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A70" w:rsidRPr="00C03B7C" w:rsidRDefault="007A4A70" w:rsidP="007A4A70">
      <w:pPr>
        <w:pStyle w:val="1"/>
        <w:tabs>
          <w:tab w:val="left" w:pos="11482"/>
        </w:tabs>
        <w:rPr>
          <w:rFonts w:ascii="Times New Roman" w:hAnsi="Times New Roman"/>
          <w:sz w:val="28"/>
          <w:szCs w:val="28"/>
          <w:lang w:val="uk-UA"/>
        </w:rPr>
      </w:pPr>
      <w:r w:rsidRPr="00C03B7C">
        <w:rPr>
          <w:rFonts w:ascii="Times New Roman" w:hAnsi="Times New Roman"/>
          <w:sz w:val="28"/>
          <w:szCs w:val="28"/>
          <w:lang w:val="uk-UA"/>
        </w:rPr>
        <w:t xml:space="preserve">ПОРІВНЯЛЬНА ТАБЛИЦЯ </w:t>
      </w:r>
    </w:p>
    <w:p w:rsidR="007A4A70" w:rsidRPr="00C03B7C" w:rsidRDefault="007A4A70" w:rsidP="007A4A70">
      <w:pPr>
        <w:rPr>
          <w:rFonts w:ascii="Times New Roman" w:hAnsi="Times New Roman"/>
          <w:b/>
          <w:sz w:val="28"/>
          <w:szCs w:val="28"/>
          <w:lang w:val="uk-UA"/>
        </w:rPr>
      </w:pPr>
      <w:r w:rsidRPr="00C03B7C">
        <w:rPr>
          <w:rFonts w:ascii="Times New Roman" w:hAnsi="Times New Roman"/>
          <w:b/>
          <w:sz w:val="28"/>
          <w:szCs w:val="28"/>
          <w:lang w:val="uk-UA"/>
        </w:rPr>
        <w:t>до проєкту постанови Кабінету Міністрів України</w:t>
      </w:r>
    </w:p>
    <w:p w:rsidR="007A4A70" w:rsidRPr="00C03B7C" w:rsidRDefault="007A4A70" w:rsidP="007A4A70">
      <w:pPr>
        <w:rPr>
          <w:rFonts w:ascii="Times New Roman" w:hAnsi="Times New Roman"/>
          <w:b/>
          <w:sz w:val="28"/>
          <w:szCs w:val="28"/>
          <w:lang w:val="uk-UA"/>
        </w:rPr>
      </w:pPr>
      <w:r w:rsidRPr="00C03B7C">
        <w:rPr>
          <w:rFonts w:ascii="Times New Roman" w:hAnsi="Times New Roman"/>
          <w:b/>
          <w:sz w:val="28"/>
          <w:szCs w:val="28"/>
          <w:lang w:val="uk-UA"/>
        </w:rPr>
        <w:t>«Про внесення змін до деяких постанов Кабінету Міністрів України</w:t>
      </w:r>
      <w:r w:rsidR="00252294">
        <w:rPr>
          <w:rFonts w:ascii="Times New Roman" w:hAnsi="Times New Roman"/>
          <w:b/>
          <w:sz w:val="28"/>
          <w:szCs w:val="28"/>
          <w:lang w:val="uk-UA"/>
        </w:rPr>
        <w:t xml:space="preserve"> щодо проведення обов’язкового технічного контролю транспортних засобів</w:t>
      </w:r>
      <w:r w:rsidRPr="00C03B7C">
        <w:rPr>
          <w:rFonts w:ascii="Times New Roman" w:hAnsi="Times New Roman"/>
          <w:b/>
          <w:sz w:val="28"/>
          <w:szCs w:val="28"/>
          <w:lang w:val="uk-UA"/>
        </w:rPr>
        <w:t>»</w:t>
      </w:r>
    </w:p>
    <w:p w:rsidR="007A4A70" w:rsidRPr="00C03B7C" w:rsidRDefault="007A4A70" w:rsidP="007A4A70">
      <w:pPr>
        <w:rPr>
          <w:rFonts w:ascii="Times New Roman" w:hAnsi="Times New Roman"/>
          <w:b/>
          <w:sz w:val="28"/>
          <w:szCs w:val="28"/>
          <w:lang w:val="uk-UA"/>
        </w:rPr>
      </w:pPr>
    </w:p>
    <w:tbl>
      <w:tblPr>
        <w:tblW w:w="1576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9"/>
        <w:gridCol w:w="7964"/>
      </w:tblGrid>
      <w:tr w:rsidR="007A4A70" w:rsidRPr="00C03B7C" w:rsidTr="008A4A52">
        <w:tc>
          <w:tcPr>
            <w:tcW w:w="7799" w:type="dxa"/>
            <w:shd w:val="clear" w:color="auto" w:fill="auto"/>
          </w:tcPr>
          <w:p w:rsidR="007A4A70" w:rsidRPr="00C03B7C" w:rsidRDefault="007A4A70" w:rsidP="002B14F6">
            <w:pPr>
              <w:ind w:left="0"/>
              <w:rPr>
                <w:rFonts w:ascii="Times New Roman" w:hAnsi="Times New Roman"/>
                <w:b/>
                <w:sz w:val="28"/>
                <w:szCs w:val="28"/>
                <w:lang w:val="uk-UA"/>
              </w:rPr>
            </w:pPr>
            <w:r w:rsidRPr="00C03B7C">
              <w:rPr>
                <w:rFonts w:ascii="Times New Roman" w:hAnsi="Times New Roman"/>
                <w:b/>
                <w:sz w:val="28"/>
                <w:szCs w:val="28"/>
                <w:lang w:val="uk-UA"/>
              </w:rPr>
              <w:t>Зміст положення акта законодавства</w:t>
            </w:r>
          </w:p>
        </w:tc>
        <w:tc>
          <w:tcPr>
            <w:tcW w:w="7964" w:type="dxa"/>
            <w:shd w:val="clear" w:color="auto" w:fill="auto"/>
          </w:tcPr>
          <w:p w:rsidR="007A4A70" w:rsidRPr="00C03B7C" w:rsidRDefault="007A4A70" w:rsidP="002B14F6">
            <w:pPr>
              <w:ind w:left="0"/>
              <w:rPr>
                <w:rFonts w:ascii="Times New Roman" w:hAnsi="Times New Roman"/>
                <w:b/>
                <w:sz w:val="28"/>
                <w:szCs w:val="28"/>
                <w:lang w:val="uk-UA"/>
              </w:rPr>
            </w:pPr>
            <w:r w:rsidRPr="00C03B7C">
              <w:rPr>
                <w:rFonts w:ascii="Times New Roman" w:hAnsi="Times New Roman"/>
                <w:b/>
                <w:sz w:val="28"/>
                <w:szCs w:val="28"/>
                <w:lang w:val="uk-UA"/>
              </w:rPr>
              <w:t>Зміст відповідного положення проєкту акта</w:t>
            </w:r>
          </w:p>
          <w:p w:rsidR="007A4A70" w:rsidRPr="00C03B7C" w:rsidRDefault="007A4A70" w:rsidP="002B14F6">
            <w:pPr>
              <w:ind w:left="0"/>
              <w:rPr>
                <w:rFonts w:ascii="Times New Roman" w:hAnsi="Times New Roman"/>
                <w:b/>
                <w:bCs/>
                <w:sz w:val="28"/>
                <w:szCs w:val="28"/>
                <w:lang w:val="uk-UA"/>
              </w:rPr>
            </w:pPr>
          </w:p>
        </w:tc>
      </w:tr>
      <w:tr w:rsidR="007A4A70" w:rsidRPr="00C03B7C" w:rsidTr="008A4A52">
        <w:tc>
          <w:tcPr>
            <w:tcW w:w="15763" w:type="dxa"/>
            <w:gridSpan w:val="2"/>
            <w:shd w:val="clear" w:color="auto" w:fill="auto"/>
          </w:tcPr>
          <w:p w:rsidR="007A4A70" w:rsidRPr="00C03B7C" w:rsidRDefault="007A4A70" w:rsidP="002B14F6">
            <w:pPr>
              <w:ind w:left="0"/>
              <w:rPr>
                <w:rFonts w:ascii="Times New Roman" w:hAnsi="Times New Roman"/>
                <w:b/>
                <w:sz w:val="28"/>
                <w:szCs w:val="28"/>
                <w:lang w:val="uk-UA"/>
              </w:rPr>
            </w:pPr>
            <w:r w:rsidRPr="00C03B7C">
              <w:rPr>
                <w:rFonts w:ascii="Times New Roman" w:hAnsi="Times New Roman"/>
                <w:b/>
                <w:sz w:val="28"/>
                <w:szCs w:val="28"/>
                <w:lang w:val="uk-UA"/>
              </w:rPr>
              <w:t xml:space="preserve">Правила дорожнього руху, затверджені постановою Кабінету Міністрів України </w:t>
            </w:r>
          </w:p>
          <w:p w:rsidR="007A4A70" w:rsidRPr="00C03B7C" w:rsidRDefault="007A4A70" w:rsidP="002B14F6">
            <w:pPr>
              <w:ind w:left="0"/>
              <w:rPr>
                <w:rFonts w:ascii="Times New Roman" w:hAnsi="Times New Roman"/>
                <w:sz w:val="28"/>
                <w:szCs w:val="28"/>
                <w:lang w:val="uk-UA"/>
              </w:rPr>
            </w:pPr>
            <w:r w:rsidRPr="00C03B7C">
              <w:rPr>
                <w:rFonts w:ascii="Times New Roman" w:hAnsi="Times New Roman"/>
                <w:b/>
                <w:sz w:val="28"/>
                <w:szCs w:val="28"/>
                <w:lang w:val="uk-UA"/>
              </w:rPr>
              <w:t>від 10 жовтня 2001 р. № 1306</w:t>
            </w:r>
          </w:p>
        </w:tc>
      </w:tr>
      <w:tr w:rsidR="007A4A70" w:rsidRPr="00C03B7C" w:rsidTr="008A4A52">
        <w:tc>
          <w:tcPr>
            <w:tcW w:w="7799" w:type="dxa"/>
            <w:shd w:val="clear" w:color="auto" w:fill="auto"/>
          </w:tcPr>
          <w:p w:rsidR="007A4A70" w:rsidRPr="00C03B7C" w:rsidRDefault="007A4A70" w:rsidP="002B14F6">
            <w:pPr>
              <w:ind w:left="0" w:right="-31"/>
              <w:jc w:val="both"/>
              <w:rPr>
                <w:rFonts w:ascii="Times New Roman" w:hAnsi="Times New Roman"/>
                <w:color w:val="000000" w:themeColor="text1"/>
                <w:sz w:val="28"/>
                <w:szCs w:val="28"/>
                <w:lang w:val="uk-UA"/>
              </w:rPr>
            </w:pPr>
            <w:r w:rsidRPr="00C03B7C">
              <w:rPr>
                <w:rFonts w:ascii="Times New Roman" w:hAnsi="Times New Roman"/>
                <w:sz w:val="28"/>
                <w:szCs w:val="28"/>
                <w:lang w:val="uk-UA"/>
              </w:rPr>
              <w:t xml:space="preserve">2.4. </w:t>
            </w:r>
            <w:r w:rsidRPr="00C03B7C">
              <w:rPr>
                <w:rFonts w:ascii="Times New Roman" w:hAnsi="Times New Roman"/>
                <w:color w:val="000000" w:themeColor="text1"/>
                <w:sz w:val="28"/>
                <w:szCs w:val="28"/>
                <w:lang w:val="uk-UA"/>
              </w:rPr>
              <w:t>На вимогу поліцейського водій повинен зупинитися з дотриманням вимог цих Правил, а також:</w:t>
            </w:r>
          </w:p>
          <w:p w:rsidR="007A4A70" w:rsidRPr="00C03B7C" w:rsidRDefault="007A4A70" w:rsidP="002B14F6">
            <w:pPr>
              <w:ind w:left="0" w:firstLine="313"/>
              <w:jc w:val="both"/>
              <w:rPr>
                <w:rFonts w:ascii="Times New Roman" w:hAnsi="Times New Roman"/>
                <w:color w:val="000000" w:themeColor="text1"/>
                <w:sz w:val="28"/>
                <w:szCs w:val="28"/>
                <w:lang w:val="uk-UA"/>
              </w:rPr>
            </w:pPr>
            <w:r w:rsidRPr="00C03B7C">
              <w:rPr>
                <w:rFonts w:ascii="Times New Roman" w:hAnsi="Times New Roman"/>
                <w:color w:val="000000" w:themeColor="text1"/>
                <w:sz w:val="28"/>
                <w:szCs w:val="28"/>
                <w:lang w:val="uk-UA"/>
              </w:rPr>
              <w:t>…</w:t>
            </w:r>
          </w:p>
          <w:p w:rsidR="007A4A70" w:rsidRDefault="007A4A70" w:rsidP="002B14F6">
            <w:pPr>
              <w:ind w:left="0"/>
              <w:jc w:val="both"/>
              <w:rPr>
                <w:rFonts w:ascii="Times New Roman" w:hAnsi="Times New Roman"/>
                <w:color w:val="000000" w:themeColor="text1"/>
                <w:sz w:val="28"/>
                <w:szCs w:val="28"/>
                <w:lang w:val="uk-UA"/>
              </w:rPr>
            </w:pPr>
            <w:r w:rsidRPr="00C03B7C">
              <w:rPr>
                <w:rFonts w:ascii="Times New Roman" w:hAnsi="Times New Roman"/>
                <w:color w:val="000000" w:themeColor="text1"/>
                <w:sz w:val="28"/>
                <w:szCs w:val="28"/>
                <w:lang w:val="uk-UA"/>
              </w:rPr>
              <w:t xml:space="preserve">в) дати можливість оглянути транспортний засіб відповідно до законодавства за наявності на те законних підстав, у тому числі провести з використанням спеціальних пристроїв (приладів) </w:t>
            </w:r>
            <w:r w:rsidRPr="00C03B7C">
              <w:rPr>
                <w:rFonts w:ascii="Times New Roman" w:hAnsi="Times New Roman"/>
                <w:b/>
                <w:strike/>
                <w:color w:val="000000" w:themeColor="text1"/>
                <w:sz w:val="28"/>
                <w:szCs w:val="28"/>
                <w:lang w:val="uk-UA"/>
              </w:rPr>
              <w:t>зчитування інформації із самоклеючої мітки радіочастотної ідентифікації про проходження обов’язкового технічного контролю транспортним засобом, а також</w:t>
            </w:r>
            <w:r w:rsidRPr="00C03B7C">
              <w:rPr>
                <w:rFonts w:ascii="Times New Roman" w:hAnsi="Times New Roman"/>
                <w:color w:val="000000" w:themeColor="text1"/>
                <w:sz w:val="28"/>
                <w:szCs w:val="28"/>
                <w:lang w:val="uk-UA"/>
              </w:rPr>
              <w:t xml:space="preserve"> перевірку технічного стану транспортних засобів, які відповідно до законодавства підлягають обов'язковому технічному контролю.</w:t>
            </w:r>
          </w:p>
          <w:p w:rsidR="007A4A70" w:rsidRPr="00C03B7C" w:rsidRDefault="007A4A70" w:rsidP="002B14F6">
            <w:pPr>
              <w:ind w:left="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w:t>
            </w:r>
          </w:p>
        </w:tc>
        <w:tc>
          <w:tcPr>
            <w:tcW w:w="7964" w:type="dxa"/>
            <w:shd w:val="clear" w:color="auto" w:fill="auto"/>
          </w:tcPr>
          <w:p w:rsidR="007A4A70" w:rsidRPr="00C03B7C" w:rsidRDefault="007A4A70" w:rsidP="002B14F6">
            <w:pPr>
              <w:ind w:right="-31"/>
              <w:jc w:val="both"/>
              <w:rPr>
                <w:rFonts w:ascii="Times New Roman" w:hAnsi="Times New Roman"/>
                <w:sz w:val="28"/>
                <w:szCs w:val="28"/>
                <w:lang w:val="uk-UA"/>
              </w:rPr>
            </w:pPr>
            <w:r w:rsidRPr="00C03B7C">
              <w:rPr>
                <w:rFonts w:ascii="Times New Roman" w:hAnsi="Times New Roman"/>
                <w:sz w:val="28"/>
                <w:szCs w:val="28"/>
                <w:lang w:val="uk-UA"/>
              </w:rPr>
              <w:t>2.4. На вимогу поліцейського водій повинен зупинитися з дотриманням вимог цих Правил, а також:</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в) дати можливість оглянути транспортний засіб відповідно до законодавства за наявності на те законних підстав, у тому числі провести з використанням спеціальних пристроїв (приладів) перевірку технічного стану транспортних засобів, які відповідно д</w:t>
            </w:r>
            <w:r>
              <w:rPr>
                <w:rFonts w:ascii="Times New Roman" w:hAnsi="Times New Roman"/>
                <w:sz w:val="28"/>
                <w:szCs w:val="28"/>
                <w:lang w:val="uk-UA"/>
              </w:rPr>
              <w:t>о законодавства підлягають обов’</w:t>
            </w:r>
            <w:r w:rsidRPr="00C03B7C">
              <w:rPr>
                <w:rFonts w:ascii="Times New Roman" w:hAnsi="Times New Roman"/>
                <w:sz w:val="28"/>
                <w:szCs w:val="28"/>
                <w:lang w:val="uk-UA"/>
              </w:rPr>
              <w:t>язковому технічному контролю.</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tc>
      </w:tr>
      <w:tr w:rsidR="007A4A70" w:rsidRPr="00C03B7C" w:rsidTr="008A4A52">
        <w:tc>
          <w:tcPr>
            <w:tcW w:w="7799" w:type="dxa"/>
            <w:shd w:val="clear" w:color="auto" w:fill="auto"/>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30.2. На механічних транспортних засобах (за винятком трамваїв і тролейбусів) і причепах у передбачених для цього місцях встановлюються номерні знаки відповідного зразка</w:t>
            </w:r>
            <w:r w:rsidRPr="00C03B7C">
              <w:rPr>
                <w:rFonts w:ascii="Times New Roman" w:hAnsi="Times New Roman"/>
                <w:b/>
                <w:strike/>
                <w:sz w:val="28"/>
                <w:szCs w:val="28"/>
                <w:lang w:val="uk-UA"/>
              </w:rPr>
              <w:t xml:space="preserve">, а в правій верхній частині вітрового скла (на внутрішньому боці) транспортного засобу, що підлягає обов’язковому технічному контролю, закріплюється самоклеюча мітка радіочастотної ідентифікації про проходження </w:t>
            </w:r>
            <w:r w:rsidRPr="00C03B7C">
              <w:rPr>
                <w:rFonts w:ascii="Times New Roman" w:hAnsi="Times New Roman"/>
                <w:b/>
                <w:strike/>
                <w:sz w:val="28"/>
                <w:szCs w:val="28"/>
                <w:lang w:val="uk-UA"/>
              </w:rPr>
              <w:lastRenderedPageBreak/>
              <w:t>обов’язкового технічного контролю транспортним засобом (крім причепів і напівпричепів)</w:t>
            </w:r>
            <w:r w:rsidRPr="00C03B7C">
              <w:rPr>
                <w:rFonts w:ascii="Times New Roman" w:hAnsi="Times New Roman"/>
                <w:sz w:val="28"/>
                <w:szCs w:val="28"/>
                <w:lang w:val="uk-UA"/>
              </w:rPr>
              <w:t>.</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tc>
        <w:tc>
          <w:tcPr>
            <w:tcW w:w="7964" w:type="dxa"/>
            <w:shd w:val="clear" w:color="auto" w:fill="auto"/>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lastRenderedPageBreak/>
              <w:t>30.2. На механічних транспортних засобах (за винятком трамваїв і тролейбусів) і причепах у передбачених для цього місцях встановлюються номерні знаки відповідного зразка.</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p w:rsidR="007A4A70" w:rsidRPr="00C03B7C" w:rsidRDefault="007A4A70" w:rsidP="002B14F6">
            <w:pPr>
              <w:ind w:left="0"/>
              <w:jc w:val="both"/>
              <w:rPr>
                <w:rFonts w:ascii="Times New Roman" w:hAnsi="Times New Roman"/>
                <w:sz w:val="28"/>
                <w:szCs w:val="28"/>
                <w:lang w:val="uk-UA"/>
              </w:rPr>
            </w:pPr>
          </w:p>
        </w:tc>
      </w:tr>
      <w:tr w:rsidR="007A4A70" w:rsidRPr="00C03B7C" w:rsidTr="008A4A52">
        <w:tc>
          <w:tcPr>
            <w:tcW w:w="7799" w:type="dxa"/>
            <w:shd w:val="clear" w:color="auto" w:fill="auto"/>
          </w:tcPr>
          <w:p w:rsidR="007A4A70" w:rsidRPr="00C03B7C" w:rsidRDefault="007A4A70" w:rsidP="002B14F6">
            <w:pPr>
              <w:ind w:right="-31"/>
              <w:jc w:val="both"/>
              <w:rPr>
                <w:rFonts w:ascii="Times New Roman" w:hAnsi="Times New Roman"/>
                <w:sz w:val="28"/>
                <w:szCs w:val="28"/>
                <w:lang w:val="uk-UA"/>
              </w:rPr>
            </w:pPr>
            <w:r w:rsidRPr="00C03B7C">
              <w:rPr>
                <w:rFonts w:ascii="Times New Roman" w:hAnsi="Times New Roman"/>
                <w:sz w:val="28"/>
                <w:szCs w:val="28"/>
                <w:lang w:val="uk-UA"/>
              </w:rPr>
              <w:lastRenderedPageBreak/>
              <w:t>31.4.7. Інші елементи конструкції:</w:t>
            </w:r>
          </w:p>
          <w:p w:rsidR="007A4A70" w:rsidRPr="00C03B7C" w:rsidRDefault="007A4A70" w:rsidP="002B14F6">
            <w:pPr>
              <w:ind w:right="-31"/>
              <w:jc w:val="both"/>
              <w:rPr>
                <w:rFonts w:ascii="Times New Roman" w:hAnsi="Times New Roman"/>
                <w:sz w:val="28"/>
                <w:szCs w:val="28"/>
                <w:lang w:val="uk-UA"/>
              </w:rPr>
            </w:pPr>
            <w:r w:rsidRPr="00C03B7C">
              <w:rPr>
                <w:rFonts w:ascii="Times New Roman" w:hAnsi="Times New Roman"/>
                <w:sz w:val="28"/>
                <w:szCs w:val="28"/>
                <w:lang w:val="uk-UA"/>
              </w:rPr>
              <w:t>а) немає передбачених конструкцією транспортного засобу стекол, дзеркал заднього виду;</w:t>
            </w:r>
          </w:p>
          <w:p w:rsidR="007A4A70" w:rsidRPr="00C03B7C" w:rsidRDefault="007A4A70" w:rsidP="002B14F6">
            <w:pPr>
              <w:ind w:right="-31"/>
              <w:jc w:val="both"/>
              <w:rPr>
                <w:rFonts w:ascii="Times New Roman" w:hAnsi="Times New Roman"/>
                <w:sz w:val="28"/>
                <w:szCs w:val="28"/>
                <w:lang w:val="uk-UA"/>
              </w:rPr>
            </w:pPr>
            <w:r w:rsidRPr="00C03B7C">
              <w:rPr>
                <w:rFonts w:ascii="Times New Roman" w:hAnsi="Times New Roman"/>
                <w:sz w:val="28"/>
                <w:szCs w:val="28"/>
                <w:lang w:val="uk-UA"/>
              </w:rPr>
              <w:t>б) не працює звуковий сигнал;</w:t>
            </w:r>
          </w:p>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в) встановлено на скло додаткові предмети або нанесено покриття, які обмежують оглядовість з місця водія, і погіршують його прозорість</w:t>
            </w:r>
            <w:r w:rsidRPr="00C03B7C">
              <w:rPr>
                <w:rFonts w:ascii="Times New Roman" w:hAnsi="Times New Roman"/>
                <w:b/>
                <w:strike/>
                <w:sz w:val="28"/>
                <w:szCs w:val="28"/>
                <w:lang w:val="uk-UA"/>
              </w:rPr>
              <w:t>, крім самоклеючої мітки радіочастотної ідентифікації про проходження обов’язкового технічного контролю транспортним засобом, яка розміщується в правій верхній частині вітрового скла (на внутрішньому боці) транспортного засобу, що підлягає обов’язковому технічному контролю</w:t>
            </w:r>
            <w:r w:rsidRPr="00C03B7C">
              <w:rPr>
                <w:rFonts w:ascii="Times New Roman" w:hAnsi="Times New Roman"/>
                <w:sz w:val="28"/>
                <w:szCs w:val="28"/>
                <w:lang w:val="uk-UA"/>
              </w:rPr>
              <w:t>.</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p w:rsidR="007A4A70" w:rsidRPr="00C03B7C" w:rsidRDefault="007A4A70" w:rsidP="002B14F6">
            <w:pPr>
              <w:ind w:left="0" w:firstLine="313"/>
              <w:jc w:val="both"/>
              <w:rPr>
                <w:rFonts w:ascii="Times New Roman" w:hAnsi="Times New Roman"/>
                <w:sz w:val="28"/>
                <w:szCs w:val="28"/>
                <w:lang w:val="uk-UA"/>
              </w:rPr>
            </w:pPr>
          </w:p>
        </w:tc>
        <w:tc>
          <w:tcPr>
            <w:tcW w:w="7964" w:type="dxa"/>
            <w:shd w:val="clear" w:color="auto" w:fill="auto"/>
          </w:tcPr>
          <w:p w:rsidR="007A4A70" w:rsidRPr="00C03B7C" w:rsidRDefault="007A4A70" w:rsidP="002B14F6">
            <w:pPr>
              <w:ind w:right="-31"/>
              <w:jc w:val="both"/>
              <w:rPr>
                <w:rFonts w:ascii="Times New Roman" w:hAnsi="Times New Roman"/>
                <w:sz w:val="28"/>
                <w:szCs w:val="28"/>
                <w:lang w:val="uk-UA"/>
              </w:rPr>
            </w:pPr>
            <w:r w:rsidRPr="00C03B7C">
              <w:rPr>
                <w:rFonts w:ascii="Times New Roman" w:hAnsi="Times New Roman"/>
                <w:sz w:val="28"/>
                <w:szCs w:val="28"/>
                <w:lang w:val="uk-UA"/>
              </w:rPr>
              <w:t>31.4.7. Інші елементи конструкції:</w:t>
            </w:r>
          </w:p>
          <w:p w:rsidR="007A4A70" w:rsidRPr="00C03B7C" w:rsidRDefault="007A4A70" w:rsidP="002B14F6">
            <w:pPr>
              <w:ind w:right="-31"/>
              <w:jc w:val="both"/>
              <w:rPr>
                <w:rFonts w:ascii="Times New Roman" w:hAnsi="Times New Roman"/>
                <w:sz w:val="28"/>
                <w:szCs w:val="28"/>
                <w:lang w:val="uk-UA"/>
              </w:rPr>
            </w:pPr>
            <w:r w:rsidRPr="00C03B7C">
              <w:rPr>
                <w:rFonts w:ascii="Times New Roman" w:hAnsi="Times New Roman"/>
                <w:sz w:val="28"/>
                <w:szCs w:val="28"/>
                <w:lang w:val="uk-UA"/>
              </w:rPr>
              <w:t>а) немає передбачених конструкцією транспортного засобу стекол, дзеркал заднього виду;</w:t>
            </w:r>
          </w:p>
          <w:p w:rsidR="007A4A70" w:rsidRPr="00C03B7C" w:rsidRDefault="007A4A70" w:rsidP="002B14F6">
            <w:pPr>
              <w:ind w:right="-31"/>
              <w:jc w:val="both"/>
              <w:rPr>
                <w:rFonts w:ascii="Times New Roman" w:hAnsi="Times New Roman"/>
                <w:sz w:val="28"/>
                <w:szCs w:val="28"/>
                <w:lang w:val="uk-UA"/>
              </w:rPr>
            </w:pPr>
            <w:r w:rsidRPr="00C03B7C">
              <w:rPr>
                <w:rFonts w:ascii="Times New Roman" w:hAnsi="Times New Roman"/>
                <w:sz w:val="28"/>
                <w:szCs w:val="28"/>
                <w:lang w:val="uk-UA"/>
              </w:rPr>
              <w:t>б) не працює звуковий сигнал;</w:t>
            </w:r>
          </w:p>
          <w:p w:rsidR="007A4A70" w:rsidRPr="00C03B7C" w:rsidRDefault="007A4A70" w:rsidP="002B14F6">
            <w:pPr>
              <w:ind w:right="-31"/>
              <w:jc w:val="both"/>
              <w:rPr>
                <w:rFonts w:ascii="Times New Roman" w:hAnsi="Times New Roman"/>
                <w:sz w:val="28"/>
                <w:szCs w:val="28"/>
                <w:lang w:val="uk-UA"/>
              </w:rPr>
            </w:pPr>
            <w:r w:rsidRPr="00C03B7C">
              <w:rPr>
                <w:rFonts w:ascii="Times New Roman" w:hAnsi="Times New Roman"/>
                <w:sz w:val="28"/>
                <w:szCs w:val="28"/>
                <w:lang w:val="uk-UA"/>
              </w:rPr>
              <w:t>в) встановлено на скло додаткові предмети або нанесено покриття, які обмежують оглядовість з місця водія, і погіршують його прозорість.</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tc>
      </w:tr>
      <w:tr w:rsidR="007A4A70" w:rsidRPr="00C03B7C" w:rsidTr="008A4A52">
        <w:tc>
          <w:tcPr>
            <w:tcW w:w="15763" w:type="dxa"/>
            <w:gridSpan w:val="2"/>
            <w:shd w:val="clear" w:color="auto" w:fill="auto"/>
          </w:tcPr>
          <w:p w:rsidR="007A4A70" w:rsidRPr="00C03B7C" w:rsidRDefault="007A4A70" w:rsidP="002B14F6">
            <w:pPr>
              <w:ind w:left="0" w:firstLine="170"/>
              <w:rPr>
                <w:rFonts w:ascii="Times New Roman" w:hAnsi="Times New Roman"/>
                <w:b/>
                <w:bCs/>
                <w:sz w:val="28"/>
                <w:szCs w:val="28"/>
                <w:lang w:val="uk-UA"/>
              </w:rPr>
            </w:pPr>
            <w:r w:rsidRPr="00C03B7C">
              <w:rPr>
                <w:rFonts w:ascii="Times New Roman" w:hAnsi="Times New Roman"/>
                <w:b/>
                <w:bCs/>
                <w:sz w:val="28"/>
                <w:szCs w:val="28"/>
                <w:lang w:val="uk-UA"/>
              </w:rPr>
              <w:t xml:space="preserve">Порядок проведення обов’язкового технічного контролю та обсяги перевірки технічного стану транспортних засобів, затверджений постановою Кабінету Міністрів України від 30 січня 2012 р. № 137 </w:t>
            </w:r>
          </w:p>
        </w:tc>
      </w:tr>
      <w:tr w:rsidR="007A4A70" w:rsidRPr="00DB7D67" w:rsidTr="008A4A52">
        <w:tc>
          <w:tcPr>
            <w:tcW w:w="7799" w:type="dxa"/>
            <w:shd w:val="clear" w:color="auto" w:fill="auto"/>
          </w:tcPr>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2. Терміни, що вживаються у цьому Порядку, мають таке значення:</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2) виконавець – юридична особа або фізична особа - підприємець, визначена як суб’єкт проведення обов’язкового технічного контролю транспортного засобу;</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p w:rsidR="007A4A70" w:rsidRPr="00C03B7C" w:rsidRDefault="007A4A70" w:rsidP="002B14F6">
            <w:pPr>
              <w:spacing w:after="240"/>
              <w:ind w:left="0" w:firstLine="313"/>
              <w:jc w:val="both"/>
              <w:rPr>
                <w:rFonts w:ascii="Times New Roman" w:hAnsi="Times New Roman"/>
                <w:sz w:val="28"/>
                <w:szCs w:val="28"/>
                <w:lang w:val="uk-UA"/>
              </w:rPr>
            </w:pPr>
            <w:r w:rsidRPr="00C03B7C">
              <w:rPr>
                <w:rFonts w:ascii="Times New Roman" w:hAnsi="Times New Roman"/>
                <w:sz w:val="28"/>
                <w:szCs w:val="28"/>
                <w:lang w:val="uk-UA"/>
              </w:rPr>
              <w:t xml:space="preserve">4) ідентифікація транспортного засобу - процес визначення категорії, типу, моделі, марки, призначення, виробника та особливостей конструкції транспортного засобу станом на дату першої реєстрації в Україні згідно з маркуванням, реєстраційними документами, експлуатаційною документацією та інформаційними матеріалами виробника, а також звірки ідентифікаційних номерів, </w:t>
            </w:r>
            <w:r w:rsidRPr="00C03B7C">
              <w:rPr>
                <w:rFonts w:ascii="Times New Roman" w:hAnsi="Times New Roman"/>
                <w:b/>
                <w:strike/>
                <w:sz w:val="28"/>
                <w:szCs w:val="28"/>
                <w:lang w:val="uk-UA"/>
              </w:rPr>
              <w:t>екологічного рівня</w:t>
            </w:r>
            <w:r w:rsidRPr="00C03B7C">
              <w:rPr>
                <w:rFonts w:ascii="Times New Roman" w:hAnsi="Times New Roman"/>
                <w:sz w:val="28"/>
                <w:szCs w:val="28"/>
                <w:lang w:val="uk-UA"/>
              </w:rPr>
              <w:t xml:space="preserve"> за документацією виробника та (або) документами щодо переобладнання і номерних знаків транспортного засобу за реєстраційними документами, установлення його комплектності;</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5)</w:t>
            </w:r>
            <w:r w:rsidRPr="00C03B7C">
              <w:rPr>
                <w:rFonts w:ascii="Times New Roman" w:hAnsi="Times New Roman"/>
                <w:b/>
                <w:sz w:val="28"/>
                <w:szCs w:val="28"/>
                <w:lang w:val="uk-UA"/>
              </w:rPr>
              <w:t xml:space="preserve"> істотна </w:t>
            </w:r>
            <w:r w:rsidRPr="00C03B7C">
              <w:rPr>
                <w:rFonts w:ascii="Times New Roman" w:hAnsi="Times New Roman"/>
                <w:sz w:val="28"/>
                <w:szCs w:val="28"/>
                <w:lang w:val="uk-UA"/>
              </w:rPr>
              <w:t>невідповідність - невідповідність технічного стану транспортного засобу, що характеризується наявністю небезпечного для дорожнього руху недоліку, який не може бути усунений замовником на місці перевірки, за якого допускається можливість руху транспортного засобу у застережному режимі під відповідальність водія;</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 xml:space="preserve">7) метод контролю засобами перевірки - перевірка технічного стану транспортного засобу з використанням випробувального </w:t>
            </w:r>
            <w:r w:rsidRPr="00C03B7C">
              <w:rPr>
                <w:rFonts w:ascii="Times New Roman" w:hAnsi="Times New Roman"/>
                <w:strike/>
                <w:sz w:val="28"/>
                <w:szCs w:val="28"/>
                <w:lang w:val="uk-UA"/>
              </w:rPr>
              <w:t>устатковання, комп’ютерної техніки із спеціалізованим програмним забезпеченням</w:t>
            </w:r>
            <w:r w:rsidRPr="00C03B7C">
              <w:rPr>
                <w:rFonts w:ascii="Times New Roman" w:hAnsi="Times New Roman"/>
                <w:sz w:val="28"/>
                <w:szCs w:val="28"/>
                <w:lang w:val="uk-UA"/>
              </w:rPr>
              <w:t xml:space="preserve"> та (або) засобів вимірювальної техніки;</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 xml:space="preserve">8) метод контролю органолептичний - перевірка технічного стану транспортного засобу органами відчуття </w:t>
            </w:r>
            <w:r w:rsidRPr="00C03B7C">
              <w:rPr>
                <w:rFonts w:ascii="Times New Roman" w:hAnsi="Times New Roman"/>
                <w:b/>
                <w:strike/>
                <w:sz w:val="28"/>
                <w:szCs w:val="28"/>
                <w:lang w:val="uk-UA"/>
              </w:rPr>
              <w:t>кваліфікованим фахівцем</w:t>
            </w:r>
            <w:r w:rsidRPr="00C03B7C">
              <w:rPr>
                <w:rFonts w:ascii="Times New Roman" w:hAnsi="Times New Roman"/>
                <w:sz w:val="28"/>
                <w:szCs w:val="28"/>
                <w:lang w:val="uk-UA"/>
              </w:rPr>
              <w:t xml:space="preserve"> виконавця із застосуванням у разі </w:t>
            </w:r>
            <w:r w:rsidRPr="00C03B7C">
              <w:rPr>
                <w:rFonts w:ascii="Times New Roman" w:hAnsi="Times New Roman"/>
                <w:sz w:val="28"/>
                <w:szCs w:val="28"/>
                <w:lang w:val="uk-UA"/>
              </w:rPr>
              <w:lastRenderedPageBreak/>
              <w:t>потреби інформації за показаннями засобів сигналізації (індикації), що вмонтовані в транспортний засіб, без застосування засобів вимірювальної техніки;</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Style w:val="rvts0"/>
                <w:rFonts w:ascii="Times New Roman" w:hAnsi="Times New Roman"/>
                <w:sz w:val="28"/>
                <w:szCs w:val="28"/>
                <w:lang w:val="uk-UA"/>
              </w:rPr>
              <w:t>10) незначна невідповідність - невідповідність технічного стану транспортного засобу, що характеризується наявністю недоліку, який може бути усунений замовником на місці перевірки, за якого допускається можливість руху транспортного засобу;</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32"/>
                <w:szCs w:val="32"/>
                <w:lang w:val="uk-UA"/>
              </w:rPr>
            </w:pPr>
          </w:p>
          <w:p w:rsidR="007A4A70" w:rsidRPr="00C03B7C" w:rsidRDefault="007A4A70" w:rsidP="002B14F6">
            <w:pPr>
              <w:spacing w:after="240"/>
              <w:ind w:left="0" w:firstLine="313"/>
              <w:jc w:val="both"/>
              <w:rPr>
                <w:rFonts w:ascii="Times New Roman" w:hAnsi="Times New Roman"/>
                <w:b/>
                <w:sz w:val="28"/>
                <w:szCs w:val="28"/>
                <w:lang w:val="uk-UA"/>
              </w:rPr>
            </w:pPr>
            <w:r w:rsidRPr="00C03B7C">
              <w:rPr>
                <w:rFonts w:ascii="Times New Roman" w:hAnsi="Times New Roman"/>
                <w:b/>
                <w:sz w:val="28"/>
                <w:szCs w:val="28"/>
                <w:lang w:val="uk-UA"/>
              </w:rPr>
              <w:t>11</w:t>
            </w:r>
            <w:r w:rsidRPr="00C03B7C">
              <w:rPr>
                <w:rFonts w:ascii="Times New Roman" w:hAnsi="Times New Roman"/>
                <w:b/>
                <w:sz w:val="28"/>
                <w:szCs w:val="28"/>
                <w:vertAlign w:val="superscript"/>
                <w:lang w:val="uk-UA"/>
              </w:rPr>
              <w:t>1</w:t>
            </w:r>
            <w:r w:rsidRPr="00C03B7C">
              <w:rPr>
                <w:rFonts w:ascii="Times New Roman" w:hAnsi="Times New Roman"/>
                <w:b/>
                <w:sz w:val="28"/>
                <w:szCs w:val="28"/>
                <w:lang w:val="uk-UA"/>
              </w:rPr>
              <w:t>)</w:t>
            </w:r>
            <w:r w:rsidRPr="00C03B7C">
              <w:rPr>
                <w:rFonts w:ascii="Times New Roman" w:hAnsi="Times New Roman"/>
                <w:sz w:val="28"/>
                <w:szCs w:val="28"/>
                <w:lang w:val="uk-UA"/>
              </w:rPr>
              <w:t xml:space="preserve"> </w:t>
            </w:r>
            <w:r w:rsidRPr="00C03B7C">
              <w:rPr>
                <w:rFonts w:ascii="Times New Roman" w:hAnsi="Times New Roman"/>
                <w:b/>
                <w:sz w:val="28"/>
                <w:szCs w:val="28"/>
                <w:lang w:val="uk-UA"/>
              </w:rPr>
              <w:t>протокол перевірки технічного стану - документ із самоклейною міткою радіочастотної ідентифікації, що засвідчує позитивні результати проведення обов’язкового технічного контролю транспортного засобу і містить інформацію, необхідну для його ідентифікації;</w:t>
            </w:r>
          </w:p>
          <w:p w:rsidR="007A4A70" w:rsidRDefault="007A4A70" w:rsidP="002B14F6">
            <w:pPr>
              <w:ind w:left="0" w:firstLine="341"/>
              <w:jc w:val="both"/>
              <w:rPr>
                <w:rFonts w:ascii="Times New Roman" w:hAnsi="Times New Roman"/>
                <w:sz w:val="28"/>
                <w:szCs w:val="28"/>
                <w:lang w:val="uk-UA"/>
              </w:rPr>
            </w:pPr>
            <w:r w:rsidRPr="00C03B7C">
              <w:rPr>
                <w:rFonts w:ascii="Times New Roman" w:hAnsi="Times New Roman"/>
                <w:sz w:val="28"/>
                <w:szCs w:val="28"/>
                <w:lang w:val="uk-UA"/>
              </w:rPr>
              <w:t>12) пункт технічного контролю - місце проведення обов’язкового технічного контролю транспортного засобу з єдиним комплексом обладнання;</w:t>
            </w:r>
          </w:p>
          <w:p w:rsidR="007A4A70" w:rsidRDefault="007A4A70" w:rsidP="002B14F6">
            <w:pPr>
              <w:ind w:left="0" w:firstLine="341"/>
              <w:jc w:val="both"/>
              <w:rPr>
                <w:rFonts w:ascii="Times New Roman" w:hAnsi="Times New Roman"/>
                <w:sz w:val="28"/>
                <w:szCs w:val="28"/>
                <w:lang w:val="uk-UA"/>
              </w:rPr>
            </w:pPr>
            <w:r>
              <w:rPr>
                <w:rFonts w:ascii="Times New Roman" w:hAnsi="Times New Roman"/>
                <w:sz w:val="28"/>
                <w:szCs w:val="28"/>
                <w:lang w:val="uk-UA"/>
              </w:rPr>
              <w:t>…</w:t>
            </w:r>
          </w:p>
          <w:p w:rsidR="007A4A70" w:rsidRDefault="007A4A70" w:rsidP="002B14F6">
            <w:pPr>
              <w:ind w:left="0" w:firstLine="341"/>
              <w:jc w:val="both"/>
              <w:rPr>
                <w:rFonts w:ascii="Times New Roman" w:hAnsi="Times New Roman"/>
                <w:sz w:val="28"/>
                <w:szCs w:val="28"/>
                <w:lang w:val="uk-UA"/>
              </w:rPr>
            </w:pPr>
          </w:p>
          <w:p w:rsidR="007A4A70" w:rsidRPr="00C03B7C" w:rsidRDefault="007A4A70" w:rsidP="002B14F6">
            <w:pPr>
              <w:ind w:left="0" w:firstLine="341"/>
              <w:jc w:val="both"/>
              <w:rPr>
                <w:rFonts w:ascii="Times New Roman" w:hAnsi="Times New Roman"/>
                <w:sz w:val="28"/>
                <w:szCs w:val="28"/>
                <w:lang w:val="uk-UA"/>
              </w:rPr>
            </w:pPr>
          </w:p>
          <w:p w:rsidR="007A4A70" w:rsidRPr="00C03B7C" w:rsidRDefault="007A4A70" w:rsidP="002B14F6">
            <w:pPr>
              <w:ind w:left="0"/>
              <w:jc w:val="both"/>
              <w:rPr>
                <w:rFonts w:ascii="Times New Roman" w:hAnsi="Times New Roman"/>
                <w:b/>
                <w:color w:val="000000" w:themeColor="text1"/>
                <w:sz w:val="28"/>
                <w:szCs w:val="28"/>
                <w:lang w:val="uk-UA"/>
              </w:rPr>
            </w:pPr>
            <w:r w:rsidRPr="00C03B7C">
              <w:rPr>
                <w:rFonts w:ascii="Times New Roman" w:hAnsi="Times New Roman"/>
                <w:color w:val="FFFFFF" w:themeColor="background1"/>
                <w:sz w:val="28"/>
                <w:szCs w:val="28"/>
                <w:lang w:val="uk-UA"/>
              </w:rPr>
              <w:t>…</w:t>
            </w:r>
            <w:r w:rsidRPr="00C03B7C">
              <w:rPr>
                <w:rFonts w:ascii="Times New Roman" w:hAnsi="Times New Roman"/>
                <w:color w:val="000000" w:themeColor="text1"/>
                <w:sz w:val="28"/>
                <w:szCs w:val="28"/>
                <w:shd w:val="clear" w:color="auto" w:fill="FFFFFF"/>
                <w:lang w:val="uk-UA"/>
              </w:rPr>
              <w:t>15) транспортний засіб, що використовується з метою отримання прибутку - транспортний засіб, що експлуатується юридичними особами, фізичними особами - підприємцями під час провадження господарської діяльності з метою отримання прибутку, фізичними особами під час виконання цивільно-правових угод з метою отримання прибутку;</w:t>
            </w: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r w:rsidRPr="00C03B7C">
              <w:rPr>
                <w:rFonts w:ascii="Times New Roman" w:hAnsi="Times New Roman"/>
                <w:b/>
                <w:sz w:val="28"/>
                <w:szCs w:val="28"/>
                <w:lang w:val="uk-UA"/>
              </w:rPr>
              <w:t>Відсутній</w:t>
            </w: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p>
          <w:p w:rsidR="007A4A70" w:rsidRDefault="007A4A70" w:rsidP="002B14F6">
            <w:pPr>
              <w:ind w:left="0"/>
              <w:jc w:val="both"/>
              <w:rPr>
                <w:rFonts w:ascii="Times New Roman" w:hAnsi="Times New Roman"/>
                <w:b/>
                <w:sz w:val="28"/>
                <w:szCs w:val="28"/>
                <w:lang w:val="uk-UA"/>
              </w:rPr>
            </w:pPr>
          </w:p>
          <w:p w:rsidR="007A4A70" w:rsidRDefault="007A4A70" w:rsidP="002B14F6">
            <w:pPr>
              <w:ind w:left="0"/>
              <w:jc w:val="both"/>
              <w:rPr>
                <w:rFonts w:ascii="Times New Roman" w:hAnsi="Times New Roman"/>
                <w:b/>
                <w:sz w:val="28"/>
                <w:szCs w:val="28"/>
                <w:lang w:val="uk-UA"/>
              </w:rPr>
            </w:pPr>
          </w:p>
          <w:p w:rsidR="007A4A70"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r w:rsidRPr="00C03B7C">
              <w:rPr>
                <w:rFonts w:ascii="Times New Roman" w:hAnsi="Times New Roman"/>
                <w:b/>
                <w:sz w:val="28"/>
                <w:szCs w:val="28"/>
                <w:lang w:val="uk-UA"/>
              </w:rPr>
              <w:t xml:space="preserve">Відсутній </w:t>
            </w: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r w:rsidRPr="00C03B7C">
              <w:rPr>
                <w:rFonts w:ascii="Times New Roman" w:hAnsi="Times New Roman"/>
                <w:b/>
                <w:sz w:val="28"/>
                <w:szCs w:val="28"/>
                <w:lang w:val="uk-UA"/>
              </w:rPr>
              <w:t xml:space="preserve">Відсутній </w:t>
            </w: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p>
          <w:p w:rsidR="007A4A70" w:rsidRPr="00C03B7C" w:rsidRDefault="007A4A70" w:rsidP="002B14F6">
            <w:pPr>
              <w:ind w:left="0"/>
              <w:jc w:val="both"/>
              <w:rPr>
                <w:rFonts w:ascii="Times New Roman" w:hAnsi="Times New Roman"/>
                <w:b/>
                <w:sz w:val="28"/>
                <w:szCs w:val="28"/>
                <w:lang w:val="uk-UA"/>
              </w:rPr>
            </w:pPr>
            <w:r w:rsidRPr="00C03B7C">
              <w:rPr>
                <w:rFonts w:ascii="Times New Roman" w:hAnsi="Times New Roman"/>
                <w:b/>
                <w:sz w:val="28"/>
                <w:szCs w:val="28"/>
                <w:lang w:val="uk-UA"/>
              </w:rPr>
              <w:t xml:space="preserve">Відсутній </w:t>
            </w:r>
          </w:p>
          <w:p w:rsidR="007A4A70" w:rsidRPr="00C03B7C" w:rsidRDefault="007A4A70" w:rsidP="002B14F6">
            <w:pPr>
              <w:ind w:left="0"/>
              <w:jc w:val="both"/>
              <w:rPr>
                <w:rFonts w:ascii="Times New Roman" w:hAnsi="Times New Roman"/>
                <w:b/>
                <w:sz w:val="28"/>
                <w:szCs w:val="28"/>
                <w:lang w:val="uk-UA"/>
              </w:rPr>
            </w:pPr>
          </w:p>
        </w:tc>
        <w:tc>
          <w:tcPr>
            <w:tcW w:w="7964" w:type="dxa"/>
            <w:shd w:val="clear" w:color="auto" w:fill="auto"/>
          </w:tcPr>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lastRenderedPageBreak/>
              <w:t>2. Терміни, що вживаються у цьому Порядку, мають таке значення:</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p w:rsidR="007A4A70" w:rsidRPr="00C03B7C" w:rsidRDefault="007A4A70" w:rsidP="002B14F6">
            <w:pPr>
              <w:ind w:left="0" w:firstLine="313"/>
              <w:jc w:val="both"/>
              <w:rPr>
                <w:rFonts w:ascii="Times New Roman" w:hAnsi="Times New Roman"/>
                <w:b/>
                <w:color w:val="000000" w:themeColor="text1"/>
                <w:sz w:val="28"/>
                <w:szCs w:val="28"/>
                <w:lang w:val="uk-UA"/>
              </w:rPr>
            </w:pPr>
            <w:r w:rsidRPr="00C03B7C">
              <w:rPr>
                <w:rFonts w:ascii="Times New Roman" w:hAnsi="Times New Roman"/>
                <w:b/>
                <w:color w:val="000000" w:themeColor="text1"/>
                <w:sz w:val="28"/>
                <w:szCs w:val="28"/>
                <w:lang w:val="uk-UA"/>
              </w:rPr>
              <w:t xml:space="preserve">2) виконавець – суб’єкт господарювання  (його філії, представництва або </w:t>
            </w:r>
            <w:r>
              <w:rPr>
                <w:rFonts w:ascii="Times New Roman" w:hAnsi="Times New Roman"/>
                <w:b/>
                <w:color w:val="000000" w:themeColor="text1"/>
                <w:sz w:val="28"/>
                <w:szCs w:val="28"/>
                <w:lang w:val="uk-UA"/>
              </w:rPr>
              <w:t>відокремлені</w:t>
            </w:r>
            <w:r w:rsidRPr="00C03B7C">
              <w:rPr>
                <w:rFonts w:ascii="Times New Roman" w:hAnsi="Times New Roman"/>
                <w:b/>
                <w:color w:val="000000" w:themeColor="text1"/>
                <w:sz w:val="28"/>
                <w:szCs w:val="28"/>
                <w:lang w:val="uk-UA"/>
              </w:rPr>
              <w:t xml:space="preserve"> підрозділ</w:t>
            </w:r>
            <w:r>
              <w:rPr>
                <w:rFonts w:ascii="Times New Roman" w:hAnsi="Times New Roman"/>
                <w:b/>
                <w:color w:val="000000" w:themeColor="text1"/>
                <w:sz w:val="28"/>
                <w:szCs w:val="28"/>
                <w:lang w:val="uk-UA"/>
              </w:rPr>
              <w:t>и</w:t>
            </w:r>
            <w:r w:rsidRPr="00C03B7C">
              <w:rPr>
                <w:rFonts w:ascii="Times New Roman" w:hAnsi="Times New Roman"/>
                <w:b/>
                <w:color w:val="000000" w:themeColor="text1"/>
                <w:sz w:val="28"/>
                <w:szCs w:val="28"/>
                <w:lang w:val="uk-UA"/>
              </w:rPr>
              <w:t>), який надає послуги з обов’язкового технічного контролю транспортних засобів</w:t>
            </w:r>
            <w:r>
              <w:rPr>
                <w:rFonts w:ascii="Times New Roman" w:hAnsi="Times New Roman"/>
                <w:b/>
                <w:color w:val="000000" w:themeColor="text1"/>
                <w:sz w:val="28"/>
                <w:szCs w:val="28"/>
                <w:lang w:val="uk-UA"/>
              </w:rPr>
              <w:t xml:space="preserve"> у</w:t>
            </w:r>
            <w:r w:rsidRPr="00C03B7C">
              <w:rPr>
                <w:rFonts w:ascii="Times New Roman" w:hAnsi="Times New Roman"/>
                <w:b/>
                <w:color w:val="000000" w:themeColor="text1"/>
                <w:sz w:val="28"/>
                <w:szCs w:val="28"/>
                <w:lang w:val="uk-UA"/>
              </w:rPr>
              <w:t xml:space="preserve"> пункті технічного контролю та</w:t>
            </w:r>
            <w:r w:rsidRPr="00C03B7C">
              <w:rPr>
                <w:rFonts w:ascii="Times New Roman" w:hAnsi="Times New Roman"/>
                <w:b/>
                <w:bCs/>
                <w:color w:val="000000" w:themeColor="text1"/>
                <w:sz w:val="28"/>
                <w:szCs w:val="28"/>
                <w:lang w:val="uk-UA"/>
              </w:rPr>
              <w:t xml:space="preserve"> </w:t>
            </w:r>
            <w:r w:rsidRPr="00C03B7C">
              <w:rPr>
                <w:rFonts w:ascii="Times New Roman" w:hAnsi="Times New Roman"/>
                <w:b/>
                <w:color w:val="000000" w:themeColor="text1"/>
                <w:sz w:val="28"/>
                <w:szCs w:val="28"/>
                <w:lang w:val="uk-UA"/>
              </w:rPr>
              <w:t>визначений як суб’єкт проведення обов’язкового технічного контролю транспортних засобів, інформацію про якого згідно із цим Порядком унесено до реєстру суб’єктів здійснення обов’язкового технічного контролю транспортних засобів;</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lastRenderedPageBreak/>
              <w:t>…</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4) ідентифікація транспортного засобу - процес визначення категорії, типу, моделі, марки, призначення, виробника та особливостей конструкції транспортного засобу станом на дату першої реєстрації в Україні згідно з маркуванням, реєстраційними документами, експлуатаційною документацією та інформаційними матеріалами виробника, а також звірки ідентифікаційних номерів, за документацією виробника та (або) документами щодо переобладнання</w:t>
            </w:r>
            <w:r w:rsidRPr="00C03B7C">
              <w:rPr>
                <w:rFonts w:ascii="Times New Roman" w:hAnsi="Times New Roman"/>
                <w:b/>
                <w:sz w:val="28"/>
                <w:szCs w:val="28"/>
                <w:lang w:val="uk-UA"/>
              </w:rPr>
              <w:t>,</w:t>
            </w:r>
            <w:r w:rsidRPr="00C03B7C">
              <w:rPr>
                <w:rFonts w:ascii="Times New Roman" w:hAnsi="Times New Roman"/>
                <w:sz w:val="28"/>
                <w:szCs w:val="28"/>
                <w:lang w:val="uk-UA"/>
              </w:rPr>
              <w:t xml:space="preserve"> номерних знаків </w:t>
            </w:r>
            <w:r w:rsidRPr="00C03B7C">
              <w:rPr>
                <w:rFonts w:ascii="Times New Roman" w:hAnsi="Times New Roman"/>
                <w:b/>
                <w:sz w:val="28"/>
                <w:szCs w:val="28"/>
                <w:lang w:val="uk-UA"/>
              </w:rPr>
              <w:t>та</w:t>
            </w:r>
            <w:r w:rsidRPr="00C03B7C">
              <w:rPr>
                <w:rFonts w:ascii="Times New Roman" w:hAnsi="Times New Roman"/>
                <w:sz w:val="28"/>
                <w:szCs w:val="28"/>
                <w:lang w:val="uk-UA"/>
              </w:rPr>
              <w:t xml:space="preserve"> </w:t>
            </w:r>
            <w:r w:rsidRPr="00C03B7C">
              <w:rPr>
                <w:rFonts w:ascii="Times New Roman" w:hAnsi="Times New Roman"/>
                <w:b/>
                <w:sz w:val="28"/>
                <w:szCs w:val="28"/>
                <w:lang w:val="uk-UA"/>
              </w:rPr>
              <w:t>екологічного рівня</w:t>
            </w:r>
            <w:r w:rsidRPr="00C03B7C">
              <w:rPr>
                <w:rFonts w:ascii="Times New Roman" w:hAnsi="Times New Roman"/>
                <w:sz w:val="28"/>
                <w:szCs w:val="28"/>
                <w:lang w:val="uk-UA"/>
              </w:rPr>
              <w:t xml:space="preserve"> транспортного засобу за реєстраційними документами, установлення його комплектності;</w:t>
            </w:r>
          </w:p>
          <w:p w:rsidR="007A4A70" w:rsidRPr="00C03B7C" w:rsidRDefault="007A4A70" w:rsidP="002B14F6">
            <w:pPr>
              <w:ind w:left="0" w:firstLine="313"/>
              <w:jc w:val="both"/>
              <w:rPr>
                <w:rFonts w:ascii="Times New Roman" w:hAnsi="Times New Roman"/>
                <w:sz w:val="34"/>
                <w:szCs w:val="34"/>
                <w:lang w:val="uk-UA"/>
              </w:rPr>
            </w:pPr>
          </w:p>
          <w:p w:rsidR="007A4A70" w:rsidRPr="00C03B7C" w:rsidRDefault="007A4A70" w:rsidP="002B14F6">
            <w:pPr>
              <w:spacing w:before="240"/>
              <w:ind w:left="0" w:firstLine="313"/>
              <w:jc w:val="both"/>
              <w:rPr>
                <w:rFonts w:ascii="Times New Roman" w:hAnsi="Times New Roman"/>
                <w:sz w:val="28"/>
                <w:szCs w:val="28"/>
                <w:lang w:val="uk-UA"/>
              </w:rPr>
            </w:pPr>
            <w:r w:rsidRPr="00C03B7C">
              <w:rPr>
                <w:rFonts w:ascii="Times New Roman" w:hAnsi="Times New Roman"/>
                <w:sz w:val="28"/>
                <w:szCs w:val="28"/>
                <w:lang w:val="uk-UA"/>
              </w:rPr>
              <w:t>5)</w:t>
            </w:r>
            <w:r w:rsidRPr="00C03B7C">
              <w:rPr>
                <w:rFonts w:ascii="Times New Roman" w:hAnsi="Times New Roman"/>
                <w:b/>
                <w:sz w:val="28"/>
                <w:szCs w:val="28"/>
                <w:lang w:val="uk-UA"/>
              </w:rPr>
              <w:t xml:space="preserve"> значна </w:t>
            </w:r>
            <w:r>
              <w:rPr>
                <w:rFonts w:ascii="Times New Roman" w:hAnsi="Times New Roman"/>
                <w:sz w:val="28"/>
                <w:szCs w:val="28"/>
                <w:lang w:val="uk-UA"/>
              </w:rPr>
              <w:t>невідповідність</w:t>
            </w:r>
            <w:r>
              <w:rPr>
                <w:rFonts w:ascii="Times New Roman" w:hAnsi="Times New Roman"/>
                <w:bCs/>
                <w:sz w:val="28"/>
                <w:szCs w:val="28"/>
                <w:lang w:eastAsia="uk-UA"/>
              </w:rPr>
              <w:t xml:space="preserve"> –</w:t>
            </w:r>
            <w:r w:rsidRPr="00C03B7C">
              <w:rPr>
                <w:rFonts w:ascii="Times New Roman" w:hAnsi="Times New Roman"/>
                <w:sz w:val="28"/>
                <w:szCs w:val="28"/>
                <w:lang w:val="uk-UA"/>
              </w:rPr>
              <w:t xml:space="preserve"> невідповідність технічного стану транспортного засобу, що характеризується наявністю небезпечного для дорожнього руху недоліку, який не може бути усунений замовником на місці перевірки, за якого допускається можливість руху транспортного засобу у застережному режимі під відповідальність водія;</w:t>
            </w:r>
          </w:p>
          <w:p w:rsidR="007A4A70" w:rsidRPr="00C03B7C" w:rsidRDefault="007A4A70" w:rsidP="002B14F6">
            <w:pPr>
              <w:ind w:left="0" w:firstLine="313"/>
              <w:jc w:val="both"/>
              <w:rPr>
                <w:rFonts w:ascii="Times New Roman" w:hAnsi="Times New Roman"/>
                <w:sz w:val="34"/>
                <w:szCs w:val="34"/>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7) ме</w:t>
            </w:r>
            <w:r>
              <w:rPr>
                <w:rFonts w:ascii="Times New Roman" w:hAnsi="Times New Roman"/>
                <w:sz w:val="28"/>
                <w:szCs w:val="28"/>
                <w:lang w:val="uk-UA"/>
              </w:rPr>
              <w:t>тод контролю засобами перевірки</w:t>
            </w:r>
            <w:r>
              <w:rPr>
                <w:rFonts w:ascii="Times New Roman" w:hAnsi="Times New Roman"/>
                <w:bCs/>
                <w:sz w:val="28"/>
                <w:szCs w:val="28"/>
                <w:lang w:eastAsia="uk-UA"/>
              </w:rPr>
              <w:t xml:space="preserve"> – </w:t>
            </w:r>
            <w:r w:rsidRPr="00C03B7C">
              <w:rPr>
                <w:rFonts w:ascii="Times New Roman" w:hAnsi="Times New Roman"/>
                <w:sz w:val="28"/>
                <w:szCs w:val="28"/>
                <w:lang w:val="uk-UA"/>
              </w:rPr>
              <w:t xml:space="preserve">перевірка технічного стану транспортного засобу </w:t>
            </w:r>
            <w:bookmarkStart w:id="0" w:name="_GoBack"/>
            <w:r w:rsidRPr="00C03B7C">
              <w:rPr>
                <w:rFonts w:ascii="Times New Roman" w:hAnsi="Times New Roman"/>
                <w:b/>
                <w:sz w:val="28"/>
                <w:szCs w:val="28"/>
                <w:lang w:val="uk-UA"/>
              </w:rPr>
              <w:t>персонал</w:t>
            </w:r>
            <w:bookmarkEnd w:id="0"/>
            <w:r w:rsidRPr="00C03B7C">
              <w:rPr>
                <w:rFonts w:ascii="Times New Roman" w:hAnsi="Times New Roman"/>
                <w:b/>
                <w:sz w:val="28"/>
                <w:szCs w:val="28"/>
                <w:lang w:val="uk-UA"/>
              </w:rPr>
              <w:t>ом виконавця</w:t>
            </w:r>
            <w:r w:rsidRPr="00C03B7C">
              <w:rPr>
                <w:rFonts w:ascii="Times New Roman" w:hAnsi="Times New Roman"/>
                <w:sz w:val="28"/>
                <w:szCs w:val="28"/>
                <w:lang w:val="uk-UA"/>
              </w:rPr>
              <w:t xml:space="preserve"> з використанням випробувального </w:t>
            </w:r>
            <w:r w:rsidRPr="00C03B7C">
              <w:rPr>
                <w:rFonts w:ascii="Times New Roman" w:hAnsi="Times New Roman"/>
                <w:b/>
                <w:bCs/>
                <w:color w:val="000000" w:themeColor="text1"/>
                <w:sz w:val="28"/>
                <w:szCs w:val="28"/>
                <w:lang w:val="uk-UA"/>
              </w:rPr>
              <w:t>обладнання</w:t>
            </w:r>
            <w:r w:rsidRPr="00C03B7C">
              <w:rPr>
                <w:rFonts w:ascii="Times New Roman" w:hAnsi="Times New Roman"/>
                <w:color w:val="000000" w:themeColor="text1"/>
                <w:sz w:val="28"/>
                <w:szCs w:val="28"/>
                <w:lang w:val="uk-UA"/>
              </w:rPr>
              <w:t xml:space="preserve">, </w:t>
            </w:r>
            <w:r w:rsidRPr="00C03B7C">
              <w:rPr>
                <w:rFonts w:ascii="Times New Roman" w:hAnsi="Times New Roman"/>
                <w:b/>
                <w:color w:val="000000" w:themeColor="text1"/>
                <w:sz w:val="28"/>
                <w:szCs w:val="28"/>
                <w:lang w:val="uk-UA"/>
              </w:rPr>
              <w:t>автоматичних</w:t>
            </w:r>
            <w:r w:rsidRPr="00C03B7C">
              <w:rPr>
                <w:rFonts w:ascii="Times New Roman" w:hAnsi="Times New Roman"/>
                <w:color w:val="000000" w:themeColor="text1"/>
                <w:sz w:val="28"/>
                <w:szCs w:val="28"/>
                <w:lang w:val="uk-UA"/>
              </w:rPr>
              <w:t xml:space="preserve"> </w:t>
            </w:r>
            <w:r w:rsidRPr="00C03B7C">
              <w:rPr>
                <w:rFonts w:ascii="Times New Roman" w:hAnsi="Times New Roman"/>
                <w:b/>
                <w:bCs/>
                <w:color w:val="000000" w:themeColor="text1"/>
                <w:sz w:val="28"/>
                <w:szCs w:val="28"/>
                <w:lang w:val="uk-UA"/>
              </w:rPr>
              <w:t>систем управління технологічними процесами</w:t>
            </w:r>
            <w:r w:rsidRPr="00C03B7C">
              <w:rPr>
                <w:rFonts w:ascii="Times New Roman" w:hAnsi="Times New Roman"/>
                <w:color w:val="000000" w:themeColor="text1"/>
                <w:sz w:val="28"/>
                <w:szCs w:val="28"/>
                <w:lang w:val="uk-UA"/>
              </w:rPr>
              <w:t xml:space="preserve"> </w:t>
            </w:r>
            <w:r w:rsidRPr="00C03B7C">
              <w:rPr>
                <w:rFonts w:ascii="Times New Roman" w:hAnsi="Times New Roman"/>
                <w:sz w:val="28"/>
                <w:szCs w:val="28"/>
                <w:lang w:val="uk-UA"/>
              </w:rPr>
              <w:t>та (або) засобів вимірювальної техніки;</w:t>
            </w:r>
          </w:p>
          <w:p w:rsidR="007A4A70" w:rsidRPr="00C03B7C" w:rsidRDefault="007A4A70" w:rsidP="002B14F6">
            <w:pPr>
              <w:ind w:left="0" w:firstLine="313"/>
              <w:jc w:val="both"/>
              <w:rPr>
                <w:rFonts w:ascii="Times New Roman" w:hAnsi="Times New Roman"/>
                <w:sz w:val="36"/>
                <w:szCs w:val="36"/>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8) м</w:t>
            </w:r>
            <w:r>
              <w:rPr>
                <w:rFonts w:ascii="Times New Roman" w:hAnsi="Times New Roman"/>
                <w:sz w:val="28"/>
                <w:szCs w:val="28"/>
                <w:lang w:val="uk-UA"/>
              </w:rPr>
              <w:t>етод контролю органолептичний</w:t>
            </w:r>
            <w:r w:rsidRPr="00A80589">
              <w:rPr>
                <w:rFonts w:ascii="Times New Roman" w:hAnsi="Times New Roman"/>
                <w:bCs/>
                <w:sz w:val="28"/>
                <w:szCs w:val="28"/>
                <w:lang w:val="uk-UA" w:eastAsia="uk-UA"/>
              </w:rPr>
              <w:t xml:space="preserve"> – </w:t>
            </w:r>
            <w:r w:rsidRPr="00C03B7C">
              <w:rPr>
                <w:rFonts w:ascii="Times New Roman" w:hAnsi="Times New Roman"/>
                <w:sz w:val="28"/>
                <w:szCs w:val="28"/>
                <w:lang w:val="uk-UA"/>
              </w:rPr>
              <w:t xml:space="preserve">перевірка технічного стану транспортного засобу органами відчуття </w:t>
            </w:r>
            <w:r w:rsidRPr="00C03B7C">
              <w:rPr>
                <w:rFonts w:ascii="Times New Roman" w:hAnsi="Times New Roman"/>
                <w:b/>
                <w:sz w:val="28"/>
                <w:szCs w:val="28"/>
                <w:lang w:val="uk-UA"/>
              </w:rPr>
              <w:t>персоналом</w:t>
            </w:r>
            <w:r w:rsidRPr="00C03B7C">
              <w:rPr>
                <w:rFonts w:ascii="Times New Roman" w:hAnsi="Times New Roman"/>
                <w:sz w:val="28"/>
                <w:szCs w:val="28"/>
                <w:lang w:val="uk-UA"/>
              </w:rPr>
              <w:t xml:space="preserve"> виконавця із застосуванням у разі потреби інформації за </w:t>
            </w:r>
            <w:r w:rsidRPr="00C03B7C">
              <w:rPr>
                <w:rFonts w:ascii="Times New Roman" w:hAnsi="Times New Roman"/>
                <w:sz w:val="28"/>
                <w:szCs w:val="28"/>
                <w:lang w:val="uk-UA"/>
              </w:rPr>
              <w:lastRenderedPageBreak/>
              <w:t>показаннями засобів сигналізації (індикації), що вмонтовані в транспортний засіб, без застосування засобів вимірювальної техніки;</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Pr>
                <w:rFonts w:ascii="Times New Roman" w:hAnsi="Times New Roman"/>
                <w:sz w:val="28"/>
                <w:szCs w:val="28"/>
                <w:lang w:val="uk-UA"/>
              </w:rPr>
              <w:t>10) незначна невідповідність</w:t>
            </w:r>
            <w:r>
              <w:rPr>
                <w:rFonts w:ascii="Times New Roman" w:hAnsi="Times New Roman"/>
                <w:bCs/>
                <w:sz w:val="28"/>
                <w:szCs w:val="28"/>
                <w:lang w:eastAsia="uk-UA"/>
              </w:rPr>
              <w:t xml:space="preserve"> – </w:t>
            </w:r>
            <w:r w:rsidRPr="00C03B7C">
              <w:rPr>
                <w:rFonts w:ascii="Times New Roman" w:hAnsi="Times New Roman"/>
                <w:sz w:val="28"/>
                <w:szCs w:val="28"/>
                <w:lang w:val="uk-UA"/>
              </w:rPr>
              <w:t xml:space="preserve">невідповідність технічного стану транспортного засобу, що характеризується наявністю недоліку, який </w:t>
            </w:r>
            <w:r w:rsidRPr="00C03B7C">
              <w:rPr>
                <w:rFonts w:ascii="Times New Roman" w:hAnsi="Times New Roman"/>
                <w:b/>
                <w:sz w:val="28"/>
                <w:szCs w:val="28"/>
                <w:lang w:val="uk-UA"/>
              </w:rPr>
              <w:t xml:space="preserve">не має значного впливу на безпеку транспортного засобу або впливу на навколишнє середовище, </w:t>
            </w:r>
            <w:r w:rsidRPr="00C03B7C">
              <w:rPr>
                <w:rFonts w:ascii="Times New Roman" w:hAnsi="Times New Roman"/>
                <w:sz w:val="28"/>
                <w:szCs w:val="28"/>
                <w:lang w:val="uk-UA"/>
              </w:rPr>
              <w:t>може бути усунений замовником на місці перевірки, за якого допускається можливість руху транспортного засобу;</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pStyle w:val="rvps2"/>
              <w:spacing w:before="0" w:beforeAutospacing="0" w:after="240" w:afterAutospacing="0"/>
              <w:ind w:firstLine="426"/>
              <w:jc w:val="both"/>
              <w:rPr>
                <w:color w:val="000000" w:themeColor="text1"/>
                <w:sz w:val="28"/>
                <w:szCs w:val="28"/>
                <w:lang w:val="ru-RU"/>
              </w:rPr>
            </w:pPr>
            <w:r w:rsidRPr="00C03B7C">
              <w:rPr>
                <w:b/>
                <w:color w:val="000000" w:themeColor="text1"/>
                <w:sz w:val="28"/>
                <w:szCs w:val="28"/>
              </w:rPr>
              <w:t>11</w:t>
            </w:r>
            <w:r w:rsidRPr="00C03B7C">
              <w:rPr>
                <w:b/>
                <w:color w:val="000000" w:themeColor="text1"/>
                <w:sz w:val="28"/>
                <w:szCs w:val="28"/>
                <w:vertAlign w:val="superscript"/>
              </w:rPr>
              <w:t>1</w:t>
            </w:r>
            <w:r w:rsidRPr="00C03B7C">
              <w:rPr>
                <w:b/>
                <w:color w:val="000000" w:themeColor="text1"/>
                <w:sz w:val="28"/>
                <w:szCs w:val="28"/>
              </w:rPr>
              <w:t>)</w:t>
            </w:r>
            <w:r w:rsidRPr="00C03B7C">
              <w:rPr>
                <w:color w:val="000000" w:themeColor="text1"/>
                <w:sz w:val="28"/>
                <w:szCs w:val="28"/>
              </w:rPr>
              <w:t xml:space="preserve"> прото</w:t>
            </w:r>
            <w:r>
              <w:rPr>
                <w:color w:val="000000" w:themeColor="text1"/>
                <w:sz w:val="28"/>
                <w:szCs w:val="28"/>
              </w:rPr>
              <w:t>кол перевірки технічного стану</w:t>
            </w:r>
            <w:r>
              <w:rPr>
                <w:bCs/>
                <w:sz w:val="28"/>
                <w:szCs w:val="28"/>
              </w:rPr>
              <w:t xml:space="preserve"> – </w:t>
            </w:r>
            <w:r w:rsidRPr="00C03B7C">
              <w:rPr>
                <w:b/>
                <w:color w:val="000000" w:themeColor="text1"/>
                <w:sz w:val="28"/>
                <w:szCs w:val="28"/>
              </w:rPr>
              <w:t>електронний</w:t>
            </w:r>
            <w:r w:rsidRPr="00C03B7C">
              <w:rPr>
                <w:color w:val="000000" w:themeColor="text1"/>
                <w:sz w:val="28"/>
                <w:szCs w:val="28"/>
              </w:rPr>
              <w:t xml:space="preserve"> документ</w:t>
            </w:r>
            <w:r w:rsidRPr="00C03B7C">
              <w:rPr>
                <w:b/>
                <w:color w:val="000000" w:themeColor="text1"/>
                <w:sz w:val="28"/>
                <w:szCs w:val="28"/>
              </w:rPr>
              <w:t xml:space="preserve">, </w:t>
            </w:r>
            <w:r w:rsidRPr="00C03B7C">
              <w:rPr>
                <w:color w:val="000000" w:themeColor="text1"/>
                <w:sz w:val="28"/>
                <w:szCs w:val="28"/>
              </w:rPr>
              <w:t>що</w:t>
            </w:r>
            <w:r w:rsidRPr="00C03B7C">
              <w:rPr>
                <w:b/>
                <w:color w:val="000000" w:themeColor="text1"/>
                <w:sz w:val="28"/>
                <w:szCs w:val="28"/>
              </w:rPr>
              <w:t xml:space="preserve"> містить обов’язкові реквізити документа та</w:t>
            </w:r>
            <w:r w:rsidRPr="00C03B7C">
              <w:rPr>
                <w:color w:val="000000" w:themeColor="text1"/>
                <w:sz w:val="28"/>
                <w:szCs w:val="28"/>
              </w:rPr>
              <w:t xml:space="preserve"> засвідчує позитивні результати проведення обов’язкового технічного контролю транспортного засобу і містить інформацію, необхідну для його ідентифікації.</w:t>
            </w:r>
          </w:p>
          <w:p w:rsidR="007A4A70" w:rsidRPr="00CE6FFE" w:rsidRDefault="007A4A70" w:rsidP="002B14F6">
            <w:pPr>
              <w:ind w:left="0" w:firstLine="341"/>
              <w:jc w:val="both"/>
              <w:rPr>
                <w:rFonts w:ascii="Times New Roman" w:hAnsi="Times New Roman"/>
                <w:color w:val="000000" w:themeColor="text1"/>
                <w:sz w:val="28"/>
                <w:szCs w:val="28"/>
                <w:lang w:val="uk-UA"/>
              </w:rPr>
            </w:pPr>
            <w:r w:rsidRPr="00C03B7C">
              <w:rPr>
                <w:rFonts w:ascii="Times New Roman" w:hAnsi="Times New Roman"/>
                <w:color w:val="000000" w:themeColor="text1"/>
                <w:sz w:val="28"/>
                <w:szCs w:val="28"/>
                <w:lang w:val="uk-UA"/>
              </w:rPr>
              <w:t xml:space="preserve">12) пункт технічного контролю </w:t>
            </w:r>
            <w:r>
              <w:rPr>
                <w:rFonts w:ascii="Times New Roman" w:hAnsi="Times New Roman"/>
                <w:color w:val="000000" w:themeColor="text1"/>
                <w:sz w:val="28"/>
                <w:szCs w:val="28"/>
                <w:lang w:val="uk-UA"/>
              </w:rPr>
              <w:t>–</w:t>
            </w:r>
            <w:r w:rsidRPr="00C03B7C">
              <w:rPr>
                <w:rFonts w:ascii="Times New Roman" w:hAnsi="Times New Roman"/>
                <w:color w:val="000000" w:themeColor="text1"/>
                <w:sz w:val="28"/>
                <w:szCs w:val="28"/>
                <w:lang w:val="uk-UA"/>
              </w:rPr>
              <w:t xml:space="preserve"> місце</w:t>
            </w:r>
            <w:r>
              <w:rPr>
                <w:rFonts w:ascii="Times New Roman" w:hAnsi="Times New Roman"/>
                <w:color w:val="000000" w:themeColor="text1"/>
                <w:sz w:val="28"/>
                <w:szCs w:val="28"/>
                <w:lang w:val="uk-UA"/>
              </w:rPr>
              <w:t>,</w:t>
            </w:r>
            <w:r w:rsidRPr="00C03B7C">
              <w:rPr>
                <w:rFonts w:ascii="Times New Roman" w:hAnsi="Times New Roman"/>
                <w:color w:val="000000" w:themeColor="text1"/>
                <w:sz w:val="28"/>
                <w:szCs w:val="28"/>
                <w:lang w:val="uk-UA"/>
              </w:rPr>
              <w:t xml:space="preserve"> </w:t>
            </w:r>
            <w:r w:rsidR="003334FC">
              <w:rPr>
                <w:rFonts w:ascii="Times New Roman" w:hAnsi="Times New Roman"/>
                <w:b/>
                <w:color w:val="000000" w:themeColor="text1"/>
                <w:sz w:val="28"/>
                <w:szCs w:val="28"/>
                <w:lang w:val="uk-UA"/>
              </w:rPr>
              <w:t>розташоване</w:t>
            </w:r>
            <w:r w:rsidRPr="00C03B7C">
              <w:rPr>
                <w:rFonts w:ascii="Times New Roman" w:hAnsi="Times New Roman"/>
                <w:b/>
                <w:color w:val="000000" w:themeColor="text1"/>
                <w:sz w:val="28"/>
                <w:szCs w:val="28"/>
                <w:lang w:val="uk-UA"/>
              </w:rPr>
              <w:t xml:space="preserve"> в межах однієї земельної ділянки, облаштоване матеріально-технічною базою відповідно до вимог законодавства для</w:t>
            </w:r>
            <w:r w:rsidRPr="00C03B7C">
              <w:rPr>
                <w:rFonts w:ascii="Times New Roman" w:hAnsi="Times New Roman"/>
                <w:color w:val="000000" w:themeColor="text1"/>
                <w:sz w:val="28"/>
                <w:szCs w:val="28"/>
                <w:lang w:val="uk-UA"/>
              </w:rPr>
              <w:t xml:space="preserve"> проведення обов’язкового технічного контролю транспортного засо</w:t>
            </w:r>
            <w:r w:rsidRPr="00CE6FFE">
              <w:rPr>
                <w:rFonts w:ascii="Times New Roman" w:hAnsi="Times New Roman"/>
                <w:color w:val="000000" w:themeColor="text1"/>
                <w:sz w:val="28"/>
                <w:szCs w:val="28"/>
                <w:lang w:val="uk-UA"/>
              </w:rPr>
              <w:t>бу;</w:t>
            </w:r>
          </w:p>
          <w:p w:rsidR="007A4A70" w:rsidRPr="00CE6FFE" w:rsidRDefault="007A4A70" w:rsidP="002B14F6">
            <w:pPr>
              <w:ind w:left="0" w:firstLine="341"/>
              <w:jc w:val="both"/>
              <w:rPr>
                <w:rFonts w:ascii="Times New Roman" w:hAnsi="Times New Roman"/>
                <w:sz w:val="28"/>
                <w:szCs w:val="28"/>
                <w:lang w:val="uk-UA"/>
              </w:rPr>
            </w:pPr>
            <w:r w:rsidRPr="00CE6FFE">
              <w:rPr>
                <w:rFonts w:ascii="Times New Roman" w:hAnsi="Times New Roman"/>
                <w:sz w:val="28"/>
                <w:szCs w:val="28"/>
                <w:lang w:val="uk-UA"/>
              </w:rPr>
              <w:t>…</w:t>
            </w:r>
          </w:p>
          <w:p w:rsidR="007A4A70" w:rsidRPr="00C03B7C" w:rsidRDefault="007A4A70" w:rsidP="002B14F6">
            <w:pPr>
              <w:widowControl w:val="0"/>
              <w:jc w:val="both"/>
              <w:rPr>
                <w:rFonts w:ascii="Times New Roman" w:hAnsi="Times New Roman"/>
                <w:bCs/>
                <w:color w:val="000000" w:themeColor="text1"/>
                <w:sz w:val="28"/>
                <w:szCs w:val="28"/>
                <w:lang w:val="uk-UA"/>
              </w:rPr>
            </w:pPr>
            <w:r w:rsidRPr="00C03B7C">
              <w:rPr>
                <w:rFonts w:ascii="Times New Roman" w:hAnsi="Times New Roman"/>
                <w:bCs/>
                <w:color w:val="000000" w:themeColor="text1"/>
                <w:sz w:val="28"/>
                <w:szCs w:val="28"/>
                <w:lang w:val="uk-UA"/>
              </w:rPr>
              <w:t>15)</w:t>
            </w:r>
            <w:r w:rsidRPr="00C03B7C">
              <w:rPr>
                <w:rFonts w:ascii="Times New Roman" w:hAnsi="Times New Roman"/>
                <w:color w:val="000000" w:themeColor="text1"/>
                <w:sz w:val="28"/>
                <w:szCs w:val="28"/>
                <w:lang w:val="uk-UA"/>
              </w:rPr>
              <w:t xml:space="preserve"> </w:t>
            </w:r>
            <w:r w:rsidRPr="00C03B7C">
              <w:rPr>
                <w:rFonts w:ascii="Times New Roman" w:hAnsi="Times New Roman"/>
                <w:bCs/>
                <w:color w:val="000000" w:themeColor="text1"/>
                <w:sz w:val="28"/>
                <w:szCs w:val="28"/>
                <w:lang w:val="uk-UA"/>
              </w:rPr>
              <w:t>транспортний засіб, що використовуєть</w:t>
            </w:r>
            <w:r>
              <w:rPr>
                <w:rFonts w:ascii="Times New Roman" w:hAnsi="Times New Roman"/>
                <w:bCs/>
                <w:color w:val="000000" w:themeColor="text1"/>
                <w:sz w:val="28"/>
                <w:szCs w:val="28"/>
                <w:lang w:val="uk-UA"/>
              </w:rPr>
              <w:t>ся з метою отримання прибутку</w:t>
            </w:r>
            <w:r w:rsidRPr="00A80589">
              <w:rPr>
                <w:rFonts w:ascii="Times New Roman" w:hAnsi="Times New Roman"/>
                <w:bCs/>
                <w:sz w:val="28"/>
                <w:szCs w:val="28"/>
                <w:lang w:val="uk-UA" w:eastAsia="uk-UA"/>
              </w:rPr>
              <w:t xml:space="preserve"> – </w:t>
            </w:r>
            <w:r w:rsidRPr="00C03B7C">
              <w:rPr>
                <w:rFonts w:ascii="Times New Roman" w:hAnsi="Times New Roman"/>
                <w:bCs/>
                <w:color w:val="000000" w:themeColor="text1"/>
                <w:sz w:val="28"/>
                <w:szCs w:val="28"/>
                <w:lang w:val="uk-UA"/>
              </w:rPr>
              <w:t xml:space="preserve">транспортний засіб </w:t>
            </w:r>
            <w:r>
              <w:rPr>
                <w:rFonts w:ascii="Times New Roman" w:hAnsi="Times New Roman"/>
                <w:b/>
                <w:color w:val="000000" w:themeColor="text1"/>
                <w:sz w:val="28"/>
                <w:szCs w:val="28"/>
                <w:lang w:val="uk-UA"/>
              </w:rPr>
              <w:t>(у тому числі службовий легковий автомобіль</w:t>
            </w:r>
            <w:r w:rsidRPr="00C03B7C">
              <w:rPr>
                <w:rFonts w:ascii="Times New Roman" w:hAnsi="Times New Roman"/>
                <w:b/>
                <w:color w:val="000000" w:themeColor="text1"/>
                <w:sz w:val="28"/>
                <w:szCs w:val="28"/>
                <w:lang w:val="uk-UA"/>
              </w:rPr>
              <w:t>)</w:t>
            </w:r>
            <w:r w:rsidRPr="00C03B7C">
              <w:rPr>
                <w:rFonts w:ascii="Times New Roman" w:hAnsi="Times New Roman"/>
                <w:bCs/>
                <w:color w:val="000000" w:themeColor="text1"/>
                <w:sz w:val="28"/>
                <w:szCs w:val="28"/>
                <w:lang w:val="uk-UA"/>
              </w:rPr>
              <w:t>, що експлуатується юридичними особами,</w:t>
            </w:r>
            <w:r w:rsidRPr="00C03B7C">
              <w:rPr>
                <w:rFonts w:ascii="Times New Roman" w:hAnsi="Times New Roman"/>
                <w:color w:val="000000" w:themeColor="text1"/>
                <w:sz w:val="28"/>
                <w:szCs w:val="28"/>
                <w:lang w:val="uk-UA"/>
              </w:rPr>
              <w:t xml:space="preserve"> </w:t>
            </w:r>
            <w:r w:rsidR="003334FC">
              <w:rPr>
                <w:rFonts w:ascii="Times New Roman" w:hAnsi="Times New Roman"/>
                <w:bCs/>
                <w:color w:val="000000" w:themeColor="text1"/>
                <w:sz w:val="28"/>
                <w:szCs w:val="28"/>
                <w:lang w:val="uk-UA"/>
              </w:rPr>
              <w:t xml:space="preserve">фізичними особами </w:t>
            </w:r>
            <w:r w:rsidR="003334FC" w:rsidRPr="00A80589">
              <w:rPr>
                <w:rFonts w:ascii="Times New Roman" w:hAnsi="Times New Roman"/>
                <w:bCs/>
                <w:sz w:val="28"/>
                <w:szCs w:val="28"/>
                <w:lang w:val="uk-UA" w:eastAsia="uk-UA"/>
              </w:rPr>
              <w:t xml:space="preserve">– </w:t>
            </w:r>
            <w:r w:rsidRPr="00C03B7C">
              <w:rPr>
                <w:rFonts w:ascii="Times New Roman" w:hAnsi="Times New Roman"/>
                <w:bCs/>
                <w:color w:val="000000" w:themeColor="text1"/>
                <w:sz w:val="28"/>
                <w:szCs w:val="28"/>
                <w:lang w:val="uk-UA"/>
              </w:rPr>
              <w:t xml:space="preserve"> підприємцями під час провадження господарської діяльності, фізичними особами під час виконання цивільно-правових угод з метою отримання </w:t>
            </w:r>
            <w:r w:rsidRPr="00C03B7C">
              <w:rPr>
                <w:rFonts w:ascii="Times New Roman" w:hAnsi="Times New Roman"/>
                <w:bCs/>
                <w:color w:val="000000" w:themeColor="text1"/>
                <w:sz w:val="28"/>
                <w:szCs w:val="28"/>
                <w:lang w:val="uk-UA"/>
              </w:rPr>
              <w:lastRenderedPageBreak/>
              <w:t>прибутку;</w:t>
            </w:r>
          </w:p>
          <w:p w:rsidR="007A4A70" w:rsidRPr="00C03B7C" w:rsidRDefault="007A4A70" w:rsidP="002B14F6">
            <w:pPr>
              <w:ind w:left="0"/>
              <w:jc w:val="both"/>
              <w:rPr>
                <w:rFonts w:ascii="Times New Roman" w:hAnsi="Times New Roman"/>
                <w:b/>
                <w:color w:val="000000" w:themeColor="text1"/>
                <w:sz w:val="28"/>
                <w:szCs w:val="28"/>
                <w:lang w:val="uk-UA"/>
              </w:rPr>
            </w:pPr>
          </w:p>
          <w:p w:rsidR="007A4A70" w:rsidRPr="00C03B7C" w:rsidRDefault="007A4A70" w:rsidP="002B14F6">
            <w:pPr>
              <w:spacing w:after="240"/>
              <w:ind w:left="62"/>
              <w:jc w:val="both"/>
              <w:rPr>
                <w:rFonts w:ascii="Times New Roman" w:hAnsi="Times New Roman"/>
                <w:b/>
                <w:color w:val="000000" w:themeColor="text1"/>
                <w:sz w:val="28"/>
                <w:szCs w:val="28"/>
                <w:lang w:val="uk-UA"/>
              </w:rPr>
            </w:pPr>
            <w:r w:rsidRPr="00C03B7C">
              <w:rPr>
                <w:rFonts w:ascii="Times New Roman" w:hAnsi="Times New Roman"/>
                <w:b/>
                <w:color w:val="000000" w:themeColor="text1"/>
                <w:sz w:val="28"/>
                <w:szCs w:val="28"/>
                <w:lang w:val="uk-UA"/>
              </w:rPr>
              <w:t xml:space="preserve">17) експерт з проведення обов’язкового технічного </w:t>
            </w:r>
            <w:r>
              <w:rPr>
                <w:rFonts w:ascii="Times New Roman" w:hAnsi="Times New Roman"/>
                <w:b/>
                <w:color w:val="000000" w:themeColor="text1"/>
                <w:sz w:val="28"/>
                <w:szCs w:val="28"/>
                <w:lang w:val="uk-UA"/>
              </w:rPr>
              <w:t>контролю транспортних засобів</w:t>
            </w:r>
            <w:r w:rsidRPr="00A80589">
              <w:rPr>
                <w:rFonts w:ascii="Times New Roman" w:hAnsi="Times New Roman"/>
                <w:bCs/>
                <w:sz w:val="28"/>
                <w:szCs w:val="28"/>
                <w:lang w:val="uk-UA" w:eastAsia="uk-UA"/>
              </w:rPr>
              <w:t xml:space="preserve"> – </w:t>
            </w:r>
            <w:r w:rsidRPr="00C03B7C">
              <w:rPr>
                <w:rFonts w:ascii="Times New Roman" w:hAnsi="Times New Roman"/>
                <w:b/>
                <w:color w:val="000000" w:themeColor="text1"/>
                <w:sz w:val="28"/>
                <w:szCs w:val="28"/>
                <w:lang w:val="uk-UA"/>
              </w:rPr>
              <w:t>особа, яка в закладах післядипломної, вищої або фахової передвищої освіти здобула спеціалізацію експерт</w:t>
            </w:r>
            <w:r>
              <w:rPr>
                <w:rFonts w:ascii="Times New Roman" w:hAnsi="Times New Roman"/>
                <w:b/>
                <w:color w:val="000000" w:themeColor="text1"/>
                <w:sz w:val="28"/>
                <w:szCs w:val="28"/>
                <w:lang w:val="uk-UA"/>
              </w:rPr>
              <w:t>а технічного</w:t>
            </w:r>
            <w:r w:rsidRPr="00C03B7C">
              <w:rPr>
                <w:rFonts w:ascii="Times New Roman" w:hAnsi="Times New Roman"/>
                <w:b/>
                <w:color w:val="000000" w:themeColor="text1"/>
                <w:sz w:val="28"/>
                <w:szCs w:val="28"/>
                <w:lang w:val="uk-UA"/>
              </w:rPr>
              <w:t xml:space="preserve"> з промислової безпеки з питань перевірки придатності колісних транспортних засобів до експлуатації (код КП-2149.2) та  пройшла підвищення кваліфікації згідно з вимогами Закону України «Про професійний розвиток працівників»;</w:t>
            </w:r>
          </w:p>
          <w:p w:rsidR="007A4A70" w:rsidRPr="00C03B7C" w:rsidRDefault="007A4A70" w:rsidP="002B14F6">
            <w:pPr>
              <w:spacing w:after="240"/>
              <w:ind w:left="0" w:firstLine="341"/>
              <w:jc w:val="both"/>
              <w:rPr>
                <w:rFonts w:ascii="Times New Roman" w:hAnsi="Times New Roman"/>
                <w:b/>
                <w:color w:val="000000" w:themeColor="text1"/>
                <w:sz w:val="28"/>
                <w:szCs w:val="28"/>
                <w:lang w:val="uk-UA"/>
              </w:rPr>
            </w:pPr>
            <w:r w:rsidRPr="00C03B7C">
              <w:rPr>
                <w:rFonts w:ascii="Times New Roman" w:hAnsi="Times New Roman"/>
                <w:b/>
                <w:color w:val="000000" w:themeColor="text1"/>
                <w:sz w:val="28"/>
                <w:szCs w:val="28"/>
                <w:lang w:val="uk-UA"/>
              </w:rPr>
              <w:t xml:space="preserve">18) персонал виконавця – працевлаштовані </w:t>
            </w:r>
            <w:r>
              <w:rPr>
                <w:rFonts w:ascii="Times New Roman" w:hAnsi="Times New Roman"/>
                <w:b/>
                <w:color w:val="000000" w:themeColor="text1"/>
                <w:sz w:val="28"/>
                <w:szCs w:val="28"/>
                <w:lang w:val="uk-UA"/>
              </w:rPr>
              <w:t xml:space="preserve">в </w:t>
            </w:r>
            <w:r w:rsidRPr="00C03B7C">
              <w:rPr>
                <w:rFonts w:ascii="Times New Roman" w:hAnsi="Times New Roman"/>
                <w:b/>
                <w:color w:val="000000" w:themeColor="text1"/>
                <w:sz w:val="28"/>
                <w:szCs w:val="28"/>
                <w:lang w:val="uk-UA"/>
              </w:rPr>
              <w:t>суб’єкт</w:t>
            </w:r>
            <w:r>
              <w:rPr>
                <w:rFonts w:ascii="Times New Roman" w:hAnsi="Times New Roman"/>
                <w:b/>
                <w:color w:val="000000" w:themeColor="text1"/>
                <w:sz w:val="28"/>
                <w:szCs w:val="28"/>
                <w:lang w:val="uk-UA"/>
              </w:rPr>
              <w:t>а</w:t>
            </w:r>
            <w:r w:rsidRPr="00C03B7C">
              <w:rPr>
                <w:rFonts w:ascii="Times New Roman" w:hAnsi="Times New Roman"/>
                <w:b/>
                <w:color w:val="000000" w:themeColor="text1"/>
                <w:sz w:val="28"/>
                <w:szCs w:val="28"/>
                <w:lang w:val="uk-UA"/>
              </w:rPr>
              <w:t xml:space="preserve"> господарювання експерти з проведення обов’язкового технічного контролю транспортних засобів для виконання робіт у пункті технічного контролю, які наділені правом приймати рішення про відповідність або невідповідність технічного стану транспортного засобу;</w:t>
            </w:r>
          </w:p>
          <w:p w:rsidR="007A4A70" w:rsidRPr="00C03B7C" w:rsidRDefault="007A4A70" w:rsidP="002B14F6">
            <w:pPr>
              <w:spacing w:after="240"/>
              <w:ind w:left="0" w:firstLine="341"/>
              <w:jc w:val="both"/>
              <w:rPr>
                <w:rFonts w:ascii="Times New Roman" w:hAnsi="Times New Roman"/>
                <w:b/>
                <w:color w:val="000000" w:themeColor="text1"/>
                <w:sz w:val="28"/>
                <w:szCs w:val="28"/>
                <w:lang w:val="uk-UA"/>
              </w:rPr>
            </w:pPr>
            <w:r w:rsidRPr="00C03B7C">
              <w:rPr>
                <w:rFonts w:ascii="Times New Roman" w:hAnsi="Times New Roman"/>
                <w:b/>
                <w:color w:val="000000" w:themeColor="text1"/>
                <w:sz w:val="28"/>
                <w:szCs w:val="28"/>
                <w:lang w:val="uk-UA"/>
              </w:rPr>
              <w:t>19) матеріально-технічна база виконавця – єдиний майновий комплекс, який складається з б</w:t>
            </w:r>
            <w:r>
              <w:rPr>
                <w:rFonts w:ascii="Times New Roman" w:hAnsi="Times New Roman"/>
                <w:b/>
                <w:color w:val="000000" w:themeColor="text1"/>
                <w:sz w:val="28"/>
                <w:szCs w:val="28"/>
                <w:lang w:val="uk-UA"/>
              </w:rPr>
              <w:t>удівель (частин внутрішнього об’</w:t>
            </w:r>
            <w:r w:rsidRPr="00C03B7C">
              <w:rPr>
                <w:rFonts w:ascii="Times New Roman" w:hAnsi="Times New Roman"/>
                <w:b/>
                <w:color w:val="000000" w:themeColor="text1"/>
                <w:sz w:val="28"/>
                <w:szCs w:val="28"/>
                <w:lang w:val="uk-UA"/>
              </w:rPr>
              <w:t>єму будівель) або тимчасових споруд для здійснення підприємницької дія</w:t>
            </w:r>
            <w:r>
              <w:rPr>
                <w:rFonts w:ascii="Times New Roman" w:hAnsi="Times New Roman"/>
                <w:b/>
                <w:color w:val="000000" w:themeColor="text1"/>
                <w:sz w:val="28"/>
                <w:szCs w:val="28"/>
                <w:lang w:val="uk-UA"/>
              </w:rPr>
              <w:t>льності (частин внутрішнього об’</w:t>
            </w:r>
            <w:r w:rsidRPr="00C03B7C">
              <w:rPr>
                <w:rFonts w:ascii="Times New Roman" w:hAnsi="Times New Roman"/>
                <w:b/>
                <w:color w:val="000000" w:themeColor="text1"/>
                <w:sz w:val="28"/>
                <w:szCs w:val="28"/>
                <w:lang w:val="uk-UA"/>
              </w:rPr>
              <w:t>єму таких тимчасових споруд), обладнання, автоматичних систем управління технологічними процесами та земельної ділянки.</w:t>
            </w:r>
          </w:p>
          <w:p w:rsidR="007A4A70" w:rsidRPr="00C03B7C" w:rsidRDefault="007A4A70" w:rsidP="002B14F6">
            <w:pPr>
              <w:tabs>
                <w:tab w:val="left" w:pos="916"/>
                <w:tab w:val="left" w:pos="1832"/>
                <w:tab w:val="left" w:pos="2748"/>
                <w:tab w:val="left" w:pos="3664"/>
                <w:tab w:val="left" w:pos="4580"/>
                <w:tab w:val="left" w:pos="5496"/>
                <w:tab w:val="left" w:pos="6412"/>
                <w:tab w:val="left" w:pos="7328"/>
                <w:tab w:val="left" w:pos="8244"/>
                <w:tab w:val="left" w:pos="9350"/>
                <w:tab w:val="left" w:pos="10076"/>
                <w:tab w:val="left" w:pos="10992"/>
                <w:tab w:val="left" w:pos="11908"/>
                <w:tab w:val="left" w:pos="12824"/>
                <w:tab w:val="left" w:pos="13740"/>
                <w:tab w:val="left" w:pos="14656"/>
              </w:tabs>
              <w:ind w:left="0" w:firstLine="346"/>
              <w:jc w:val="both"/>
              <w:rPr>
                <w:rFonts w:ascii="Times New Roman" w:hAnsi="Times New Roman"/>
                <w:b/>
                <w:bCs/>
                <w:color w:val="000000" w:themeColor="text1"/>
                <w:sz w:val="28"/>
                <w:szCs w:val="28"/>
                <w:lang w:val="uk-UA" w:eastAsia="uk-UA"/>
              </w:rPr>
            </w:pPr>
            <w:r w:rsidRPr="00C03B7C">
              <w:rPr>
                <w:rFonts w:ascii="Times New Roman" w:hAnsi="Times New Roman"/>
                <w:b/>
                <w:bCs/>
                <w:color w:val="000000" w:themeColor="text1"/>
                <w:sz w:val="28"/>
                <w:szCs w:val="28"/>
                <w:lang w:val="uk-UA" w:eastAsia="uk-UA"/>
              </w:rPr>
              <w:t>Ін</w:t>
            </w:r>
            <w:r>
              <w:rPr>
                <w:rFonts w:ascii="Times New Roman" w:hAnsi="Times New Roman"/>
                <w:b/>
                <w:bCs/>
                <w:color w:val="000000" w:themeColor="text1"/>
                <w:sz w:val="28"/>
                <w:szCs w:val="28"/>
                <w:lang w:val="uk-UA" w:eastAsia="uk-UA"/>
              </w:rPr>
              <w:t>ші терміни вживаються у значеннях, наведених у  З</w:t>
            </w:r>
            <w:r w:rsidRPr="00C03B7C">
              <w:rPr>
                <w:rFonts w:ascii="Times New Roman" w:hAnsi="Times New Roman"/>
                <w:b/>
                <w:bCs/>
                <w:color w:val="000000" w:themeColor="text1"/>
                <w:sz w:val="28"/>
                <w:szCs w:val="28"/>
                <w:lang w:val="uk-UA" w:eastAsia="uk-UA"/>
              </w:rPr>
              <w:t>аконах України «Про автомобільний транспорт», «Про акредитацію органів з оцінки відповідності», «Про</w:t>
            </w:r>
            <w:r w:rsidRPr="00C03B7C">
              <w:rPr>
                <w:rFonts w:ascii="Times New Roman" w:hAnsi="Times New Roman"/>
                <w:b/>
                <w:bCs/>
                <w:color w:val="000000" w:themeColor="text1"/>
                <w:sz w:val="28"/>
                <w:szCs w:val="28"/>
                <w:shd w:val="clear" w:color="auto" w:fill="FFFFFF"/>
                <w:lang w:val="uk-UA"/>
              </w:rPr>
              <w:t xml:space="preserve"> </w:t>
            </w:r>
            <w:r w:rsidRPr="00C03B7C">
              <w:rPr>
                <w:rFonts w:ascii="Times New Roman" w:hAnsi="Times New Roman"/>
                <w:b/>
                <w:bCs/>
                <w:color w:val="000000" w:themeColor="text1"/>
                <w:sz w:val="28"/>
                <w:szCs w:val="28"/>
                <w:lang w:val="uk-UA" w:eastAsia="uk-UA"/>
              </w:rPr>
              <w:t xml:space="preserve">основні </w:t>
            </w:r>
            <w:r w:rsidRPr="00C03B7C">
              <w:rPr>
                <w:rFonts w:ascii="Times New Roman" w:hAnsi="Times New Roman"/>
                <w:b/>
                <w:bCs/>
                <w:color w:val="000000" w:themeColor="text1"/>
                <w:sz w:val="28"/>
                <w:szCs w:val="28"/>
                <w:lang w:val="uk-UA" w:eastAsia="uk-UA"/>
              </w:rPr>
              <w:lastRenderedPageBreak/>
              <w:t xml:space="preserve">засади забезпечення кібербезпеки України» та </w:t>
            </w:r>
            <w:r w:rsidRPr="00C03B7C">
              <w:rPr>
                <w:rFonts w:ascii="Times New Roman" w:hAnsi="Times New Roman"/>
                <w:b/>
                <w:color w:val="000000" w:themeColor="text1"/>
                <w:sz w:val="28"/>
                <w:szCs w:val="28"/>
                <w:lang w:val="uk-UA"/>
              </w:rPr>
              <w:t>«Про професійний розвиток працівників».</w:t>
            </w:r>
          </w:p>
        </w:tc>
      </w:tr>
      <w:tr w:rsidR="007A4A70" w:rsidRPr="00DB7D67" w:rsidTr="008A4A52">
        <w:tc>
          <w:tcPr>
            <w:tcW w:w="7799" w:type="dxa"/>
            <w:shd w:val="clear" w:color="auto" w:fill="auto"/>
          </w:tcPr>
          <w:p w:rsidR="007A4A70" w:rsidRPr="00C03B7C" w:rsidRDefault="007A4A70" w:rsidP="002B14F6">
            <w:pPr>
              <w:ind w:left="0" w:firstLine="313"/>
              <w:jc w:val="both"/>
              <w:rPr>
                <w:rFonts w:ascii="Times New Roman" w:hAnsi="Times New Roman"/>
                <w:strike/>
                <w:sz w:val="28"/>
                <w:szCs w:val="28"/>
                <w:lang w:val="uk-UA"/>
              </w:rPr>
            </w:pPr>
            <w:r w:rsidRPr="00C03B7C">
              <w:rPr>
                <w:rFonts w:ascii="Times New Roman" w:hAnsi="Times New Roman"/>
                <w:sz w:val="28"/>
                <w:szCs w:val="28"/>
                <w:lang w:val="uk-UA"/>
              </w:rPr>
              <w:lastRenderedPageBreak/>
              <w:t xml:space="preserve">5. </w:t>
            </w:r>
            <w:r w:rsidRPr="00C03B7C">
              <w:rPr>
                <w:rFonts w:ascii="Times New Roman" w:hAnsi="Times New Roman"/>
                <w:strike/>
                <w:sz w:val="28"/>
                <w:szCs w:val="28"/>
                <w:lang w:val="uk-UA"/>
              </w:rPr>
              <w:t>Юридична особа або фізична особа - підприємець надсилає Мінінфраструктури повідомлення про відповідність матеріально-технічної бази та персоналу вимогам щодо проведення обов’язкового технічного контролю транспортних засобів згідно з додатком 1 (далі - повідомлення)  у разі, коли вона має:</w:t>
            </w:r>
          </w:p>
          <w:p w:rsidR="007A4A70" w:rsidRPr="00C03B7C" w:rsidRDefault="007A4A70" w:rsidP="002B14F6">
            <w:pPr>
              <w:ind w:left="0" w:firstLine="313"/>
              <w:jc w:val="both"/>
              <w:rPr>
                <w:rFonts w:ascii="Times New Roman" w:hAnsi="Times New Roman"/>
                <w:strike/>
                <w:sz w:val="28"/>
                <w:szCs w:val="28"/>
                <w:lang w:val="uk-UA"/>
              </w:rPr>
            </w:pPr>
            <w:r w:rsidRPr="00C03B7C">
              <w:rPr>
                <w:rFonts w:ascii="Times New Roman" w:hAnsi="Times New Roman"/>
                <w:strike/>
                <w:sz w:val="28"/>
                <w:szCs w:val="28"/>
                <w:lang w:val="uk-UA"/>
              </w:rPr>
              <w:t>1) устатковання згідно з переліком обладнання, необхідного для проведення обов’язкового технічного контролю транспортних засобів, згідно з додатком 2;</w:t>
            </w:r>
          </w:p>
          <w:p w:rsidR="007A4A70" w:rsidRPr="00C03B7C" w:rsidRDefault="007A4A70" w:rsidP="002B14F6">
            <w:pPr>
              <w:ind w:left="0" w:firstLine="313"/>
              <w:jc w:val="both"/>
              <w:rPr>
                <w:rFonts w:ascii="Times New Roman" w:hAnsi="Times New Roman"/>
                <w:strike/>
                <w:sz w:val="28"/>
                <w:szCs w:val="28"/>
                <w:lang w:val="uk-UA"/>
              </w:rPr>
            </w:pPr>
            <w:r w:rsidRPr="00C03B7C">
              <w:rPr>
                <w:rFonts w:ascii="Times New Roman" w:hAnsi="Times New Roman"/>
                <w:strike/>
                <w:sz w:val="28"/>
                <w:szCs w:val="28"/>
                <w:lang w:val="uk-UA"/>
              </w:rPr>
              <w:t>2) атестат про акредитацію органу з оцінки відповідності згідно із Законом України “Про акредитацію органів з оцінки відповідності”, який підтверджує компетентність випробувальної лабораторії щодо перевірки технічного стану транспортних засобів в обсязі, визначеному законодавством</w:t>
            </w:r>
            <w:r>
              <w:rPr>
                <w:rFonts w:ascii="Times New Roman" w:hAnsi="Times New Roman"/>
                <w:strike/>
                <w:sz w:val="28"/>
                <w:szCs w:val="28"/>
                <w:lang w:val="uk-UA"/>
              </w:rPr>
              <w:t>.</w:t>
            </w:r>
          </w:p>
        </w:tc>
        <w:tc>
          <w:tcPr>
            <w:tcW w:w="7964" w:type="dxa"/>
            <w:shd w:val="clear" w:color="auto" w:fill="auto"/>
          </w:tcPr>
          <w:p w:rsidR="007A4A70" w:rsidRPr="00C03B7C" w:rsidRDefault="007A4A70" w:rsidP="002B14F6">
            <w:pPr>
              <w:spacing w:after="240"/>
              <w:ind w:left="0" w:firstLine="313"/>
              <w:jc w:val="both"/>
              <w:rPr>
                <w:rFonts w:ascii="Times New Roman" w:hAnsi="Times New Roman"/>
                <w:b/>
                <w:color w:val="000000" w:themeColor="text1"/>
                <w:sz w:val="28"/>
                <w:szCs w:val="28"/>
                <w:lang w:val="uk-UA"/>
              </w:rPr>
            </w:pPr>
            <w:r w:rsidRPr="00C03B7C">
              <w:rPr>
                <w:rFonts w:ascii="Times New Roman" w:hAnsi="Times New Roman"/>
                <w:b/>
                <w:color w:val="000000" w:themeColor="text1"/>
                <w:sz w:val="28"/>
                <w:szCs w:val="28"/>
                <w:lang w:val="uk-UA"/>
              </w:rPr>
              <w:t xml:space="preserve">5. Суб’єкт господарювання надсилає Мінінфраструктури повідомлення про відповідність матеріально-технічної бази та персоналу </w:t>
            </w:r>
            <w:r w:rsidR="00DB7D67">
              <w:rPr>
                <w:rFonts w:ascii="Times New Roman" w:hAnsi="Times New Roman"/>
                <w:b/>
                <w:color w:val="000000" w:themeColor="text1"/>
                <w:sz w:val="28"/>
                <w:szCs w:val="28"/>
                <w:lang w:val="uk-UA"/>
              </w:rPr>
              <w:t xml:space="preserve">виконавця </w:t>
            </w:r>
            <w:r w:rsidRPr="00C03B7C">
              <w:rPr>
                <w:rFonts w:ascii="Times New Roman" w:hAnsi="Times New Roman"/>
                <w:b/>
                <w:color w:val="000000" w:themeColor="text1"/>
                <w:sz w:val="28"/>
                <w:szCs w:val="28"/>
                <w:lang w:val="uk-UA"/>
              </w:rPr>
              <w:t>вимогам щодо проведення обов’язкового технічного контролю транспортних засо</w:t>
            </w:r>
            <w:r>
              <w:rPr>
                <w:rFonts w:ascii="Times New Roman" w:hAnsi="Times New Roman"/>
                <w:b/>
                <w:color w:val="000000" w:themeColor="text1"/>
                <w:sz w:val="28"/>
                <w:szCs w:val="28"/>
                <w:lang w:val="uk-UA"/>
              </w:rPr>
              <w:t xml:space="preserve">бів згідно з додатком 1 (далі </w:t>
            </w:r>
            <w:r w:rsidRPr="00C03B7C">
              <w:rPr>
                <w:rFonts w:ascii="Times New Roman" w:hAnsi="Times New Roman"/>
                <w:b/>
                <w:color w:val="000000" w:themeColor="text1"/>
                <w:sz w:val="28"/>
                <w:szCs w:val="28"/>
                <w:lang w:val="uk-UA"/>
              </w:rPr>
              <w:t xml:space="preserve"> – повідомлення), підписане керівником суб’єкта господарювання, до якого додаються </w:t>
            </w:r>
            <w:r>
              <w:rPr>
                <w:rFonts w:ascii="Times New Roman" w:hAnsi="Times New Roman"/>
                <w:b/>
                <w:color w:val="000000" w:themeColor="text1"/>
                <w:sz w:val="28"/>
                <w:szCs w:val="28"/>
                <w:lang w:val="uk-UA"/>
              </w:rPr>
              <w:t xml:space="preserve">такі </w:t>
            </w:r>
            <w:r w:rsidRPr="00C03B7C">
              <w:rPr>
                <w:rFonts w:ascii="Times New Roman" w:hAnsi="Times New Roman"/>
                <w:b/>
                <w:color w:val="000000" w:themeColor="text1"/>
                <w:sz w:val="28"/>
                <w:szCs w:val="28"/>
                <w:lang w:val="uk-UA"/>
              </w:rPr>
              <w:t>документи:</w:t>
            </w:r>
          </w:p>
          <w:p w:rsidR="007A4A70" w:rsidRPr="00C03B7C" w:rsidRDefault="007A4A70" w:rsidP="002B14F6">
            <w:pPr>
              <w:spacing w:after="240"/>
              <w:ind w:left="0" w:firstLine="313"/>
              <w:jc w:val="both"/>
              <w:rPr>
                <w:rFonts w:ascii="Times New Roman" w:hAnsi="Times New Roman"/>
                <w:b/>
                <w:color w:val="000000" w:themeColor="text1"/>
                <w:sz w:val="28"/>
                <w:szCs w:val="28"/>
                <w:lang w:val="uk-UA"/>
              </w:rPr>
            </w:pPr>
            <w:r w:rsidRPr="00C03B7C">
              <w:rPr>
                <w:rFonts w:ascii="Times New Roman" w:hAnsi="Times New Roman"/>
                <w:b/>
                <w:color w:val="000000" w:themeColor="text1"/>
                <w:sz w:val="28"/>
                <w:szCs w:val="28"/>
                <w:lang w:val="uk-UA"/>
              </w:rPr>
              <w:t xml:space="preserve">1) засвідчена підписом керівника суб’єкта господарювання копія </w:t>
            </w:r>
            <w:r w:rsidR="003334FC" w:rsidRPr="00C03B7C">
              <w:rPr>
                <w:rFonts w:ascii="Times New Roman" w:hAnsi="Times New Roman"/>
                <w:b/>
                <w:color w:val="000000" w:themeColor="text1"/>
                <w:sz w:val="28"/>
                <w:szCs w:val="28"/>
                <w:lang w:val="uk-UA"/>
              </w:rPr>
              <w:t>виданого згідно із Законом України «Про акредитацію органів з оцінки відповідності»</w:t>
            </w:r>
            <w:r w:rsidR="003334FC">
              <w:rPr>
                <w:rFonts w:ascii="Times New Roman" w:hAnsi="Times New Roman"/>
                <w:b/>
                <w:color w:val="000000" w:themeColor="text1"/>
                <w:sz w:val="28"/>
                <w:szCs w:val="28"/>
                <w:lang w:val="uk-UA"/>
              </w:rPr>
              <w:t xml:space="preserve"> </w:t>
            </w:r>
            <w:r w:rsidRPr="00C03B7C">
              <w:rPr>
                <w:rFonts w:ascii="Times New Roman" w:hAnsi="Times New Roman"/>
                <w:b/>
                <w:color w:val="000000" w:themeColor="text1"/>
                <w:sz w:val="28"/>
                <w:szCs w:val="28"/>
                <w:lang w:val="uk-UA"/>
              </w:rPr>
              <w:t>атестат</w:t>
            </w:r>
            <w:r>
              <w:rPr>
                <w:rFonts w:ascii="Times New Roman" w:hAnsi="Times New Roman"/>
                <w:b/>
                <w:color w:val="000000" w:themeColor="text1"/>
                <w:sz w:val="28"/>
                <w:szCs w:val="28"/>
                <w:lang w:val="uk-UA"/>
              </w:rPr>
              <w:t>а</w:t>
            </w:r>
            <w:r w:rsidRPr="00C03B7C">
              <w:rPr>
                <w:rFonts w:ascii="Times New Roman" w:hAnsi="Times New Roman"/>
                <w:b/>
                <w:color w:val="000000" w:themeColor="text1"/>
                <w:sz w:val="28"/>
                <w:szCs w:val="28"/>
                <w:lang w:val="uk-UA"/>
              </w:rPr>
              <w:t xml:space="preserve"> про акредитацію власної випробувальної лабораторії або власного органу інспектування для проведення перевірки та випробувань колісних транспортних засобів в обсягах, передбачених законодавством для проведення обов’язкового технічного контролю транспортних засобів, стосовно яких він повідомляє про свою компетентність і які охоплені сферою акредитації органу з оцінки відповідності, вимоги до якої затверджуються Мінінфраструктури за погодженням з МВС;</w:t>
            </w:r>
          </w:p>
          <w:p w:rsidR="007A4A70" w:rsidRPr="00C03B7C" w:rsidRDefault="007A4A70" w:rsidP="002B14F6">
            <w:pPr>
              <w:ind w:left="0" w:firstLine="313"/>
              <w:jc w:val="both"/>
              <w:rPr>
                <w:rFonts w:ascii="Times New Roman" w:hAnsi="Times New Roman"/>
                <w:b/>
                <w:color w:val="000000" w:themeColor="text1"/>
                <w:sz w:val="28"/>
                <w:szCs w:val="28"/>
                <w:lang w:val="uk-UA"/>
              </w:rPr>
            </w:pPr>
            <w:r w:rsidRPr="00C03B7C">
              <w:rPr>
                <w:rFonts w:ascii="Times New Roman" w:hAnsi="Times New Roman"/>
                <w:b/>
                <w:color w:val="000000" w:themeColor="text1"/>
                <w:sz w:val="28"/>
                <w:szCs w:val="28"/>
                <w:lang w:val="uk-UA"/>
              </w:rPr>
              <w:t>2) довідка з описом матеріально-технічної бази пункту технічного кон</w:t>
            </w:r>
            <w:r>
              <w:rPr>
                <w:rFonts w:ascii="Times New Roman" w:hAnsi="Times New Roman"/>
                <w:b/>
                <w:color w:val="000000" w:themeColor="text1"/>
                <w:sz w:val="28"/>
                <w:szCs w:val="28"/>
                <w:lang w:val="uk-UA"/>
              </w:rPr>
              <w:t>тролю суб’єкта господарювання, у</w:t>
            </w:r>
            <w:r w:rsidRPr="00C03B7C">
              <w:rPr>
                <w:rFonts w:ascii="Times New Roman" w:hAnsi="Times New Roman"/>
                <w:b/>
                <w:color w:val="000000" w:themeColor="text1"/>
                <w:sz w:val="28"/>
                <w:szCs w:val="28"/>
                <w:lang w:val="uk-UA"/>
              </w:rPr>
              <w:t xml:space="preserve"> тому числі з описом обладнання</w:t>
            </w:r>
            <w:r>
              <w:rPr>
                <w:rFonts w:ascii="Times New Roman" w:hAnsi="Times New Roman"/>
                <w:b/>
                <w:color w:val="000000" w:themeColor="text1"/>
                <w:sz w:val="28"/>
                <w:szCs w:val="28"/>
                <w:lang w:val="uk-UA"/>
              </w:rPr>
              <w:t>,</w:t>
            </w:r>
            <w:r w:rsidRPr="00C03B7C">
              <w:rPr>
                <w:rFonts w:ascii="Times New Roman" w:hAnsi="Times New Roman"/>
                <w:b/>
                <w:color w:val="000000" w:themeColor="text1"/>
                <w:sz w:val="28"/>
                <w:szCs w:val="28"/>
                <w:lang w:val="uk-UA"/>
              </w:rPr>
              <w:t xml:space="preserve"> необхідного для проведення обов’язкового технічного контролю транспортних засобів, стосовно яких він повідомляє про свою компетентність</w:t>
            </w:r>
            <w:r w:rsidR="003334FC">
              <w:rPr>
                <w:rFonts w:ascii="Times New Roman" w:hAnsi="Times New Roman"/>
                <w:b/>
                <w:color w:val="000000" w:themeColor="text1"/>
                <w:sz w:val="28"/>
                <w:szCs w:val="28"/>
                <w:lang w:val="uk-UA"/>
              </w:rPr>
              <w:t xml:space="preserve"> </w:t>
            </w:r>
            <w:r w:rsidRPr="00C03B7C">
              <w:rPr>
                <w:rFonts w:ascii="Times New Roman" w:hAnsi="Times New Roman"/>
                <w:b/>
                <w:color w:val="000000" w:themeColor="text1"/>
                <w:sz w:val="28"/>
                <w:szCs w:val="28"/>
                <w:lang w:val="uk-UA"/>
              </w:rPr>
              <w:t>згідно з додатком 2 (далі – обладнання), підписана керівником суб’єкта господарювання;</w:t>
            </w:r>
          </w:p>
          <w:p w:rsidR="007A4A70" w:rsidRPr="00C03B7C" w:rsidRDefault="007A4A70" w:rsidP="002B14F6">
            <w:pPr>
              <w:spacing w:after="240"/>
              <w:ind w:left="0" w:firstLine="313"/>
              <w:jc w:val="both"/>
              <w:rPr>
                <w:rFonts w:ascii="Times New Roman" w:hAnsi="Times New Roman"/>
                <w:b/>
                <w:color w:val="000000" w:themeColor="text1"/>
                <w:sz w:val="28"/>
                <w:szCs w:val="28"/>
                <w:lang w:val="uk-UA"/>
              </w:rPr>
            </w:pPr>
            <w:r w:rsidRPr="00C03B7C">
              <w:rPr>
                <w:rFonts w:ascii="Times New Roman" w:hAnsi="Times New Roman"/>
                <w:b/>
                <w:color w:val="000000" w:themeColor="text1"/>
                <w:sz w:val="28"/>
                <w:szCs w:val="28"/>
                <w:lang w:val="uk-UA"/>
              </w:rPr>
              <w:lastRenderedPageBreak/>
              <w:t>3) паспорт випробувальної лабораторії або паспорт органу з інспектування, що містить інформацію про обладнання, підписаний керівником суб’єкта господарювання;</w:t>
            </w:r>
          </w:p>
          <w:p w:rsidR="007A4A70" w:rsidRPr="00C03B7C" w:rsidRDefault="007A4A70" w:rsidP="002B14F6">
            <w:pPr>
              <w:spacing w:after="240"/>
              <w:ind w:left="0" w:firstLine="313"/>
              <w:jc w:val="both"/>
              <w:rPr>
                <w:rFonts w:ascii="Times New Roman" w:hAnsi="Times New Roman"/>
                <w:b/>
                <w:color w:val="000000" w:themeColor="text1"/>
                <w:sz w:val="28"/>
                <w:szCs w:val="28"/>
                <w:lang w:val="uk-UA"/>
              </w:rPr>
            </w:pPr>
            <w:r w:rsidRPr="00C03B7C">
              <w:rPr>
                <w:rFonts w:ascii="Times New Roman" w:hAnsi="Times New Roman"/>
                <w:b/>
                <w:color w:val="000000" w:themeColor="text1"/>
                <w:sz w:val="28"/>
                <w:szCs w:val="28"/>
                <w:lang w:val="uk-UA"/>
              </w:rPr>
              <w:t xml:space="preserve">4) засвідчені підписом керівника суб’єкта господарювання </w:t>
            </w:r>
            <w:r>
              <w:rPr>
                <w:rFonts w:ascii="Times New Roman" w:hAnsi="Times New Roman"/>
                <w:b/>
                <w:color w:val="000000" w:themeColor="text1"/>
                <w:sz w:val="28"/>
                <w:szCs w:val="28"/>
                <w:lang w:val="uk-UA"/>
              </w:rPr>
              <w:t>копії</w:t>
            </w:r>
            <w:r w:rsidRPr="00C03B7C">
              <w:rPr>
                <w:rFonts w:ascii="Times New Roman" w:hAnsi="Times New Roman"/>
                <w:b/>
                <w:color w:val="000000" w:themeColor="text1"/>
                <w:sz w:val="28"/>
                <w:szCs w:val="28"/>
                <w:lang w:val="uk-UA"/>
              </w:rPr>
              <w:t xml:space="preserve"> документів на право володіння</w:t>
            </w:r>
            <w:r>
              <w:rPr>
                <w:rFonts w:ascii="Times New Roman" w:hAnsi="Times New Roman"/>
                <w:b/>
                <w:color w:val="000000" w:themeColor="text1"/>
                <w:sz w:val="28"/>
                <w:szCs w:val="28"/>
                <w:lang w:val="uk-UA"/>
              </w:rPr>
              <w:t>,</w:t>
            </w:r>
            <w:r w:rsidRPr="00C03B7C">
              <w:rPr>
                <w:rFonts w:ascii="Times New Roman" w:hAnsi="Times New Roman"/>
                <w:b/>
                <w:color w:val="000000" w:themeColor="text1"/>
                <w:sz w:val="28"/>
                <w:szCs w:val="28"/>
                <w:lang w:val="uk-UA"/>
              </w:rPr>
              <w:t xml:space="preserve"> користування </w:t>
            </w:r>
            <w:r>
              <w:rPr>
                <w:rFonts w:ascii="Times New Roman" w:hAnsi="Times New Roman"/>
                <w:b/>
                <w:color w:val="000000" w:themeColor="text1"/>
                <w:sz w:val="28"/>
                <w:szCs w:val="28"/>
                <w:lang w:val="uk-UA"/>
              </w:rPr>
              <w:t xml:space="preserve">та розпорядженння </w:t>
            </w:r>
            <w:r w:rsidRPr="00C03B7C">
              <w:rPr>
                <w:rFonts w:ascii="Times New Roman" w:hAnsi="Times New Roman"/>
                <w:b/>
                <w:color w:val="000000" w:themeColor="text1"/>
                <w:sz w:val="28"/>
                <w:szCs w:val="28"/>
                <w:lang w:val="uk-UA"/>
              </w:rPr>
              <w:t>земельною ділянкою та будівлями (частинами</w:t>
            </w:r>
            <w:r>
              <w:rPr>
                <w:rFonts w:ascii="Times New Roman" w:hAnsi="Times New Roman"/>
                <w:b/>
                <w:color w:val="000000" w:themeColor="text1"/>
                <w:sz w:val="28"/>
                <w:szCs w:val="28"/>
                <w:lang w:val="uk-UA"/>
              </w:rPr>
              <w:t xml:space="preserve"> внутрішнього об’</w:t>
            </w:r>
            <w:r w:rsidRPr="00C03B7C">
              <w:rPr>
                <w:rFonts w:ascii="Times New Roman" w:hAnsi="Times New Roman"/>
                <w:b/>
                <w:color w:val="000000" w:themeColor="text1"/>
                <w:sz w:val="28"/>
                <w:szCs w:val="28"/>
                <w:lang w:val="uk-UA"/>
              </w:rPr>
              <w:t>єму будівель) або тимчасовими спорудами для здійснення підприємницької діяльності (частинами внутрішнього об’єму таких тимчасових споруд);</w:t>
            </w:r>
          </w:p>
          <w:p w:rsidR="007A4A70" w:rsidRPr="00C03B7C" w:rsidRDefault="007A4A70" w:rsidP="002B14F6">
            <w:pPr>
              <w:spacing w:after="240"/>
              <w:ind w:left="0" w:firstLine="313"/>
              <w:jc w:val="both"/>
              <w:rPr>
                <w:rFonts w:ascii="Times New Roman" w:hAnsi="Times New Roman"/>
                <w:b/>
                <w:color w:val="000000" w:themeColor="text1"/>
                <w:sz w:val="28"/>
                <w:szCs w:val="28"/>
                <w:lang w:val="uk-UA"/>
              </w:rPr>
            </w:pPr>
            <w:r w:rsidRPr="00C03B7C">
              <w:rPr>
                <w:rFonts w:ascii="Times New Roman" w:hAnsi="Times New Roman"/>
                <w:b/>
                <w:color w:val="000000" w:themeColor="text1"/>
                <w:sz w:val="28"/>
                <w:szCs w:val="28"/>
                <w:lang w:val="uk-UA"/>
              </w:rPr>
              <w:t>5) засвідчені підписом керівника суб’єкта господарювання копії сертифікатів або свідоцтв про калібрування засобів вимірювальної техніки, які використовуються при проведенні обов’язкового технічного контролю транспортних засобів;</w:t>
            </w:r>
          </w:p>
          <w:p w:rsidR="007A4A70" w:rsidRPr="00C03B7C" w:rsidRDefault="007A4A70" w:rsidP="002B14F6">
            <w:pPr>
              <w:ind w:left="0" w:firstLine="313"/>
              <w:jc w:val="both"/>
              <w:rPr>
                <w:rFonts w:ascii="Times New Roman" w:hAnsi="Times New Roman"/>
                <w:b/>
                <w:color w:val="000000" w:themeColor="text1"/>
                <w:sz w:val="28"/>
                <w:szCs w:val="28"/>
                <w:lang w:val="uk-UA"/>
              </w:rPr>
            </w:pPr>
            <w:r w:rsidRPr="00C03B7C">
              <w:rPr>
                <w:rFonts w:ascii="Times New Roman" w:hAnsi="Times New Roman"/>
                <w:b/>
                <w:color w:val="000000" w:themeColor="text1"/>
                <w:sz w:val="28"/>
                <w:szCs w:val="28"/>
                <w:lang w:val="uk-UA"/>
              </w:rPr>
              <w:t xml:space="preserve">6) </w:t>
            </w:r>
            <w:r w:rsidR="003334FC" w:rsidRPr="003334FC">
              <w:rPr>
                <w:rFonts w:ascii="Times New Roman" w:hAnsi="Times New Roman"/>
                <w:b/>
                <w:color w:val="000000" w:themeColor="text1"/>
                <w:sz w:val="28"/>
                <w:szCs w:val="28"/>
                <w:lang w:val="uk-UA"/>
              </w:rPr>
              <w:t xml:space="preserve">перелік не менше двох працевлаштованих у суб’єкта господарювання експертів </w:t>
            </w:r>
            <w:r w:rsidRPr="00C03B7C">
              <w:rPr>
                <w:rFonts w:ascii="Times New Roman" w:hAnsi="Times New Roman"/>
                <w:b/>
                <w:color w:val="000000" w:themeColor="text1"/>
                <w:sz w:val="28"/>
                <w:szCs w:val="28"/>
                <w:lang w:val="uk-UA"/>
              </w:rPr>
              <w:t>з проведення обов’язкового технічног</w:t>
            </w:r>
            <w:r w:rsidR="003334FC">
              <w:rPr>
                <w:rFonts w:ascii="Times New Roman" w:hAnsi="Times New Roman"/>
                <w:b/>
                <w:color w:val="000000" w:themeColor="text1"/>
                <w:sz w:val="28"/>
                <w:szCs w:val="28"/>
                <w:lang w:val="uk-UA"/>
              </w:rPr>
              <w:t>о контролю транспортних засобів</w:t>
            </w:r>
            <w:r w:rsidRPr="00C03B7C">
              <w:rPr>
                <w:rFonts w:ascii="Times New Roman" w:hAnsi="Times New Roman"/>
                <w:b/>
                <w:color w:val="000000" w:themeColor="text1"/>
                <w:sz w:val="28"/>
                <w:szCs w:val="28"/>
                <w:lang w:val="uk-UA"/>
              </w:rPr>
              <w:t xml:space="preserve"> для виконання робіт у пункті технічного контролю, який підписаний керівником суб’єкта господарювання та до якого стосовно зазначених у переліку експертів додаються завірені ним копії наказів про прийняття їх на роботу, копії повідомлень про прийняття їх на роботу та квитанцій державної податкової служби України про отримання нею таких повідомлень, копії </w:t>
            </w:r>
            <w:r>
              <w:rPr>
                <w:rFonts w:ascii="Times New Roman" w:hAnsi="Times New Roman"/>
                <w:b/>
                <w:color w:val="000000" w:themeColor="text1"/>
                <w:sz w:val="28"/>
                <w:szCs w:val="28"/>
                <w:lang w:val="uk-UA"/>
              </w:rPr>
              <w:t>підтвердних</w:t>
            </w:r>
            <w:r w:rsidRPr="00C03B7C">
              <w:rPr>
                <w:rFonts w:ascii="Times New Roman" w:hAnsi="Times New Roman"/>
                <w:b/>
                <w:color w:val="000000" w:themeColor="text1"/>
                <w:sz w:val="28"/>
                <w:szCs w:val="28"/>
                <w:lang w:val="uk-UA"/>
              </w:rPr>
              <w:t xml:space="preserve"> документів про їх спеціалізацію та підвищення кваліфікації; </w:t>
            </w:r>
          </w:p>
          <w:p w:rsidR="007A4A70" w:rsidRPr="00C03B7C" w:rsidRDefault="007A4A70" w:rsidP="002B14F6">
            <w:pPr>
              <w:ind w:left="0" w:firstLine="312"/>
              <w:jc w:val="both"/>
              <w:rPr>
                <w:rFonts w:ascii="Times New Roman" w:hAnsi="Times New Roman"/>
                <w:b/>
                <w:color w:val="000000" w:themeColor="text1"/>
                <w:sz w:val="28"/>
                <w:szCs w:val="28"/>
                <w:lang w:val="uk-UA"/>
              </w:rPr>
            </w:pPr>
            <w:r w:rsidRPr="00C03B7C">
              <w:rPr>
                <w:rFonts w:ascii="Times New Roman" w:hAnsi="Times New Roman"/>
                <w:b/>
                <w:color w:val="000000" w:themeColor="text1"/>
                <w:sz w:val="28"/>
                <w:szCs w:val="28"/>
                <w:lang w:val="uk-UA"/>
              </w:rPr>
              <w:lastRenderedPageBreak/>
              <w:t xml:space="preserve">7) заява про те, що виконавець не залежить від замовника послуг </w:t>
            </w:r>
            <w:r>
              <w:rPr>
                <w:rFonts w:ascii="Times New Roman" w:hAnsi="Times New Roman"/>
                <w:b/>
                <w:color w:val="000000" w:themeColor="text1"/>
                <w:sz w:val="28"/>
                <w:szCs w:val="28"/>
                <w:lang w:val="uk-UA"/>
              </w:rPr>
              <w:t>і</w:t>
            </w:r>
            <w:r w:rsidRPr="00C03B7C">
              <w:rPr>
                <w:rFonts w:ascii="Times New Roman" w:hAnsi="Times New Roman"/>
                <w:b/>
                <w:color w:val="000000" w:themeColor="text1"/>
                <w:sz w:val="28"/>
                <w:szCs w:val="28"/>
                <w:lang w:val="uk-UA"/>
              </w:rPr>
              <w:t>з проведення обов’язкового технічного контролю транспортних засобів, а також про забезпечення конфіденційності інформації, підписана керівником суб’єкта господарювання;</w:t>
            </w:r>
          </w:p>
          <w:p w:rsidR="007A4A70" w:rsidRPr="00C03B7C" w:rsidRDefault="007A4A70" w:rsidP="002B14F6">
            <w:pPr>
              <w:ind w:left="0" w:firstLine="312"/>
              <w:jc w:val="both"/>
              <w:rPr>
                <w:rFonts w:ascii="Times New Roman" w:hAnsi="Times New Roman"/>
                <w:b/>
                <w:color w:val="000000" w:themeColor="text1"/>
                <w:sz w:val="28"/>
                <w:szCs w:val="28"/>
                <w:lang w:val="uk-UA"/>
              </w:rPr>
            </w:pPr>
            <w:r w:rsidRPr="00C03B7C">
              <w:rPr>
                <w:rFonts w:ascii="Times New Roman" w:hAnsi="Times New Roman"/>
                <w:b/>
                <w:color w:val="000000" w:themeColor="text1"/>
                <w:sz w:val="28"/>
                <w:szCs w:val="28"/>
                <w:lang w:val="uk-UA"/>
              </w:rPr>
              <w:t xml:space="preserve">8) довідка про наявність власного діючого вебсайту, посилання на його сторінку в мережі </w:t>
            </w:r>
            <w:r w:rsidR="003334FC">
              <w:rPr>
                <w:rFonts w:ascii="Times New Roman" w:hAnsi="Times New Roman"/>
                <w:b/>
                <w:color w:val="000000" w:themeColor="text1"/>
                <w:sz w:val="28"/>
                <w:szCs w:val="28"/>
                <w:lang w:val="uk-UA"/>
              </w:rPr>
              <w:t>«</w:t>
            </w:r>
            <w:r w:rsidRPr="00C03B7C">
              <w:rPr>
                <w:rFonts w:ascii="Times New Roman" w:hAnsi="Times New Roman"/>
                <w:b/>
                <w:color w:val="000000" w:themeColor="text1"/>
                <w:sz w:val="28"/>
                <w:szCs w:val="28"/>
                <w:lang w:val="uk-UA"/>
              </w:rPr>
              <w:t>Інтернет</w:t>
            </w:r>
            <w:r w:rsidR="003334FC">
              <w:rPr>
                <w:rFonts w:ascii="Times New Roman" w:hAnsi="Times New Roman"/>
                <w:b/>
                <w:color w:val="000000" w:themeColor="text1"/>
                <w:sz w:val="28"/>
                <w:szCs w:val="28"/>
                <w:lang w:val="uk-UA"/>
              </w:rPr>
              <w:t>»</w:t>
            </w:r>
            <w:r w:rsidRPr="00C03B7C">
              <w:rPr>
                <w:rFonts w:ascii="Times New Roman" w:hAnsi="Times New Roman"/>
                <w:b/>
                <w:color w:val="000000" w:themeColor="text1"/>
                <w:sz w:val="28"/>
                <w:szCs w:val="28"/>
                <w:lang w:val="uk-UA"/>
              </w:rPr>
              <w:t xml:space="preserve"> та інформацію про можливість проведення </w:t>
            </w:r>
            <w:r w:rsidR="003334FC">
              <w:rPr>
                <w:rFonts w:ascii="Times New Roman" w:hAnsi="Times New Roman"/>
                <w:b/>
                <w:color w:val="000000" w:themeColor="text1"/>
                <w:sz w:val="28"/>
                <w:szCs w:val="28"/>
                <w:lang w:val="uk-UA"/>
              </w:rPr>
              <w:t>суб’єктом господарювання онлайн-</w:t>
            </w:r>
            <w:r w:rsidRPr="00C03B7C">
              <w:rPr>
                <w:rFonts w:ascii="Times New Roman" w:hAnsi="Times New Roman"/>
                <w:b/>
                <w:color w:val="000000" w:themeColor="text1"/>
                <w:sz w:val="28"/>
                <w:szCs w:val="28"/>
                <w:lang w:val="uk-UA"/>
              </w:rPr>
              <w:t xml:space="preserve">трансляції матеріально-технічної бази </w:t>
            </w:r>
            <w:r w:rsidRPr="00C03B7C">
              <w:rPr>
                <w:rFonts w:ascii="Times New Roman" w:hAnsi="Times New Roman"/>
                <w:b/>
                <w:bCs/>
                <w:color w:val="000000" w:themeColor="text1"/>
                <w:sz w:val="28"/>
                <w:szCs w:val="28"/>
                <w:lang w:val="uk-UA"/>
              </w:rPr>
              <w:t>пункту технічного контролю</w:t>
            </w:r>
            <w:r w:rsidRPr="00C03B7C">
              <w:rPr>
                <w:rFonts w:ascii="Times New Roman" w:hAnsi="Times New Roman"/>
                <w:b/>
                <w:color w:val="000000" w:themeColor="text1"/>
                <w:sz w:val="28"/>
                <w:szCs w:val="28"/>
                <w:lang w:val="uk-UA"/>
              </w:rPr>
              <w:t xml:space="preserve"> технічними засобами телекомунікації</w:t>
            </w:r>
            <w:r w:rsidRPr="00C03B7C">
              <w:rPr>
                <w:rFonts w:ascii="Times New Roman" w:hAnsi="Times New Roman"/>
                <w:b/>
                <w:bCs/>
                <w:color w:val="000000" w:themeColor="text1"/>
                <w:sz w:val="28"/>
                <w:szCs w:val="28"/>
                <w:lang w:val="uk-UA"/>
              </w:rPr>
              <w:t xml:space="preserve"> на вимогу Мінінфраструктури.</w:t>
            </w:r>
          </w:p>
        </w:tc>
      </w:tr>
      <w:tr w:rsidR="007A4A70" w:rsidRPr="00C03B7C" w:rsidTr="008A4A52">
        <w:tc>
          <w:tcPr>
            <w:tcW w:w="7799" w:type="dxa"/>
            <w:shd w:val="clear" w:color="auto" w:fill="auto"/>
          </w:tcPr>
          <w:p w:rsidR="007A4A70" w:rsidRDefault="007A4A70" w:rsidP="002B14F6">
            <w:pPr>
              <w:ind w:firstLine="313"/>
              <w:jc w:val="both"/>
              <w:rPr>
                <w:rFonts w:ascii="Times New Roman" w:hAnsi="Times New Roman"/>
                <w:b/>
                <w:sz w:val="28"/>
                <w:szCs w:val="28"/>
                <w:lang w:val="uk-UA"/>
              </w:rPr>
            </w:pPr>
            <w:r w:rsidRPr="0099406D">
              <w:rPr>
                <w:rFonts w:ascii="Times New Roman" w:hAnsi="Times New Roman"/>
                <w:b/>
                <w:sz w:val="28"/>
                <w:szCs w:val="28"/>
                <w:lang w:val="uk-UA"/>
              </w:rPr>
              <w:lastRenderedPageBreak/>
              <w:t>6. Мінінфраструктури протягом 10 днів з дня надходження повідомлення перевіряє зазначену в ньому інформацію про відповідність матеріально-технічної бази та персоналу вимогам щодо проведення обов’язкового технічного контролю транспортних засобів шляхом аналізу поданих разом з повідомленням документів та в разі підтвердження такої інформації надсилає повідомлення та копії документів до Головного сервісного центру МВС.</w:t>
            </w:r>
          </w:p>
          <w:p w:rsidR="007A4A70" w:rsidRDefault="007A4A70" w:rsidP="002B14F6">
            <w:pPr>
              <w:ind w:left="0"/>
              <w:jc w:val="both"/>
              <w:rPr>
                <w:rFonts w:ascii="Times New Roman" w:hAnsi="Times New Roman"/>
                <w:b/>
                <w:sz w:val="28"/>
                <w:szCs w:val="28"/>
                <w:lang w:val="uk-UA"/>
              </w:rPr>
            </w:pPr>
          </w:p>
          <w:p w:rsidR="007A4A70" w:rsidRPr="0099406D" w:rsidRDefault="007A4A70" w:rsidP="002B14F6">
            <w:pPr>
              <w:ind w:left="0"/>
              <w:jc w:val="both"/>
              <w:rPr>
                <w:rFonts w:ascii="Times New Roman" w:hAnsi="Times New Roman"/>
                <w:b/>
                <w:sz w:val="28"/>
                <w:szCs w:val="28"/>
                <w:lang w:val="uk-UA"/>
              </w:rPr>
            </w:pPr>
          </w:p>
          <w:p w:rsidR="007A4A70" w:rsidRPr="0099406D" w:rsidRDefault="007A4A70" w:rsidP="002B14F6">
            <w:pPr>
              <w:ind w:firstLine="313"/>
              <w:jc w:val="both"/>
              <w:rPr>
                <w:rFonts w:ascii="Times New Roman" w:hAnsi="Times New Roman"/>
                <w:b/>
                <w:sz w:val="28"/>
                <w:szCs w:val="28"/>
                <w:lang w:val="uk-UA"/>
              </w:rPr>
            </w:pPr>
            <w:r w:rsidRPr="0099406D">
              <w:rPr>
                <w:rFonts w:ascii="Times New Roman" w:hAnsi="Times New Roman"/>
                <w:b/>
                <w:sz w:val="28"/>
                <w:szCs w:val="28"/>
                <w:lang w:val="uk-UA"/>
              </w:rPr>
              <w:t xml:space="preserve">У разі виявлення недостовірної інформації, зазначеної в повідомленні, Мінінфраструктури письмово повідомляє юридичній особі або фізичній особі - підприємцю про невідповідність поданих документів вимогам цього Порядку або Вимогам до перевірки конструкції та технічного стану колісного транспортного засобу, методів такої перевірки, затвердженим наказом Мінінфраструктури від 26 листопада 2012 р. № 710 (далі - </w:t>
            </w:r>
            <w:r w:rsidRPr="0099406D">
              <w:rPr>
                <w:rFonts w:ascii="Times New Roman" w:hAnsi="Times New Roman"/>
                <w:b/>
                <w:sz w:val="28"/>
                <w:szCs w:val="28"/>
                <w:lang w:val="uk-UA"/>
              </w:rPr>
              <w:lastRenderedPageBreak/>
              <w:t>Вимоги до перевірки), з обов’язковим зазначенням виявлених недоліків.</w:t>
            </w:r>
          </w:p>
          <w:p w:rsidR="007A4A70" w:rsidRDefault="007A4A70" w:rsidP="002B14F6">
            <w:pPr>
              <w:ind w:firstLine="313"/>
              <w:jc w:val="both"/>
              <w:rPr>
                <w:rFonts w:ascii="Times New Roman" w:hAnsi="Times New Roman"/>
                <w:b/>
                <w:sz w:val="28"/>
                <w:szCs w:val="28"/>
                <w:lang w:val="uk-UA"/>
              </w:rPr>
            </w:pPr>
          </w:p>
          <w:p w:rsidR="007A4A70" w:rsidRDefault="007A4A70" w:rsidP="002B14F6">
            <w:pPr>
              <w:ind w:firstLine="313"/>
              <w:jc w:val="both"/>
              <w:rPr>
                <w:rFonts w:ascii="Times New Roman" w:hAnsi="Times New Roman"/>
                <w:b/>
                <w:sz w:val="28"/>
                <w:szCs w:val="28"/>
                <w:lang w:val="uk-UA"/>
              </w:rPr>
            </w:pPr>
          </w:p>
          <w:p w:rsidR="007A4A70" w:rsidRDefault="007A4A70" w:rsidP="002B14F6">
            <w:pPr>
              <w:ind w:firstLine="313"/>
              <w:jc w:val="both"/>
              <w:rPr>
                <w:rFonts w:ascii="Times New Roman" w:hAnsi="Times New Roman"/>
                <w:b/>
                <w:sz w:val="28"/>
                <w:szCs w:val="28"/>
                <w:lang w:val="uk-UA"/>
              </w:rPr>
            </w:pPr>
          </w:p>
          <w:p w:rsidR="007A4A70" w:rsidRDefault="007A4A70" w:rsidP="002B14F6">
            <w:pPr>
              <w:ind w:firstLine="313"/>
              <w:jc w:val="both"/>
              <w:rPr>
                <w:rFonts w:ascii="Times New Roman" w:hAnsi="Times New Roman"/>
                <w:b/>
                <w:sz w:val="28"/>
                <w:szCs w:val="28"/>
                <w:lang w:val="uk-UA"/>
              </w:rPr>
            </w:pPr>
          </w:p>
          <w:p w:rsidR="007A4A70" w:rsidRDefault="007A4A70" w:rsidP="002B14F6">
            <w:pPr>
              <w:ind w:firstLine="313"/>
              <w:jc w:val="both"/>
              <w:rPr>
                <w:rFonts w:ascii="Times New Roman" w:hAnsi="Times New Roman"/>
                <w:b/>
                <w:sz w:val="28"/>
                <w:szCs w:val="28"/>
                <w:lang w:val="uk-UA"/>
              </w:rPr>
            </w:pPr>
          </w:p>
          <w:p w:rsidR="007A4A70" w:rsidRDefault="007A4A70" w:rsidP="002B14F6">
            <w:pPr>
              <w:ind w:firstLine="313"/>
              <w:jc w:val="both"/>
              <w:rPr>
                <w:rFonts w:ascii="Times New Roman" w:hAnsi="Times New Roman"/>
                <w:b/>
                <w:sz w:val="28"/>
                <w:szCs w:val="28"/>
                <w:lang w:val="uk-UA"/>
              </w:rPr>
            </w:pPr>
          </w:p>
          <w:p w:rsidR="007A4A70" w:rsidRPr="00876DAE" w:rsidRDefault="007A4A70" w:rsidP="002B14F6">
            <w:pPr>
              <w:ind w:firstLine="313"/>
              <w:jc w:val="both"/>
              <w:rPr>
                <w:rFonts w:ascii="Times New Roman" w:hAnsi="Times New Roman"/>
                <w:sz w:val="28"/>
                <w:szCs w:val="28"/>
                <w:lang w:val="uk-UA"/>
              </w:rPr>
            </w:pPr>
            <w:r w:rsidRPr="0099406D">
              <w:rPr>
                <w:rFonts w:ascii="Times New Roman" w:hAnsi="Times New Roman"/>
                <w:sz w:val="28"/>
                <w:szCs w:val="28"/>
                <w:lang w:val="uk-UA"/>
              </w:rPr>
              <w:t xml:space="preserve">Після усунення недоліків, що стали причиною неможливості надіслання повідомлення та копій документів до Головного сервісного центру МВС, </w:t>
            </w:r>
            <w:r w:rsidRPr="0099406D">
              <w:rPr>
                <w:rFonts w:ascii="Times New Roman" w:hAnsi="Times New Roman"/>
                <w:b/>
                <w:sz w:val="28"/>
                <w:szCs w:val="28"/>
                <w:lang w:val="uk-UA"/>
              </w:rPr>
              <w:t xml:space="preserve">юридична особа або фізична особа - підприємець </w:t>
            </w:r>
            <w:r w:rsidRPr="0099406D">
              <w:rPr>
                <w:rFonts w:ascii="Times New Roman" w:hAnsi="Times New Roman"/>
                <w:sz w:val="28"/>
                <w:szCs w:val="28"/>
                <w:lang w:val="uk-UA"/>
              </w:rPr>
              <w:t>має право подати нове повідомлення відповідно до пункту 5 цього Порядку.</w:t>
            </w:r>
          </w:p>
          <w:p w:rsidR="007A4A70" w:rsidRPr="0099406D" w:rsidRDefault="007A4A70" w:rsidP="002B14F6">
            <w:pPr>
              <w:ind w:firstLine="313"/>
              <w:jc w:val="both"/>
              <w:rPr>
                <w:rFonts w:ascii="Times New Roman" w:hAnsi="Times New Roman"/>
                <w:b/>
                <w:sz w:val="28"/>
                <w:szCs w:val="28"/>
                <w:lang w:val="uk-UA"/>
              </w:rPr>
            </w:pPr>
          </w:p>
          <w:p w:rsidR="007A4A70" w:rsidRPr="0099406D" w:rsidRDefault="007A4A70" w:rsidP="002B14F6">
            <w:pPr>
              <w:ind w:firstLine="313"/>
              <w:jc w:val="both"/>
              <w:rPr>
                <w:rFonts w:ascii="Times New Roman" w:hAnsi="Times New Roman"/>
                <w:b/>
                <w:sz w:val="28"/>
                <w:szCs w:val="28"/>
              </w:rPr>
            </w:pPr>
            <w:r w:rsidRPr="0099406D">
              <w:rPr>
                <w:rFonts w:ascii="Times New Roman" w:hAnsi="Times New Roman"/>
                <w:b/>
                <w:sz w:val="28"/>
                <w:szCs w:val="28"/>
              </w:rPr>
              <w:t>Мінінфраструктури приймає рішення про відкликання повідомлення виконавця на підставі:</w:t>
            </w:r>
          </w:p>
          <w:p w:rsidR="007A4A70" w:rsidRPr="00876DAE" w:rsidRDefault="007A4A70" w:rsidP="002B14F6">
            <w:pPr>
              <w:ind w:firstLine="313"/>
              <w:jc w:val="both"/>
              <w:rPr>
                <w:rFonts w:ascii="Times New Roman" w:hAnsi="Times New Roman"/>
                <w:b/>
                <w:sz w:val="28"/>
                <w:szCs w:val="36"/>
              </w:rPr>
            </w:pPr>
          </w:p>
          <w:p w:rsidR="007A4A70" w:rsidRPr="0099406D" w:rsidRDefault="007A4A70" w:rsidP="002B14F6">
            <w:pPr>
              <w:ind w:firstLine="313"/>
              <w:jc w:val="both"/>
              <w:rPr>
                <w:rFonts w:ascii="Times New Roman" w:hAnsi="Times New Roman"/>
                <w:b/>
                <w:sz w:val="28"/>
                <w:szCs w:val="36"/>
              </w:rPr>
            </w:pPr>
          </w:p>
          <w:p w:rsidR="007A4A70" w:rsidRDefault="007A4A70" w:rsidP="002B14F6">
            <w:pPr>
              <w:ind w:firstLine="313"/>
              <w:jc w:val="both"/>
              <w:rPr>
                <w:rFonts w:ascii="Times New Roman" w:hAnsi="Times New Roman"/>
                <w:b/>
                <w:sz w:val="28"/>
                <w:szCs w:val="28"/>
              </w:rPr>
            </w:pPr>
            <w:r w:rsidRPr="0099406D">
              <w:rPr>
                <w:rFonts w:ascii="Times New Roman" w:hAnsi="Times New Roman"/>
                <w:b/>
                <w:sz w:val="28"/>
                <w:szCs w:val="28"/>
              </w:rPr>
              <w:t>інформації про скасування або тимчасове зупинення дії Національним органом з акредитації атестата про акредитацію виконавця;</w:t>
            </w:r>
          </w:p>
          <w:p w:rsidR="007A4A70" w:rsidRPr="0099406D" w:rsidRDefault="007A4A70" w:rsidP="002B14F6">
            <w:pPr>
              <w:ind w:firstLine="313"/>
              <w:jc w:val="both"/>
              <w:rPr>
                <w:rFonts w:ascii="Times New Roman" w:hAnsi="Times New Roman"/>
                <w:b/>
                <w:sz w:val="28"/>
                <w:szCs w:val="28"/>
              </w:rPr>
            </w:pPr>
          </w:p>
          <w:p w:rsidR="007A4A70" w:rsidRDefault="007A4A70" w:rsidP="002B14F6">
            <w:pPr>
              <w:ind w:firstLine="313"/>
              <w:jc w:val="both"/>
              <w:rPr>
                <w:rFonts w:ascii="Times New Roman" w:hAnsi="Times New Roman"/>
                <w:b/>
                <w:sz w:val="28"/>
                <w:szCs w:val="28"/>
              </w:rPr>
            </w:pPr>
            <w:r w:rsidRPr="0099406D">
              <w:rPr>
                <w:rFonts w:ascii="Times New Roman" w:hAnsi="Times New Roman"/>
                <w:b/>
                <w:sz w:val="28"/>
                <w:szCs w:val="28"/>
              </w:rPr>
              <w:t>повідомлення виконавця про припинення своєї діяльності;</w:t>
            </w:r>
          </w:p>
          <w:p w:rsidR="007A4A70" w:rsidRPr="0099406D" w:rsidRDefault="007A4A70" w:rsidP="002B14F6">
            <w:pPr>
              <w:ind w:firstLine="313"/>
              <w:jc w:val="both"/>
              <w:rPr>
                <w:rFonts w:ascii="Times New Roman" w:hAnsi="Times New Roman"/>
                <w:b/>
                <w:sz w:val="28"/>
                <w:szCs w:val="28"/>
              </w:rPr>
            </w:pPr>
          </w:p>
          <w:p w:rsidR="007A4A70" w:rsidRDefault="007A4A70" w:rsidP="002B14F6">
            <w:pPr>
              <w:ind w:firstLine="313"/>
              <w:jc w:val="both"/>
              <w:rPr>
                <w:rFonts w:ascii="Times New Roman" w:hAnsi="Times New Roman"/>
                <w:b/>
                <w:sz w:val="28"/>
                <w:szCs w:val="28"/>
              </w:rPr>
            </w:pPr>
          </w:p>
          <w:p w:rsidR="007A4A70" w:rsidRDefault="007A4A70" w:rsidP="002B14F6">
            <w:pPr>
              <w:ind w:firstLine="313"/>
              <w:jc w:val="both"/>
              <w:rPr>
                <w:rFonts w:ascii="Times New Roman" w:hAnsi="Times New Roman"/>
                <w:b/>
                <w:sz w:val="28"/>
                <w:szCs w:val="28"/>
              </w:rPr>
            </w:pPr>
            <w:r w:rsidRPr="0099406D">
              <w:rPr>
                <w:rFonts w:ascii="Times New Roman" w:hAnsi="Times New Roman"/>
                <w:b/>
                <w:sz w:val="28"/>
                <w:szCs w:val="28"/>
              </w:rPr>
              <w:t xml:space="preserve">рішення суду про припинення </w:t>
            </w:r>
            <w:r w:rsidRPr="0099406D">
              <w:rPr>
                <w:rFonts w:ascii="Times New Roman" w:hAnsi="Times New Roman"/>
                <w:b/>
                <w:color w:val="000000"/>
                <w:sz w:val="28"/>
                <w:szCs w:val="28"/>
              </w:rPr>
              <w:t xml:space="preserve">підприємницької </w:t>
            </w:r>
            <w:r w:rsidRPr="0099406D">
              <w:rPr>
                <w:rFonts w:ascii="Times New Roman" w:hAnsi="Times New Roman"/>
                <w:b/>
                <w:sz w:val="28"/>
                <w:szCs w:val="28"/>
              </w:rPr>
              <w:t>діяльності виконавця;</w:t>
            </w:r>
          </w:p>
          <w:p w:rsidR="007A4A70" w:rsidRPr="0099406D" w:rsidRDefault="007A4A70" w:rsidP="002B14F6">
            <w:pPr>
              <w:ind w:firstLine="313"/>
              <w:jc w:val="both"/>
              <w:rPr>
                <w:rFonts w:ascii="Times New Roman" w:hAnsi="Times New Roman"/>
                <w:b/>
                <w:sz w:val="28"/>
                <w:szCs w:val="28"/>
              </w:rPr>
            </w:pPr>
          </w:p>
          <w:p w:rsidR="007A4A70" w:rsidRPr="0099406D" w:rsidRDefault="007A4A70" w:rsidP="002B14F6">
            <w:pPr>
              <w:ind w:firstLine="312"/>
              <w:jc w:val="both"/>
              <w:rPr>
                <w:rFonts w:ascii="Times New Roman" w:hAnsi="Times New Roman"/>
                <w:b/>
                <w:sz w:val="28"/>
                <w:szCs w:val="28"/>
              </w:rPr>
            </w:pPr>
            <w:r w:rsidRPr="0099406D">
              <w:rPr>
                <w:rFonts w:ascii="Times New Roman" w:hAnsi="Times New Roman"/>
                <w:b/>
                <w:sz w:val="28"/>
                <w:szCs w:val="28"/>
              </w:rPr>
              <w:lastRenderedPageBreak/>
              <w:t>інформації про відсутність або зміну матеріально-технічної бази, документів, що подавалися до повідомлення про відповідність матеріально-технічної бази та персоналу вимогам щодо проведення обов’язкового технічного контролю транспортних засобів, чи закінчення строку дії атестата про акредитацію та непоновлення його протягом шести місяців;</w:t>
            </w:r>
          </w:p>
          <w:p w:rsidR="007A4A70" w:rsidRPr="0099406D" w:rsidRDefault="007A4A70" w:rsidP="002B14F6">
            <w:pPr>
              <w:ind w:firstLine="312"/>
              <w:jc w:val="both"/>
              <w:rPr>
                <w:rFonts w:ascii="Times New Roman" w:hAnsi="Times New Roman"/>
                <w:b/>
                <w:sz w:val="28"/>
                <w:szCs w:val="28"/>
              </w:rPr>
            </w:pPr>
            <w:r w:rsidRPr="0099406D">
              <w:rPr>
                <w:rFonts w:ascii="Times New Roman" w:hAnsi="Times New Roman"/>
                <w:b/>
                <w:sz w:val="28"/>
                <w:szCs w:val="28"/>
              </w:rPr>
              <w:t>інформації від Головного сервісного центру МВС про видачу протягом строку дії атестата про акредитацію чи свідоцтва про атестацію 10 і більше протоколів, складених з порушенням цього Порядку або Вимог до перевірки;</w:t>
            </w:r>
          </w:p>
          <w:p w:rsidR="007A4A70" w:rsidRDefault="007A4A70" w:rsidP="002B14F6">
            <w:pPr>
              <w:ind w:firstLine="313"/>
              <w:jc w:val="both"/>
              <w:rPr>
                <w:rFonts w:ascii="Times New Roman" w:hAnsi="Times New Roman"/>
                <w:b/>
                <w:color w:val="000000"/>
                <w:sz w:val="28"/>
                <w:szCs w:val="28"/>
              </w:rPr>
            </w:pPr>
          </w:p>
          <w:p w:rsidR="007A4A70" w:rsidRDefault="007A4A70" w:rsidP="002B14F6">
            <w:pPr>
              <w:ind w:firstLine="313"/>
              <w:jc w:val="both"/>
              <w:rPr>
                <w:rFonts w:ascii="Times New Roman" w:hAnsi="Times New Roman"/>
                <w:b/>
                <w:color w:val="000000"/>
                <w:sz w:val="28"/>
                <w:szCs w:val="28"/>
              </w:rPr>
            </w:pPr>
            <w:r w:rsidRPr="0099406D">
              <w:rPr>
                <w:rFonts w:ascii="Times New Roman" w:hAnsi="Times New Roman"/>
                <w:b/>
                <w:color w:val="000000"/>
                <w:sz w:val="28"/>
                <w:szCs w:val="28"/>
              </w:rPr>
              <w:t>інформації про закінчення строку дії свідоцтва про атестацію відповідно до законодавства;</w:t>
            </w:r>
          </w:p>
          <w:p w:rsidR="007A4A70" w:rsidRDefault="007A4A70" w:rsidP="002B14F6">
            <w:pPr>
              <w:ind w:firstLine="313"/>
              <w:jc w:val="both"/>
              <w:rPr>
                <w:rFonts w:ascii="Times New Roman" w:hAnsi="Times New Roman"/>
                <w:b/>
                <w:color w:val="000000"/>
                <w:sz w:val="28"/>
                <w:szCs w:val="28"/>
              </w:rPr>
            </w:pPr>
          </w:p>
          <w:p w:rsidR="007A4A70" w:rsidRDefault="007A4A70" w:rsidP="002B14F6">
            <w:pPr>
              <w:ind w:firstLine="313"/>
              <w:jc w:val="both"/>
              <w:rPr>
                <w:rFonts w:ascii="Times New Roman" w:hAnsi="Times New Roman"/>
                <w:b/>
                <w:color w:val="000000"/>
                <w:sz w:val="28"/>
                <w:szCs w:val="28"/>
              </w:rPr>
            </w:pPr>
          </w:p>
          <w:p w:rsidR="007A4A70" w:rsidRDefault="007A4A70" w:rsidP="002B14F6">
            <w:pPr>
              <w:ind w:firstLine="313"/>
              <w:jc w:val="both"/>
              <w:rPr>
                <w:rFonts w:ascii="Times New Roman" w:hAnsi="Times New Roman"/>
                <w:b/>
                <w:color w:val="000000"/>
                <w:sz w:val="28"/>
                <w:szCs w:val="28"/>
                <w:lang w:val="uk-UA"/>
              </w:rPr>
            </w:pPr>
            <w:r>
              <w:rPr>
                <w:rFonts w:ascii="Times New Roman" w:hAnsi="Times New Roman"/>
                <w:b/>
                <w:color w:val="000000"/>
                <w:sz w:val="28"/>
                <w:szCs w:val="28"/>
                <w:lang w:val="uk-UA"/>
              </w:rPr>
              <w:t>відсутній</w:t>
            </w:r>
          </w:p>
          <w:p w:rsidR="007A4A70" w:rsidRDefault="007A4A70" w:rsidP="002B14F6">
            <w:pPr>
              <w:ind w:firstLine="313"/>
              <w:jc w:val="both"/>
              <w:rPr>
                <w:rFonts w:ascii="Times New Roman" w:hAnsi="Times New Roman"/>
                <w:b/>
                <w:color w:val="000000"/>
                <w:sz w:val="28"/>
                <w:szCs w:val="28"/>
                <w:lang w:val="uk-UA"/>
              </w:rPr>
            </w:pPr>
          </w:p>
          <w:p w:rsidR="007A4A70" w:rsidRDefault="007A4A70" w:rsidP="002B14F6">
            <w:pPr>
              <w:ind w:firstLine="313"/>
              <w:jc w:val="both"/>
              <w:rPr>
                <w:rFonts w:ascii="Times New Roman" w:hAnsi="Times New Roman"/>
                <w:b/>
                <w:color w:val="000000"/>
                <w:sz w:val="28"/>
                <w:szCs w:val="28"/>
                <w:lang w:val="uk-UA"/>
              </w:rPr>
            </w:pPr>
          </w:p>
          <w:p w:rsidR="007A4A70" w:rsidRDefault="007A4A70" w:rsidP="002B14F6">
            <w:pPr>
              <w:ind w:firstLine="313"/>
              <w:jc w:val="both"/>
              <w:rPr>
                <w:rFonts w:ascii="Times New Roman" w:hAnsi="Times New Roman"/>
                <w:b/>
                <w:color w:val="000000"/>
                <w:sz w:val="28"/>
                <w:szCs w:val="28"/>
                <w:lang w:val="uk-UA"/>
              </w:rPr>
            </w:pPr>
          </w:p>
          <w:p w:rsidR="007A4A70" w:rsidRDefault="007A4A70" w:rsidP="002B14F6">
            <w:pPr>
              <w:ind w:firstLine="313"/>
              <w:jc w:val="both"/>
              <w:rPr>
                <w:rFonts w:ascii="Times New Roman" w:hAnsi="Times New Roman"/>
                <w:b/>
                <w:color w:val="000000"/>
                <w:sz w:val="28"/>
                <w:szCs w:val="28"/>
                <w:lang w:val="uk-UA"/>
              </w:rPr>
            </w:pPr>
          </w:p>
          <w:p w:rsidR="007A4A70" w:rsidRDefault="007A4A70" w:rsidP="002B14F6">
            <w:pPr>
              <w:ind w:firstLine="313"/>
              <w:jc w:val="both"/>
              <w:rPr>
                <w:rFonts w:ascii="Times New Roman" w:hAnsi="Times New Roman"/>
                <w:b/>
                <w:color w:val="000000"/>
                <w:sz w:val="28"/>
                <w:szCs w:val="28"/>
                <w:lang w:val="uk-UA"/>
              </w:rPr>
            </w:pPr>
            <w:r>
              <w:rPr>
                <w:rFonts w:ascii="Times New Roman" w:hAnsi="Times New Roman"/>
                <w:b/>
                <w:color w:val="000000"/>
                <w:sz w:val="28"/>
                <w:szCs w:val="28"/>
                <w:lang w:val="uk-UA"/>
              </w:rPr>
              <w:t>відсутній</w:t>
            </w:r>
          </w:p>
          <w:p w:rsidR="007A4A70" w:rsidRDefault="007A4A70" w:rsidP="002B14F6">
            <w:pPr>
              <w:ind w:firstLine="313"/>
              <w:jc w:val="both"/>
              <w:rPr>
                <w:rFonts w:ascii="Times New Roman" w:hAnsi="Times New Roman"/>
                <w:b/>
                <w:color w:val="000000"/>
                <w:sz w:val="28"/>
                <w:szCs w:val="28"/>
                <w:lang w:val="uk-UA"/>
              </w:rPr>
            </w:pPr>
          </w:p>
          <w:p w:rsidR="007A4A70" w:rsidRDefault="007A4A70" w:rsidP="002B14F6">
            <w:pPr>
              <w:ind w:firstLine="313"/>
              <w:jc w:val="both"/>
              <w:rPr>
                <w:rFonts w:ascii="Times New Roman" w:hAnsi="Times New Roman"/>
                <w:b/>
                <w:color w:val="000000"/>
                <w:sz w:val="28"/>
                <w:szCs w:val="28"/>
                <w:lang w:val="uk-UA"/>
              </w:rPr>
            </w:pPr>
            <w:r>
              <w:rPr>
                <w:rFonts w:ascii="Times New Roman" w:hAnsi="Times New Roman"/>
                <w:b/>
                <w:color w:val="000000"/>
                <w:sz w:val="28"/>
                <w:szCs w:val="28"/>
                <w:lang w:val="uk-UA"/>
              </w:rPr>
              <w:t>відсутній</w:t>
            </w:r>
          </w:p>
          <w:p w:rsidR="007A4A70" w:rsidRDefault="007A4A70" w:rsidP="002B14F6">
            <w:pPr>
              <w:ind w:firstLine="313"/>
              <w:jc w:val="both"/>
              <w:rPr>
                <w:rFonts w:ascii="Times New Roman" w:hAnsi="Times New Roman"/>
                <w:b/>
                <w:color w:val="000000"/>
                <w:sz w:val="28"/>
                <w:szCs w:val="28"/>
                <w:lang w:val="uk-UA"/>
              </w:rPr>
            </w:pPr>
          </w:p>
          <w:p w:rsidR="007A4A70" w:rsidRDefault="007A4A70" w:rsidP="002B14F6">
            <w:pPr>
              <w:ind w:firstLine="313"/>
              <w:jc w:val="both"/>
              <w:rPr>
                <w:rFonts w:ascii="Times New Roman" w:hAnsi="Times New Roman"/>
                <w:b/>
                <w:color w:val="000000"/>
                <w:sz w:val="28"/>
                <w:szCs w:val="28"/>
                <w:lang w:val="uk-UA"/>
              </w:rPr>
            </w:pPr>
          </w:p>
          <w:p w:rsidR="007A4A70" w:rsidRDefault="007A4A70" w:rsidP="002B14F6">
            <w:pPr>
              <w:ind w:firstLine="313"/>
              <w:jc w:val="both"/>
              <w:rPr>
                <w:rFonts w:ascii="Times New Roman" w:hAnsi="Times New Roman"/>
                <w:b/>
                <w:color w:val="000000"/>
                <w:sz w:val="28"/>
                <w:szCs w:val="28"/>
                <w:lang w:val="uk-UA"/>
              </w:rPr>
            </w:pPr>
          </w:p>
          <w:p w:rsidR="007A4A70" w:rsidRDefault="007A4A70" w:rsidP="002B14F6">
            <w:pPr>
              <w:ind w:firstLine="313"/>
              <w:jc w:val="both"/>
              <w:rPr>
                <w:rFonts w:ascii="Times New Roman" w:hAnsi="Times New Roman"/>
                <w:b/>
                <w:color w:val="000000"/>
                <w:sz w:val="28"/>
                <w:szCs w:val="28"/>
                <w:lang w:val="uk-UA"/>
              </w:rPr>
            </w:pPr>
          </w:p>
          <w:p w:rsidR="007A4A70" w:rsidRDefault="007A4A70" w:rsidP="002B14F6">
            <w:pPr>
              <w:ind w:firstLine="313"/>
              <w:jc w:val="both"/>
              <w:rPr>
                <w:rFonts w:ascii="Times New Roman" w:hAnsi="Times New Roman"/>
                <w:b/>
                <w:color w:val="000000"/>
                <w:sz w:val="28"/>
                <w:szCs w:val="28"/>
                <w:lang w:val="uk-UA"/>
              </w:rPr>
            </w:pPr>
          </w:p>
          <w:p w:rsidR="007A4A70" w:rsidRDefault="007A4A70" w:rsidP="002B14F6">
            <w:pPr>
              <w:ind w:firstLine="313"/>
              <w:jc w:val="both"/>
              <w:rPr>
                <w:rFonts w:ascii="Times New Roman" w:hAnsi="Times New Roman"/>
                <w:b/>
                <w:color w:val="000000"/>
                <w:sz w:val="28"/>
                <w:szCs w:val="28"/>
                <w:lang w:val="uk-UA"/>
              </w:rPr>
            </w:pPr>
            <w:r>
              <w:rPr>
                <w:rFonts w:ascii="Times New Roman" w:hAnsi="Times New Roman"/>
                <w:b/>
                <w:color w:val="000000"/>
                <w:sz w:val="28"/>
                <w:szCs w:val="28"/>
                <w:lang w:val="uk-UA"/>
              </w:rPr>
              <w:lastRenderedPageBreak/>
              <w:t>відсутній</w:t>
            </w:r>
          </w:p>
          <w:p w:rsidR="007A4A70" w:rsidRPr="0099406D" w:rsidRDefault="007A4A70" w:rsidP="002B14F6">
            <w:pPr>
              <w:ind w:firstLine="313"/>
              <w:jc w:val="both"/>
              <w:rPr>
                <w:rFonts w:ascii="Times New Roman" w:hAnsi="Times New Roman"/>
                <w:b/>
                <w:color w:val="000000"/>
                <w:sz w:val="28"/>
                <w:szCs w:val="28"/>
                <w:lang w:val="uk-UA"/>
              </w:rPr>
            </w:pPr>
          </w:p>
          <w:p w:rsidR="007A4A70" w:rsidRDefault="007A4A70" w:rsidP="002B14F6">
            <w:pPr>
              <w:ind w:firstLine="313"/>
              <w:jc w:val="both"/>
              <w:rPr>
                <w:rFonts w:ascii="Times New Roman" w:hAnsi="Times New Roman"/>
                <w:b/>
                <w:strike/>
                <w:sz w:val="28"/>
                <w:szCs w:val="28"/>
              </w:rPr>
            </w:pPr>
          </w:p>
          <w:p w:rsidR="007A4A70" w:rsidRPr="00C03B7C" w:rsidRDefault="007A4A70" w:rsidP="002B14F6">
            <w:pPr>
              <w:ind w:left="0" w:firstLine="313"/>
              <w:jc w:val="both"/>
              <w:rPr>
                <w:rFonts w:ascii="Times New Roman" w:hAnsi="Times New Roman"/>
                <w:b/>
                <w:sz w:val="28"/>
                <w:szCs w:val="28"/>
                <w:lang w:val="uk-UA"/>
              </w:rPr>
            </w:pPr>
          </w:p>
        </w:tc>
        <w:tc>
          <w:tcPr>
            <w:tcW w:w="7964" w:type="dxa"/>
            <w:shd w:val="clear" w:color="auto" w:fill="auto"/>
          </w:tcPr>
          <w:p w:rsidR="007A4A70" w:rsidRPr="0029694F" w:rsidRDefault="007A4A70" w:rsidP="002B14F6">
            <w:pPr>
              <w:ind w:firstLine="312"/>
              <w:jc w:val="both"/>
              <w:rPr>
                <w:rFonts w:ascii="Times New Roman" w:hAnsi="Times New Roman"/>
                <w:b/>
                <w:sz w:val="28"/>
                <w:szCs w:val="28"/>
                <w:lang w:val="uk-UA"/>
              </w:rPr>
            </w:pPr>
            <w:r w:rsidRPr="0099406D">
              <w:rPr>
                <w:rFonts w:ascii="Times New Roman" w:hAnsi="Times New Roman"/>
                <w:b/>
                <w:sz w:val="28"/>
                <w:szCs w:val="28"/>
                <w:lang w:val="uk-UA"/>
              </w:rPr>
              <w:lastRenderedPageBreak/>
              <w:t>6. Мінінфраструктури протягом 10 робочих днів з дня надходження повідомлення перевіряє зазначену в ньому інформацію та подані суб’єктом господарювання документи на відповідність цьому Пор</w:t>
            </w:r>
            <w:r w:rsidRPr="0099406D">
              <w:rPr>
                <w:rFonts w:ascii="Times New Roman" w:hAnsi="Times New Roman"/>
                <w:b/>
                <w:color w:val="000000"/>
                <w:sz w:val="28"/>
                <w:szCs w:val="28"/>
                <w:lang w:val="uk-UA"/>
              </w:rPr>
              <w:t>ядку, а також аналізує інформацію про матеріально-технічну базу за резу</w:t>
            </w:r>
            <w:r>
              <w:rPr>
                <w:rFonts w:ascii="Times New Roman" w:hAnsi="Times New Roman"/>
                <w:b/>
                <w:color w:val="000000"/>
                <w:sz w:val="28"/>
                <w:szCs w:val="28"/>
                <w:lang w:val="uk-UA"/>
              </w:rPr>
              <w:t>льтатами її огляду через онлайн</w:t>
            </w:r>
            <w:r w:rsidR="003334FC">
              <w:rPr>
                <w:rFonts w:ascii="Times New Roman" w:hAnsi="Times New Roman"/>
                <w:bCs/>
                <w:sz w:val="28"/>
                <w:szCs w:val="28"/>
                <w:lang w:val="uk-UA" w:eastAsia="uk-UA"/>
              </w:rPr>
              <w:t>-</w:t>
            </w:r>
            <w:r w:rsidRPr="0099406D">
              <w:rPr>
                <w:rFonts w:ascii="Times New Roman" w:hAnsi="Times New Roman"/>
                <w:b/>
                <w:color w:val="000000"/>
                <w:sz w:val="28"/>
                <w:szCs w:val="28"/>
                <w:lang w:val="uk-UA"/>
              </w:rPr>
              <w:t xml:space="preserve">трансляцію, здійснену суб’єктом господарювання технічними засобами телекомунікації на вимогу </w:t>
            </w:r>
            <w:r w:rsidRPr="0099406D">
              <w:rPr>
                <w:rFonts w:ascii="Times New Roman" w:hAnsi="Times New Roman"/>
                <w:b/>
                <w:bCs/>
                <w:color w:val="000000"/>
                <w:sz w:val="28"/>
                <w:szCs w:val="28"/>
                <w:lang w:val="uk-UA"/>
              </w:rPr>
              <w:t>Мінінфраструктури</w:t>
            </w:r>
            <w:r w:rsidRPr="0099406D">
              <w:rPr>
                <w:rFonts w:ascii="Times New Roman" w:hAnsi="Times New Roman"/>
                <w:b/>
                <w:color w:val="000000"/>
                <w:sz w:val="28"/>
                <w:szCs w:val="28"/>
                <w:lang w:val="uk-UA"/>
              </w:rPr>
              <w:t xml:space="preserve">. </w:t>
            </w:r>
            <w:r>
              <w:rPr>
                <w:rFonts w:ascii="Times New Roman" w:hAnsi="Times New Roman"/>
                <w:b/>
                <w:sz w:val="28"/>
                <w:szCs w:val="28"/>
                <w:lang w:val="uk-UA"/>
              </w:rPr>
              <w:t>У</w:t>
            </w:r>
            <w:r w:rsidRPr="0029694F">
              <w:rPr>
                <w:rFonts w:ascii="Times New Roman" w:hAnsi="Times New Roman"/>
                <w:b/>
                <w:sz w:val="28"/>
                <w:szCs w:val="28"/>
                <w:lang w:val="uk-UA"/>
              </w:rPr>
              <w:t xml:space="preserve"> разі підтвердження такої інформації надсилає повідомлення та копії документів до Головного сервісного центру МВС.</w:t>
            </w:r>
          </w:p>
          <w:p w:rsidR="007A4A70" w:rsidRPr="0029694F" w:rsidRDefault="007A4A70" w:rsidP="002B14F6">
            <w:pPr>
              <w:ind w:firstLine="312"/>
              <w:jc w:val="both"/>
              <w:rPr>
                <w:rFonts w:ascii="Times New Roman" w:hAnsi="Times New Roman"/>
                <w:b/>
                <w:sz w:val="28"/>
                <w:szCs w:val="28"/>
                <w:lang w:val="uk-UA"/>
              </w:rPr>
            </w:pPr>
          </w:p>
          <w:p w:rsidR="007A4A70" w:rsidRDefault="007A4A70" w:rsidP="002B14F6">
            <w:pPr>
              <w:ind w:firstLine="312"/>
              <w:jc w:val="both"/>
              <w:rPr>
                <w:rFonts w:ascii="Times New Roman" w:hAnsi="Times New Roman"/>
                <w:b/>
                <w:color w:val="000000"/>
                <w:sz w:val="28"/>
                <w:szCs w:val="28"/>
              </w:rPr>
            </w:pPr>
            <w:r w:rsidRPr="0029694F">
              <w:rPr>
                <w:rFonts w:ascii="Times New Roman" w:hAnsi="Times New Roman"/>
                <w:b/>
                <w:color w:val="000000"/>
                <w:sz w:val="28"/>
                <w:szCs w:val="28"/>
                <w:lang w:val="uk-UA"/>
              </w:rPr>
              <w:t>У разі виявлення недостовірн</w:t>
            </w:r>
            <w:r>
              <w:rPr>
                <w:rFonts w:ascii="Times New Roman" w:hAnsi="Times New Roman"/>
                <w:b/>
                <w:color w:val="000000"/>
                <w:sz w:val="28"/>
                <w:szCs w:val="28"/>
                <w:lang w:val="uk-UA"/>
              </w:rPr>
              <w:t>о</w:t>
            </w:r>
            <w:r w:rsidRPr="0029694F">
              <w:rPr>
                <w:rFonts w:ascii="Times New Roman" w:hAnsi="Times New Roman"/>
                <w:b/>
                <w:color w:val="000000"/>
                <w:sz w:val="28"/>
                <w:szCs w:val="28"/>
                <w:lang w:val="uk-UA"/>
              </w:rPr>
              <w:t>сті інформації, зазначеної в повідомленні, а також під час аналізу інформації про матеріально-технічну базу за резу</w:t>
            </w:r>
            <w:r>
              <w:rPr>
                <w:rFonts w:ascii="Times New Roman" w:hAnsi="Times New Roman"/>
                <w:b/>
                <w:color w:val="000000"/>
                <w:sz w:val="28"/>
                <w:szCs w:val="28"/>
                <w:lang w:val="uk-UA"/>
              </w:rPr>
              <w:t>льтатами її огляду через онлайн</w:t>
            </w:r>
            <w:r w:rsidR="003334FC">
              <w:rPr>
                <w:rFonts w:ascii="Times New Roman" w:hAnsi="Times New Roman"/>
                <w:bCs/>
                <w:sz w:val="28"/>
                <w:szCs w:val="28"/>
                <w:lang w:val="uk-UA" w:eastAsia="uk-UA"/>
              </w:rPr>
              <w:t>-</w:t>
            </w:r>
            <w:r w:rsidRPr="0029694F">
              <w:rPr>
                <w:rFonts w:ascii="Times New Roman" w:hAnsi="Times New Roman"/>
                <w:b/>
                <w:color w:val="000000"/>
                <w:sz w:val="28"/>
                <w:szCs w:val="28"/>
                <w:lang w:val="uk-UA"/>
              </w:rPr>
              <w:t>трансляцію</w:t>
            </w:r>
            <w:r>
              <w:rPr>
                <w:rFonts w:ascii="Times New Roman" w:hAnsi="Times New Roman"/>
                <w:b/>
                <w:color w:val="000000"/>
                <w:sz w:val="28"/>
                <w:szCs w:val="28"/>
                <w:lang w:val="uk-UA"/>
              </w:rPr>
              <w:t>,</w:t>
            </w:r>
            <w:r w:rsidRPr="0029694F">
              <w:rPr>
                <w:rFonts w:ascii="Times New Roman" w:hAnsi="Times New Roman"/>
                <w:b/>
                <w:color w:val="000000"/>
                <w:sz w:val="28"/>
                <w:szCs w:val="28"/>
                <w:lang w:val="uk-UA"/>
              </w:rPr>
              <w:t xml:space="preserve"> </w:t>
            </w:r>
            <w:r w:rsidR="003334FC">
              <w:rPr>
                <w:rFonts w:ascii="Times New Roman" w:hAnsi="Times New Roman"/>
                <w:b/>
                <w:color w:val="000000"/>
                <w:sz w:val="28"/>
                <w:szCs w:val="28"/>
                <w:lang w:val="uk-UA"/>
              </w:rPr>
              <w:t>проведену</w:t>
            </w:r>
            <w:r w:rsidRPr="0029694F">
              <w:rPr>
                <w:rFonts w:ascii="Times New Roman" w:hAnsi="Times New Roman"/>
                <w:b/>
                <w:color w:val="000000"/>
                <w:sz w:val="28"/>
                <w:szCs w:val="28"/>
                <w:lang w:val="uk-UA"/>
              </w:rPr>
              <w:t xml:space="preserve"> суб’єктом господарювання</w:t>
            </w:r>
            <w:r>
              <w:rPr>
                <w:rFonts w:ascii="Times New Roman" w:hAnsi="Times New Roman"/>
                <w:b/>
                <w:color w:val="000000"/>
                <w:sz w:val="28"/>
                <w:szCs w:val="28"/>
                <w:lang w:val="uk-UA"/>
              </w:rPr>
              <w:t>,</w:t>
            </w:r>
            <w:r w:rsidRPr="0029694F">
              <w:rPr>
                <w:rFonts w:ascii="Times New Roman" w:hAnsi="Times New Roman"/>
                <w:b/>
                <w:color w:val="000000"/>
                <w:sz w:val="28"/>
                <w:szCs w:val="28"/>
                <w:lang w:val="uk-UA"/>
              </w:rPr>
              <w:t xml:space="preserve"> Мінінфраструктури протягом 10 робочих днів письмово повідомляє суб’єкта господарювання про невідповідність поданих документів вимогам цього Порядку або Вимогам до перевірки конструкції та технічного стану колісного </w:t>
            </w:r>
            <w:r w:rsidRPr="0029694F">
              <w:rPr>
                <w:rFonts w:ascii="Times New Roman" w:hAnsi="Times New Roman"/>
                <w:b/>
                <w:color w:val="000000"/>
                <w:sz w:val="28"/>
                <w:szCs w:val="28"/>
                <w:lang w:val="uk-UA"/>
              </w:rPr>
              <w:lastRenderedPageBreak/>
              <w:t xml:space="preserve">транспортного засобу, методів такої перевірки, затвердженим наказом Міністерства інфраструктури України від 26 </w:t>
            </w:r>
            <w:r>
              <w:rPr>
                <w:rFonts w:ascii="Times New Roman" w:hAnsi="Times New Roman"/>
                <w:b/>
                <w:color w:val="000000"/>
                <w:sz w:val="28"/>
                <w:szCs w:val="28"/>
                <w:lang w:val="uk-UA"/>
              </w:rPr>
              <w:t>листопада 2012 р. № 710 (далі</w:t>
            </w:r>
            <w:r w:rsidRPr="0029694F">
              <w:rPr>
                <w:rFonts w:ascii="Times New Roman" w:hAnsi="Times New Roman"/>
                <w:bCs/>
                <w:sz w:val="28"/>
                <w:szCs w:val="28"/>
                <w:lang w:val="uk-UA" w:eastAsia="uk-UA"/>
              </w:rPr>
              <w:t xml:space="preserve"> – </w:t>
            </w:r>
            <w:r w:rsidRPr="0029694F">
              <w:rPr>
                <w:rFonts w:ascii="Times New Roman" w:hAnsi="Times New Roman"/>
                <w:b/>
                <w:color w:val="000000"/>
                <w:sz w:val="28"/>
                <w:szCs w:val="28"/>
                <w:lang w:val="uk-UA"/>
              </w:rPr>
              <w:t xml:space="preserve">Вимоги до перевірки), з обов’язковим зазначенням виявлених недоліків. </w:t>
            </w:r>
            <w:r w:rsidRPr="0099406D">
              <w:rPr>
                <w:rFonts w:ascii="Times New Roman" w:hAnsi="Times New Roman"/>
                <w:b/>
                <w:color w:val="000000"/>
                <w:sz w:val="28"/>
                <w:szCs w:val="28"/>
              </w:rPr>
              <w:t>Інформація про виявлені невідповідності розміщується на офіційн</w:t>
            </w:r>
            <w:r>
              <w:rPr>
                <w:rFonts w:ascii="Times New Roman" w:hAnsi="Times New Roman"/>
                <w:b/>
                <w:color w:val="000000"/>
                <w:sz w:val="28"/>
                <w:szCs w:val="28"/>
              </w:rPr>
              <w:t>ому вебсайті Мінінфраструктури в</w:t>
            </w:r>
            <w:r w:rsidRPr="0099406D">
              <w:rPr>
                <w:rFonts w:ascii="Times New Roman" w:hAnsi="Times New Roman"/>
                <w:b/>
                <w:color w:val="000000"/>
                <w:sz w:val="28"/>
                <w:szCs w:val="28"/>
              </w:rPr>
              <w:t xml:space="preserve"> день письмового повідомлення суб’єкта господарювання.</w:t>
            </w:r>
          </w:p>
          <w:p w:rsidR="007A4A70" w:rsidRPr="0099406D" w:rsidRDefault="007A4A70" w:rsidP="002B14F6">
            <w:pPr>
              <w:ind w:firstLine="312"/>
              <w:jc w:val="both"/>
              <w:rPr>
                <w:rFonts w:ascii="Times New Roman" w:hAnsi="Times New Roman"/>
                <w:b/>
                <w:color w:val="000000"/>
                <w:sz w:val="28"/>
                <w:szCs w:val="28"/>
              </w:rPr>
            </w:pPr>
          </w:p>
          <w:p w:rsidR="007A4A70" w:rsidRPr="00876DAE" w:rsidRDefault="007A4A70" w:rsidP="002B14F6">
            <w:pPr>
              <w:ind w:firstLine="313"/>
              <w:jc w:val="both"/>
              <w:rPr>
                <w:rFonts w:ascii="Times New Roman" w:hAnsi="Times New Roman"/>
                <w:sz w:val="28"/>
                <w:szCs w:val="28"/>
              </w:rPr>
            </w:pPr>
            <w:r w:rsidRPr="0099406D">
              <w:rPr>
                <w:rFonts w:ascii="Times New Roman" w:hAnsi="Times New Roman"/>
                <w:sz w:val="28"/>
                <w:szCs w:val="28"/>
              </w:rPr>
              <w:t xml:space="preserve">Після усунення недоліків, що стали причиною неможливості надіслання повідомлення та копій документів до Головного сервісного центру МВС, </w:t>
            </w:r>
            <w:r w:rsidRPr="0099406D">
              <w:rPr>
                <w:rFonts w:ascii="Times New Roman" w:hAnsi="Times New Roman"/>
                <w:b/>
                <w:sz w:val="28"/>
                <w:szCs w:val="28"/>
              </w:rPr>
              <w:t>суб’єкт господарювання</w:t>
            </w:r>
            <w:r w:rsidRPr="0099406D">
              <w:rPr>
                <w:rFonts w:ascii="Times New Roman" w:hAnsi="Times New Roman"/>
                <w:sz w:val="28"/>
                <w:szCs w:val="28"/>
              </w:rPr>
              <w:t xml:space="preserve"> має право подати нове повідомлення відповідно до пункту 5 цього Порядку.</w:t>
            </w:r>
          </w:p>
          <w:p w:rsidR="007A4A70" w:rsidRPr="0099406D" w:rsidRDefault="007A4A70" w:rsidP="002B14F6">
            <w:pPr>
              <w:ind w:firstLine="313"/>
              <w:jc w:val="both"/>
              <w:rPr>
                <w:rFonts w:ascii="Times New Roman" w:hAnsi="Times New Roman"/>
                <w:b/>
                <w:sz w:val="28"/>
                <w:szCs w:val="28"/>
              </w:rPr>
            </w:pPr>
          </w:p>
          <w:p w:rsidR="007A4A70" w:rsidRDefault="007A4A70" w:rsidP="002B14F6">
            <w:pPr>
              <w:ind w:firstLine="313"/>
              <w:jc w:val="both"/>
              <w:rPr>
                <w:rFonts w:ascii="Times New Roman" w:hAnsi="Times New Roman"/>
                <w:b/>
                <w:sz w:val="28"/>
                <w:szCs w:val="28"/>
              </w:rPr>
            </w:pPr>
            <w:r w:rsidRPr="0099406D">
              <w:rPr>
                <w:rFonts w:ascii="Times New Roman" w:hAnsi="Times New Roman"/>
                <w:b/>
                <w:sz w:val="28"/>
                <w:szCs w:val="28"/>
              </w:rPr>
              <w:t>Головний сервісний центр МВС виключає виконавця з реєстру суб’єктів здійснення обов’язкового технічного контролю транспортних засобів у разі:</w:t>
            </w:r>
          </w:p>
          <w:p w:rsidR="007A4A70" w:rsidRPr="0099406D" w:rsidRDefault="007A4A70" w:rsidP="002B14F6">
            <w:pPr>
              <w:ind w:firstLine="313"/>
              <w:jc w:val="both"/>
              <w:rPr>
                <w:rFonts w:ascii="Times New Roman" w:hAnsi="Times New Roman"/>
                <w:b/>
                <w:sz w:val="28"/>
                <w:szCs w:val="28"/>
              </w:rPr>
            </w:pPr>
          </w:p>
          <w:p w:rsidR="007A4A70" w:rsidRDefault="007A4A70" w:rsidP="002B14F6">
            <w:pPr>
              <w:ind w:firstLine="313"/>
              <w:jc w:val="both"/>
              <w:rPr>
                <w:rFonts w:ascii="Times New Roman" w:hAnsi="Times New Roman"/>
                <w:b/>
                <w:sz w:val="28"/>
                <w:szCs w:val="28"/>
              </w:rPr>
            </w:pPr>
            <w:r>
              <w:rPr>
                <w:rFonts w:ascii="Times New Roman" w:hAnsi="Times New Roman"/>
                <w:b/>
                <w:sz w:val="28"/>
                <w:szCs w:val="28"/>
              </w:rPr>
              <w:t>скасування або тимчасового</w:t>
            </w:r>
            <w:r w:rsidRPr="0099406D">
              <w:rPr>
                <w:rFonts w:ascii="Times New Roman" w:hAnsi="Times New Roman"/>
                <w:b/>
                <w:sz w:val="28"/>
                <w:szCs w:val="28"/>
              </w:rPr>
              <w:t xml:space="preserve"> зупинення Національним органом з акредитації </w:t>
            </w:r>
            <w:r w:rsidR="003334FC">
              <w:rPr>
                <w:rFonts w:ascii="Times New Roman" w:hAnsi="Times New Roman"/>
                <w:b/>
                <w:sz w:val="28"/>
                <w:szCs w:val="28"/>
                <w:lang w:val="uk-UA"/>
              </w:rPr>
              <w:t xml:space="preserve">дії </w:t>
            </w:r>
            <w:r w:rsidRPr="0099406D">
              <w:rPr>
                <w:rFonts w:ascii="Times New Roman" w:hAnsi="Times New Roman"/>
                <w:b/>
                <w:sz w:val="28"/>
                <w:szCs w:val="28"/>
              </w:rPr>
              <w:t>атестата про акредитацію виконавця;</w:t>
            </w:r>
          </w:p>
          <w:p w:rsidR="007A4A70" w:rsidRPr="0099406D" w:rsidRDefault="007A4A70" w:rsidP="002B14F6">
            <w:pPr>
              <w:ind w:firstLine="313"/>
              <w:jc w:val="both"/>
              <w:rPr>
                <w:rFonts w:ascii="Times New Roman" w:hAnsi="Times New Roman"/>
                <w:b/>
                <w:sz w:val="28"/>
                <w:szCs w:val="28"/>
              </w:rPr>
            </w:pPr>
          </w:p>
          <w:p w:rsidR="007A4A70" w:rsidRPr="00AC1A13" w:rsidRDefault="007A4A70" w:rsidP="002B14F6">
            <w:pPr>
              <w:ind w:firstLine="313"/>
              <w:jc w:val="both"/>
              <w:rPr>
                <w:rFonts w:ascii="Times New Roman" w:hAnsi="Times New Roman"/>
                <w:b/>
                <w:color w:val="000000"/>
                <w:sz w:val="28"/>
                <w:szCs w:val="28"/>
              </w:rPr>
            </w:pPr>
            <w:r>
              <w:rPr>
                <w:rFonts w:ascii="Times New Roman" w:hAnsi="Times New Roman"/>
                <w:b/>
                <w:sz w:val="28"/>
                <w:szCs w:val="28"/>
                <w:lang w:val="uk-UA"/>
              </w:rPr>
              <w:t xml:space="preserve">надходження до Головного сервісного центру МВС </w:t>
            </w:r>
            <w:r w:rsidRPr="0099406D">
              <w:rPr>
                <w:rFonts w:ascii="Times New Roman" w:hAnsi="Times New Roman"/>
                <w:b/>
                <w:sz w:val="28"/>
                <w:szCs w:val="28"/>
              </w:rPr>
              <w:t xml:space="preserve">повідомлення виконавця про припинення своєї діяльності </w:t>
            </w:r>
            <w:r w:rsidRPr="0099406D">
              <w:rPr>
                <w:rFonts w:ascii="Times New Roman" w:hAnsi="Times New Roman"/>
                <w:b/>
                <w:color w:val="000000"/>
                <w:sz w:val="28"/>
                <w:szCs w:val="28"/>
              </w:rPr>
              <w:t>з проведення обов’язкового технічного контролю транспортних засобів;</w:t>
            </w:r>
          </w:p>
          <w:p w:rsidR="007A4A70" w:rsidRPr="0099406D" w:rsidRDefault="007A4A70" w:rsidP="002B14F6">
            <w:pPr>
              <w:ind w:firstLine="313"/>
              <w:jc w:val="both"/>
              <w:rPr>
                <w:rFonts w:ascii="Times New Roman" w:hAnsi="Times New Roman"/>
                <w:b/>
                <w:color w:val="00B050"/>
                <w:sz w:val="28"/>
                <w:szCs w:val="28"/>
              </w:rPr>
            </w:pPr>
          </w:p>
          <w:p w:rsidR="007A4A70" w:rsidRDefault="007A4A70" w:rsidP="002B14F6">
            <w:pPr>
              <w:ind w:firstLine="313"/>
              <w:jc w:val="both"/>
              <w:rPr>
                <w:rFonts w:ascii="Times New Roman" w:hAnsi="Times New Roman"/>
                <w:b/>
                <w:sz w:val="28"/>
                <w:szCs w:val="28"/>
              </w:rPr>
            </w:pPr>
            <w:r w:rsidRPr="0099406D">
              <w:rPr>
                <w:rFonts w:ascii="Times New Roman" w:hAnsi="Times New Roman"/>
                <w:b/>
                <w:sz w:val="28"/>
                <w:szCs w:val="28"/>
              </w:rPr>
              <w:t>рішення суду про припинення діяльності виконавця;</w:t>
            </w:r>
          </w:p>
          <w:p w:rsidR="007A4A70" w:rsidRDefault="007A4A70" w:rsidP="002B14F6">
            <w:pPr>
              <w:ind w:firstLine="313"/>
              <w:jc w:val="both"/>
              <w:rPr>
                <w:rFonts w:ascii="Times New Roman" w:hAnsi="Times New Roman"/>
                <w:b/>
                <w:sz w:val="28"/>
                <w:szCs w:val="28"/>
              </w:rPr>
            </w:pPr>
          </w:p>
          <w:p w:rsidR="007A4A70" w:rsidRPr="0099406D" w:rsidRDefault="007A4A70" w:rsidP="002B14F6">
            <w:pPr>
              <w:ind w:firstLine="313"/>
              <w:jc w:val="both"/>
              <w:rPr>
                <w:rFonts w:ascii="Times New Roman" w:hAnsi="Times New Roman"/>
                <w:b/>
                <w:sz w:val="28"/>
                <w:szCs w:val="28"/>
              </w:rPr>
            </w:pPr>
          </w:p>
          <w:p w:rsidR="007A4A70" w:rsidRPr="00876DAE" w:rsidRDefault="007A4A70" w:rsidP="002B14F6">
            <w:pPr>
              <w:ind w:firstLine="313"/>
              <w:jc w:val="both"/>
              <w:rPr>
                <w:rFonts w:ascii="Times New Roman" w:hAnsi="Times New Roman"/>
                <w:b/>
                <w:sz w:val="28"/>
                <w:szCs w:val="28"/>
                <w:lang w:val="uk-UA"/>
              </w:rPr>
            </w:pPr>
            <w:r w:rsidRPr="0099406D">
              <w:rPr>
                <w:rFonts w:ascii="Times New Roman" w:hAnsi="Times New Roman"/>
                <w:b/>
                <w:sz w:val="28"/>
                <w:szCs w:val="28"/>
              </w:rPr>
              <w:lastRenderedPageBreak/>
              <w:t>відсутності або зміни матеріально-технічної бази,</w:t>
            </w:r>
            <w:r>
              <w:rPr>
                <w:rFonts w:ascii="Times New Roman" w:hAnsi="Times New Roman"/>
                <w:b/>
                <w:sz w:val="28"/>
                <w:szCs w:val="28"/>
              </w:rPr>
              <w:t xml:space="preserve"> документів, що додавалися </w:t>
            </w:r>
            <w:r w:rsidRPr="0099406D">
              <w:rPr>
                <w:rFonts w:ascii="Times New Roman" w:hAnsi="Times New Roman"/>
                <w:b/>
                <w:sz w:val="28"/>
                <w:szCs w:val="28"/>
              </w:rPr>
              <w:t>до повідомлення про відповідність матеріально-технічної бази та персоналу</w:t>
            </w:r>
            <w:r w:rsidR="00DB7D67">
              <w:rPr>
                <w:rFonts w:ascii="Times New Roman" w:hAnsi="Times New Roman"/>
                <w:b/>
                <w:sz w:val="28"/>
                <w:szCs w:val="28"/>
                <w:lang w:val="uk-UA"/>
              </w:rPr>
              <w:t xml:space="preserve"> виконавця</w:t>
            </w:r>
            <w:r w:rsidRPr="0099406D">
              <w:rPr>
                <w:rFonts w:ascii="Times New Roman" w:hAnsi="Times New Roman"/>
                <w:b/>
                <w:sz w:val="28"/>
                <w:szCs w:val="28"/>
              </w:rPr>
              <w:t xml:space="preserve"> вимогам щодо проведення обов’язкового технічного</w:t>
            </w:r>
            <w:r>
              <w:rPr>
                <w:rFonts w:ascii="Times New Roman" w:hAnsi="Times New Roman"/>
                <w:b/>
                <w:sz w:val="28"/>
                <w:szCs w:val="28"/>
              </w:rPr>
              <w:t xml:space="preserve"> контролю транспортних засобів</w:t>
            </w:r>
            <w:r>
              <w:rPr>
                <w:rFonts w:ascii="Times New Roman" w:hAnsi="Times New Roman"/>
                <w:b/>
                <w:sz w:val="28"/>
                <w:szCs w:val="28"/>
                <w:lang w:val="uk-UA"/>
              </w:rPr>
              <w:t>;</w:t>
            </w:r>
          </w:p>
          <w:p w:rsidR="007A4A70" w:rsidRDefault="007A4A70" w:rsidP="002B14F6">
            <w:pPr>
              <w:ind w:firstLine="313"/>
              <w:jc w:val="both"/>
              <w:rPr>
                <w:rFonts w:ascii="Times New Roman" w:hAnsi="Times New Roman"/>
                <w:b/>
                <w:sz w:val="28"/>
                <w:szCs w:val="28"/>
              </w:rPr>
            </w:pPr>
            <w:r w:rsidRPr="0099406D">
              <w:rPr>
                <w:rFonts w:ascii="Times New Roman" w:hAnsi="Times New Roman"/>
                <w:b/>
                <w:sz w:val="28"/>
                <w:szCs w:val="28"/>
              </w:rPr>
              <w:t xml:space="preserve"> </w:t>
            </w:r>
          </w:p>
          <w:p w:rsidR="007A4A70" w:rsidRDefault="007A4A70" w:rsidP="002B14F6">
            <w:pPr>
              <w:ind w:firstLine="313"/>
              <w:jc w:val="both"/>
              <w:rPr>
                <w:rFonts w:ascii="Times New Roman" w:hAnsi="Times New Roman"/>
                <w:b/>
                <w:sz w:val="28"/>
                <w:szCs w:val="28"/>
              </w:rPr>
            </w:pPr>
          </w:p>
          <w:p w:rsidR="007A4A70" w:rsidRDefault="007A4A70" w:rsidP="002B14F6">
            <w:pPr>
              <w:ind w:firstLine="313"/>
              <w:jc w:val="both"/>
              <w:rPr>
                <w:rFonts w:ascii="Times New Roman" w:hAnsi="Times New Roman"/>
                <w:b/>
                <w:sz w:val="28"/>
                <w:szCs w:val="28"/>
              </w:rPr>
            </w:pPr>
          </w:p>
          <w:p w:rsidR="007A4A70" w:rsidRPr="0099406D" w:rsidRDefault="007A4A70" w:rsidP="002B14F6">
            <w:pPr>
              <w:ind w:firstLine="313"/>
              <w:jc w:val="both"/>
              <w:rPr>
                <w:rFonts w:ascii="Times New Roman" w:hAnsi="Times New Roman"/>
                <w:b/>
                <w:sz w:val="28"/>
                <w:szCs w:val="28"/>
              </w:rPr>
            </w:pPr>
            <w:r w:rsidRPr="0099406D">
              <w:rPr>
                <w:rFonts w:ascii="Times New Roman" w:hAnsi="Times New Roman"/>
                <w:b/>
                <w:sz w:val="28"/>
                <w:szCs w:val="28"/>
              </w:rPr>
              <w:t>закінчення строку дії атестата про акредитацію та непоновлення його протягом дев’яти місяців;</w:t>
            </w:r>
          </w:p>
          <w:p w:rsidR="007A4A70" w:rsidRDefault="007A4A70" w:rsidP="002B14F6">
            <w:pPr>
              <w:ind w:firstLine="567"/>
              <w:jc w:val="both"/>
              <w:rPr>
                <w:rFonts w:ascii="Times New Roman" w:hAnsi="Times New Roman"/>
                <w:b/>
                <w:sz w:val="28"/>
                <w:szCs w:val="28"/>
              </w:rPr>
            </w:pPr>
          </w:p>
          <w:p w:rsidR="007A4A70" w:rsidRDefault="007A4A70" w:rsidP="002B14F6">
            <w:pPr>
              <w:ind w:firstLine="567"/>
              <w:jc w:val="both"/>
              <w:rPr>
                <w:rFonts w:ascii="Times New Roman" w:hAnsi="Times New Roman"/>
                <w:b/>
                <w:sz w:val="28"/>
                <w:szCs w:val="28"/>
              </w:rPr>
            </w:pPr>
          </w:p>
          <w:p w:rsidR="007A4A70" w:rsidRDefault="007A4A70" w:rsidP="002B14F6">
            <w:pPr>
              <w:ind w:firstLine="567"/>
              <w:jc w:val="both"/>
              <w:rPr>
                <w:rFonts w:ascii="Times New Roman" w:hAnsi="Times New Roman"/>
                <w:b/>
                <w:sz w:val="28"/>
                <w:szCs w:val="28"/>
              </w:rPr>
            </w:pPr>
          </w:p>
          <w:p w:rsidR="007A4A70" w:rsidRPr="0099406D" w:rsidRDefault="007A4A70" w:rsidP="002B14F6">
            <w:pPr>
              <w:ind w:firstLine="567"/>
              <w:jc w:val="both"/>
              <w:rPr>
                <w:rFonts w:ascii="Times New Roman" w:hAnsi="Times New Roman"/>
                <w:b/>
                <w:sz w:val="28"/>
                <w:szCs w:val="28"/>
              </w:rPr>
            </w:pPr>
            <w:r w:rsidRPr="0099406D">
              <w:rPr>
                <w:rFonts w:ascii="Times New Roman" w:hAnsi="Times New Roman"/>
                <w:b/>
                <w:sz w:val="28"/>
                <w:szCs w:val="28"/>
              </w:rPr>
              <w:t xml:space="preserve">видачі виконавцем протягом строку дії атестата про акредитацію 10 і більше протоколів, складених </w:t>
            </w:r>
            <w:r>
              <w:rPr>
                <w:rFonts w:ascii="Times New Roman" w:hAnsi="Times New Roman"/>
                <w:b/>
                <w:sz w:val="28"/>
                <w:szCs w:val="28"/>
                <w:lang w:val="uk-UA"/>
              </w:rPr>
              <w:t>і</w:t>
            </w:r>
            <w:r w:rsidRPr="0099406D">
              <w:rPr>
                <w:rFonts w:ascii="Times New Roman" w:hAnsi="Times New Roman"/>
                <w:b/>
                <w:sz w:val="28"/>
                <w:szCs w:val="28"/>
              </w:rPr>
              <w:t>з порушенням цього Порядку або Вимог до перевірки;</w:t>
            </w:r>
          </w:p>
          <w:p w:rsidR="007A4A70" w:rsidRDefault="007A4A70" w:rsidP="002B14F6">
            <w:pPr>
              <w:ind w:firstLine="487"/>
              <w:jc w:val="both"/>
              <w:rPr>
                <w:rFonts w:ascii="Times New Roman" w:hAnsi="Times New Roman"/>
                <w:b/>
                <w:color w:val="000000"/>
                <w:sz w:val="28"/>
                <w:szCs w:val="28"/>
              </w:rPr>
            </w:pPr>
          </w:p>
          <w:p w:rsidR="007A4A70" w:rsidRPr="0099406D" w:rsidRDefault="007A4A70" w:rsidP="002B14F6">
            <w:pPr>
              <w:ind w:firstLine="487"/>
              <w:jc w:val="both"/>
              <w:rPr>
                <w:rFonts w:ascii="Times New Roman" w:hAnsi="Times New Roman"/>
                <w:b/>
                <w:color w:val="000000"/>
                <w:sz w:val="28"/>
                <w:szCs w:val="28"/>
              </w:rPr>
            </w:pPr>
            <w:r w:rsidRPr="0099406D">
              <w:rPr>
                <w:rFonts w:ascii="Times New Roman" w:hAnsi="Times New Roman"/>
                <w:b/>
                <w:color w:val="000000"/>
                <w:sz w:val="28"/>
                <w:szCs w:val="28"/>
              </w:rPr>
              <w:t>порушення вимог ведення відеофіксації процесу перевірки конструкції та технічного стану колісного транспортного засобу</w:t>
            </w:r>
            <w:r>
              <w:rPr>
                <w:rFonts w:ascii="Times New Roman" w:hAnsi="Times New Roman"/>
                <w:b/>
                <w:color w:val="000000"/>
                <w:sz w:val="28"/>
                <w:szCs w:val="28"/>
                <w:lang w:val="uk-UA"/>
              </w:rPr>
              <w:t>,</w:t>
            </w:r>
            <w:r w:rsidRPr="0099406D">
              <w:rPr>
                <w:rFonts w:ascii="Times New Roman" w:hAnsi="Times New Roman"/>
                <w:b/>
                <w:color w:val="000000"/>
                <w:sz w:val="28"/>
                <w:szCs w:val="28"/>
              </w:rPr>
              <w:t xml:space="preserve"> визначених МВС;</w:t>
            </w:r>
          </w:p>
          <w:p w:rsidR="007A4A70" w:rsidRDefault="007A4A70" w:rsidP="002B14F6">
            <w:pPr>
              <w:ind w:left="60" w:firstLine="487"/>
              <w:jc w:val="both"/>
              <w:rPr>
                <w:rFonts w:ascii="Times New Roman" w:hAnsi="Times New Roman"/>
                <w:b/>
                <w:color w:val="000000"/>
                <w:sz w:val="28"/>
                <w:szCs w:val="28"/>
              </w:rPr>
            </w:pPr>
          </w:p>
          <w:p w:rsidR="007A4A70" w:rsidRPr="0099406D" w:rsidRDefault="007A4A70" w:rsidP="002B14F6">
            <w:pPr>
              <w:ind w:left="60" w:firstLine="487"/>
              <w:jc w:val="both"/>
              <w:rPr>
                <w:rFonts w:ascii="Times New Roman" w:hAnsi="Times New Roman"/>
                <w:b/>
                <w:color w:val="000000"/>
                <w:sz w:val="28"/>
                <w:szCs w:val="28"/>
              </w:rPr>
            </w:pPr>
            <w:r w:rsidRPr="0099406D">
              <w:rPr>
                <w:rFonts w:ascii="Times New Roman" w:hAnsi="Times New Roman"/>
                <w:b/>
                <w:color w:val="000000"/>
                <w:sz w:val="28"/>
                <w:szCs w:val="28"/>
              </w:rPr>
              <w:t xml:space="preserve">невідповідності матеріально-технічної бази та/або персоналу виконавця вимогам законодавства; </w:t>
            </w:r>
          </w:p>
          <w:p w:rsidR="007A4A70" w:rsidRDefault="007A4A70" w:rsidP="002B14F6">
            <w:pPr>
              <w:ind w:left="60" w:firstLine="487"/>
              <w:jc w:val="both"/>
              <w:rPr>
                <w:rFonts w:ascii="Times New Roman" w:hAnsi="Times New Roman"/>
                <w:b/>
                <w:color w:val="000000"/>
                <w:sz w:val="28"/>
                <w:szCs w:val="28"/>
              </w:rPr>
            </w:pPr>
            <w:bookmarkStart w:id="1" w:name="_Hlk101774023"/>
          </w:p>
          <w:p w:rsidR="007A4A70" w:rsidRPr="0099406D" w:rsidRDefault="007A4A70" w:rsidP="002B14F6">
            <w:pPr>
              <w:ind w:left="60" w:firstLine="487"/>
              <w:jc w:val="both"/>
              <w:rPr>
                <w:rFonts w:ascii="Times New Roman" w:hAnsi="Times New Roman"/>
                <w:b/>
                <w:color w:val="000000"/>
                <w:sz w:val="28"/>
                <w:szCs w:val="28"/>
              </w:rPr>
            </w:pPr>
            <w:r w:rsidRPr="0099406D">
              <w:rPr>
                <w:rFonts w:ascii="Times New Roman" w:hAnsi="Times New Roman"/>
                <w:b/>
                <w:color w:val="000000"/>
                <w:sz w:val="28"/>
                <w:szCs w:val="28"/>
              </w:rPr>
              <w:t>перевірки та випробування технічного стану транспортних засобів персоналом виконавця в пункті технічного контролю, який належить на праві володіння чи користування іншому виконавцю</w:t>
            </w:r>
            <w:bookmarkEnd w:id="1"/>
            <w:r w:rsidRPr="0099406D">
              <w:rPr>
                <w:rFonts w:ascii="Times New Roman" w:hAnsi="Times New Roman"/>
                <w:b/>
                <w:color w:val="000000"/>
                <w:sz w:val="28"/>
                <w:szCs w:val="28"/>
              </w:rPr>
              <w:t>;</w:t>
            </w:r>
          </w:p>
          <w:p w:rsidR="007A4A70" w:rsidRDefault="007A4A70" w:rsidP="002B14F6">
            <w:pPr>
              <w:ind w:left="60" w:firstLine="487"/>
              <w:jc w:val="both"/>
              <w:rPr>
                <w:rFonts w:ascii="Times New Roman" w:hAnsi="Times New Roman"/>
                <w:b/>
                <w:sz w:val="28"/>
                <w:szCs w:val="28"/>
              </w:rPr>
            </w:pPr>
          </w:p>
          <w:p w:rsidR="007A4A70" w:rsidRPr="00C03B7C" w:rsidRDefault="007A4A70" w:rsidP="002B14F6">
            <w:pPr>
              <w:ind w:left="60" w:firstLine="487"/>
              <w:jc w:val="both"/>
              <w:rPr>
                <w:rFonts w:ascii="Times New Roman" w:hAnsi="Times New Roman"/>
                <w:b/>
                <w:sz w:val="28"/>
                <w:szCs w:val="28"/>
                <w:lang w:val="uk-UA"/>
              </w:rPr>
            </w:pPr>
            <w:r w:rsidRPr="0099406D">
              <w:rPr>
                <w:rFonts w:ascii="Times New Roman" w:hAnsi="Times New Roman"/>
                <w:b/>
                <w:sz w:val="28"/>
                <w:szCs w:val="28"/>
              </w:rPr>
              <w:lastRenderedPageBreak/>
              <w:t xml:space="preserve">використання виконавцем під час проведення обов’язкового технічного контролю обладнання, інформація про </w:t>
            </w:r>
            <w:r w:rsidRPr="0099406D">
              <w:rPr>
                <w:rFonts w:ascii="Times New Roman" w:hAnsi="Times New Roman"/>
                <w:b/>
                <w:color w:val="000000"/>
                <w:sz w:val="28"/>
                <w:szCs w:val="28"/>
              </w:rPr>
              <w:t xml:space="preserve">яке відсутня в реєстрі </w:t>
            </w:r>
            <w:r w:rsidRPr="0099406D">
              <w:rPr>
                <w:rFonts w:ascii="Times New Roman" w:hAnsi="Times New Roman"/>
                <w:b/>
                <w:sz w:val="28"/>
                <w:szCs w:val="28"/>
              </w:rPr>
              <w:t>суб’єктів здійснення обов’язкового технічного контролю транспортних засобів.</w:t>
            </w:r>
          </w:p>
        </w:tc>
      </w:tr>
      <w:tr w:rsidR="007A4A70" w:rsidRPr="00C03B7C" w:rsidTr="008A4A52">
        <w:trPr>
          <w:trHeight w:val="1296"/>
        </w:trPr>
        <w:tc>
          <w:tcPr>
            <w:tcW w:w="7799" w:type="dxa"/>
            <w:tcBorders>
              <w:bottom w:val="single" w:sz="4" w:space="0" w:color="auto"/>
            </w:tcBorders>
            <w:shd w:val="clear" w:color="auto" w:fill="auto"/>
          </w:tcPr>
          <w:p w:rsidR="007A4A70" w:rsidRPr="007A12B3" w:rsidRDefault="007A4A70" w:rsidP="002B14F6">
            <w:pPr>
              <w:ind w:left="0" w:firstLine="312"/>
              <w:jc w:val="both"/>
              <w:rPr>
                <w:rFonts w:ascii="Times New Roman" w:hAnsi="Times New Roman"/>
                <w:b/>
                <w:sz w:val="28"/>
                <w:szCs w:val="28"/>
                <w:lang w:val="uk-UA"/>
              </w:rPr>
            </w:pPr>
            <w:r w:rsidRPr="007A12B3">
              <w:rPr>
                <w:rFonts w:ascii="Times New Roman" w:hAnsi="Times New Roman"/>
                <w:b/>
                <w:sz w:val="28"/>
                <w:szCs w:val="28"/>
                <w:lang w:val="uk-UA"/>
              </w:rPr>
              <w:lastRenderedPageBreak/>
              <w:t>7. Головний сервісний центр МВС протягом трьох робочих днів з дати надходження повідомлення та копій документів від Мінінфраструктури вносить дані про виконавця, пункт технічного контролю, його матеріально-технічну базу і персонал із зазначенням категорії та призначення транспортних засобів, адреси місця проведення обов’язкового технічного контролю до реєстру суб’єктів проведення обов’язкового технічного контролю транспортних засобів та інформує виконавця про внесення відомостей про нього до зазначеного реєстру. Реєстр суб’єктів проведення обов’язкового технічного контролю є складовою частиною Єдиного державного реєстру транспортних засобів. Порядок ведення реєстру суб’єктів проведення обов’язкового технічного контролю затверджується МВС.</w:t>
            </w:r>
          </w:p>
          <w:p w:rsidR="007A4A70" w:rsidRDefault="007A4A70" w:rsidP="002B14F6">
            <w:pPr>
              <w:ind w:left="0" w:firstLine="312"/>
              <w:jc w:val="both"/>
              <w:rPr>
                <w:rFonts w:ascii="Times New Roman" w:hAnsi="Times New Roman"/>
                <w:b/>
                <w:sz w:val="28"/>
                <w:szCs w:val="28"/>
                <w:lang w:val="uk-UA"/>
              </w:rPr>
            </w:pPr>
          </w:p>
          <w:p w:rsidR="007A4A70" w:rsidRDefault="007A4A70" w:rsidP="002B14F6">
            <w:pPr>
              <w:ind w:left="0" w:firstLine="312"/>
              <w:jc w:val="both"/>
              <w:rPr>
                <w:rFonts w:ascii="Times New Roman" w:hAnsi="Times New Roman"/>
                <w:b/>
                <w:sz w:val="28"/>
                <w:szCs w:val="28"/>
                <w:lang w:val="uk-UA"/>
              </w:rPr>
            </w:pPr>
          </w:p>
          <w:p w:rsidR="007A4A70" w:rsidRDefault="007A4A70" w:rsidP="002B14F6">
            <w:pPr>
              <w:ind w:left="0" w:firstLine="312"/>
              <w:jc w:val="both"/>
              <w:rPr>
                <w:rFonts w:ascii="Times New Roman" w:hAnsi="Times New Roman"/>
                <w:b/>
                <w:sz w:val="28"/>
                <w:szCs w:val="28"/>
                <w:lang w:val="uk-UA"/>
              </w:rPr>
            </w:pPr>
          </w:p>
          <w:p w:rsidR="007A4A70" w:rsidRPr="00156AD7" w:rsidRDefault="007A4A70" w:rsidP="002B14F6">
            <w:pPr>
              <w:ind w:left="0" w:firstLine="312"/>
              <w:jc w:val="both"/>
              <w:rPr>
                <w:rFonts w:ascii="Times New Roman" w:hAnsi="Times New Roman"/>
                <w:b/>
                <w:strike/>
                <w:sz w:val="28"/>
                <w:szCs w:val="28"/>
                <w:lang w:val="uk-UA"/>
              </w:rPr>
            </w:pPr>
            <w:r w:rsidRPr="00156AD7">
              <w:rPr>
                <w:rFonts w:ascii="Times New Roman" w:hAnsi="Times New Roman"/>
                <w:b/>
                <w:strike/>
                <w:sz w:val="28"/>
                <w:szCs w:val="28"/>
                <w:lang w:val="uk-UA"/>
              </w:rPr>
              <w:t>У разі отримання рішення Мінінфраструктури про відкликання повідомлення виконавця Головний сервісний центр МВС протягом трьох робочих днів виключає виконавця з реєстру суб’єктів проведення обов’язкового технічного контролю транспортних засобів, про що відразу письмово інформує виконавця та Мінінфраструктури.</w:t>
            </w:r>
          </w:p>
          <w:p w:rsidR="007A4A70" w:rsidRPr="007A12B3" w:rsidRDefault="007A4A70" w:rsidP="002B14F6">
            <w:pPr>
              <w:ind w:left="0" w:firstLine="312"/>
              <w:jc w:val="both"/>
              <w:rPr>
                <w:rFonts w:ascii="Times New Roman" w:hAnsi="Times New Roman"/>
                <w:b/>
                <w:sz w:val="28"/>
                <w:szCs w:val="28"/>
                <w:lang w:val="uk-UA"/>
              </w:rPr>
            </w:pPr>
          </w:p>
          <w:p w:rsidR="007A4A70" w:rsidRPr="00156AD7" w:rsidRDefault="007A4A70" w:rsidP="002B14F6">
            <w:pPr>
              <w:ind w:left="0" w:firstLine="312"/>
              <w:jc w:val="both"/>
              <w:rPr>
                <w:rFonts w:ascii="Times New Roman" w:hAnsi="Times New Roman"/>
                <w:b/>
                <w:strike/>
                <w:sz w:val="28"/>
                <w:szCs w:val="28"/>
                <w:lang w:val="uk-UA"/>
              </w:rPr>
            </w:pPr>
            <w:r w:rsidRPr="00156AD7">
              <w:rPr>
                <w:rFonts w:ascii="Times New Roman" w:hAnsi="Times New Roman"/>
                <w:b/>
                <w:sz w:val="28"/>
                <w:szCs w:val="28"/>
                <w:lang w:val="uk-UA"/>
              </w:rPr>
              <w:lastRenderedPageBreak/>
              <w:t>У разі зміни відомостей про категорії і призначення транспортних засобів, в атестаті про акредитацію чи свідоцтві про атестацію виконавець подає нове повідомлення відповідно до цього Порядку. Про інші зміни виконавець лише інформує Мінінфраструктури листом, до якого додає сторінки документів, у яких відбувалися зміни. Відповідна інформація надсилається Мінінфраструктури Головному сервісному центру МВС.</w:t>
            </w:r>
          </w:p>
        </w:tc>
        <w:tc>
          <w:tcPr>
            <w:tcW w:w="7964" w:type="dxa"/>
            <w:tcBorders>
              <w:bottom w:val="single" w:sz="4" w:space="0" w:color="auto"/>
            </w:tcBorders>
            <w:shd w:val="clear" w:color="auto" w:fill="auto"/>
          </w:tcPr>
          <w:p w:rsidR="007A4A70" w:rsidRPr="007A12B3" w:rsidRDefault="007A4A70" w:rsidP="002B14F6">
            <w:pPr>
              <w:ind w:left="0" w:firstLine="313"/>
              <w:jc w:val="both"/>
              <w:rPr>
                <w:rFonts w:ascii="Times New Roman" w:hAnsi="Times New Roman"/>
                <w:b/>
                <w:sz w:val="28"/>
                <w:szCs w:val="28"/>
                <w:lang w:val="uk-UA"/>
              </w:rPr>
            </w:pPr>
            <w:r w:rsidRPr="007A12B3">
              <w:rPr>
                <w:rFonts w:ascii="Times New Roman" w:hAnsi="Times New Roman"/>
                <w:b/>
                <w:sz w:val="28"/>
                <w:szCs w:val="28"/>
                <w:lang w:val="uk-UA"/>
              </w:rPr>
              <w:lastRenderedPageBreak/>
              <w:t xml:space="preserve">7. Головний сервісний центр МВС протягом трьох робочих днів </w:t>
            </w:r>
            <w:r>
              <w:rPr>
                <w:rFonts w:ascii="Times New Roman" w:hAnsi="Times New Roman"/>
                <w:b/>
                <w:sz w:val="28"/>
                <w:szCs w:val="28"/>
                <w:lang w:val="uk-UA"/>
              </w:rPr>
              <w:t>і</w:t>
            </w:r>
            <w:r w:rsidRPr="007A12B3">
              <w:rPr>
                <w:rFonts w:ascii="Times New Roman" w:hAnsi="Times New Roman"/>
                <w:b/>
                <w:sz w:val="28"/>
                <w:szCs w:val="28"/>
                <w:lang w:val="uk-UA"/>
              </w:rPr>
              <w:t>з дати надходження повідомлення та копій документів від Мінінфраструктури вносить дані про виконавця, пункт технічного контролю, його матеріально-технічну базу, обладнання і персонал</w:t>
            </w:r>
            <w:r w:rsidR="00DB7D67">
              <w:rPr>
                <w:rFonts w:ascii="Times New Roman" w:hAnsi="Times New Roman"/>
                <w:b/>
                <w:sz w:val="28"/>
                <w:szCs w:val="28"/>
                <w:lang w:val="uk-UA"/>
              </w:rPr>
              <w:t xml:space="preserve"> виконавця</w:t>
            </w:r>
            <w:r w:rsidRPr="007A12B3">
              <w:rPr>
                <w:rFonts w:ascii="Times New Roman" w:hAnsi="Times New Roman"/>
                <w:b/>
                <w:sz w:val="28"/>
                <w:szCs w:val="28"/>
                <w:lang w:val="uk-UA"/>
              </w:rPr>
              <w:t xml:space="preserve"> із зазначенням категорії та призначення транспортних засобів</w:t>
            </w:r>
            <w:r>
              <w:rPr>
                <w:rFonts w:ascii="Times New Roman" w:hAnsi="Times New Roman"/>
                <w:b/>
                <w:sz w:val="28"/>
                <w:szCs w:val="28"/>
                <w:lang w:val="uk-UA"/>
              </w:rPr>
              <w:t>,</w:t>
            </w:r>
            <w:r w:rsidRPr="007A12B3">
              <w:rPr>
                <w:rFonts w:ascii="Times New Roman" w:hAnsi="Times New Roman"/>
                <w:b/>
                <w:color w:val="000000" w:themeColor="text1"/>
                <w:sz w:val="28"/>
                <w:szCs w:val="28"/>
                <w:shd w:val="clear" w:color="auto" w:fill="FFFFFF"/>
                <w:lang w:val="uk-UA"/>
              </w:rPr>
              <w:t xml:space="preserve"> щодо яких проводиться обов’язковий технічний контроль</w:t>
            </w:r>
            <w:r w:rsidRPr="007A12B3">
              <w:rPr>
                <w:rFonts w:ascii="Times New Roman" w:hAnsi="Times New Roman"/>
                <w:b/>
                <w:color w:val="000000" w:themeColor="text1"/>
                <w:sz w:val="28"/>
                <w:szCs w:val="28"/>
                <w:lang w:val="uk-UA"/>
              </w:rPr>
              <w:t xml:space="preserve">, </w:t>
            </w:r>
            <w:r w:rsidRPr="007A12B3">
              <w:rPr>
                <w:rFonts w:ascii="Times New Roman" w:hAnsi="Times New Roman"/>
                <w:b/>
                <w:sz w:val="28"/>
                <w:szCs w:val="28"/>
                <w:lang w:val="uk-UA"/>
              </w:rPr>
              <w:t xml:space="preserve">адреси </w:t>
            </w:r>
            <w:r w:rsidRPr="007A12B3">
              <w:rPr>
                <w:rFonts w:ascii="Times New Roman" w:hAnsi="Times New Roman"/>
                <w:b/>
                <w:color w:val="000000" w:themeColor="text1"/>
                <w:sz w:val="28"/>
                <w:szCs w:val="28"/>
                <w:lang w:val="uk-UA"/>
              </w:rPr>
              <w:t>пунктів</w:t>
            </w:r>
            <w:r w:rsidRPr="007A12B3">
              <w:rPr>
                <w:rFonts w:ascii="Times New Roman" w:hAnsi="Times New Roman"/>
                <w:b/>
                <w:color w:val="00B050"/>
                <w:sz w:val="28"/>
                <w:szCs w:val="28"/>
                <w:lang w:val="uk-UA"/>
              </w:rPr>
              <w:t xml:space="preserve"> </w:t>
            </w:r>
            <w:r w:rsidRPr="007A12B3">
              <w:rPr>
                <w:rFonts w:ascii="Times New Roman" w:hAnsi="Times New Roman"/>
                <w:b/>
                <w:color w:val="000000" w:themeColor="text1"/>
                <w:sz w:val="28"/>
                <w:szCs w:val="28"/>
                <w:lang w:val="uk-UA"/>
              </w:rPr>
              <w:t>технічного контролю,</w:t>
            </w:r>
            <w:r w:rsidRPr="007A12B3">
              <w:rPr>
                <w:rFonts w:ascii="Times New Roman" w:hAnsi="Times New Roman"/>
                <w:b/>
                <w:color w:val="00B050"/>
                <w:sz w:val="28"/>
                <w:szCs w:val="28"/>
                <w:lang w:val="uk-UA"/>
              </w:rPr>
              <w:t xml:space="preserve"> </w:t>
            </w:r>
            <w:r w:rsidRPr="007A12B3">
              <w:rPr>
                <w:rFonts w:ascii="Times New Roman" w:hAnsi="Times New Roman"/>
                <w:b/>
                <w:color w:val="000000" w:themeColor="text1"/>
                <w:sz w:val="28"/>
                <w:szCs w:val="28"/>
                <w:shd w:val="clear" w:color="auto" w:fill="FFFFFF"/>
                <w:lang w:val="uk-UA"/>
              </w:rPr>
              <w:t>інформацію про</w:t>
            </w:r>
            <w:r w:rsidRPr="007A12B3">
              <w:rPr>
                <w:rFonts w:ascii="Times New Roman" w:hAnsi="Times New Roman"/>
                <w:b/>
                <w:color w:val="000000" w:themeColor="text1"/>
                <w:sz w:val="28"/>
                <w:szCs w:val="28"/>
                <w:lang w:val="uk-UA"/>
              </w:rPr>
              <w:t xml:space="preserve"> </w:t>
            </w:r>
            <w:r w:rsidRPr="007A12B3">
              <w:rPr>
                <w:rFonts w:ascii="Times New Roman" w:hAnsi="Times New Roman"/>
                <w:b/>
                <w:color w:val="000000" w:themeColor="text1"/>
                <w:sz w:val="28"/>
                <w:szCs w:val="28"/>
                <w:shd w:val="clear" w:color="auto" w:fill="FFFFFF"/>
                <w:lang w:val="uk-UA"/>
              </w:rPr>
              <w:t>підвищення кваліфікації персоналу виконавця</w:t>
            </w:r>
            <w:r>
              <w:rPr>
                <w:rFonts w:ascii="Times New Roman" w:hAnsi="Times New Roman"/>
                <w:b/>
                <w:bCs/>
                <w:color w:val="000000" w:themeColor="text1"/>
                <w:sz w:val="28"/>
                <w:szCs w:val="28"/>
                <w:shd w:val="clear" w:color="auto" w:fill="FFFFFF"/>
                <w:lang w:val="uk-UA"/>
              </w:rPr>
              <w:t>, номер та строк дії атестата</w:t>
            </w:r>
            <w:r w:rsidRPr="007A12B3">
              <w:rPr>
                <w:rFonts w:ascii="Times New Roman" w:hAnsi="Times New Roman"/>
                <w:b/>
                <w:bCs/>
                <w:color w:val="000000" w:themeColor="text1"/>
                <w:sz w:val="28"/>
                <w:szCs w:val="28"/>
                <w:shd w:val="clear" w:color="auto" w:fill="FFFFFF"/>
                <w:lang w:val="uk-UA"/>
              </w:rPr>
              <w:t xml:space="preserve"> акредитації</w:t>
            </w:r>
            <w:r w:rsidRPr="007A12B3">
              <w:rPr>
                <w:rFonts w:ascii="Times New Roman" w:hAnsi="Times New Roman"/>
                <w:b/>
                <w:color w:val="000000" w:themeColor="text1"/>
                <w:sz w:val="28"/>
                <w:szCs w:val="28"/>
                <w:lang w:val="uk-UA"/>
              </w:rPr>
              <w:t xml:space="preserve"> </w:t>
            </w:r>
            <w:r w:rsidRPr="007A12B3">
              <w:rPr>
                <w:rFonts w:ascii="Times New Roman" w:hAnsi="Times New Roman"/>
                <w:b/>
                <w:sz w:val="28"/>
                <w:szCs w:val="28"/>
                <w:lang w:val="uk-UA"/>
              </w:rPr>
              <w:t>до реєстру суб’єктів здійснення обов’язкового технічного контролю транспортних засобів та інформує виконавця про внесення відомостей про нього до зазначеного реєстру. Реєстр суб’єктів здійснення обов’язкового технічного контролю є функціональною підсистемою єдиної інформаційної системи МВС. Порядок ведення реєстру суб’єктів здійснення обов’язкового технічного контролю затверджується МВС.</w:t>
            </w: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r>
              <w:rPr>
                <w:rFonts w:ascii="Times New Roman" w:hAnsi="Times New Roman"/>
                <w:b/>
                <w:sz w:val="28"/>
                <w:szCs w:val="28"/>
                <w:lang w:val="uk-UA"/>
              </w:rPr>
              <w:t xml:space="preserve">виключити; </w:t>
            </w: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Pr="00156AD7" w:rsidRDefault="007A4A70" w:rsidP="002B14F6">
            <w:pPr>
              <w:ind w:left="0" w:firstLine="313"/>
              <w:jc w:val="both"/>
              <w:rPr>
                <w:rFonts w:ascii="Times New Roman" w:hAnsi="Times New Roman"/>
                <w:b/>
                <w:sz w:val="28"/>
                <w:szCs w:val="28"/>
                <w:lang w:val="uk-UA"/>
              </w:rPr>
            </w:pPr>
            <w:r w:rsidRPr="00156AD7">
              <w:rPr>
                <w:rFonts w:ascii="Times New Roman" w:hAnsi="Times New Roman"/>
                <w:b/>
                <w:sz w:val="28"/>
                <w:szCs w:val="28"/>
                <w:lang w:val="uk-UA"/>
              </w:rPr>
              <w:lastRenderedPageBreak/>
              <w:t>У разі зміни відомостей про категорії і п</w:t>
            </w:r>
            <w:r>
              <w:rPr>
                <w:rFonts w:ascii="Times New Roman" w:hAnsi="Times New Roman"/>
                <w:b/>
                <w:sz w:val="28"/>
                <w:szCs w:val="28"/>
                <w:lang w:val="uk-UA"/>
              </w:rPr>
              <w:t>ризначення транспортних засобів</w:t>
            </w:r>
            <w:r w:rsidRPr="00156AD7">
              <w:rPr>
                <w:rFonts w:ascii="Times New Roman" w:hAnsi="Times New Roman"/>
                <w:b/>
                <w:sz w:val="28"/>
                <w:szCs w:val="28"/>
                <w:lang w:val="uk-UA"/>
              </w:rPr>
              <w:t xml:space="preserve"> в атестаті про акредитацію або зміни місця (адреси) розташування пункту технічного контролю виконавець подає нове повідомлення відповідно до цього Порядку. Про інші зміни виконавець інформує Головний сервісний центр МВС листом, до якого додає сторінки докуме</w:t>
            </w:r>
            <w:r>
              <w:rPr>
                <w:rFonts w:ascii="Times New Roman" w:hAnsi="Times New Roman"/>
                <w:b/>
                <w:sz w:val="28"/>
                <w:szCs w:val="28"/>
                <w:lang w:val="uk-UA"/>
              </w:rPr>
              <w:t>нтів, у яких відбу</w:t>
            </w:r>
            <w:r w:rsidRPr="00156AD7">
              <w:rPr>
                <w:rFonts w:ascii="Times New Roman" w:hAnsi="Times New Roman"/>
                <w:b/>
                <w:sz w:val="28"/>
                <w:szCs w:val="28"/>
                <w:lang w:val="uk-UA"/>
              </w:rPr>
              <w:t>лися зміни.</w:t>
            </w:r>
          </w:p>
        </w:tc>
      </w:tr>
      <w:tr w:rsidR="007A4A70" w:rsidRPr="00C03B7C" w:rsidTr="008A4A52">
        <w:trPr>
          <w:trHeight w:val="950"/>
        </w:trPr>
        <w:tc>
          <w:tcPr>
            <w:tcW w:w="7799" w:type="dxa"/>
            <w:tcBorders>
              <w:top w:val="single" w:sz="4" w:space="0" w:color="auto"/>
              <w:left w:val="single" w:sz="4" w:space="0" w:color="auto"/>
              <w:bottom w:val="single" w:sz="4" w:space="0" w:color="auto"/>
              <w:right w:val="single" w:sz="4" w:space="0" w:color="auto"/>
            </w:tcBorders>
            <w:shd w:val="clear" w:color="auto" w:fill="auto"/>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lastRenderedPageBreak/>
              <w:t>8. Для замовників обов’язкового технічного контролю транспортних засобів виконавець оприлюднює шляхом розміщення на інформаційному стенді інформацію про:</w:t>
            </w:r>
          </w:p>
          <w:p w:rsidR="007A4A70" w:rsidRPr="00C03B7C" w:rsidRDefault="007A4A70" w:rsidP="002B14F6">
            <w:pPr>
              <w:ind w:left="0"/>
              <w:jc w:val="both"/>
              <w:rPr>
                <w:rFonts w:ascii="Times New Roman" w:hAnsi="Times New Roman"/>
                <w:sz w:val="28"/>
                <w:szCs w:val="28"/>
                <w:lang w:val="uk-UA"/>
              </w:rPr>
            </w:pPr>
          </w:p>
          <w:p w:rsidR="007A4A70" w:rsidRPr="00C03B7C" w:rsidRDefault="007A4A70" w:rsidP="002B14F6">
            <w:pPr>
              <w:ind w:left="0"/>
              <w:jc w:val="both"/>
              <w:rPr>
                <w:rFonts w:ascii="Times New Roman" w:hAnsi="Times New Roman"/>
                <w:sz w:val="28"/>
                <w:szCs w:val="28"/>
                <w:lang w:val="uk-UA"/>
              </w:rPr>
            </w:pPr>
          </w:p>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категорії транспортних засобів, на проведення обов’язкового технічного контролю яких він має право;</w:t>
            </w:r>
          </w:p>
          <w:p w:rsidR="007A4A70" w:rsidRPr="00C03B7C" w:rsidRDefault="007A4A70" w:rsidP="002B14F6">
            <w:pPr>
              <w:ind w:left="0"/>
              <w:jc w:val="both"/>
              <w:rPr>
                <w:rFonts w:ascii="Times New Roman" w:hAnsi="Times New Roman"/>
                <w:sz w:val="28"/>
                <w:szCs w:val="28"/>
                <w:lang w:val="uk-UA"/>
              </w:rPr>
            </w:pPr>
          </w:p>
          <w:p w:rsidR="007A4A70" w:rsidRDefault="007A4A70" w:rsidP="002B14F6">
            <w:pPr>
              <w:ind w:left="0"/>
              <w:jc w:val="both"/>
              <w:rPr>
                <w:rFonts w:ascii="Times New Roman" w:hAnsi="Times New Roman"/>
                <w:sz w:val="28"/>
                <w:szCs w:val="28"/>
                <w:lang w:val="uk-UA"/>
              </w:rPr>
            </w:pPr>
          </w:p>
          <w:p w:rsidR="007A4A70" w:rsidRPr="00C03B7C" w:rsidRDefault="007A4A70" w:rsidP="002B14F6">
            <w:pPr>
              <w:ind w:left="0"/>
              <w:jc w:val="both"/>
              <w:rPr>
                <w:rFonts w:ascii="Times New Roman" w:hAnsi="Times New Roman"/>
                <w:sz w:val="28"/>
                <w:szCs w:val="28"/>
                <w:lang w:val="uk-UA"/>
              </w:rPr>
            </w:pPr>
          </w:p>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місцезнаходження пункту технічного контролю;</w:t>
            </w:r>
          </w:p>
          <w:p w:rsidR="007A4A70" w:rsidRPr="00C03B7C" w:rsidRDefault="007A4A70" w:rsidP="002B14F6">
            <w:pPr>
              <w:ind w:left="0"/>
              <w:jc w:val="both"/>
              <w:rPr>
                <w:rFonts w:ascii="Times New Roman" w:hAnsi="Times New Roman"/>
                <w:sz w:val="28"/>
                <w:szCs w:val="28"/>
                <w:lang w:val="uk-UA"/>
              </w:rPr>
            </w:pPr>
          </w:p>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перелік послуг та їх вартість;</w:t>
            </w:r>
          </w:p>
          <w:p w:rsidR="007A4A70" w:rsidRPr="00C03B7C" w:rsidRDefault="007A4A70" w:rsidP="002B14F6">
            <w:pPr>
              <w:ind w:left="0"/>
              <w:jc w:val="both"/>
              <w:rPr>
                <w:rFonts w:ascii="Times New Roman" w:hAnsi="Times New Roman"/>
                <w:sz w:val="28"/>
                <w:szCs w:val="28"/>
                <w:lang w:val="uk-UA"/>
              </w:rPr>
            </w:pPr>
          </w:p>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режим роботи;</w:t>
            </w:r>
          </w:p>
          <w:p w:rsidR="007A4A70" w:rsidRPr="00C03B7C" w:rsidRDefault="007A4A70" w:rsidP="002B14F6">
            <w:pPr>
              <w:ind w:left="0"/>
              <w:jc w:val="both"/>
              <w:rPr>
                <w:rFonts w:ascii="Times New Roman" w:hAnsi="Times New Roman"/>
                <w:sz w:val="28"/>
                <w:szCs w:val="28"/>
                <w:lang w:val="uk-UA"/>
              </w:rPr>
            </w:pPr>
          </w:p>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номер виконавця згідно з реєстром суб’єктів проведення обов’язкового технічного контролю транспортних засобів;</w:t>
            </w:r>
          </w:p>
          <w:p w:rsidR="007A4A70" w:rsidRPr="00C03B7C" w:rsidRDefault="007A4A70" w:rsidP="002B14F6">
            <w:pPr>
              <w:ind w:left="0"/>
              <w:jc w:val="both"/>
              <w:rPr>
                <w:rFonts w:ascii="Times New Roman" w:hAnsi="Times New Roman"/>
                <w:sz w:val="28"/>
                <w:szCs w:val="28"/>
                <w:lang w:val="uk-UA"/>
              </w:rPr>
            </w:pPr>
          </w:p>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 xml:space="preserve">прізвище та ініціали, найменування посади </w:t>
            </w:r>
            <w:r w:rsidRPr="00C03B7C">
              <w:rPr>
                <w:rFonts w:ascii="Times New Roman" w:hAnsi="Times New Roman"/>
                <w:strike/>
                <w:sz w:val="28"/>
                <w:szCs w:val="28"/>
                <w:lang w:val="uk-UA"/>
              </w:rPr>
              <w:t>відповідальних за проведення обов’язкового технічного контролю транспортних засобів, місце зберігання книги скарг і пропозицій.</w:t>
            </w:r>
          </w:p>
        </w:tc>
        <w:tc>
          <w:tcPr>
            <w:tcW w:w="7964" w:type="dxa"/>
            <w:tcBorders>
              <w:top w:val="single" w:sz="4" w:space="0" w:color="auto"/>
              <w:left w:val="single" w:sz="4" w:space="0" w:color="auto"/>
              <w:bottom w:val="single" w:sz="4" w:space="0" w:color="auto"/>
              <w:right w:val="single" w:sz="4" w:space="0" w:color="auto"/>
            </w:tcBorders>
            <w:shd w:val="clear" w:color="auto" w:fill="auto"/>
          </w:tcPr>
          <w:p w:rsidR="007A4A70" w:rsidRPr="00C03B7C" w:rsidRDefault="007A4A70" w:rsidP="002B14F6">
            <w:pPr>
              <w:ind w:left="0" w:firstLine="487"/>
              <w:jc w:val="both"/>
              <w:rPr>
                <w:rFonts w:ascii="Times New Roman" w:hAnsi="Times New Roman"/>
                <w:sz w:val="28"/>
                <w:szCs w:val="28"/>
                <w:lang w:val="uk-UA"/>
              </w:rPr>
            </w:pPr>
            <w:r w:rsidRPr="00C03B7C">
              <w:rPr>
                <w:rFonts w:ascii="Times New Roman" w:hAnsi="Times New Roman"/>
                <w:sz w:val="28"/>
                <w:szCs w:val="28"/>
                <w:lang w:val="uk-UA"/>
              </w:rPr>
              <w:t xml:space="preserve">8. Для замовників обов’язкового технічного контролю транспортних засобів виконавець оприлюднює шляхом розміщення </w:t>
            </w:r>
            <w:r w:rsidRPr="00C03B7C">
              <w:rPr>
                <w:rFonts w:ascii="Times New Roman" w:hAnsi="Times New Roman"/>
                <w:color w:val="000000" w:themeColor="text1"/>
                <w:sz w:val="28"/>
                <w:szCs w:val="28"/>
                <w:lang w:val="uk-UA"/>
              </w:rPr>
              <w:t>на</w:t>
            </w:r>
            <w:r w:rsidRPr="00C03B7C">
              <w:rPr>
                <w:rFonts w:ascii="Times New Roman" w:hAnsi="Times New Roman"/>
                <w:b/>
                <w:color w:val="000000" w:themeColor="text1"/>
                <w:sz w:val="28"/>
                <w:szCs w:val="28"/>
                <w:lang w:val="uk-UA"/>
              </w:rPr>
              <w:t xml:space="preserve"> власному</w:t>
            </w:r>
            <w:r>
              <w:rPr>
                <w:rFonts w:ascii="Times New Roman" w:hAnsi="Times New Roman"/>
                <w:b/>
                <w:color w:val="000000" w:themeColor="text1"/>
                <w:sz w:val="28"/>
                <w:szCs w:val="28"/>
                <w:lang w:val="uk-UA"/>
              </w:rPr>
              <w:t xml:space="preserve"> веб</w:t>
            </w:r>
            <w:r w:rsidRPr="00C03B7C">
              <w:rPr>
                <w:rFonts w:ascii="Times New Roman" w:hAnsi="Times New Roman"/>
                <w:b/>
                <w:color w:val="000000" w:themeColor="text1"/>
                <w:sz w:val="28"/>
                <w:szCs w:val="28"/>
                <w:lang w:val="uk-UA"/>
              </w:rPr>
              <w:t>сайті та</w:t>
            </w:r>
            <w:r w:rsidRPr="00C03B7C">
              <w:rPr>
                <w:rFonts w:ascii="Times New Roman" w:hAnsi="Times New Roman"/>
                <w:b/>
                <w:color w:val="FF0000"/>
                <w:sz w:val="28"/>
                <w:szCs w:val="28"/>
                <w:lang w:val="uk-UA"/>
              </w:rPr>
              <w:t xml:space="preserve"> </w:t>
            </w:r>
            <w:r w:rsidRPr="00C03B7C">
              <w:rPr>
                <w:rFonts w:ascii="Times New Roman" w:hAnsi="Times New Roman"/>
                <w:sz w:val="28"/>
                <w:szCs w:val="28"/>
                <w:lang w:val="uk-UA"/>
              </w:rPr>
              <w:t>інформаційному стенді інформацію про:</w:t>
            </w:r>
          </w:p>
          <w:p w:rsidR="007A4A70" w:rsidRPr="00C03B7C" w:rsidRDefault="007A4A70" w:rsidP="002B14F6">
            <w:pPr>
              <w:ind w:left="0" w:firstLine="487"/>
              <w:jc w:val="both"/>
              <w:rPr>
                <w:rFonts w:ascii="Times New Roman" w:hAnsi="Times New Roman"/>
                <w:sz w:val="28"/>
                <w:szCs w:val="28"/>
                <w:lang w:val="uk-UA"/>
              </w:rPr>
            </w:pPr>
          </w:p>
          <w:p w:rsidR="007A4A70" w:rsidRPr="00C03B7C" w:rsidRDefault="007A4A70" w:rsidP="002B14F6">
            <w:pPr>
              <w:spacing w:after="240"/>
              <w:ind w:left="0" w:firstLine="487"/>
              <w:jc w:val="both"/>
              <w:rPr>
                <w:rFonts w:ascii="Times New Roman" w:hAnsi="Times New Roman"/>
                <w:b/>
                <w:sz w:val="28"/>
                <w:szCs w:val="28"/>
                <w:lang w:val="uk-UA"/>
              </w:rPr>
            </w:pPr>
            <w:r w:rsidRPr="00C03B7C">
              <w:rPr>
                <w:rFonts w:ascii="Times New Roman" w:hAnsi="Times New Roman"/>
                <w:sz w:val="28"/>
                <w:szCs w:val="28"/>
                <w:lang w:val="uk-UA"/>
              </w:rPr>
              <w:t xml:space="preserve">категорії транспортних засобів, на проведення обов’язкового технічного контролю яких він має право, </w:t>
            </w:r>
            <w:r>
              <w:rPr>
                <w:rFonts w:ascii="Times New Roman" w:hAnsi="Times New Roman"/>
                <w:b/>
                <w:sz w:val="28"/>
                <w:szCs w:val="28"/>
                <w:lang w:val="uk-UA"/>
              </w:rPr>
              <w:t>відомості про які містяться в</w:t>
            </w:r>
            <w:r w:rsidRPr="00C03B7C">
              <w:rPr>
                <w:rFonts w:ascii="Times New Roman" w:hAnsi="Times New Roman"/>
                <w:b/>
                <w:sz w:val="28"/>
                <w:szCs w:val="28"/>
                <w:lang w:val="uk-UA"/>
              </w:rPr>
              <w:t xml:space="preserve"> реєстрі здійснення обов’язкового технічного контролю транспортних засобів;</w:t>
            </w:r>
          </w:p>
          <w:p w:rsidR="007A4A70" w:rsidRPr="00C03B7C" w:rsidRDefault="007A4A70" w:rsidP="002B14F6">
            <w:pPr>
              <w:ind w:left="0" w:firstLine="487"/>
              <w:jc w:val="both"/>
              <w:rPr>
                <w:rFonts w:ascii="Times New Roman" w:hAnsi="Times New Roman"/>
                <w:sz w:val="28"/>
                <w:szCs w:val="28"/>
                <w:lang w:val="uk-UA"/>
              </w:rPr>
            </w:pPr>
            <w:r w:rsidRPr="00C03B7C">
              <w:rPr>
                <w:rFonts w:ascii="Times New Roman" w:hAnsi="Times New Roman"/>
                <w:sz w:val="28"/>
                <w:szCs w:val="28"/>
                <w:lang w:val="uk-UA"/>
              </w:rPr>
              <w:t>місцезнаходження пункту технічного контролю;</w:t>
            </w:r>
          </w:p>
          <w:p w:rsidR="007A4A70" w:rsidRPr="00C03B7C" w:rsidRDefault="007A4A70" w:rsidP="002B14F6">
            <w:pPr>
              <w:ind w:left="0" w:firstLine="487"/>
              <w:jc w:val="both"/>
              <w:rPr>
                <w:rFonts w:ascii="Times New Roman" w:hAnsi="Times New Roman"/>
                <w:sz w:val="28"/>
                <w:szCs w:val="28"/>
                <w:lang w:val="uk-UA"/>
              </w:rPr>
            </w:pPr>
          </w:p>
          <w:p w:rsidR="007A4A70" w:rsidRPr="00C03B7C" w:rsidRDefault="007A4A70" w:rsidP="002B14F6">
            <w:pPr>
              <w:ind w:left="0" w:firstLine="487"/>
              <w:jc w:val="both"/>
              <w:rPr>
                <w:rFonts w:ascii="Times New Roman" w:hAnsi="Times New Roman"/>
                <w:sz w:val="28"/>
                <w:szCs w:val="28"/>
                <w:lang w:val="uk-UA"/>
              </w:rPr>
            </w:pPr>
            <w:r w:rsidRPr="00C03B7C">
              <w:rPr>
                <w:rFonts w:ascii="Times New Roman" w:hAnsi="Times New Roman"/>
                <w:sz w:val="28"/>
                <w:szCs w:val="28"/>
                <w:lang w:val="uk-UA"/>
              </w:rPr>
              <w:t>перелік послуг та їх вартість;</w:t>
            </w:r>
          </w:p>
          <w:p w:rsidR="007A4A70" w:rsidRPr="00C03B7C" w:rsidRDefault="007A4A70" w:rsidP="002B14F6">
            <w:pPr>
              <w:ind w:left="0" w:firstLine="487"/>
              <w:jc w:val="both"/>
              <w:rPr>
                <w:rFonts w:ascii="Times New Roman" w:hAnsi="Times New Roman"/>
                <w:b/>
                <w:sz w:val="28"/>
                <w:szCs w:val="28"/>
                <w:lang w:val="uk-UA"/>
              </w:rPr>
            </w:pPr>
          </w:p>
          <w:p w:rsidR="007A4A70" w:rsidRPr="00C03B7C" w:rsidRDefault="007A4A70" w:rsidP="002B14F6">
            <w:pPr>
              <w:ind w:left="0" w:firstLine="487"/>
              <w:jc w:val="both"/>
              <w:rPr>
                <w:rFonts w:ascii="Times New Roman" w:hAnsi="Times New Roman"/>
                <w:b/>
                <w:color w:val="000000" w:themeColor="text1"/>
                <w:sz w:val="28"/>
                <w:szCs w:val="28"/>
                <w:lang w:val="uk-UA"/>
              </w:rPr>
            </w:pPr>
            <w:r w:rsidRPr="00C03B7C">
              <w:rPr>
                <w:rFonts w:ascii="Times New Roman" w:hAnsi="Times New Roman"/>
                <w:color w:val="000000" w:themeColor="text1"/>
                <w:sz w:val="28"/>
                <w:szCs w:val="28"/>
                <w:lang w:val="uk-UA"/>
              </w:rPr>
              <w:t xml:space="preserve">режим роботи </w:t>
            </w:r>
            <w:r>
              <w:rPr>
                <w:rFonts w:ascii="Times New Roman" w:hAnsi="Times New Roman"/>
                <w:b/>
                <w:color w:val="000000" w:themeColor="text1"/>
                <w:sz w:val="28"/>
                <w:szCs w:val="28"/>
                <w:lang w:val="uk-UA"/>
              </w:rPr>
              <w:t>та контактні да</w:t>
            </w:r>
            <w:r w:rsidRPr="00C03B7C">
              <w:rPr>
                <w:rFonts w:ascii="Times New Roman" w:hAnsi="Times New Roman"/>
                <w:b/>
                <w:color w:val="000000" w:themeColor="text1"/>
                <w:sz w:val="28"/>
                <w:szCs w:val="28"/>
                <w:lang w:val="uk-UA"/>
              </w:rPr>
              <w:t>ні (номер для зв</w:t>
            </w:r>
            <w:r>
              <w:rPr>
                <w:rFonts w:ascii="Times New Roman" w:hAnsi="Times New Roman"/>
                <w:b/>
                <w:color w:val="000000" w:themeColor="text1"/>
                <w:sz w:val="28"/>
                <w:szCs w:val="28"/>
                <w:lang w:val="uk-UA"/>
              </w:rPr>
              <w:t>’</w:t>
            </w:r>
            <w:r w:rsidRPr="00C03B7C">
              <w:rPr>
                <w:rFonts w:ascii="Times New Roman" w:hAnsi="Times New Roman"/>
                <w:b/>
                <w:color w:val="000000" w:themeColor="text1"/>
                <w:sz w:val="28"/>
                <w:szCs w:val="28"/>
                <w:lang w:val="uk-UA"/>
              </w:rPr>
              <w:t>язку, адреса електронної пошти) пункту технічного контролю;</w:t>
            </w:r>
          </w:p>
          <w:p w:rsidR="007A4A70" w:rsidRPr="00C03B7C" w:rsidRDefault="007A4A70" w:rsidP="002B14F6">
            <w:pPr>
              <w:ind w:left="0" w:firstLine="487"/>
              <w:jc w:val="both"/>
              <w:rPr>
                <w:rFonts w:ascii="Times New Roman" w:hAnsi="Times New Roman"/>
                <w:sz w:val="28"/>
                <w:szCs w:val="28"/>
                <w:lang w:val="uk-UA"/>
              </w:rPr>
            </w:pPr>
            <w:r w:rsidRPr="00C03B7C">
              <w:rPr>
                <w:rFonts w:ascii="Times New Roman" w:hAnsi="Times New Roman"/>
                <w:sz w:val="28"/>
                <w:szCs w:val="28"/>
                <w:lang w:val="uk-UA"/>
              </w:rPr>
              <w:t>номер</w:t>
            </w:r>
            <w:r w:rsidRPr="00C03B7C">
              <w:rPr>
                <w:rFonts w:ascii="Times New Roman" w:hAnsi="Times New Roman"/>
                <w:b/>
                <w:sz w:val="28"/>
                <w:szCs w:val="28"/>
                <w:lang w:val="uk-UA"/>
              </w:rPr>
              <w:t xml:space="preserve"> </w:t>
            </w:r>
            <w:r w:rsidRPr="00C03B7C">
              <w:rPr>
                <w:rFonts w:ascii="Times New Roman" w:hAnsi="Times New Roman"/>
                <w:sz w:val="28"/>
                <w:szCs w:val="28"/>
                <w:lang w:val="uk-UA"/>
              </w:rPr>
              <w:t>виконавця згідно з реєстром суб’єктів проведення обов’язкового технічного контролю транспортних засобів;</w:t>
            </w:r>
          </w:p>
          <w:p w:rsidR="007A4A70" w:rsidRPr="00C03B7C" w:rsidRDefault="007A4A70" w:rsidP="002B14F6">
            <w:pPr>
              <w:ind w:left="0" w:firstLine="487"/>
              <w:jc w:val="both"/>
              <w:rPr>
                <w:rFonts w:ascii="Times New Roman" w:hAnsi="Times New Roman"/>
                <w:b/>
                <w:sz w:val="28"/>
                <w:szCs w:val="28"/>
                <w:lang w:val="uk-UA"/>
              </w:rPr>
            </w:pPr>
          </w:p>
          <w:p w:rsidR="007A4A70" w:rsidRPr="00C03B7C" w:rsidRDefault="007A4A70" w:rsidP="002B14F6">
            <w:pPr>
              <w:ind w:left="0" w:firstLine="487"/>
              <w:jc w:val="both"/>
              <w:rPr>
                <w:rFonts w:ascii="Times New Roman" w:hAnsi="Times New Roman"/>
                <w:b/>
                <w:sz w:val="28"/>
                <w:szCs w:val="28"/>
                <w:lang w:val="uk-UA"/>
              </w:rPr>
            </w:pPr>
            <w:r w:rsidRPr="00C03B7C">
              <w:rPr>
                <w:rFonts w:ascii="Times New Roman" w:hAnsi="Times New Roman"/>
                <w:sz w:val="28"/>
                <w:szCs w:val="28"/>
                <w:lang w:val="uk-UA"/>
              </w:rPr>
              <w:t>прізвище та ініціали, найменування посади</w:t>
            </w:r>
            <w:r w:rsidRPr="00C03B7C">
              <w:rPr>
                <w:rFonts w:ascii="Times New Roman" w:hAnsi="Times New Roman"/>
                <w:b/>
                <w:sz w:val="28"/>
                <w:szCs w:val="28"/>
                <w:lang w:val="uk-UA"/>
              </w:rPr>
              <w:t xml:space="preserve"> персоналу виконавця.</w:t>
            </w:r>
          </w:p>
          <w:p w:rsidR="007A4A70" w:rsidRPr="00C03B7C" w:rsidRDefault="007A4A70" w:rsidP="002B14F6">
            <w:pPr>
              <w:ind w:left="0" w:firstLine="313"/>
              <w:jc w:val="both"/>
              <w:rPr>
                <w:rFonts w:ascii="Times New Roman" w:hAnsi="Times New Roman"/>
                <w:sz w:val="28"/>
                <w:szCs w:val="28"/>
                <w:lang w:val="uk-UA"/>
              </w:rPr>
            </w:pPr>
          </w:p>
        </w:tc>
      </w:tr>
      <w:tr w:rsidR="007A4A70" w:rsidRPr="00022C94" w:rsidTr="008A4A52">
        <w:trPr>
          <w:trHeight w:val="955"/>
        </w:trPr>
        <w:tc>
          <w:tcPr>
            <w:tcW w:w="7799" w:type="dxa"/>
            <w:tcBorders>
              <w:top w:val="single" w:sz="4" w:space="0" w:color="auto"/>
              <w:left w:val="single" w:sz="4" w:space="0" w:color="auto"/>
              <w:bottom w:val="single" w:sz="4" w:space="0" w:color="auto"/>
              <w:right w:val="single" w:sz="4" w:space="0" w:color="auto"/>
            </w:tcBorders>
            <w:shd w:val="clear" w:color="auto" w:fill="auto"/>
          </w:tcPr>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lastRenderedPageBreak/>
              <w:t>11. Для проведення обов’язкового технічного контролю транспортного засобу замовник подає виконавцю особисто або через уповноважену особу:</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свідоцтво про реєстрацію транспортного засобу.</w:t>
            </w:r>
          </w:p>
        </w:tc>
        <w:tc>
          <w:tcPr>
            <w:tcW w:w="7964" w:type="dxa"/>
            <w:tcBorders>
              <w:top w:val="single" w:sz="4" w:space="0" w:color="auto"/>
              <w:left w:val="single" w:sz="4" w:space="0" w:color="auto"/>
              <w:bottom w:val="single" w:sz="4" w:space="0" w:color="auto"/>
              <w:right w:val="single" w:sz="4" w:space="0" w:color="auto"/>
            </w:tcBorders>
            <w:shd w:val="clear" w:color="auto" w:fill="auto"/>
          </w:tcPr>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11. Для проведення обов’язкового технічного контролю транспортного засобу замовник подає виконавцю особисто або через уповноважену особу:</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свідоцтво про реєстрацію транспо</w:t>
            </w:r>
            <w:r>
              <w:rPr>
                <w:rFonts w:ascii="Times New Roman" w:hAnsi="Times New Roman"/>
                <w:sz w:val="28"/>
                <w:szCs w:val="28"/>
                <w:lang w:val="uk-UA"/>
              </w:rPr>
              <w:t>ртного засобу</w:t>
            </w:r>
            <w:r w:rsidRPr="00C03B7C">
              <w:rPr>
                <w:rFonts w:ascii="Times New Roman" w:hAnsi="Times New Roman"/>
                <w:sz w:val="28"/>
                <w:szCs w:val="28"/>
                <w:lang w:val="uk-UA"/>
              </w:rPr>
              <w:t xml:space="preserve"> </w:t>
            </w:r>
            <w:r w:rsidRPr="00C03B7C">
              <w:rPr>
                <w:rFonts w:ascii="Times New Roman" w:hAnsi="Times New Roman"/>
                <w:b/>
                <w:sz w:val="28"/>
                <w:szCs w:val="28"/>
                <w:lang w:val="uk-UA"/>
              </w:rPr>
              <w:t>або електронне свідоцтво про реєстрацію транспортного засобу.</w:t>
            </w:r>
            <w:r w:rsidRPr="00C03B7C">
              <w:rPr>
                <w:rFonts w:ascii="Times New Roman" w:hAnsi="Times New Roman"/>
                <w:sz w:val="28"/>
                <w:szCs w:val="28"/>
                <w:lang w:val="uk-UA"/>
              </w:rPr>
              <w:t xml:space="preserve"> </w:t>
            </w:r>
          </w:p>
        </w:tc>
      </w:tr>
      <w:tr w:rsidR="007A4A70" w:rsidRPr="00C03B7C" w:rsidTr="008A4A52">
        <w:trPr>
          <w:trHeight w:val="1381"/>
        </w:trPr>
        <w:tc>
          <w:tcPr>
            <w:tcW w:w="7799" w:type="dxa"/>
            <w:tcBorders>
              <w:top w:val="single" w:sz="4" w:space="0" w:color="auto"/>
              <w:left w:val="single" w:sz="4" w:space="0" w:color="auto"/>
              <w:bottom w:val="single" w:sz="4" w:space="0" w:color="auto"/>
              <w:right w:val="single" w:sz="4" w:space="0" w:color="auto"/>
            </w:tcBorders>
            <w:shd w:val="clear" w:color="auto" w:fill="auto"/>
          </w:tcPr>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12. Обов’язковий технічний контроль транспортного засобу проводиться після здійснення його зовнішнього огляду з метою ідентифікації транспортного засобу, звірки ідентифікаційних номерів та номерних знаків транспортного засобу з даними реєстраційних документів, встановлення комплектності.</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У разі невідповідності ідентифікаційних номерів та (або) номерних знаків даним реєстраційних документів транспортного засобу обов’язковий технічний контроль не проводиться.</w:t>
            </w:r>
          </w:p>
        </w:tc>
        <w:tc>
          <w:tcPr>
            <w:tcW w:w="7964" w:type="dxa"/>
            <w:tcBorders>
              <w:top w:val="single" w:sz="4" w:space="0" w:color="auto"/>
              <w:left w:val="single" w:sz="4" w:space="0" w:color="auto"/>
              <w:bottom w:val="single" w:sz="4" w:space="0" w:color="auto"/>
              <w:right w:val="single" w:sz="4" w:space="0" w:color="auto"/>
            </w:tcBorders>
            <w:shd w:val="clear" w:color="auto" w:fill="auto"/>
          </w:tcPr>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12. Обов’язковий технічний контроль транспортного засобу проводиться після здійснення його зовнішнього огляду з метою ідентифікації транспортного засобу, звірки ідентифікаційних номерів та номерних знаків транспортного засобу з даними реєстраційних документів, встановлення комплектності.</w:t>
            </w:r>
          </w:p>
          <w:p w:rsidR="007A4A70"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sz w:val="28"/>
                <w:szCs w:val="28"/>
                <w:lang w:val="uk-UA"/>
              </w:rPr>
              <w:t xml:space="preserve">У разі невідповідності ідентифікаційних номерів та (або) номерних знаків даним реєстраційних документів транспортного засобу обов’язковий технічний контроль не проводиться. </w:t>
            </w:r>
            <w:r w:rsidRPr="00C03B7C">
              <w:rPr>
                <w:rFonts w:ascii="Times New Roman" w:hAnsi="Times New Roman"/>
                <w:b/>
                <w:sz w:val="28"/>
                <w:szCs w:val="28"/>
                <w:lang w:val="uk-UA"/>
              </w:rPr>
              <w:t>Замовнику видається акт невідповідності технічного стану транспортного засобу.</w:t>
            </w:r>
          </w:p>
        </w:tc>
      </w:tr>
      <w:tr w:rsidR="007A4A70" w:rsidRPr="00C03B7C" w:rsidTr="008A4A52">
        <w:trPr>
          <w:trHeight w:val="672"/>
        </w:trPr>
        <w:tc>
          <w:tcPr>
            <w:tcW w:w="7799" w:type="dxa"/>
            <w:tcBorders>
              <w:top w:val="single" w:sz="4" w:space="0" w:color="auto"/>
              <w:left w:val="single" w:sz="4" w:space="0" w:color="auto"/>
              <w:bottom w:val="single" w:sz="4" w:space="0" w:color="auto"/>
              <w:right w:val="single" w:sz="4" w:space="0" w:color="auto"/>
            </w:tcBorders>
            <w:shd w:val="clear" w:color="auto" w:fill="auto"/>
          </w:tcPr>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16. Обов’язковий технічний контроль транспортного засобу проводиться згідно з Технологічними вимогами до засобів перевірки технічного стану, обслуговування і ремонту колісного транспортного засобу, затвердженими наказом Мінінфраструктури від 15 лютого 2012 р. № 106, і Вимогами до перевірки.</w:t>
            </w: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Відсутній</w:t>
            </w: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lastRenderedPageBreak/>
              <w:t>Відсутній</w:t>
            </w: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Default="007A4A70" w:rsidP="002B14F6">
            <w:pPr>
              <w:ind w:left="0" w:firstLine="313"/>
              <w:jc w:val="both"/>
              <w:rPr>
                <w:rFonts w:ascii="Times New Roman" w:hAnsi="Times New Roman"/>
                <w:sz w:val="28"/>
                <w:szCs w:val="28"/>
                <w:lang w:val="uk-UA"/>
              </w:rPr>
            </w:pPr>
          </w:p>
          <w:p w:rsidR="007A4A70"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spacing w:after="240"/>
              <w:ind w:left="0" w:firstLine="313"/>
              <w:jc w:val="both"/>
              <w:rPr>
                <w:rFonts w:ascii="Times New Roman" w:hAnsi="Times New Roman"/>
                <w:sz w:val="28"/>
                <w:szCs w:val="28"/>
                <w:lang w:val="uk-UA"/>
              </w:rPr>
            </w:pPr>
            <w:r w:rsidRPr="00C03B7C">
              <w:rPr>
                <w:rFonts w:ascii="Times New Roman" w:hAnsi="Times New Roman"/>
                <w:sz w:val="28"/>
                <w:szCs w:val="28"/>
                <w:lang w:val="uk-UA"/>
              </w:rPr>
              <w:t xml:space="preserve">Виконавець здійснює </w:t>
            </w:r>
            <w:r w:rsidRPr="00C03B7C">
              <w:rPr>
                <w:rFonts w:ascii="Times New Roman" w:hAnsi="Times New Roman"/>
                <w:b/>
                <w:sz w:val="28"/>
                <w:szCs w:val="28"/>
                <w:lang w:val="uk-UA"/>
              </w:rPr>
              <w:t>фотофіксацію</w:t>
            </w:r>
            <w:r w:rsidRPr="00C03B7C">
              <w:rPr>
                <w:rFonts w:ascii="Times New Roman" w:hAnsi="Times New Roman"/>
                <w:sz w:val="28"/>
                <w:szCs w:val="28"/>
                <w:lang w:val="uk-UA"/>
              </w:rPr>
              <w:t xml:space="preserve"> процесу </w:t>
            </w:r>
            <w:r w:rsidRPr="00C03B7C">
              <w:rPr>
                <w:rFonts w:ascii="Times New Roman" w:hAnsi="Times New Roman"/>
                <w:b/>
                <w:sz w:val="28"/>
                <w:szCs w:val="28"/>
                <w:lang w:val="uk-UA"/>
              </w:rPr>
              <w:t xml:space="preserve">проведення обов’язкового технічного контролю </w:t>
            </w:r>
            <w:r w:rsidRPr="00C03B7C">
              <w:rPr>
                <w:rFonts w:ascii="Times New Roman" w:hAnsi="Times New Roman"/>
                <w:sz w:val="28"/>
                <w:szCs w:val="28"/>
                <w:lang w:val="uk-UA"/>
              </w:rPr>
              <w:t>транспортного засобу, про що попереджає замовника.</w:t>
            </w:r>
          </w:p>
          <w:p w:rsidR="007A4A70" w:rsidRPr="00C03B7C" w:rsidRDefault="007A4A70" w:rsidP="002B14F6">
            <w:pPr>
              <w:spacing w:after="240"/>
              <w:ind w:left="0" w:firstLine="313"/>
              <w:jc w:val="both"/>
              <w:rPr>
                <w:rFonts w:ascii="Times New Roman" w:hAnsi="Times New Roman"/>
                <w:sz w:val="28"/>
                <w:szCs w:val="28"/>
                <w:lang w:val="uk-UA"/>
              </w:rPr>
            </w:pPr>
            <w:r w:rsidRPr="00C03B7C">
              <w:rPr>
                <w:rFonts w:ascii="Times New Roman" w:hAnsi="Times New Roman"/>
                <w:sz w:val="28"/>
                <w:szCs w:val="28"/>
                <w:lang w:val="uk-UA"/>
              </w:rPr>
              <w:t xml:space="preserve">Фотофіксація процесу </w:t>
            </w:r>
            <w:r w:rsidRPr="00C03B7C">
              <w:rPr>
                <w:rFonts w:ascii="Times New Roman" w:hAnsi="Times New Roman"/>
                <w:b/>
                <w:sz w:val="28"/>
                <w:szCs w:val="28"/>
                <w:lang w:val="uk-UA"/>
              </w:rPr>
              <w:t>проведення обов’язкового технічного контролю транспортного засобу здійснюється виконавцем під час зовнішнього огляду транспортного засобу</w:t>
            </w:r>
            <w:r w:rsidRPr="00C03B7C">
              <w:rPr>
                <w:rFonts w:ascii="Times New Roman" w:hAnsi="Times New Roman"/>
                <w:sz w:val="28"/>
                <w:szCs w:val="28"/>
                <w:lang w:val="uk-UA"/>
              </w:rPr>
              <w:t xml:space="preserve"> із фіксацією:</w:t>
            </w:r>
          </w:p>
          <w:p w:rsidR="007A4A70" w:rsidRPr="00C03B7C" w:rsidRDefault="007A4A70" w:rsidP="002B14F6">
            <w:pPr>
              <w:pStyle w:val="rvps2"/>
              <w:shd w:val="clear" w:color="auto" w:fill="FFFFFF"/>
              <w:spacing w:before="0" w:beforeAutospacing="0" w:after="0" w:afterAutospacing="0"/>
              <w:ind w:firstLine="450"/>
              <w:jc w:val="both"/>
              <w:rPr>
                <w:sz w:val="28"/>
                <w:szCs w:val="28"/>
              </w:rPr>
            </w:pPr>
            <w:r w:rsidRPr="00C03B7C">
              <w:rPr>
                <w:sz w:val="28"/>
                <w:szCs w:val="28"/>
              </w:rPr>
              <w:t>передньої та лівої або правої частини транспортного засобу;</w:t>
            </w:r>
          </w:p>
          <w:p w:rsidR="007A4A70" w:rsidRPr="00C03B7C" w:rsidRDefault="007A4A70" w:rsidP="002B14F6">
            <w:pPr>
              <w:pStyle w:val="rvps2"/>
              <w:shd w:val="clear" w:color="auto" w:fill="FFFFFF"/>
              <w:spacing w:before="0" w:beforeAutospacing="0" w:after="0" w:afterAutospacing="0"/>
              <w:ind w:firstLine="450"/>
              <w:jc w:val="both"/>
              <w:rPr>
                <w:sz w:val="28"/>
                <w:szCs w:val="28"/>
              </w:rPr>
            </w:pPr>
            <w:bookmarkStart w:id="2" w:name="n237"/>
            <w:bookmarkStart w:id="3" w:name="n230"/>
            <w:bookmarkEnd w:id="2"/>
            <w:bookmarkEnd w:id="3"/>
          </w:p>
          <w:p w:rsidR="007A4A70" w:rsidRPr="00C03B7C" w:rsidRDefault="007A4A70" w:rsidP="002B14F6">
            <w:pPr>
              <w:pStyle w:val="rvps2"/>
              <w:shd w:val="clear" w:color="auto" w:fill="FFFFFF"/>
              <w:spacing w:before="0" w:beforeAutospacing="0" w:after="0" w:afterAutospacing="0"/>
              <w:ind w:firstLine="450"/>
              <w:jc w:val="both"/>
              <w:rPr>
                <w:sz w:val="28"/>
                <w:szCs w:val="28"/>
              </w:rPr>
            </w:pPr>
          </w:p>
          <w:p w:rsidR="007A4A70" w:rsidRPr="00C03B7C" w:rsidRDefault="007A4A70" w:rsidP="002B14F6">
            <w:pPr>
              <w:pStyle w:val="rvps2"/>
              <w:shd w:val="clear" w:color="auto" w:fill="FFFFFF"/>
              <w:spacing w:before="0" w:beforeAutospacing="0" w:after="0" w:afterAutospacing="0"/>
              <w:ind w:firstLine="450"/>
              <w:jc w:val="both"/>
              <w:rPr>
                <w:sz w:val="28"/>
                <w:szCs w:val="28"/>
              </w:rPr>
            </w:pPr>
          </w:p>
          <w:p w:rsidR="007A4A70" w:rsidRPr="00C03B7C" w:rsidRDefault="007A4A70" w:rsidP="002B14F6">
            <w:pPr>
              <w:pStyle w:val="rvps2"/>
              <w:shd w:val="clear" w:color="auto" w:fill="FFFFFF"/>
              <w:spacing w:before="0" w:beforeAutospacing="0" w:after="0" w:afterAutospacing="0"/>
              <w:ind w:firstLine="450"/>
              <w:jc w:val="both"/>
              <w:rPr>
                <w:sz w:val="28"/>
                <w:szCs w:val="28"/>
              </w:rPr>
            </w:pPr>
            <w:r w:rsidRPr="00C03B7C">
              <w:rPr>
                <w:sz w:val="28"/>
                <w:szCs w:val="28"/>
              </w:rPr>
              <w:t>перевірки увімкнених фар ближнього світла та протитуманних фар (за наявності);</w:t>
            </w:r>
          </w:p>
          <w:p w:rsidR="007A4A70" w:rsidRDefault="007A4A70" w:rsidP="002B14F6">
            <w:pPr>
              <w:pStyle w:val="rvps2"/>
              <w:shd w:val="clear" w:color="auto" w:fill="FFFFFF"/>
              <w:spacing w:before="0" w:beforeAutospacing="0" w:after="0" w:afterAutospacing="0"/>
              <w:ind w:firstLine="450"/>
              <w:jc w:val="both"/>
              <w:rPr>
                <w:sz w:val="28"/>
                <w:szCs w:val="28"/>
              </w:rPr>
            </w:pPr>
            <w:bookmarkStart w:id="4" w:name="n236"/>
            <w:bookmarkStart w:id="5" w:name="n231"/>
            <w:bookmarkEnd w:id="4"/>
            <w:bookmarkEnd w:id="5"/>
          </w:p>
          <w:p w:rsidR="007A4A70" w:rsidRPr="00C03B7C" w:rsidRDefault="007A4A70" w:rsidP="002B14F6">
            <w:pPr>
              <w:pStyle w:val="rvps2"/>
              <w:shd w:val="clear" w:color="auto" w:fill="FFFFFF"/>
              <w:spacing w:before="0" w:beforeAutospacing="0" w:after="0" w:afterAutospacing="0"/>
              <w:ind w:firstLine="450"/>
              <w:jc w:val="both"/>
              <w:rPr>
                <w:sz w:val="28"/>
                <w:szCs w:val="28"/>
              </w:rPr>
            </w:pPr>
          </w:p>
          <w:p w:rsidR="007A4A70" w:rsidRPr="00C03B7C" w:rsidRDefault="007A4A70" w:rsidP="002B14F6">
            <w:pPr>
              <w:pStyle w:val="rvps2"/>
              <w:shd w:val="clear" w:color="auto" w:fill="FFFFFF"/>
              <w:spacing w:before="0" w:beforeAutospacing="0" w:after="0" w:afterAutospacing="0"/>
              <w:ind w:firstLine="450"/>
              <w:jc w:val="both"/>
              <w:rPr>
                <w:sz w:val="28"/>
                <w:szCs w:val="28"/>
              </w:rPr>
            </w:pPr>
            <w:r w:rsidRPr="00C03B7C">
              <w:rPr>
                <w:sz w:val="28"/>
                <w:szCs w:val="28"/>
              </w:rPr>
              <w:t>перевірки гальмової системи методом стендових випробувань і загального вигляду транспортного засобу на гальмовому стенді, номерного знака та увімкнених сигналів гальмування;</w:t>
            </w:r>
          </w:p>
          <w:p w:rsidR="007A4A70" w:rsidRDefault="007A4A70" w:rsidP="002B14F6">
            <w:pPr>
              <w:pStyle w:val="rvps2"/>
              <w:shd w:val="clear" w:color="auto" w:fill="FFFFFF"/>
              <w:spacing w:before="0" w:beforeAutospacing="0" w:after="0" w:afterAutospacing="0"/>
              <w:ind w:firstLine="450"/>
              <w:jc w:val="both"/>
              <w:rPr>
                <w:sz w:val="28"/>
                <w:szCs w:val="28"/>
              </w:rPr>
            </w:pPr>
          </w:p>
          <w:p w:rsidR="007A4A70" w:rsidRDefault="007A4A70" w:rsidP="002B14F6">
            <w:pPr>
              <w:pStyle w:val="rvps2"/>
              <w:shd w:val="clear" w:color="auto" w:fill="FFFFFF"/>
              <w:spacing w:before="0" w:beforeAutospacing="0" w:after="0" w:afterAutospacing="0"/>
              <w:ind w:firstLine="450"/>
              <w:jc w:val="both"/>
              <w:rPr>
                <w:sz w:val="28"/>
                <w:szCs w:val="28"/>
              </w:rPr>
            </w:pPr>
          </w:p>
          <w:p w:rsidR="007A4A70" w:rsidRDefault="007A4A70" w:rsidP="002B14F6">
            <w:pPr>
              <w:pStyle w:val="rvps2"/>
              <w:shd w:val="clear" w:color="auto" w:fill="FFFFFF"/>
              <w:spacing w:before="0" w:beforeAutospacing="0" w:after="0" w:afterAutospacing="0"/>
              <w:ind w:firstLine="450"/>
              <w:jc w:val="both"/>
              <w:rPr>
                <w:sz w:val="28"/>
                <w:szCs w:val="28"/>
              </w:rPr>
            </w:pPr>
          </w:p>
          <w:p w:rsidR="007A4A70" w:rsidRDefault="007A4A70" w:rsidP="002B14F6">
            <w:pPr>
              <w:pStyle w:val="rvps2"/>
              <w:shd w:val="clear" w:color="auto" w:fill="FFFFFF"/>
              <w:spacing w:before="0" w:beforeAutospacing="0" w:after="0" w:afterAutospacing="0"/>
              <w:ind w:firstLine="450"/>
              <w:jc w:val="both"/>
              <w:rPr>
                <w:sz w:val="28"/>
                <w:szCs w:val="28"/>
              </w:rPr>
            </w:pPr>
          </w:p>
          <w:p w:rsidR="007A4A70" w:rsidRPr="00C03B7C" w:rsidRDefault="007A4A70" w:rsidP="002B14F6">
            <w:pPr>
              <w:pStyle w:val="rvps2"/>
              <w:shd w:val="clear" w:color="auto" w:fill="FFFFFF"/>
              <w:spacing w:before="0" w:beforeAutospacing="0" w:after="0" w:afterAutospacing="0"/>
              <w:ind w:firstLine="450"/>
              <w:jc w:val="both"/>
              <w:rPr>
                <w:sz w:val="28"/>
                <w:szCs w:val="28"/>
              </w:rPr>
            </w:pPr>
          </w:p>
          <w:p w:rsidR="007A4A70" w:rsidRPr="00C03B7C" w:rsidRDefault="007A4A70" w:rsidP="002B14F6">
            <w:pPr>
              <w:pStyle w:val="rvps2"/>
              <w:shd w:val="clear" w:color="auto" w:fill="FFFFFF"/>
              <w:spacing w:before="0" w:beforeAutospacing="0" w:after="0" w:afterAutospacing="0"/>
              <w:ind w:firstLine="450"/>
              <w:jc w:val="both"/>
              <w:rPr>
                <w:b/>
                <w:sz w:val="28"/>
                <w:szCs w:val="28"/>
              </w:rPr>
            </w:pPr>
            <w:r w:rsidRPr="00C03B7C">
              <w:rPr>
                <w:b/>
                <w:sz w:val="28"/>
                <w:szCs w:val="28"/>
              </w:rPr>
              <w:t>показника одометра</w:t>
            </w: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487"/>
              <w:jc w:val="both"/>
              <w:rPr>
                <w:rFonts w:ascii="Times New Roman" w:hAnsi="Times New Roman"/>
                <w:b/>
                <w:sz w:val="28"/>
                <w:szCs w:val="28"/>
                <w:lang w:val="uk-UA"/>
              </w:rPr>
            </w:pPr>
            <w:r w:rsidRPr="00C03B7C">
              <w:rPr>
                <w:rFonts w:ascii="Times New Roman" w:hAnsi="Times New Roman"/>
                <w:b/>
                <w:sz w:val="28"/>
                <w:szCs w:val="28"/>
                <w:lang w:val="uk-UA"/>
              </w:rPr>
              <w:t>відсутній</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Default="007A4A70" w:rsidP="002B14F6">
            <w:pPr>
              <w:ind w:left="0" w:firstLine="313"/>
              <w:jc w:val="both"/>
              <w:rPr>
                <w:rFonts w:ascii="Times New Roman" w:hAnsi="Times New Roman"/>
                <w:b/>
                <w:sz w:val="28"/>
                <w:szCs w:val="28"/>
                <w:lang w:val="uk-UA"/>
              </w:rPr>
            </w:pPr>
            <w:r>
              <w:rPr>
                <w:rFonts w:ascii="Times New Roman" w:hAnsi="Times New Roman"/>
                <w:b/>
                <w:sz w:val="28"/>
                <w:szCs w:val="28"/>
                <w:lang w:val="uk-UA"/>
              </w:rPr>
              <w:t xml:space="preserve">  в</w:t>
            </w:r>
            <w:r w:rsidRPr="00C03B7C">
              <w:rPr>
                <w:rFonts w:ascii="Times New Roman" w:hAnsi="Times New Roman"/>
                <w:b/>
                <w:sz w:val="28"/>
                <w:szCs w:val="28"/>
                <w:lang w:val="uk-UA"/>
              </w:rPr>
              <w:t>ідсутній</w:t>
            </w: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Pr="00C03B7C" w:rsidRDefault="007A4A70" w:rsidP="00252294">
            <w:pPr>
              <w:ind w:left="0" w:firstLine="487"/>
              <w:jc w:val="both"/>
              <w:rPr>
                <w:rFonts w:ascii="Times New Roman" w:hAnsi="Times New Roman"/>
                <w:b/>
                <w:sz w:val="28"/>
                <w:szCs w:val="28"/>
                <w:lang w:val="uk-UA"/>
              </w:rPr>
            </w:pPr>
            <w:r>
              <w:rPr>
                <w:rFonts w:ascii="Times New Roman" w:hAnsi="Times New Roman"/>
                <w:b/>
                <w:sz w:val="28"/>
                <w:szCs w:val="28"/>
                <w:lang w:val="uk-UA"/>
              </w:rPr>
              <w:t>відсутній</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Default="007A4A70" w:rsidP="002B14F6">
            <w:pPr>
              <w:ind w:left="0" w:firstLine="313"/>
              <w:jc w:val="both"/>
              <w:rPr>
                <w:rFonts w:ascii="Times New Roman" w:hAnsi="Times New Roman"/>
                <w:sz w:val="28"/>
                <w:szCs w:val="28"/>
                <w:lang w:val="uk-UA"/>
              </w:rPr>
            </w:pPr>
          </w:p>
          <w:p w:rsidR="007A4A70" w:rsidRDefault="007A4A70" w:rsidP="002B14F6">
            <w:pPr>
              <w:ind w:left="0" w:firstLine="313"/>
              <w:jc w:val="both"/>
              <w:rPr>
                <w:rFonts w:ascii="Times New Roman" w:hAnsi="Times New Roman"/>
                <w:sz w:val="28"/>
                <w:szCs w:val="28"/>
                <w:lang w:val="uk-UA"/>
              </w:rPr>
            </w:pPr>
          </w:p>
          <w:p w:rsidR="007A4A70" w:rsidRDefault="007A4A70" w:rsidP="002B14F6">
            <w:pPr>
              <w:ind w:left="0" w:firstLine="313"/>
              <w:jc w:val="both"/>
              <w:rPr>
                <w:rFonts w:ascii="Times New Roman" w:hAnsi="Times New Roman"/>
                <w:sz w:val="28"/>
                <w:szCs w:val="28"/>
                <w:lang w:val="uk-UA"/>
              </w:rPr>
            </w:pPr>
          </w:p>
          <w:p w:rsidR="007A4A70" w:rsidRDefault="007A4A70" w:rsidP="002B14F6">
            <w:pPr>
              <w:ind w:left="0" w:firstLine="313"/>
              <w:jc w:val="both"/>
              <w:rPr>
                <w:rFonts w:ascii="Times New Roman" w:hAnsi="Times New Roman"/>
                <w:sz w:val="28"/>
                <w:szCs w:val="28"/>
                <w:lang w:val="uk-UA"/>
              </w:rPr>
            </w:pPr>
          </w:p>
          <w:p w:rsidR="007A4A70" w:rsidRDefault="007A4A70" w:rsidP="002B14F6">
            <w:pPr>
              <w:ind w:left="0" w:firstLine="313"/>
              <w:jc w:val="both"/>
              <w:rPr>
                <w:rFonts w:ascii="Times New Roman" w:hAnsi="Times New Roman"/>
                <w:sz w:val="28"/>
                <w:szCs w:val="28"/>
                <w:lang w:val="uk-UA"/>
              </w:rPr>
            </w:pPr>
          </w:p>
          <w:p w:rsidR="007A4A70"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 xml:space="preserve">Матеріали </w:t>
            </w:r>
            <w:r w:rsidRPr="00C03B7C">
              <w:rPr>
                <w:rFonts w:ascii="Times New Roman" w:hAnsi="Times New Roman"/>
                <w:b/>
                <w:sz w:val="28"/>
                <w:szCs w:val="28"/>
                <w:lang w:val="uk-UA"/>
              </w:rPr>
              <w:t>фотофіксації</w:t>
            </w:r>
            <w:r w:rsidRPr="00C03B7C">
              <w:rPr>
                <w:rFonts w:ascii="Times New Roman" w:hAnsi="Times New Roman"/>
                <w:sz w:val="28"/>
                <w:szCs w:val="28"/>
                <w:lang w:val="uk-UA"/>
              </w:rPr>
              <w:t xml:space="preserve"> мають забезпечувати можливість чітко визначати марку, колір, номерний знак транспортного засобу, на фотографіях обов’язково зазначається дата фотофіксації, яка повинна відповідати даті видачі протоколу перевірки технічного стану.</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lastRenderedPageBreak/>
              <w:t xml:space="preserve">Результат фотофіксації процесу </w:t>
            </w:r>
            <w:r w:rsidRPr="00C03B7C">
              <w:rPr>
                <w:rFonts w:ascii="Times New Roman" w:hAnsi="Times New Roman"/>
                <w:b/>
                <w:sz w:val="28"/>
                <w:szCs w:val="28"/>
                <w:lang w:val="uk-UA"/>
              </w:rPr>
              <w:t>проведення обов’язкового технічного контролю</w:t>
            </w:r>
            <w:r w:rsidRPr="00C03B7C">
              <w:rPr>
                <w:rFonts w:ascii="Times New Roman" w:hAnsi="Times New Roman"/>
                <w:sz w:val="28"/>
                <w:szCs w:val="28"/>
                <w:lang w:val="uk-UA"/>
              </w:rPr>
              <w:t xml:space="preserve"> (одна фотографія транспортного засобу під час перевірки гальмової системи методом стендових випробувань з фіксацією загального вигляду транспортного засобу та номерного знака) друкується на зворотному боці протоколу перевірки технічного стану транспортного засобу.</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Відсутній</w:t>
            </w: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Відсутній</w:t>
            </w: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Відсутній</w:t>
            </w:r>
          </w:p>
        </w:tc>
        <w:tc>
          <w:tcPr>
            <w:tcW w:w="7964" w:type="dxa"/>
            <w:tcBorders>
              <w:top w:val="single" w:sz="4" w:space="0" w:color="auto"/>
              <w:left w:val="single" w:sz="4" w:space="0" w:color="auto"/>
              <w:bottom w:val="single" w:sz="4" w:space="0" w:color="auto"/>
              <w:right w:val="single" w:sz="4" w:space="0" w:color="auto"/>
            </w:tcBorders>
            <w:shd w:val="clear" w:color="auto" w:fill="auto"/>
          </w:tcPr>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lastRenderedPageBreak/>
              <w:t xml:space="preserve">16. Обов’язковий технічний контроль транспортного засобу проводиться </w:t>
            </w:r>
            <w:r w:rsidRPr="00C03B7C">
              <w:rPr>
                <w:rFonts w:ascii="Times New Roman" w:hAnsi="Times New Roman"/>
                <w:b/>
                <w:sz w:val="28"/>
                <w:szCs w:val="28"/>
                <w:lang w:val="uk-UA"/>
              </w:rPr>
              <w:t xml:space="preserve">персоналом виконавця </w:t>
            </w:r>
            <w:r w:rsidRPr="00C03B7C">
              <w:rPr>
                <w:rFonts w:ascii="Times New Roman" w:hAnsi="Times New Roman"/>
                <w:sz w:val="28"/>
                <w:szCs w:val="28"/>
                <w:lang w:val="uk-UA"/>
              </w:rPr>
              <w:t>згідно з Технологічними вимогами до засобів перевірки технічного стану, обслуговування і ремонту колісного транспортного засобу, затвердженими наказом Мінінфраструктури від 15 лютого     2012 р. № 106, і Вимогами до перевірки.</w:t>
            </w:r>
          </w:p>
          <w:p w:rsidR="007A4A70" w:rsidRPr="00C03B7C" w:rsidRDefault="007A4A70" w:rsidP="002B14F6">
            <w:pPr>
              <w:ind w:left="0" w:firstLine="313"/>
              <w:jc w:val="both"/>
              <w:rPr>
                <w:rFonts w:ascii="Times New Roman" w:hAnsi="Times New Roman"/>
                <w:b/>
                <w:color w:val="000000" w:themeColor="text1"/>
                <w:sz w:val="28"/>
                <w:szCs w:val="28"/>
                <w:lang w:val="uk-UA"/>
              </w:rPr>
            </w:pPr>
          </w:p>
          <w:p w:rsidR="007A4A70" w:rsidRPr="00003A84" w:rsidRDefault="007A4A70" w:rsidP="002B14F6">
            <w:pPr>
              <w:ind w:left="0" w:firstLine="313"/>
              <w:jc w:val="both"/>
              <w:rPr>
                <w:rFonts w:ascii="Times New Roman" w:hAnsi="Times New Roman"/>
                <w:b/>
                <w:color w:val="000000" w:themeColor="text1"/>
                <w:sz w:val="28"/>
                <w:szCs w:val="28"/>
                <w:lang w:val="uk-UA"/>
              </w:rPr>
            </w:pPr>
            <w:r w:rsidRPr="00003A84">
              <w:rPr>
                <w:rFonts w:ascii="Times New Roman" w:hAnsi="Times New Roman"/>
                <w:b/>
                <w:color w:val="000000" w:themeColor="text1"/>
                <w:sz w:val="28"/>
                <w:szCs w:val="28"/>
                <w:lang w:val="uk-UA"/>
              </w:rPr>
              <w:t>Персонал виконавця є безпосередньо відповідальним за достовірні</w:t>
            </w:r>
            <w:r>
              <w:rPr>
                <w:rFonts w:ascii="Times New Roman" w:hAnsi="Times New Roman"/>
                <w:b/>
                <w:color w:val="000000" w:themeColor="text1"/>
                <w:sz w:val="28"/>
                <w:szCs w:val="28"/>
                <w:lang w:val="uk-UA"/>
              </w:rPr>
              <w:t>сть</w:t>
            </w:r>
            <w:r w:rsidRPr="00003A84">
              <w:rPr>
                <w:rFonts w:ascii="Times New Roman" w:hAnsi="Times New Roman"/>
                <w:b/>
                <w:color w:val="000000" w:themeColor="text1"/>
                <w:sz w:val="28"/>
                <w:szCs w:val="28"/>
                <w:lang w:val="uk-UA"/>
              </w:rPr>
              <w:t xml:space="preserve"> результат</w:t>
            </w:r>
            <w:r>
              <w:rPr>
                <w:rFonts w:ascii="Times New Roman" w:hAnsi="Times New Roman"/>
                <w:b/>
                <w:color w:val="000000" w:themeColor="text1"/>
                <w:sz w:val="28"/>
                <w:szCs w:val="28"/>
                <w:lang w:val="uk-UA"/>
              </w:rPr>
              <w:t xml:space="preserve">ів </w:t>
            </w:r>
            <w:r w:rsidRPr="00C03B7C">
              <w:rPr>
                <w:rFonts w:ascii="Times New Roman" w:hAnsi="Times New Roman"/>
                <w:b/>
                <w:color w:val="000000" w:themeColor="text1"/>
                <w:sz w:val="28"/>
                <w:szCs w:val="28"/>
                <w:lang w:val="uk-UA"/>
              </w:rPr>
              <w:t xml:space="preserve">обов’язкового технічного контролю транспортного засобу </w:t>
            </w:r>
            <w:r>
              <w:rPr>
                <w:rFonts w:ascii="Times New Roman" w:hAnsi="Times New Roman"/>
                <w:b/>
                <w:color w:val="000000" w:themeColor="text1"/>
                <w:sz w:val="28"/>
                <w:szCs w:val="28"/>
                <w:lang w:val="uk-UA"/>
              </w:rPr>
              <w:t>та</w:t>
            </w:r>
            <w:r w:rsidRPr="00C03B7C">
              <w:rPr>
                <w:rFonts w:ascii="Times New Roman" w:hAnsi="Times New Roman"/>
                <w:b/>
                <w:color w:val="000000" w:themeColor="text1"/>
                <w:sz w:val="28"/>
                <w:szCs w:val="28"/>
                <w:lang w:val="uk-UA"/>
              </w:rPr>
              <w:t xml:space="preserve"> дотримання процедури</w:t>
            </w:r>
            <w:r>
              <w:rPr>
                <w:rFonts w:ascii="Times New Roman" w:hAnsi="Times New Roman"/>
                <w:b/>
                <w:color w:val="000000" w:themeColor="text1"/>
                <w:sz w:val="28"/>
                <w:szCs w:val="28"/>
                <w:lang w:val="uk-UA"/>
              </w:rPr>
              <w:t>,</w:t>
            </w:r>
            <w:r w:rsidRPr="00C03B7C">
              <w:rPr>
                <w:rFonts w:ascii="Times New Roman" w:hAnsi="Times New Roman"/>
                <w:b/>
                <w:color w:val="000000" w:themeColor="text1"/>
                <w:sz w:val="28"/>
                <w:szCs w:val="28"/>
                <w:lang w:val="uk-UA"/>
              </w:rPr>
              <w:t xml:space="preserve"> визначеної </w:t>
            </w:r>
            <w:r w:rsidR="00A74A35">
              <w:rPr>
                <w:rFonts w:ascii="Times New Roman" w:hAnsi="Times New Roman"/>
                <w:b/>
                <w:color w:val="000000" w:themeColor="text1"/>
                <w:sz w:val="28"/>
                <w:szCs w:val="28"/>
                <w:lang w:val="uk-UA"/>
              </w:rPr>
              <w:t xml:space="preserve">цим </w:t>
            </w:r>
            <w:r w:rsidRPr="00C03B7C">
              <w:rPr>
                <w:rFonts w:ascii="Times New Roman" w:hAnsi="Times New Roman"/>
                <w:b/>
                <w:color w:val="000000" w:themeColor="text1"/>
                <w:sz w:val="28"/>
                <w:szCs w:val="28"/>
                <w:lang w:val="uk-UA"/>
              </w:rPr>
              <w:t>Порядком або Вимогами до перевірки</w:t>
            </w:r>
            <w:r>
              <w:rPr>
                <w:rFonts w:ascii="Times New Roman" w:hAnsi="Times New Roman"/>
                <w:b/>
                <w:color w:val="000000" w:themeColor="text1"/>
                <w:sz w:val="28"/>
                <w:szCs w:val="28"/>
                <w:lang w:val="uk-UA"/>
              </w:rPr>
              <w:t>,</w:t>
            </w:r>
            <w:r w:rsidRPr="00C03B7C">
              <w:rPr>
                <w:rFonts w:ascii="Times New Roman" w:hAnsi="Times New Roman"/>
                <w:b/>
                <w:color w:val="000000" w:themeColor="text1"/>
                <w:sz w:val="28"/>
                <w:szCs w:val="28"/>
                <w:lang w:val="uk-UA"/>
              </w:rPr>
              <w:t xml:space="preserve"> відповідно до вимог законодавства.</w:t>
            </w:r>
          </w:p>
          <w:p w:rsidR="007A4A70" w:rsidRPr="00C03B7C" w:rsidRDefault="007A4A70" w:rsidP="002B14F6">
            <w:pPr>
              <w:ind w:left="0" w:firstLine="313"/>
              <w:jc w:val="both"/>
              <w:rPr>
                <w:rFonts w:ascii="Times New Roman" w:hAnsi="Times New Roman"/>
                <w:b/>
                <w:sz w:val="28"/>
                <w:szCs w:val="28"/>
                <w:highlight w:val="yellow"/>
                <w:lang w:val="uk-UA"/>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 xml:space="preserve">Персонал виконавця забезпечує проведення обов’язкового технічного контролю транспортних засобів </w:t>
            </w:r>
            <w:r w:rsidRPr="00C03B7C">
              <w:rPr>
                <w:rFonts w:ascii="Times New Roman" w:hAnsi="Times New Roman"/>
                <w:b/>
                <w:color w:val="000000" w:themeColor="text1"/>
                <w:sz w:val="28"/>
                <w:szCs w:val="28"/>
                <w:lang w:val="uk-UA"/>
              </w:rPr>
              <w:t xml:space="preserve">лише </w:t>
            </w:r>
            <w:r w:rsidRPr="00C03B7C">
              <w:rPr>
                <w:rFonts w:ascii="Times New Roman" w:hAnsi="Times New Roman"/>
                <w:b/>
                <w:sz w:val="28"/>
                <w:szCs w:val="28"/>
                <w:lang w:val="uk-UA"/>
              </w:rPr>
              <w:t>в одному пункті технічного конт</w:t>
            </w:r>
            <w:r>
              <w:rPr>
                <w:rFonts w:ascii="Times New Roman" w:hAnsi="Times New Roman"/>
                <w:b/>
                <w:sz w:val="28"/>
                <w:szCs w:val="28"/>
                <w:lang w:val="uk-UA"/>
              </w:rPr>
              <w:t>ролю, у</w:t>
            </w:r>
            <w:r w:rsidRPr="00C03B7C">
              <w:rPr>
                <w:rFonts w:ascii="Times New Roman" w:hAnsi="Times New Roman"/>
                <w:b/>
                <w:sz w:val="28"/>
                <w:szCs w:val="28"/>
                <w:lang w:val="uk-UA"/>
              </w:rPr>
              <w:t xml:space="preserve"> якому працює за трудовим договором.</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spacing w:after="240"/>
              <w:ind w:left="0" w:firstLine="313"/>
              <w:jc w:val="both"/>
              <w:rPr>
                <w:rFonts w:ascii="Times New Roman" w:hAnsi="Times New Roman"/>
                <w:sz w:val="28"/>
                <w:szCs w:val="28"/>
                <w:lang w:val="uk-UA"/>
              </w:rPr>
            </w:pPr>
            <w:r w:rsidRPr="00C03B7C">
              <w:rPr>
                <w:rFonts w:ascii="Times New Roman" w:hAnsi="Times New Roman"/>
                <w:sz w:val="28"/>
                <w:szCs w:val="28"/>
                <w:lang w:val="uk-UA"/>
              </w:rPr>
              <w:t xml:space="preserve">Виконавець здійснює </w:t>
            </w:r>
            <w:r>
              <w:rPr>
                <w:rFonts w:ascii="Times New Roman" w:hAnsi="Times New Roman"/>
                <w:b/>
                <w:sz w:val="28"/>
                <w:szCs w:val="28"/>
                <w:lang w:val="uk-UA"/>
              </w:rPr>
              <w:t>фото</w:t>
            </w:r>
            <w:r>
              <w:rPr>
                <w:rFonts w:ascii="Times New Roman" w:hAnsi="Times New Roman"/>
                <w:bCs/>
                <w:sz w:val="28"/>
                <w:szCs w:val="28"/>
                <w:lang w:val="uk-UA" w:eastAsia="uk-UA"/>
              </w:rPr>
              <w:t xml:space="preserve">- </w:t>
            </w:r>
            <w:r w:rsidRPr="00C03B7C">
              <w:rPr>
                <w:rFonts w:ascii="Times New Roman" w:hAnsi="Times New Roman"/>
                <w:b/>
                <w:sz w:val="28"/>
                <w:szCs w:val="28"/>
                <w:lang w:val="uk-UA"/>
              </w:rPr>
              <w:t>та відеофіксацію</w:t>
            </w:r>
            <w:r w:rsidRPr="00C03B7C">
              <w:rPr>
                <w:rFonts w:ascii="Times New Roman" w:hAnsi="Times New Roman"/>
                <w:sz w:val="28"/>
                <w:szCs w:val="28"/>
                <w:lang w:val="uk-UA"/>
              </w:rPr>
              <w:t xml:space="preserve"> процесу </w:t>
            </w:r>
            <w:r w:rsidRPr="00C03B7C">
              <w:rPr>
                <w:rFonts w:ascii="Times New Roman" w:hAnsi="Times New Roman"/>
                <w:b/>
                <w:sz w:val="28"/>
                <w:szCs w:val="28"/>
                <w:lang w:val="uk-UA"/>
              </w:rPr>
              <w:t>перевірки конструкції та технічного стану колісного транспортного засобу</w:t>
            </w:r>
            <w:r w:rsidRPr="00C03B7C">
              <w:rPr>
                <w:rFonts w:ascii="Times New Roman" w:hAnsi="Times New Roman"/>
                <w:sz w:val="28"/>
                <w:szCs w:val="28"/>
                <w:lang w:val="uk-UA"/>
              </w:rPr>
              <w:t>, про що попереджає замовника.</w:t>
            </w:r>
          </w:p>
          <w:p w:rsidR="007A4A70" w:rsidRPr="00003A84" w:rsidRDefault="007A4A70" w:rsidP="002B14F6">
            <w:pPr>
              <w:ind w:left="0" w:firstLine="313"/>
              <w:jc w:val="both"/>
              <w:rPr>
                <w:rFonts w:ascii="Times New Roman" w:hAnsi="Times New Roman"/>
                <w:b/>
                <w:sz w:val="28"/>
                <w:szCs w:val="28"/>
                <w:lang w:val="uk-UA"/>
              </w:rPr>
            </w:pPr>
            <w:r w:rsidRPr="00003A84">
              <w:rPr>
                <w:rFonts w:ascii="Times New Roman" w:hAnsi="Times New Roman"/>
                <w:b/>
                <w:sz w:val="28"/>
                <w:szCs w:val="28"/>
                <w:lang w:val="uk-UA"/>
              </w:rPr>
              <w:t>Фотофіксація процесу перевірки конструкції та технічного стану колісного транспортного засобу здійснюється виконавцем із фіксацією:</w:t>
            </w:r>
          </w:p>
          <w:p w:rsidR="007A4A70" w:rsidRPr="00003A84" w:rsidRDefault="007A4A70" w:rsidP="002B14F6">
            <w:pPr>
              <w:ind w:firstLine="346"/>
              <w:jc w:val="both"/>
              <w:rPr>
                <w:rFonts w:ascii="Times New Roman" w:hAnsi="Times New Roman"/>
                <w:b/>
                <w:sz w:val="28"/>
                <w:szCs w:val="28"/>
                <w:lang w:val="uk-UA"/>
              </w:rPr>
            </w:pPr>
            <w:bookmarkStart w:id="6" w:name="n235"/>
            <w:bookmarkStart w:id="7" w:name="n232"/>
            <w:bookmarkEnd w:id="6"/>
            <w:bookmarkEnd w:id="7"/>
          </w:p>
          <w:p w:rsidR="007A4A70" w:rsidRPr="00003A84" w:rsidRDefault="007A4A70" w:rsidP="002B14F6">
            <w:pPr>
              <w:ind w:firstLine="346"/>
              <w:jc w:val="both"/>
              <w:rPr>
                <w:rFonts w:ascii="Times New Roman" w:hAnsi="Times New Roman"/>
                <w:b/>
                <w:bCs/>
                <w:sz w:val="28"/>
                <w:szCs w:val="28"/>
                <w:lang w:val="uk-UA"/>
              </w:rPr>
            </w:pPr>
            <w:r w:rsidRPr="00003A84">
              <w:rPr>
                <w:rFonts w:ascii="Times New Roman" w:hAnsi="Times New Roman"/>
                <w:b/>
                <w:sz w:val="28"/>
                <w:szCs w:val="28"/>
                <w:lang w:val="uk-UA"/>
              </w:rPr>
              <w:t>перед</w:t>
            </w:r>
            <w:r>
              <w:rPr>
                <w:rFonts w:ascii="Times New Roman" w:hAnsi="Times New Roman"/>
                <w:b/>
                <w:sz w:val="28"/>
                <w:szCs w:val="28"/>
                <w:lang w:val="uk-UA"/>
              </w:rPr>
              <w:t>ньої та лівої або правої частин</w:t>
            </w:r>
            <w:r w:rsidRPr="00003A84">
              <w:rPr>
                <w:rFonts w:ascii="Times New Roman" w:hAnsi="Times New Roman"/>
                <w:b/>
                <w:sz w:val="28"/>
                <w:szCs w:val="28"/>
                <w:lang w:val="uk-UA"/>
              </w:rPr>
              <w:t xml:space="preserve"> транспортного засобу,</w:t>
            </w:r>
            <w:r>
              <w:rPr>
                <w:rFonts w:ascii="Times New Roman" w:hAnsi="Times New Roman"/>
                <w:b/>
                <w:bCs/>
                <w:sz w:val="28"/>
                <w:szCs w:val="28"/>
                <w:lang w:val="uk-UA"/>
              </w:rPr>
              <w:t xml:space="preserve"> </w:t>
            </w:r>
            <w:r w:rsidRPr="00003A84">
              <w:rPr>
                <w:rFonts w:ascii="Times New Roman" w:hAnsi="Times New Roman"/>
                <w:b/>
                <w:bCs/>
                <w:sz w:val="28"/>
                <w:szCs w:val="28"/>
                <w:lang w:val="uk-UA"/>
              </w:rPr>
              <w:t>крім причепів та напівпричепів, де фотофіксація відбувається зі сторони, де чітко видно номерний знак;</w:t>
            </w:r>
          </w:p>
          <w:p w:rsidR="007A4A70" w:rsidRPr="00003A84" w:rsidRDefault="007A4A70" w:rsidP="002B14F6">
            <w:pPr>
              <w:ind w:firstLine="346"/>
              <w:jc w:val="both"/>
              <w:rPr>
                <w:rFonts w:ascii="Times New Roman" w:hAnsi="Times New Roman"/>
                <w:b/>
                <w:bCs/>
                <w:sz w:val="28"/>
                <w:szCs w:val="28"/>
                <w:lang w:val="uk-UA"/>
              </w:rPr>
            </w:pPr>
          </w:p>
          <w:p w:rsidR="007A4A70" w:rsidRDefault="007A4A70" w:rsidP="002B14F6">
            <w:pPr>
              <w:pStyle w:val="rvps2"/>
              <w:shd w:val="clear" w:color="auto" w:fill="FFFFFF"/>
              <w:spacing w:before="0" w:beforeAutospacing="0" w:after="0" w:afterAutospacing="0"/>
              <w:ind w:firstLine="346"/>
              <w:jc w:val="both"/>
              <w:rPr>
                <w:b/>
                <w:sz w:val="28"/>
                <w:szCs w:val="28"/>
              </w:rPr>
            </w:pPr>
          </w:p>
          <w:p w:rsidR="007A4A70" w:rsidRPr="00090414" w:rsidRDefault="007A4A70" w:rsidP="002B14F6">
            <w:pPr>
              <w:pStyle w:val="rvps2"/>
              <w:shd w:val="clear" w:color="auto" w:fill="FFFFFF"/>
              <w:spacing w:before="0" w:beforeAutospacing="0" w:after="0" w:afterAutospacing="0"/>
              <w:ind w:firstLine="346"/>
              <w:jc w:val="both"/>
              <w:rPr>
                <w:sz w:val="28"/>
                <w:szCs w:val="28"/>
              </w:rPr>
            </w:pPr>
            <w:r w:rsidRPr="00090414">
              <w:rPr>
                <w:sz w:val="28"/>
                <w:szCs w:val="28"/>
              </w:rPr>
              <w:t>перевірки увімкнених фар ближнього світла та протитуманних фар (за наявності);</w:t>
            </w:r>
          </w:p>
          <w:p w:rsidR="007A4A70" w:rsidRPr="00003A84" w:rsidRDefault="007A4A70" w:rsidP="002B14F6">
            <w:pPr>
              <w:ind w:left="0" w:firstLine="346"/>
              <w:jc w:val="both"/>
              <w:rPr>
                <w:rFonts w:ascii="Times New Roman" w:hAnsi="Times New Roman"/>
                <w:b/>
                <w:sz w:val="28"/>
                <w:szCs w:val="28"/>
                <w:lang w:val="uk-UA"/>
              </w:rPr>
            </w:pPr>
          </w:p>
          <w:p w:rsidR="007A4A70" w:rsidRPr="00C03B7C" w:rsidRDefault="007A4A70" w:rsidP="002B14F6">
            <w:pPr>
              <w:pStyle w:val="rvps2"/>
              <w:shd w:val="clear" w:color="auto" w:fill="FFFFFF"/>
              <w:spacing w:before="0" w:beforeAutospacing="0" w:after="0" w:afterAutospacing="0"/>
              <w:ind w:firstLine="450"/>
              <w:jc w:val="both"/>
              <w:rPr>
                <w:sz w:val="28"/>
                <w:szCs w:val="28"/>
              </w:rPr>
            </w:pPr>
            <w:r w:rsidRPr="00C03B7C">
              <w:rPr>
                <w:sz w:val="28"/>
                <w:szCs w:val="28"/>
              </w:rPr>
              <w:t>перевірки гальмової системи методом стендових випробувань і загального вигляду транспортного засобу на гальмовому стенді, номерного знака та увімкнених сигналів гальмування;</w:t>
            </w:r>
          </w:p>
          <w:p w:rsidR="007A4A70" w:rsidRPr="00003A84" w:rsidRDefault="007A4A70" w:rsidP="002B14F6">
            <w:pPr>
              <w:ind w:left="0" w:firstLine="346"/>
              <w:jc w:val="both"/>
              <w:rPr>
                <w:rFonts w:ascii="Times New Roman" w:hAnsi="Times New Roman"/>
                <w:b/>
                <w:sz w:val="28"/>
                <w:szCs w:val="28"/>
                <w:lang w:val="uk-UA"/>
              </w:rPr>
            </w:pPr>
          </w:p>
          <w:p w:rsidR="007A4A70" w:rsidRDefault="007A4A70" w:rsidP="002B14F6">
            <w:pPr>
              <w:pStyle w:val="rvps2"/>
              <w:shd w:val="clear" w:color="auto" w:fill="FFFFFF"/>
              <w:spacing w:before="0" w:beforeAutospacing="0" w:after="240" w:afterAutospacing="0"/>
              <w:ind w:firstLine="346"/>
              <w:jc w:val="both"/>
              <w:rPr>
                <w:b/>
                <w:color w:val="000000" w:themeColor="text1"/>
                <w:sz w:val="28"/>
                <w:szCs w:val="28"/>
                <w:lang w:val="ru-RU"/>
              </w:rPr>
            </w:pPr>
          </w:p>
          <w:p w:rsidR="007A4A70" w:rsidRDefault="007A4A70" w:rsidP="002B14F6">
            <w:pPr>
              <w:pStyle w:val="rvps2"/>
              <w:shd w:val="clear" w:color="auto" w:fill="FFFFFF"/>
              <w:spacing w:before="0" w:beforeAutospacing="0" w:after="240" w:afterAutospacing="0"/>
              <w:ind w:firstLine="346"/>
              <w:jc w:val="both"/>
              <w:rPr>
                <w:b/>
                <w:color w:val="000000" w:themeColor="text1"/>
                <w:sz w:val="28"/>
                <w:szCs w:val="28"/>
                <w:lang w:val="ru-RU"/>
              </w:rPr>
            </w:pPr>
          </w:p>
          <w:p w:rsidR="007A4A70" w:rsidRPr="00003A84" w:rsidRDefault="007A4A70" w:rsidP="002B14F6">
            <w:pPr>
              <w:pStyle w:val="rvps2"/>
              <w:shd w:val="clear" w:color="auto" w:fill="FFFFFF"/>
              <w:spacing w:before="0" w:beforeAutospacing="0" w:after="0" w:afterAutospacing="0"/>
              <w:ind w:firstLine="346"/>
              <w:jc w:val="both"/>
              <w:rPr>
                <w:b/>
                <w:color w:val="000000" w:themeColor="text1"/>
                <w:sz w:val="28"/>
                <w:szCs w:val="28"/>
              </w:rPr>
            </w:pPr>
            <w:r w:rsidRPr="00003A84">
              <w:rPr>
                <w:b/>
                <w:color w:val="000000" w:themeColor="text1"/>
                <w:sz w:val="28"/>
                <w:szCs w:val="28"/>
                <w:lang w:val="ru-RU"/>
              </w:rPr>
              <w:t>панел</w:t>
            </w:r>
            <w:r w:rsidRPr="00003A84">
              <w:rPr>
                <w:b/>
                <w:color w:val="000000" w:themeColor="text1"/>
                <w:sz w:val="28"/>
                <w:szCs w:val="28"/>
              </w:rPr>
              <w:t xml:space="preserve">і приладів </w:t>
            </w:r>
            <w:r w:rsidRPr="00003A84">
              <w:rPr>
                <w:b/>
                <w:color w:val="000000" w:themeColor="text1"/>
                <w:sz w:val="28"/>
                <w:szCs w:val="28"/>
                <w:lang w:val="ru-RU"/>
              </w:rPr>
              <w:t xml:space="preserve">транспортного засобу </w:t>
            </w:r>
            <w:r w:rsidR="0041661C">
              <w:rPr>
                <w:b/>
                <w:color w:val="000000" w:themeColor="text1"/>
                <w:sz w:val="28"/>
                <w:szCs w:val="28"/>
                <w:lang w:val="ru-RU"/>
              </w:rPr>
              <w:t>і</w:t>
            </w:r>
            <w:r w:rsidRPr="00003A84">
              <w:rPr>
                <w:b/>
                <w:color w:val="000000" w:themeColor="text1"/>
                <w:sz w:val="28"/>
                <w:szCs w:val="28"/>
              </w:rPr>
              <w:t>з фіксацією показника одометра</w:t>
            </w:r>
            <w:r>
              <w:rPr>
                <w:b/>
                <w:color w:val="000000" w:themeColor="text1"/>
                <w:sz w:val="28"/>
                <w:szCs w:val="28"/>
              </w:rPr>
              <w:t>;</w:t>
            </w:r>
          </w:p>
          <w:p w:rsidR="007A4A70" w:rsidRPr="00003A84" w:rsidRDefault="007A4A70" w:rsidP="002B14F6">
            <w:pPr>
              <w:ind w:left="0" w:firstLine="346"/>
              <w:jc w:val="both"/>
              <w:rPr>
                <w:rFonts w:ascii="Times New Roman" w:hAnsi="Times New Roman"/>
                <w:b/>
                <w:sz w:val="28"/>
                <w:szCs w:val="28"/>
                <w:lang w:val="uk-UA"/>
              </w:rPr>
            </w:pPr>
          </w:p>
          <w:p w:rsidR="007A4A70" w:rsidRPr="00003A84" w:rsidRDefault="007A4A70" w:rsidP="002B14F6">
            <w:pPr>
              <w:ind w:left="0" w:firstLine="346"/>
              <w:jc w:val="both"/>
              <w:rPr>
                <w:rFonts w:ascii="Times New Roman" w:hAnsi="Times New Roman"/>
                <w:b/>
                <w:sz w:val="28"/>
                <w:szCs w:val="28"/>
                <w:lang w:val="uk-UA"/>
              </w:rPr>
            </w:pPr>
            <w:r w:rsidRPr="00003A84">
              <w:rPr>
                <w:rFonts w:ascii="Times New Roman" w:hAnsi="Times New Roman"/>
                <w:b/>
                <w:sz w:val="28"/>
                <w:szCs w:val="28"/>
                <w:lang w:val="uk-UA"/>
              </w:rPr>
              <w:t>результатів випробування гальмівної системи транспортного засобу</w:t>
            </w:r>
            <w:r>
              <w:rPr>
                <w:rFonts w:ascii="Times New Roman" w:hAnsi="Times New Roman"/>
                <w:b/>
                <w:sz w:val="28"/>
                <w:szCs w:val="28"/>
                <w:lang w:val="uk-UA"/>
              </w:rPr>
              <w:t>,</w:t>
            </w:r>
            <w:r w:rsidRPr="00003A84">
              <w:rPr>
                <w:rFonts w:ascii="Times New Roman" w:hAnsi="Times New Roman"/>
                <w:b/>
                <w:sz w:val="28"/>
                <w:szCs w:val="28"/>
                <w:lang w:val="uk-UA"/>
              </w:rPr>
              <w:t xml:space="preserve"> зафіксованої на гальмівному стенді;</w:t>
            </w:r>
          </w:p>
          <w:p w:rsidR="007A4A70" w:rsidRPr="00003A84" w:rsidRDefault="007A4A70" w:rsidP="002B14F6">
            <w:pPr>
              <w:ind w:left="0" w:firstLine="346"/>
              <w:jc w:val="both"/>
              <w:rPr>
                <w:rFonts w:ascii="Times New Roman" w:hAnsi="Times New Roman"/>
                <w:b/>
                <w:sz w:val="28"/>
                <w:szCs w:val="28"/>
                <w:lang w:val="uk-UA"/>
              </w:rPr>
            </w:pPr>
          </w:p>
          <w:p w:rsidR="007A4A70" w:rsidRPr="00003A84" w:rsidRDefault="007A4A70" w:rsidP="002B14F6">
            <w:pPr>
              <w:ind w:left="0" w:firstLine="346"/>
              <w:jc w:val="both"/>
              <w:rPr>
                <w:rFonts w:ascii="Times New Roman" w:hAnsi="Times New Roman"/>
                <w:b/>
                <w:sz w:val="28"/>
                <w:szCs w:val="28"/>
                <w:lang w:val="uk-UA"/>
              </w:rPr>
            </w:pPr>
            <w:r w:rsidRPr="00003A84">
              <w:rPr>
                <w:rFonts w:ascii="Times New Roman" w:hAnsi="Times New Roman"/>
                <w:b/>
                <w:sz w:val="28"/>
                <w:szCs w:val="28"/>
                <w:lang w:val="uk-UA"/>
              </w:rPr>
              <w:t>результатів перевірки вмісту у спалинах оксиду вуг</w:t>
            </w:r>
            <w:r>
              <w:rPr>
                <w:rFonts w:ascii="Times New Roman" w:hAnsi="Times New Roman"/>
                <w:b/>
                <w:sz w:val="28"/>
                <w:szCs w:val="28"/>
                <w:lang w:val="uk-UA"/>
              </w:rPr>
              <w:t>лецю і вуглеводнів та димності</w:t>
            </w:r>
            <w:r w:rsidRPr="00003A84">
              <w:rPr>
                <w:rFonts w:ascii="Times New Roman" w:hAnsi="Times New Roman"/>
                <w:b/>
                <w:sz w:val="28"/>
                <w:szCs w:val="28"/>
                <w:lang w:val="uk-UA"/>
              </w:rPr>
              <w:t xml:space="preserve"> спалин</w:t>
            </w:r>
            <w:r>
              <w:rPr>
                <w:rFonts w:ascii="Times New Roman" w:hAnsi="Times New Roman"/>
                <w:b/>
                <w:sz w:val="28"/>
                <w:szCs w:val="28"/>
                <w:lang w:val="uk-UA"/>
              </w:rPr>
              <w:t>.</w:t>
            </w:r>
          </w:p>
          <w:p w:rsidR="007A4A70" w:rsidRPr="00003A84" w:rsidRDefault="007A4A70" w:rsidP="002B14F6">
            <w:pPr>
              <w:ind w:left="0" w:firstLine="346"/>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Крім того</w:t>
            </w:r>
            <w:r>
              <w:rPr>
                <w:rFonts w:ascii="Times New Roman" w:hAnsi="Times New Roman"/>
                <w:b/>
                <w:sz w:val="28"/>
                <w:szCs w:val="28"/>
                <w:lang w:val="uk-UA"/>
              </w:rPr>
              <w:t>,</w:t>
            </w:r>
            <w:r w:rsidRPr="00C03B7C">
              <w:rPr>
                <w:rFonts w:ascii="Times New Roman" w:hAnsi="Times New Roman"/>
                <w:b/>
                <w:sz w:val="28"/>
                <w:szCs w:val="28"/>
                <w:lang w:val="uk-UA"/>
              </w:rPr>
              <w:t xml:space="preserve"> у разі проведення обов’язкового технічного контролю учбових транспортних засобів </w:t>
            </w:r>
            <w:r>
              <w:rPr>
                <w:rFonts w:ascii="Times New Roman" w:hAnsi="Times New Roman"/>
                <w:b/>
                <w:sz w:val="28"/>
                <w:szCs w:val="28"/>
                <w:lang w:val="uk-UA"/>
              </w:rPr>
              <w:t>також</w:t>
            </w:r>
            <w:r w:rsidRPr="00C03B7C">
              <w:rPr>
                <w:rFonts w:ascii="Times New Roman" w:hAnsi="Times New Roman"/>
                <w:b/>
                <w:sz w:val="28"/>
                <w:szCs w:val="28"/>
                <w:lang w:val="uk-UA"/>
              </w:rPr>
              <w:t xml:space="preserve"> здійснюється фотофіксація </w:t>
            </w:r>
            <w:r w:rsidRPr="00AB4878">
              <w:rPr>
                <w:rFonts w:ascii="Times New Roman" w:hAnsi="Times New Roman"/>
                <w:b/>
                <w:sz w:val="28"/>
                <w:szCs w:val="28"/>
                <w:lang w:val="uk-UA"/>
              </w:rPr>
              <w:t>додаткови</w:t>
            </w:r>
            <w:r w:rsidRPr="00361641">
              <w:rPr>
                <w:rFonts w:ascii="Times New Roman" w:hAnsi="Times New Roman"/>
                <w:b/>
                <w:sz w:val="28"/>
                <w:szCs w:val="28"/>
                <w:lang w:val="uk-UA"/>
              </w:rPr>
              <w:t>х</w:t>
            </w:r>
            <w:r w:rsidRPr="00AB4878">
              <w:rPr>
                <w:rFonts w:ascii="Times New Roman" w:hAnsi="Times New Roman"/>
                <w:b/>
                <w:sz w:val="28"/>
                <w:szCs w:val="28"/>
                <w:lang w:val="uk-UA"/>
              </w:rPr>
              <w:t xml:space="preserve"> педал</w:t>
            </w:r>
            <w:r w:rsidRPr="00361641">
              <w:rPr>
                <w:rFonts w:ascii="Times New Roman" w:hAnsi="Times New Roman"/>
                <w:b/>
                <w:sz w:val="28"/>
                <w:szCs w:val="28"/>
                <w:lang w:val="uk-UA"/>
              </w:rPr>
              <w:t>ей</w:t>
            </w:r>
            <w:r w:rsidRPr="00AB4878">
              <w:rPr>
                <w:rFonts w:ascii="Times New Roman" w:hAnsi="Times New Roman"/>
                <w:b/>
                <w:sz w:val="28"/>
                <w:szCs w:val="28"/>
                <w:lang w:val="uk-UA"/>
              </w:rPr>
              <w:t xml:space="preserve"> зчеплення (у разі коли конструкція транспортного засобу передбачає педаль зчеплення), акселератора (у разі коли конструкція транспортного засобу допускає можливість обладнання такою педаллю) і гальмування, дзеркал</w:t>
            </w:r>
            <w:r w:rsidRPr="00361641">
              <w:rPr>
                <w:rFonts w:ascii="Times New Roman" w:hAnsi="Times New Roman"/>
                <w:b/>
                <w:sz w:val="28"/>
                <w:szCs w:val="28"/>
                <w:lang w:val="uk-UA"/>
              </w:rPr>
              <w:t>а</w:t>
            </w:r>
            <w:r w:rsidRPr="00AB4878">
              <w:rPr>
                <w:rFonts w:ascii="Times New Roman" w:hAnsi="Times New Roman"/>
                <w:b/>
                <w:sz w:val="28"/>
                <w:szCs w:val="28"/>
                <w:lang w:val="uk-UA"/>
              </w:rPr>
              <w:t xml:space="preserve"> або дзеркал заднього виду для спеціаліста з підготовки водіїв</w:t>
            </w:r>
            <w:r w:rsidRPr="00361641">
              <w:rPr>
                <w:rFonts w:ascii="Times New Roman" w:hAnsi="Times New Roman"/>
                <w:b/>
                <w:sz w:val="28"/>
                <w:szCs w:val="28"/>
                <w:lang w:val="uk-UA"/>
              </w:rPr>
              <w:t>.</w:t>
            </w:r>
            <w:r w:rsidRPr="00C03B7C">
              <w:rPr>
                <w:rFonts w:ascii="Times New Roman" w:hAnsi="Times New Roman"/>
                <w:b/>
                <w:sz w:val="28"/>
                <w:szCs w:val="28"/>
                <w:lang w:val="uk-UA"/>
              </w:rPr>
              <w:t xml:space="preserve"> </w:t>
            </w:r>
            <w:r>
              <w:rPr>
                <w:rFonts w:ascii="Times New Roman" w:hAnsi="Times New Roman"/>
                <w:b/>
                <w:sz w:val="28"/>
                <w:szCs w:val="28"/>
                <w:lang w:val="uk-UA"/>
              </w:rPr>
              <w:t>У</w:t>
            </w:r>
            <w:r w:rsidRPr="00C03B7C">
              <w:rPr>
                <w:rFonts w:ascii="Times New Roman" w:hAnsi="Times New Roman"/>
                <w:b/>
                <w:sz w:val="28"/>
                <w:szCs w:val="28"/>
                <w:lang w:val="uk-UA"/>
              </w:rPr>
              <w:t xml:space="preserve"> разі проведення обов’язкового технічного контролю транспортних засобів категорій М2 та М3 додатково здійснюється фотофіксація салону транспортного засобу із фіксацією місць для сидіння</w:t>
            </w:r>
            <w:r>
              <w:rPr>
                <w:rFonts w:ascii="Times New Roman" w:hAnsi="Times New Roman"/>
                <w:b/>
                <w:sz w:val="28"/>
                <w:szCs w:val="28"/>
                <w:lang w:val="uk-UA"/>
              </w:rPr>
              <w:t xml:space="preserve"> без урахування місця водія</w:t>
            </w:r>
            <w:r w:rsidRPr="00C03B7C">
              <w:rPr>
                <w:rFonts w:ascii="Times New Roman" w:hAnsi="Times New Roman"/>
                <w:b/>
                <w:sz w:val="28"/>
                <w:szCs w:val="28"/>
                <w:lang w:val="uk-UA"/>
              </w:rPr>
              <w:t>.</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 xml:space="preserve">Матеріали </w:t>
            </w:r>
            <w:r>
              <w:rPr>
                <w:rFonts w:ascii="Times New Roman" w:hAnsi="Times New Roman"/>
                <w:b/>
                <w:sz w:val="28"/>
                <w:szCs w:val="28"/>
                <w:lang w:val="uk-UA"/>
              </w:rPr>
              <w:t>фото</w:t>
            </w:r>
            <w:r>
              <w:rPr>
                <w:rFonts w:ascii="Times New Roman" w:hAnsi="Times New Roman"/>
                <w:bCs/>
                <w:sz w:val="28"/>
                <w:szCs w:val="28"/>
                <w:lang w:val="uk-UA" w:eastAsia="uk-UA"/>
              </w:rPr>
              <w:t>-</w:t>
            </w:r>
            <w:r w:rsidRPr="00873B4E">
              <w:rPr>
                <w:rFonts w:ascii="Times New Roman" w:hAnsi="Times New Roman"/>
                <w:bCs/>
                <w:sz w:val="28"/>
                <w:szCs w:val="28"/>
                <w:lang w:val="uk-UA" w:eastAsia="uk-UA"/>
              </w:rPr>
              <w:t xml:space="preserve"> </w:t>
            </w:r>
            <w:r w:rsidRPr="00C03B7C">
              <w:rPr>
                <w:rFonts w:ascii="Times New Roman" w:hAnsi="Times New Roman"/>
                <w:b/>
                <w:sz w:val="28"/>
                <w:szCs w:val="28"/>
                <w:lang w:val="uk-UA"/>
              </w:rPr>
              <w:t>та відеофіксації</w:t>
            </w:r>
            <w:r w:rsidRPr="00C03B7C">
              <w:rPr>
                <w:rFonts w:ascii="Times New Roman" w:hAnsi="Times New Roman"/>
                <w:sz w:val="28"/>
                <w:szCs w:val="28"/>
                <w:lang w:val="uk-UA"/>
              </w:rPr>
              <w:t xml:space="preserve"> мають забезпечувати можливість чітко визначати марку, колір, номерний знак транспортного засобу, обов’язково </w:t>
            </w:r>
            <w:r>
              <w:rPr>
                <w:rFonts w:ascii="Times New Roman" w:hAnsi="Times New Roman"/>
                <w:sz w:val="28"/>
                <w:szCs w:val="28"/>
                <w:lang w:val="uk-UA"/>
              </w:rPr>
              <w:t xml:space="preserve">зазначається дата </w:t>
            </w:r>
            <w:r w:rsidRPr="00873B4E">
              <w:rPr>
                <w:rFonts w:ascii="Times New Roman" w:hAnsi="Times New Roman"/>
                <w:b/>
                <w:sz w:val="28"/>
                <w:szCs w:val="28"/>
                <w:lang w:val="uk-UA"/>
              </w:rPr>
              <w:t>фото</w:t>
            </w:r>
            <w:r w:rsidRPr="00873B4E">
              <w:rPr>
                <w:rFonts w:ascii="Times New Roman" w:hAnsi="Times New Roman"/>
                <w:b/>
                <w:bCs/>
                <w:sz w:val="28"/>
                <w:szCs w:val="28"/>
                <w:lang w:val="uk-UA" w:eastAsia="uk-UA"/>
              </w:rPr>
              <w:t xml:space="preserve"> –</w:t>
            </w:r>
            <w:r w:rsidRPr="00873B4E">
              <w:rPr>
                <w:rFonts w:ascii="Times New Roman" w:hAnsi="Times New Roman"/>
                <w:bCs/>
                <w:sz w:val="28"/>
                <w:szCs w:val="28"/>
                <w:lang w:val="uk-UA" w:eastAsia="uk-UA"/>
              </w:rPr>
              <w:t xml:space="preserve"> </w:t>
            </w:r>
            <w:r w:rsidRPr="00C03B7C">
              <w:rPr>
                <w:rFonts w:ascii="Times New Roman" w:hAnsi="Times New Roman"/>
                <w:b/>
                <w:sz w:val="28"/>
                <w:szCs w:val="28"/>
                <w:lang w:val="uk-UA"/>
              </w:rPr>
              <w:t>та відеофіксації</w:t>
            </w:r>
            <w:r w:rsidRPr="00C03B7C">
              <w:rPr>
                <w:rFonts w:ascii="Times New Roman" w:hAnsi="Times New Roman"/>
                <w:sz w:val="28"/>
                <w:szCs w:val="28"/>
                <w:lang w:val="uk-UA"/>
              </w:rPr>
              <w:t>, яка повинна відповідати даті видачі протоколу перевірки технічного стану.</w:t>
            </w: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sz w:val="28"/>
                <w:szCs w:val="28"/>
                <w:lang w:val="uk-UA"/>
              </w:rPr>
              <w:lastRenderedPageBreak/>
              <w:t xml:space="preserve">Результат фотофіксації процесу </w:t>
            </w:r>
            <w:r w:rsidRPr="00C03B7C">
              <w:rPr>
                <w:rFonts w:ascii="Times New Roman" w:hAnsi="Times New Roman"/>
                <w:b/>
                <w:sz w:val="28"/>
                <w:szCs w:val="28"/>
                <w:lang w:val="uk-UA"/>
              </w:rPr>
              <w:t>перевірки конструкції та технічного стану колісного транспортного засобу</w:t>
            </w:r>
            <w:r w:rsidRPr="00C03B7C">
              <w:rPr>
                <w:rFonts w:ascii="Times New Roman" w:hAnsi="Times New Roman"/>
                <w:sz w:val="28"/>
                <w:szCs w:val="28"/>
                <w:lang w:val="uk-UA"/>
              </w:rPr>
              <w:t xml:space="preserve"> (одна фотографія транспортного засобу під час перевірки гальмової системи методом стендових випробувань з фіксацією загального вигляду транспортного засобу та номерного знака) друкується на зворотному боці протоколу перевірки технічного стану транспортного засобу </w:t>
            </w:r>
            <w:r w:rsidRPr="00C03B7C">
              <w:rPr>
                <w:rFonts w:ascii="Times New Roman" w:hAnsi="Times New Roman"/>
                <w:b/>
                <w:sz w:val="28"/>
                <w:szCs w:val="28"/>
                <w:lang w:val="uk-UA"/>
              </w:rPr>
              <w:t>(крім категорій O1 та O2, не обладнаних інерційною системою гальмування, і категорії L).</w:t>
            </w: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2"/>
              <w:jc w:val="both"/>
              <w:rPr>
                <w:rFonts w:ascii="Times New Roman" w:hAnsi="Times New Roman"/>
                <w:b/>
                <w:sz w:val="28"/>
                <w:szCs w:val="28"/>
                <w:lang w:val="uk-UA"/>
              </w:rPr>
            </w:pPr>
            <w:r w:rsidRPr="00C03B7C">
              <w:rPr>
                <w:rFonts w:ascii="Times New Roman" w:hAnsi="Times New Roman"/>
                <w:b/>
                <w:sz w:val="28"/>
                <w:szCs w:val="28"/>
                <w:lang w:val="uk-UA"/>
              </w:rPr>
              <w:t>Відеофіксація здійснюється під час усього процесу перевірки конструкції та технічного стану колісного транспортного засобу.</w:t>
            </w:r>
          </w:p>
          <w:p w:rsidR="007A4A70" w:rsidRPr="00C03B7C" w:rsidRDefault="007A4A70" w:rsidP="002B14F6">
            <w:pPr>
              <w:ind w:left="0" w:firstLine="312"/>
              <w:jc w:val="both"/>
              <w:rPr>
                <w:rFonts w:ascii="Times New Roman" w:hAnsi="Times New Roman"/>
                <w:b/>
                <w:color w:val="000000" w:themeColor="text1"/>
                <w:sz w:val="28"/>
                <w:szCs w:val="28"/>
                <w:lang w:val="uk-UA"/>
              </w:rPr>
            </w:pPr>
          </w:p>
          <w:p w:rsidR="007A4A70" w:rsidRPr="00C03B7C" w:rsidRDefault="007A4A70" w:rsidP="002B14F6">
            <w:pPr>
              <w:spacing w:after="240"/>
              <w:ind w:left="0" w:firstLine="312"/>
              <w:jc w:val="both"/>
              <w:rPr>
                <w:rFonts w:ascii="Times New Roman" w:hAnsi="Times New Roman"/>
                <w:b/>
                <w:color w:val="000000" w:themeColor="text1"/>
                <w:sz w:val="28"/>
                <w:szCs w:val="28"/>
                <w:shd w:val="clear" w:color="auto" w:fill="FFFFFF"/>
                <w:lang w:val="uk-UA"/>
              </w:rPr>
            </w:pPr>
            <w:r w:rsidRPr="00C03B7C">
              <w:rPr>
                <w:rFonts w:ascii="Times New Roman" w:hAnsi="Times New Roman"/>
                <w:b/>
                <w:color w:val="000000" w:themeColor="text1"/>
                <w:sz w:val="28"/>
                <w:szCs w:val="28"/>
                <w:lang w:val="uk-UA"/>
              </w:rPr>
              <w:t>В</w:t>
            </w:r>
            <w:r w:rsidRPr="00C03B7C">
              <w:rPr>
                <w:rFonts w:ascii="Times New Roman" w:hAnsi="Times New Roman"/>
                <w:b/>
                <w:color w:val="000000" w:themeColor="text1"/>
                <w:sz w:val="28"/>
                <w:szCs w:val="28"/>
                <w:shd w:val="clear" w:color="auto" w:fill="FFFFFF"/>
                <w:lang w:val="uk-UA"/>
              </w:rPr>
              <w:t xml:space="preserve">имоги до відеофіксації процесу перевірки конструкції та технічного стану колісного транспортного засобу </w:t>
            </w:r>
            <w:r>
              <w:rPr>
                <w:rFonts w:ascii="Times New Roman" w:hAnsi="Times New Roman"/>
                <w:b/>
                <w:color w:val="000000" w:themeColor="text1"/>
                <w:sz w:val="28"/>
                <w:szCs w:val="28"/>
                <w:shd w:val="clear" w:color="auto" w:fill="FFFFFF"/>
                <w:lang w:val="uk-UA"/>
              </w:rPr>
              <w:t>затверджуються</w:t>
            </w:r>
            <w:r w:rsidRPr="00C03B7C">
              <w:rPr>
                <w:rFonts w:ascii="Times New Roman" w:hAnsi="Times New Roman"/>
                <w:b/>
                <w:color w:val="000000" w:themeColor="text1"/>
                <w:sz w:val="28"/>
                <w:szCs w:val="28"/>
                <w:shd w:val="clear" w:color="auto" w:fill="FFFFFF"/>
                <w:lang w:val="uk-UA"/>
              </w:rPr>
              <w:t xml:space="preserve"> МВС.</w:t>
            </w:r>
          </w:p>
          <w:p w:rsidR="007A4A70" w:rsidRPr="00C03B7C" w:rsidRDefault="007A4A70" w:rsidP="002B14F6">
            <w:pPr>
              <w:ind w:left="0" w:firstLine="312"/>
              <w:jc w:val="both"/>
              <w:rPr>
                <w:rFonts w:ascii="Times New Roman" w:hAnsi="Times New Roman"/>
                <w:b/>
                <w:bCs/>
                <w:color w:val="000000" w:themeColor="text1"/>
                <w:sz w:val="28"/>
                <w:szCs w:val="28"/>
                <w:lang w:val="uk-UA"/>
              </w:rPr>
            </w:pPr>
            <w:r w:rsidRPr="00C03B7C">
              <w:rPr>
                <w:rFonts w:ascii="Times New Roman" w:hAnsi="Times New Roman"/>
                <w:b/>
                <w:bCs/>
                <w:color w:val="000000" w:themeColor="text1"/>
                <w:sz w:val="28"/>
                <w:szCs w:val="28"/>
                <w:lang w:val="uk-UA"/>
              </w:rPr>
              <w:t>Обла</w:t>
            </w:r>
            <w:r>
              <w:rPr>
                <w:rFonts w:ascii="Times New Roman" w:hAnsi="Times New Roman"/>
                <w:b/>
                <w:bCs/>
                <w:color w:val="000000" w:themeColor="text1"/>
                <w:sz w:val="28"/>
                <w:szCs w:val="28"/>
                <w:lang w:val="uk-UA"/>
              </w:rPr>
              <w:t>днання не може використовуватися</w:t>
            </w:r>
            <w:r w:rsidRPr="00C03B7C">
              <w:rPr>
                <w:rFonts w:ascii="Times New Roman" w:hAnsi="Times New Roman"/>
                <w:b/>
                <w:bCs/>
                <w:color w:val="000000" w:themeColor="text1"/>
                <w:sz w:val="28"/>
                <w:szCs w:val="28"/>
                <w:lang w:val="uk-UA"/>
              </w:rPr>
              <w:t xml:space="preserve"> двома і більше виконавцями.</w:t>
            </w:r>
          </w:p>
        </w:tc>
      </w:tr>
      <w:tr w:rsidR="007A4A70" w:rsidRPr="00DB7D67" w:rsidTr="008A4A52">
        <w:tc>
          <w:tcPr>
            <w:tcW w:w="7799" w:type="dxa"/>
            <w:tcBorders>
              <w:top w:val="single" w:sz="4" w:space="0" w:color="auto"/>
            </w:tcBorders>
            <w:shd w:val="clear" w:color="auto" w:fill="auto"/>
          </w:tcPr>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lastRenderedPageBreak/>
              <w:t>18. Перевірка конструкцій і технічного стану транспортних засобів проводиться згідно з Вимогами до перевірки.</w:t>
            </w:r>
          </w:p>
          <w:p w:rsidR="007A4A70"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 xml:space="preserve">У разі позитивного результату після проведення обов’язкового технічного контролю транспортного засобу </w:t>
            </w:r>
            <w:r w:rsidRPr="00C03B7C">
              <w:rPr>
                <w:rFonts w:ascii="Times New Roman" w:hAnsi="Times New Roman"/>
                <w:strike/>
                <w:sz w:val="28"/>
                <w:szCs w:val="28"/>
                <w:lang w:val="uk-UA"/>
              </w:rPr>
              <w:t>замовникові видається</w:t>
            </w:r>
            <w:r w:rsidRPr="00C03B7C">
              <w:rPr>
                <w:rFonts w:ascii="Times New Roman" w:hAnsi="Times New Roman"/>
                <w:sz w:val="28"/>
                <w:szCs w:val="28"/>
                <w:lang w:val="uk-UA"/>
              </w:rPr>
              <w:t xml:space="preserve"> протокол перевірки технічного стану </w:t>
            </w:r>
            <w:r w:rsidRPr="00C03B7C">
              <w:rPr>
                <w:rFonts w:ascii="Times New Roman" w:hAnsi="Times New Roman"/>
                <w:strike/>
                <w:sz w:val="28"/>
                <w:szCs w:val="28"/>
                <w:lang w:val="uk-UA"/>
              </w:rPr>
              <w:t>із самоклейною міткою радіочастотної ідентифікації, яка розміщується в правій верхній частині вітрового скла (на внутрішньому боці) транспортного засобу.</w:t>
            </w:r>
            <w:r w:rsidRPr="00C03B7C">
              <w:rPr>
                <w:rFonts w:ascii="Times New Roman" w:hAnsi="Times New Roman"/>
                <w:sz w:val="28"/>
                <w:szCs w:val="28"/>
                <w:lang w:val="uk-UA"/>
              </w:rPr>
              <w:t xml:space="preserve"> У разі негативного результату або невідповідності даних у свідоцтві про </w:t>
            </w:r>
            <w:r w:rsidRPr="00C03B7C">
              <w:rPr>
                <w:rFonts w:ascii="Times New Roman" w:hAnsi="Times New Roman"/>
                <w:sz w:val="28"/>
                <w:szCs w:val="28"/>
                <w:lang w:val="uk-UA"/>
              </w:rPr>
              <w:lastRenderedPageBreak/>
              <w:t>реєстрацію транспортного засобу даним ідентифікації транспортного засобу складається акт невідповідності технічного стану транспортного засобу за формою згідно з додатком 4.</w:t>
            </w:r>
          </w:p>
        </w:tc>
        <w:tc>
          <w:tcPr>
            <w:tcW w:w="7964" w:type="dxa"/>
            <w:tcBorders>
              <w:top w:val="single" w:sz="4" w:space="0" w:color="auto"/>
            </w:tcBorders>
            <w:shd w:val="clear" w:color="auto" w:fill="auto"/>
          </w:tcPr>
          <w:p w:rsidR="007A4A70" w:rsidRPr="00C03B7C" w:rsidRDefault="007A4A70" w:rsidP="002B14F6">
            <w:pPr>
              <w:spacing w:after="240"/>
              <w:ind w:left="0" w:firstLine="313"/>
              <w:jc w:val="both"/>
              <w:rPr>
                <w:rFonts w:ascii="Times New Roman" w:hAnsi="Times New Roman"/>
                <w:bCs/>
                <w:color w:val="000000" w:themeColor="text1"/>
                <w:sz w:val="28"/>
                <w:szCs w:val="28"/>
                <w:highlight w:val="green"/>
                <w:lang w:val="uk-UA"/>
              </w:rPr>
            </w:pPr>
            <w:r w:rsidRPr="00C03B7C">
              <w:rPr>
                <w:rFonts w:ascii="Times New Roman" w:hAnsi="Times New Roman"/>
                <w:sz w:val="28"/>
                <w:szCs w:val="28"/>
                <w:lang w:val="uk-UA"/>
              </w:rPr>
              <w:lastRenderedPageBreak/>
              <w:t>18. Перевірка конструкцій і технічного стану транспортних засобів проводиться згідно з Вимогами до перевірки.</w:t>
            </w:r>
          </w:p>
          <w:p w:rsidR="007A4A70" w:rsidRPr="00003A84" w:rsidRDefault="007A4A70" w:rsidP="002B14F6">
            <w:pPr>
              <w:pStyle w:val="rvps2"/>
              <w:spacing w:before="0" w:beforeAutospacing="0" w:after="0" w:afterAutospacing="0"/>
              <w:ind w:firstLine="426"/>
              <w:jc w:val="both"/>
              <w:rPr>
                <w:b/>
                <w:sz w:val="28"/>
                <w:szCs w:val="28"/>
              </w:rPr>
            </w:pPr>
            <w:r w:rsidRPr="00003A84">
              <w:rPr>
                <w:b/>
                <w:sz w:val="28"/>
                <w:szCs w:val="28"/>
              </w:rPr>
              <w:t>У разі позитивного результату після проведення обов’язкового технічного контролю</w:t>
            </w:r>
            <w:r>
              <w:rPr>
                <w:b/>
                <w:sz w:val="28"/>
                <w:szCs w:val="28"/>
              </w:rPr>
              <w:t xml:space="preserve"> транспортного засобу виконавець</w:t>
            </w:r>
            <w:r w:rsidRPr="00003A84">
              <w:rPr>
                <w:b/>
                <w:sz w:val="28"/>
                <w:szCs w:val="28"/>
              </w:rPr>
              <w:t xml:space="preserve"> </w:t>
            </w:r>
            <w:r>
              <w:rPr>
                <w:b/>
                <w:sz w:val="28"/>
                <w:szCs w:val="28"/>
              </w:rPr>
              <w:t>складає</w:t>
            </w:r>
            <w:r w:rsidRPr="00003A84">
              <w:rPr>
                <w:b/>
                <w:sz w:val="28"/>
                <w:szCs w:val="28"/>
              </w:rPr>
              <w:t xml:space="preserve"> протокол перевірки технічного стану. </w:t>
            </w:r>
            <w:r w:rsidRPr="00003A84">
              <w:rPr>
                <w:b/>
                <w:color w:val="000000" w:themeColor="text1"/>
                <w:sz w:val="28"/>
                <w:szCs w:val="28"/>
              </w:rPr>
              <w:t xml:space="preserve">Візуальна форма </w:t>
            </w:r>
            <w:r w:rsidRPr="00003A84">
              <w:rPr>
                <w:b/>
                <w:sz w:val="28"/>
                <w:szCs w:val="28"/>
              </w:rPr>
              <w:t xml:space="preserve">протоколу перевірки технічного стану видається замовнику </w:t>
            </w:r>
            <w:r w:rsidRPr="00003A84">
              <w:rPr>
                <w:b/>
                <w:color w:val="000000" w:themeColor="text1"/>
                <w:sz w:val="28"/>
                <w:szCs w:val="28"/>
              </w:rPr>
              <w:t xml:space="preserve">(водію). </w:t>
            </w:r>
            <w:r>
              <w:rPr>
                <w:b/>
                <w:sz w:val="28"/>
                <w:szCs w:val="28"/>
              </w:rPr>
              <w:t>На вимогу</w:t>
            </w:r>
            <w:r w:rsidRPr="00003A84">
              <w:rPr>
                <w:b/>
                <w:sz w:val="28"/>
                <w:szCs w:val="28"/>
              </w:rPr>
              <w:t xml:space="preserve"> замовника протокол видається на бланку протоколу перевірки технічного стану транспортного засобу. У разі негативного </w:t>
            </w:r>
            <w:r w:rsidRPr="00003A84">
              <w:rPr>
                <w:b/>
                <w:sz w:val="28"/>
                <w:szCs w:val="28"/>
              </w:rPr>
              <w:lastRenderedPageBreak/>
              <w:t xml:space="preserve">результату або невідповідності даних у свідоцтві про реєстрацію транспортного засобу даним ідентифікації транспортного засобу складається акт невідповідності технічного стану транспортного засобу за формою згідно з додатком 4, який видається замовнику </w:t>
            </w:r>
            <w:r w:rsidRPr="00003A84">
              <w:rPr>
                <w:b/>
                <w:color w:val="000000" w:themeColor="text1"/>
                <w:sz w:val="28"/>
                <w:szCs w:val="28"/>
              </w:rPr>
              <w:t>(водію)</w:t>
            </w:r>
            <w:r w:rsidRPr="00003A84">
              <w:rPr>
                <w:b/>
                <w:sz w:val="28"/>
                <w:szCs w:val="28"/>
              </w:rPr>
              <w:t>.</w:t>
            </w:r>
          </w:p>
        </w:tc>
      </w:tr>
      <w:tr w:rsidR="007A4A70" w:rsidRPr="00DB7D67" w:rsidTr="008A4A52">
        <w:trPr>
          <w:trHeight w:val="2515"/>
        </w:trPr>
        <w:tc>
          <w:tcPr>
            <w:tcW w:w="7799" w:type="dxa"/>
            <w:shd w:val="clear" w:color="auto" w:fill="auto"/>
          </w:tcPr>
          <w:p w:rsidR="007A4A70" w:rsidRPr="00C03B7C" w:rsidRDefault="007A4A70" w:rsidP="002B14F6">
            <w:pPr>
              <w:ind w:left="0" w:firstLine="313"/>
              <w:jc w:val="both"/>
              <w:rPr>
                <w:rFonts w:ascii="Times New Roman" w:hAnsi="Times New Roman"/>
                <w:strike/>
                <w:sz w:val="28"/>
                <w:szCs w:val="28"/>
                <w:lang w:val="uk-UA"/>
              </w:rPr>
            </w:pPr>
            <w:r w:rsidRPr="00C03B7C">
              <w:rPr>
                <w:rFonts w:ascii="Times New Roman" w:hAnsi="Times New Roman"/>
                <w:sz w:val="28"/>
                <w:szCs w:val="28"/>
                <w:lang w:val="uk-UA"/>
              </w:rPr>
              <w:lastRenderedPageBreak/>
              <w:t xml:space="preserve">19. </w:t>
            </w:r>
            <w:r w:rsidRPr="00C03B7C">
              <w:rPr>
                <w:rFonts w:ascii="Times New Roman" w:hAnsi="Times New Roman"/>
                <w:strike/>
                <w:sz w:val="28"/>
                <w:szCs w:val="28"/>
                <w:lang w:val="uk-UA"/>
              </w:rPr>
              <w:t>До 2014 року допускається застосування кодів оцінки невідповідності на рівні першої частини коду (до крапки) з індексами, що відображають наявність хоча б однієї з невідповідності, як, наприклад:</w:t>
            </w:r>
          </w:p>
          <w:p w:rsidR="007A4A70" w:rsidRPr="00C03B7C" w:rsidRDefault="007A4A70" w:rsidP="002B14F6">
            <w:pPr>
              <w:ind w:left="0" w:firstLine="313"/>
              <w:jc w:val="both"/>
              <w:rPr>
                <w:rFonts w:ascii="Times New Roman" w:hAnsi="Times New Roman"/>
                <w:strike/>
                <w:sz w:val="28"/>
                <w:szCs w:val="28"/>
                <w:lang w:val="uk-UA"/>
              </w:rPr>
            </w:pPr>
          </w:p>
          <w:p w:rsidR="007A4A70" w:rsidRPr="00C03B7C" w:rsidRDefault="007A4A70" w:rsidP="002B14F6">
            <w:pPr>
              <w:ind w:left="0" w:firstLine="313"/>
              <w:jc w:val="both"/>
              <w:rPr>
                <w:rFonts w:ascii="Times New Roman" w:hAnsi="Times New Roman"/>
                <w:strike/>
                <w:sz w:val="28"/>
                <w:szCs w:val="28"/>
                <w:lang w:val="uk-UA"/>
              </w:rPr>
            </w:pPr>
            <w:r w:rsidRPr="00C03B7C">
              <w:rPr>
                <w:rFonts w:ascii="Times New Roman" w:hAnsi="Times New Roman"/>
                <w:strike/>
                <w:sz w:val="28"/>
                <w:szCs w:val="28"/>
                <w:lang w:val="uk-UA"/>
              </w:rPr>
              <w:t>101НБН – небезпечна невідповідність складових частин гальмової системи;</w:t>
            </w:r>
          </w:p>
          <w:p w:rsidR="007A4A70" w:rsidRPr="00C03B7C" w:rsidRDefault="007A4A70" w:rsidP="002B14F6">
            <w:pPr>
              <w:ind w:left="0" w:firstLine="313"/>
              <w:jc w:val="both"/>
              <w:rPr>
                <w:rFonts w:ascii="Times New Roman" w:hAnsi="Times New Roman"/>
                <w:strike/>
                <w:sz w:val="28"/>
                <w:szCs w:val="28"/>
                <w:lang w:val="uk-UA"/>
              </w:rPr>
            </w:pPr>
          </w:p>
          <w:p w:rsidR="007A4A70" w:rsidRPr="00C03B7C" w:rsidRDefault="007A4A70" w:rsidP="002B14F6">
            <w:pPr>
              <w:ind w:left="0" w:firstLine="313"/>
              <w:jc w:val="both"/>
              <w:rPr>
                <w:rFonts w:ascii="Times New Roman" w:hAnsi="Times New Roman"/>
                <w:strike/>
                <w:sz w:val="28"/>
                <w:szCs w:val="28"/>
                <w:lang w:val="uk-UA"/>
              </w:rPr>
            </w:pPr>
            <w:r w:rsidRPr="00C03B7C">
              <w:rPr>
                <w:rFonts w:ascii="Times New Roman" w:hAnsi="Times New Roman"/>
                <w:strike/>
                <w:sz w:val="28"/>
                <w:szCs w:val="28"/>
                <w:lang w:val="uk-UA"/>
              </w:rPr>
              <w:t>101ІН – істотна невідповідність складових частин гальмової системи;</w:t>
            </w:r>
          </w:p>
          <w:p w:rsidR="007A4A70" w:rsidRPr="00C03B7C" w:rsidRDefault="007A4A70" w:rsidP="002B14F6">
            <w:pPr>
              <w:ind w:left="0" w:firstLine="313"/>
              <w:jc w:val="both"/>
              <w:rPr>
                <w:rFonts w:ascii="Times New Roman" w:hAnsi="Times New Roman"/>
                <w:strike/>
                <w:sz w:val="28"/>
                <w:szCs w:val="28"/>
                <w:lang w:val="uk-UA"/>
              </w:rPr>
            </w:pPr>
          </w:p>
          <w:p w:rsidR="007A4A70" w:rsidRPr="00C03B7C" w:rsidRDefault="007A4A70" w:rsidP="002B14F6">
            <w:pPr>
              <w:ind w:left="0" w:firstLine="313"/>
              <w:jc w:val="both"/>
              <w:rPr>
                <w:rFonts w:ascii="Times New Roman" w:hAnsi="Times New Roman"/>
                <w:strike/>
                <w:sz w:val="28"/>
                <w:szCs w:val="28"/>
                <w:lang w:val="uk-UA"/>
              </w:rPr>
            </w:pPr>
            <w:r w:rsidRPr="00C03B7C">
              <w:rPr>
                <w:rFonts w:ascii="Times New Roman" w:hAnsi="Times New Roman"/>
                <w:strike/>
                <w:sz w:val="28"/>
                <w:szCs w:val="28"/>
                <w:lang w:val="uk-UA"/>
              </w:rPr>
              <w:t>1202НН – незначна невідповідність стосовно документації щодо перевезення пасажирів-інвалідів.</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Якщо протокол перевірки технічного стану застосовується як альтернатива Міжнародному сертифікату технічного огляду (на вимогу замовника), його видають акредитовані згідно із Законом України «Про акредитацію органів з оцінки відповідності» виконавці відповідно до Угоди про прийняття єдиних умов періодичних технічних оглядів колісних транспортних засобів і про взаємне визнання таких оглядів із зазначенням у протоколі слів такого змісту: «Міжнародний технічний огляд проведено».</w:t>
            </w:r>
          </w:p>
        </w:tc>
        <w:tc>
          <w:tcPr>
            <w:tcW w:w="7964" w:type="dxa"/>
            <w:shd w:val="clear" w:color="auto" w:fill="auto"/>
          </w:tcPr>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19. Виключити.</w:t>
            </w: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Виключити.</w:t>
            </w: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Виключити.</w:t>
            </w: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Виключити.</w:t>
            </w: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Якщо протокол перевірки технічного стану застосовується як альтернатива Міжнародному сертифікату технічного огляду (на вимогу замовника), його видають акредитовані згідно із Законом України «Про акредитацію органів з оцінки відповідності» виконавці відповідно до Угоди про прийняття єдиних умов періодичних технічних оглядів колісних транспортних засобів і про взаємне визнання таких оглядів із зазначенням у протоколі таких слів: «Міжнародний технічний огляд проведено».</w:t>
            </w:r>
          </w:p>
        </w:tc>
      </w:tr>
      <w:tr w:rsidR="007A4A70" w:rsidRPr="00C03B7C" w:rsidTr="008A4A52">
        <w:tc>
          <w:tcPr>
            <w:tcW w:w="7799" w:type="dxa"/>
            <w:shd w:val="clear" w:color="auto" w:fill="auto"/>
          </w:tcPr>
          <w:p w:rsidR="007A4A70" w:rsidRPr="00C03B7C" w:rsidRDefault="007A4A70" w:rsidP="002B14F6">
            <w:pPr>
              <w:ind w:left="0" w:firstLine="313"/>
              <w:jc w:val="both"/>
              <w:rPr>
                <w:rFonts w:ascii="Times New Roman" w:hAnsi="Times New Roman"/>
                <w:b/>
                <w:strike/>
                <w:sz w:val="28"/>
                <w:szCs w:val="28"/>
                <w:lang w:val="uk-UA"/>
              </w:rPr>
            </w:pPr>
            <w:r w:rsidRPr="00C03B7C">
              <w:rPr>
                <w:rFonts w:ascii="Times New Roman" w:hAnsi="Times New Roman"/>
                <w:sz w:val="28"/>
                <w:szCs w:val="28"/>
                <w:lang w:val="uk-UA"/>
              </w:rPr>
              <w:t>20.</w:t>
            </w:r>
            <w:r w:rsidRPr="00C03B7C">
              <w:rPr>
                <w:rFonts w:ascii="Times New Roman" w:hAnsi="Times New Roman"/>
                <w:b/>
                <w:sz w:val="28"/>
                <w:szCs w:val="28"/>
                <w:lang w:val="uk-UA"/>
              </w:rPr>
              <w:t xml:space="preserve"> </w:t>
            </w:r>
            <w:r w:rsidRPr="00C03B7C">
              <w:rPr>
                <w:rFonts w:ascii="Times New Roman" w:hAnsi="Times New Roman"/>
                <w:b/>
                <w:strike/>
                <w:sz w:val="28"/>
                <w:szCs w:val="28"/>
                <w:lang w:val="uk-UA"/>
              </w:rPr>
              <w:t>Виконавець попереджає замовника про виявлену невідповідність та видає акт невідповідності під розписку.</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lastRenderedPageBreak/>
              <w:t xml:space="preserve">Незареєстрована в установленому законодавством порядку зміна конструкції транспортного засобу вважається </w:t>
            </w:r>
            <w:r w:rsidRPr="00C03B7C">
              <w:rPr>
                <w:rFonts w:ascii="Times New Roman" w:hAnsi="Times New Roman"/>
                <w:b/>
                <w:sz w:val="28"/>
                <w:szCs w:val="28"/>
                <w:lang w:val="uk-UA"/>
              </w:rPr>
              <w:t>істотною</w:t>
            </w:r>
            <w:r w:rsidRPr="00C03B7C">
              <w:rPr>
                <w:rFonts w:ascii="Times New Roman" w:hAnsi="Times New Roman"/>
                <w:sz w:val="28"/>
                <w:szCs w:val="28"/>
                <w:lang w:val="uk-UA"/>
              </w:rPr>
              <w:t xml:space="preserve"> невідповідністю, яка зазначається першою частиною коду оцінки невідповідності технічного стану.</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Незначну невідповідність замовник може самостійно усунути на місці перевірки технічного стану транспортного засобу.</w:t>
            </w:r>
          </w:p>
        </w:tc>
        <w:tc>
          <w:tcPr>
            <w:tcW w:w="7964" w:type="dxa"/>
            <w:shd w:val="clear" w:color="auto" w:fill="auto"/>
          </w:tcPr>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lastRenderedPageBreak/>
              <w:t xml:space="preserve">20. Незареєстрована в установленому законодавством порядку зміна конструкції транспортного засобу вважається </w:t>
            </w:r>
            <w:r w:rsidRPr="00C03B7C">
              <w:rPr>
                <w:rFonts w:ascii="Times New Roman" w:hAnsi="Times New Roman"/>
                <w:b/>
                <w:sz w:val="28"/>
                <w:szCs w:val="28"/>
                <w:lang w:val="uk-UA"/>
              </w:rPr>
              <w:lastRenderedPageBreak/>
              <w:t>значною</w:t>
            </w:r>
            <w:r w:rsidRPr="00C03B7C">
              <w:rPr>
                <w:rFonts w:ascii="Times New Roman" w:hAnsi="Times New Roman"/>
                <w:sz w:val="28"/>
                <w:szCs w:val="28"/>
                <w:lang w:val="uk-UA"/>
              </w:rPr>
              <w:t xml:space="preserve"> невідповідністю, яка зазначається першою частиною коду оцінки невідповідності технічного стану.</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Незначну невідповідність замовник може самостійно усунути на місці перевірки технічного стану транспортного засобу.</w:t>
            </w:r>
          </w:p>
        </w:tc>
      </w:tr>
      <w:tr w:rsidR="007A4A70" w:rsidRPr="00C03B7C" w:rsidTr="008A4A52">
        <w:tc>
          <w:tcPr>
            <w:tcW w:w="7799" w:type="dxa"/>
            <w:shd w:val="clear" w:color="auto" w:fill="auto"/>
          </w:tcPr>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sz w:val="28"/>
                <w:szCs w:val="28"/>
                <w:lang w:val="uk-UA"/>
              </w:rPr>
              <w:lastRenderedPageBreak/>
              <w:t>22. Передача інформації до загальнодержавної бази даних про результати обов’язкового технічного контролю, яка ведеться територіальним органом з надання сервісних послуг МВС, здійснюється</w:t>
            </w:r>
            <w:r w:rsidRPr="00C03B7C">
              <w:rPr>
                <w:rFonts w:ascii="Times New Roman" w:hAnsi="Times New Roman"/>
                <w:b/>
                <w:sz w:val="28"/>
                <w:szCs w:val="28"/>
                <w:lang w:val="uk-UA"/>
              </w:rPr>
              <w:t xml:space="preserve"> </w:t>
            </w:r>
            <w:r w:rsidRPr="00C03B7C">
              <w:rPr>
                <w:rFonts w:ascii="Times New Roman" w:hAnsi="Times New Roman"/>
                <w:strike/>
                <w:sz w:val="28"/>
                <w:szCs w:val="28"/>
                <w:lang w:val="uk-UA"/>
              </w:rPr>
              <w:t>кожної зміни з використанням електронних засобів зв’язку</w:t>
            </w:r>
            <w:r w:rsidRPr="00C03B7C">
              <w:rPr>
                <w:rFonts w:ascii="Times New Roman" w:hAnsi="Times New Roman"/>
                <w:b/>
                <w:sz w:val="28"/>
                <w:szCs w:val="28"/>
                <w:lang w:val="uk-UA"/>
              </w:rPr>
              <w:t>.</w:t>
            </w:r>
          </w:p>
          <w:p w:rsidR="007A4A70" w:rsidRDefault="007A4A70" w:rsidP="002B14F6">
            <w:pPr>
              <w:ind w:left="0" w:firstLine="313"/>
              <w:jc w:val="both"/>
              <w:rPr>
                <w:rFonts w:ascii="Times New Roman" w:hAnsi="Times New Roman"/>
                <w:b/>
                <w:strike/>
                <w:sz w:val="28"/>
                <w:szCs w:val="28"/>
                <w:lang w:val="uk-UA"/>
              </w:rPr>
            </w:pPr>
          </w:p>
          <w:p w:rsidR="007A4A70" w:rsidRDefault="007A4A70" w:rsidP="002B14F6">
            <w:pPr>
              <w:ind w:left="0" w:firstLine="313"/>
              <w:jc w:val="both"/>
              <w:rPr>
                <w:rFonts w:ascii="Times New Roman" w:hAnsi="Times New Roman"/>
                <w:b/>
                <w:strike/>
                <w:sz w:val="28"/>
                <w:szCs w:val="28"/>
                <w:lang w:val="uk-UA"/>
              </w:rPr>
            </w:pPr>
          </w:p>
          <w:p w:rsidR="007A4A70" w:rsidRDefault="007A4A70" w:rsidP="002B14F6">
            <w:pPr>
              <w:ind w:left="0" w:firstLine="313"/>
              <w:jc w:val="both"/>
              <w:rPr>
                <w:rFonts w:ascii="Times New Roman" w:hAnsi="Times New Roman"/>
                <w:b/>
                <w:strike/>
                <w:sz w:val="28"/>
                <w:szCs w:val="28"/>
                <w:lang w:val="uk-UA"/>
              </w:rPr>
            </w:pPr>
          </w:p>
          <w:p w:rsidR="007A4A70" w:rsidRDefault="007A4A70" w:rsidP="002B14F6">
            <w:pPr>
              <w:ind w:left="0" w:firstLine="313"/>
              <w:jc w:val="both"/>
              <w:rPr>
                <w:rFonts w:ascii="Times New Roman" w:hAnsi="Times New Roman"/>
                <w:b/>
                <w:strike/>
                <w:sz w:val="28"/>
                <w:szCs w:val="28"/>
                <w:lang w:val="uk-UA"/>
              </w:rPr>
            </w:pPr>
          </w:p>
          <w:p w:rsidR="007A4A70" w:rsidRPr="00003A84" w:rsidRDefault="007A4A70" w:rsidP="002B14F6">
            <w:pPr>
              <w:ind w:left="0"/>
              <w:jc w:val="both"/>
              <w:rPr>
                <w:rFonts w:ascii="Times New Roman" w:hAnsi="Times New Roman"/>
                <w:b/>
                <w:sz w:val="28"/>
                <w:szCs w:val="28"/>
                <w:lang w:val="uk-UA"/>
              </w:rPr>
            </w:pPr>
            <w:r>
              <w:rPr>
                <w:rFonts w:ascii="Times New Roman" w:hAnsi="Times New Roman"/>
                <w:b/>
                <w:sz w:val="28"/>
                <w:szCs w:val="28"/>
                <w:lang w:val="uk-UA"/>
              </w:rPr>
              <w:t xml:space="preserve"> в</w:t>
            </w:r>
            <w:r w:rsidRPr="00003A84">
              <w:rPr>
                <w:rFonts w:ascii="Times New Roman" w:hAnsi="Times New Roman"/>
                <w:b/>
                <w:sz w:val="28"/>
                <w:szCs w:val="28"/>
                <w:lang w:val="uk-UA"/>
              </w:rPr>
              <w:t xml:space="preserve">ідсутній </w:t>
            </w:r>
          </w:p>
        </w:tc>
        <w:tc>
          <w:tcPr>
            <w:tcW w:w="7964" w:type="dxa"/>
            <w:shd w:val="clear" w:color="auto" w:fill="auto"/>
          </w:tcPr>
          <w:p w:rsidR="007A4A70" w:rsidRPr="00003A84" w:rsidRDefault="007A4A70" w:rsidP="002B14F6">
            <w:pPr>
              <w:spacing w:after="240"/>
              <w:ind w:left="0" w:firstLine="313"/>
              <w:jc w:val="both"/>
              <w:rPr>
                <w:rFonts w:ascii="Times New Roman" w:hAnsi="Times New Roman"/>
                <w:b/>
                <w:color w:val="000000" w:themeColor="text1"/>
                <w:sz w:val="28"/>
                <w:szCs w:val="28"/>
                <w:lang w:val="uk-UA"/>
              </w:rPr>
            </w:pPr>
            <w:r w:rsidRPr="00C03B7C">
              <w:rPr>
                <w:rFonts w:ascii="Times New Roman" w:hAnsi="Times New Roman"/>
                <w:sz w:val="28"/>
                <w:szCs w:val="28"/>
                <w:lang w:val="uk-UA"/>
              </w:rPr>
              <w:t xml:space="preserve">22. </w:t>
            </w:r>
            <w:r w:rsidRPr="00003A84">
              <w:rPr>
                <w:rFonts w:ascii="Times New Roman" w:hAnsi="Times New Roman"/>
                <w:b/>
                <w:sz w:val="28"/>
                <w:szCs w:val="28"/>
                <w:lang w:val="uk-UA"/>
              </w:rPr>
              <w:t>Передача виконавцем інформації про результати перевірки технічного стану транспортного засобу до загальнодержавної бази даних про результати обов’язкового технічного контролю, яка ведеться територіальним органом з надання сервісних послуг МВС, здійснюється в день проведення обов’язкового технічного контролю транспортного засобу</w:t>
            </w:r>
            <w:r w:rsidRPr="00003A84">
              <w:rPr>
                <w:rFonts w:ascii="Times New Roman" w:hAnsi="Times New Roman"/>
                <w:b/>
                <w:color w:val="FF0000"/>
                <w:sz w:val="28"/>
                <w:szCs w:val="28"/>
                <w:lang w:val="uk-UA"/>
              </w:rPr>
              <w:t xml:space="preserve"> </w:t>
            </w:r>
            <w:r w:rsidRPr="00003A84">
              <w:rPr>
                <w:rFonts w:ascii="Times New Roman" w:hAnsi="Times New Roman"/>
                <w:b/>
                <w:color w:val="000000" w:themeColor="text1"/>
                <w:sz w:val="28"/>
                <w:szCs w:val="28"/>
                <w:lang w:val="uk-UA"/>
              </w:rPr>
              <w:t>через</w:t>
            </w:r>
            <w:r w:rsidRPr="00003A84">
              <w:rPr>
                <w:rFonts w:ascii="Times New Roman" w:hAnsi="Times New Roman"/>
                <w:b/>
                <w:color w:val="000000" w:themeColor="text1"/>
                <w:sz w:val="28"/>
                <w:szCs w:val="28"/>
                <w:shd w:val="clear" w:color="auto" w:fill="FFFFFF"/>
                <w:lang w:val="uk-UA"/>
              </w:rPr>
              <w:t xml:space="preserve"> автоматизовану</w:t>
            </w:r>
            <w:r w:rsidRPr="00003A84">
              <w:rPr>
                <w:rFonts w:ascii="Times New Roman" w:hAnsi="Times New Roman"/>
                <w:b/>
                <w:color w:val="00B050"/>
                <w:sz w:val="28"/>
                <w:szCs w:val="28"/>
                <w:shd w:val="clear" w:color="auto" w:fill="FFFFFF"/>
                <w:lang w:val="uk-UA"/>
              </w:rPr>
              <w:t xml:space="preserve"> </w:t>
            </w:r>
            <w:r w:rsidRPr="00003A84">
              <w:rPr>
                <w:rFonts w:ascii="Times New Roman" w:hAnsi="Times New Roman"/>
                <w:b/>
                <w:color w:val="000000" w:themeColor="text1"/>
                <w:sz w:val="28"/>
                <w:szCs w:val="28"/>
                <w:lang w:val="uk-UA"/>
              </w:rPr>
              <w:t>систему управління технологічними процесами виконавця.</w:t>
            </w:r>
          </w:p>
          <w:p w:rsidR="007A4A70" w:rsidRPr="00C03B7C" w:rsidRDefault="007A4A70" w:rsidP="002B14F6">
            <w:pPr>
              <w:ind w:left="0" w:firstLine="313"/>
              <w:jc w:val="both"/>
              <w:rPr>
                <w:rFonts w:ascii="Times New Roman" w:hAnsi="Times New Roman"/>
                <w:b/>
                <w:color w:val="FF0000"/>
                <w:sz w:val="28"/>
                <w:szCs w:val="28"/>
                <w:lang w:val="uk-UA"/>
              </w:rPr>
            </w:pPr>
            <w:r w:rsidRPr="00C03B7C">
              <w:rPr>
                <w:rFonts w:ascii="Times New Roman" w:hAnsi="Times New Roman"/>
                <w:b/>
                <w:color w:val="000000" w:themeColor="text1"/>
                <w:sz w:val="28"/>
                <w:szCs w:val="28"/>
                <w:lang w:val="uk-UA"/>
              </w:rPr>
              <w:t>Інформація про результати перевірки технічного стану транспортного засобу формується виконавцем у</w:t>
            </w:r>
            <w:r w:rsidRPr="00C03B7C">
              <w:rPr>
                <w:rFonts w:ascii="Times New Roman" w:hAnsi="Times New Roman"/>
                <w:color w:val="000000" w:themeColor="text1"/>
                <w:sz w:val="28"/>
                <w:szCs w:val="28"/>
                <w:lang w:val="uk-UA"/>
              </w:rPr>
              <w:t xml:space="preserve"> </w:t>
            </w:r>
            <w:r w:rsidRPr="00C03B7C">
              <w:rPr>
                <w:rFonts w:ascii="Times New Roman" w:hAnsi="Times New Roman"/>
                <w:b/>
                <w:color w:val="000000" w:themeColor="text1"/>
                <w:sz w:val="28"/>
                <w:szCs w:val="28"/>
                <w:lang w:val="uk-UA"/>
              </w:rPr>
              <w:t xml:space="preserve">вигляді електронного документа у відповідному форматі та засвідчуються </w:t>
            </w:r>
            <w:r>
              <w:rPr>
                <w:rFonts w:ascii="Times New Roman" w:hAnsi="Times New Roman"/>
                <w:b/>
                <w:color w:val="000000" w:themeColor="text1"/>
                <w:sz w:val="28"/>
                <w:szCs w:val="28"/>
                <w:lang w:val="uk-UA"/>
              </w:rPr>
              <w:t xml:space="preserve">засобами </w:t>
            </w:r>
            <w:r w:rsidRPr="00C03B7C">
              <w:rPr>
                <w:rFonts w:ascii="Times New Roman" w:hAnsi="Times New Roman"/>
                <w:b/>
                <w:color w:val="000000" w:themeColor="text1"/>
                <w:sz w:val="28"/>
                <w:szCs w:val="28"/>
                <w:lang w:val="uk-UA"/>
              </w:rPr>
              <w:t>кваліфікован</w:t>
            </w:r>
            <w:r>
              <w:rPr>
                <w:rFonts w:ascii="Times New Roman" w:hAnsi="Times New Roman"/>
                <w:b/>
                <w:color w:val="000000" w:themeColor="text1"/>
                <w:sz w:val="28"/>
                <w:szCs w:val="28"/>
                <w:lang w:val="uk-UA"/>
              </w:rPr>
              <w:t>ого</w:t>
            </w:r>
            <w:r w:rsidRPr="00C03B7C">
              <w:rPr>
                <w:rFonts w:ascii="Times New Roman" w:hAnsi="Times New Roman"/>
                <w:b/>
                <w:color w:val="000000" w:themeColor="text1"/>
                <w:sz w:val="28"/>
                <w:szCs w:val="28"/>
                <w:lang w:val="uk-UA"/>
              </w:rPr>
              <w:t xml:space="preserve"> електронн</w:t>
            </w:r>
            <w:r>
              <w:rPr>
                <w:rFonts w:ascii="Times New Roman" w:hAnsi="Times New Roman"/>
                <w:b/>
                <w:color w:val="000000" w:themeColor="text1"/>
                <w:sz w:val="28"/>
                <w:szCs w:val="28"/>
                <w:lang w:val="uk-UA"/>
              </w:rPr>
              <w:t>ого</w:t>
            </w:r>
            <w:r w:rsidRPr="00C03B7C">
              <w:rPr>
                <w:rFonts w:ascii="Times New Roman" w:hAnsi="Times New Roman"/>
                <w:b/>
                <w:color w:val="000000" w:themeColor="text1"/>
                <w:sz w:val="28"/>
                <w:szCs w:val="28"/>
                <w:lang w:val="uk-UA"/>
              </w:rPr>
              <w:t xml:space="preserve"> підпис</w:t>
            </w:r>
            <w:r>
              <w:rPr>
                <w:rFonts w:ascii="Times New Roman" w:hAnsi="Times New Roman"/>
                <w:b/>
                <w:color w:val="000000" w:themeColor="text1"/>
                <w:sz w:val="28"/>
                <w:szCs w:val="28"/>
                <w:lang w:val="uk-UA"/>
              </w:rPr>
              <w:t>у</w:t>
            </w:r>
            <w:r w:rsidRPr="00C03B7C">
              <w:rPr>
                <w:rFonts w:ascii="Times New Roman" w:hAnsi="Times New Roman"/>
                <w:b/>
                <w:color w:val="000000" w:themeColor="text1"/>
                <w:sz w:val="28"/>
                <w:szCs w:val="28"/>
                <w:lang w:val="uk-UA"/>
              </w:rPr>
              <w:t xml:space="preserve"> персоналу виконавця.</w:t>
            </w:r>
          </w:p>
        </w:tc>
      </w:tr>
      <w:tr w:rsidR="007A4A70" w:rsidRPr="00C03B7C" w:rsidTr="008A4A52">
        <w:tc>
          <w:tcPr>
            <w:tcW w:w="7799" w:type="dxa"/>
            <w:shd w:val="clear" w:color="auto" w:fill="auto"/>
          </w:tcPr>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 xml:space="preserve">23. Виконавець зобов’язаний зберігати всі документи та матеріали фотофіксації процесу </w:t>
            </w:r>
            <w:r w:rsidRPr="00C03B7C">
              <w:rPr>
                <w:rFonts w:ascii="Times New Roman" w:hAnsi="Times New Roman"/>
                <w:b/>
                <w:sz w:val="28"/>
                <w:szCs w:val="28"/>
                <w:lang w:val="uk-UA"/>
              </w:rPr>
              <w:t>проведення обов’язкового технічного контролю</w:t>
            </w:r>
            <w:r w:rsidRPr="00C03B7C">
              <w:rPr>
                <w:rFonts w:ascii="Times New Roman" w:hAnsi="Times New Roman"/>
                <w:sz w:val="28"/>
                <w:szCs w:val="28"/>
                <w:lang w:val="uk-UA"/>
              </w:rPr>
              <w:t xml:space="preserve"> транспортного засобу протягом трьох років.  </w:t>
            </w:r>
          </w:p>
        </w:tc>
        <w:tc>
          <w:tcPr>
            <w:tcW w:w="7964" w:type="dxa"/>
            <w:shd w:val="clear" w:color="auto" w:fill="auto"/>
          </w:tcPr>
          <w:p w:rsidR="007A4A70" w:rsidRPr="00003A84" w:rsidRDefault="007A4A70" w:rsidP="002B14F6">
            <w:pPr>
              <w:ind w:left="0" w:firstLine="313"/>
              <w:jc w:val="both"/>
              <w:rPr>
                <w:rFonts w:ascii="Times New Roman" w:hAnsi="Times New Roman"/>
                <w:b/>
                <w:sz w:val="28"/>
                <w:szCs w:val="28"/>
                <w:lang w:val="uk-UA"/>
              </w:rPr>
            </w:pPr>
            <w:r w:rsidRPr="00003A84">
              <w:rPr>
                <w:rFonts w:ascii="Times New Roman" w:hAnsi="Times New Roman"/>
                <w:b/>
                <w:sz w:val="28"/>
                <w:szCs w:val="28"/>
                <w:lang w:val="uk-UA"/>
              </w:rPr>
              <w:t>23. Виконавець зобов’язаний зберігати всі документи та матеріали фото</w:t>
            </w:r>
            <w:r>
              <w:rPr>
                <w:rFonts w:ascii="Times New Roman" w:hAnsi="Times New Roman"/>
                <w:bCs/>
                <w:sz w:val="28"/>
                <w:szCs w:val="28"/>
                <w:lang w:eastAsia="uk-UA"/>
              </w:rPr>
              <w:t>-</w:t>
            </w:r>
            <w:r w:rsidRPr="00003A84">
              <w:rPr>
                <w:rFonts w:ascii="Times New Roman" w:hAnsi="Times New Roman"/>
                <w:b/>
                <w:sz w:val="28"/>
                <w:szCs w:val="28"/>
                <w:lang w:val="uk-UA"/>
              </w:rPr>
              <w:t xml:space="preserve"> та відеофіксації процесу перевірки конструкції та технічного стану колісного транспортного засобу протягом </w:t>
            </w:r>
            <w:r w:rsidRPr="00003A84">
              <w:rPr>
                <w:rFonts w:ascii="Times New Roman" w:hAnsi="Times New Roman"/>
                <w:b/>
                <w:color w:val="000000" w:themeColor="text1"/>
                <w:sz w:val="28"/>
                <w:szCs w:val="28"/>
                <w:lang w:val="uk-UA"/>
              </w:rPr>
              <w:t xml:space="preserve">строку </w:t>
            </w:r>
            <w:r w:rsidRPr="00003A84">
              <w:rPr>
                <w:rFonts w:ascii="Times New Roman" w:hAnsi="Times New Roman"/>
                <w:b/>
                <w:sz w:val="28"/>
                <w:szCs w:val="28"/>
                <w:lang w:val="uk-UA"/>
              </w:rPr>
              <w:t xml:space="preserve">дії протоколу обов’язкового технічного контролю </w:t>
            </w:r>
            <w:r w:rsidRPr="00003A84">
              <w:rPr>
                <w:rFonts w:ascii="Times New Roman" w:hAnsi="Times New Roman"/>
                <w:b/>
                <w:color w:val="000000" w:themeColor="text1"/>
                <w:sz w:val="28"/>
                <w:szCs w:val="28"/>
                <w:lang w:val="uk-UA"/>
              </w:rPr>
              <w:t xml:space="preserve">такого </w:t>
            </w:r>
            <w:r w:rsidRPr="00003A84">
              <w:rPr>
                <w:rFonts w:ascii="Times New Roman" w:hAnsi="Times New Roman"/>
                <w:b/>
                <w:sz w:val="28"/>
                <w:szCs w:val="28"/>
                <w:lang w:val="uk-UA"/>
              </w:rPr>
              <w:t xml:space="preserve">транспортного засобу. </w:t>
            </w:r>
          </w:p>
        </w:tc>
      </w:tr>
      <w:tr w:rsidR="007A4A70" w:rsidRPr="00C03B7C" w:rsidTr="008A4A52">
        <w:tc>
          <w:tcPr>
            <w:tcW w:w="7799" w:type="dxa"/>
            <w:shd w:val="clear" w:color="auto" w:fill="auto"/>
          </w:tcPr>
          <w:p w:rsidR="007A4A70" w:rsidRPr="00C03B7C" w:rsidRDefault="007A4A70" w:rsidP="002B14F6">
            <w:pPr>
              <w:pStyle w:val="af1"/>
              <w:spacing w:before="0"/>
              <w:ind w:left="5760" w:firstLine="0"/>
              <w:jc w:val="center"/>
              <w:rPr>
                <w:rFonts w:ascii="Times New Roman" w:hAnsi="Times New Roman"/>
                <w:sz w:val="28"/>
                <w:szCs w:val="28"/>
              </w:rPr>
            </w:pPr>
            <w:r w:rsidRPr="00C03B7C">
              <w:rPr>
                <w:rFonts w:ascii="Times New Roman" w:hAnsi="Times New Roman"/>
                <w:sz w:val="28"/>
                <w:szCs w:val="28"/>
              </w:rPr>
              <w:t>Додаток 1</w:t>
            </w:r>
            <w:r w:rsidRPr="00C03B7C">
              <w:rPr>
                <w:rFonts w:ascii="Times New Roman" w:hAnsi="Times New Roman"/>
                <w:sz w:val="28"/>
                <w:szCs w:val="28"/>
              </w:rPr>
              <w:br/>
              <w:t xml:space="preserve">до Порядку </w:t>
            </w:r>
          </w:p>
          <w:p w:rsidR="007A4A70" w:rsidRPr="00C03B7C" w:rsidRDefault="007A4A70" w:rsidP="002B14F6">
            <w:pPr>
              <w:pStyle w:val="af1"/>
              <w:spacing w:before="0"/>
              <w:ind w:firstLine="0"/>
              <w:jc w:val="center"/>
              <w:rPr>
                <w:rFonts w:ascii="Times New Roman" w:hAnsi="Times New Roman"/>
                <w:sz w:val="28"/>
                <w:szCs w:val="28"/>
              </w:rPr>
            </w:pPr>
          </w:p>
          <w:p w:rsidR="007A4A70" w:rsidRPr="00C03B7C" w:rsidRDefault="007A4A70" w:rsidP="002B14F6">
            <w:pPr>
              <w:pStyle w:val="af1"/>
              <w:spacing w:before="0"/>
              <w:jc w:val="right"/>
              <w:rPr>
                <w:rFonts w:ascii="Times New Roman" w:hAnsi="Times New Roman"/>
                <w:sz w:val="28"/>
                <w:szCs w:val="28"/>
              </w:rPr>
            </w:pPr>
            <w:r w:rsidRPr="00C03B7C">
              <w:rPr>
                <w:rFonts w:ascii="Times New Roman" w:hAnsi="Times New Roman"/>
                <w:sz w:val="28"/>
                <w:szCs w:val="28"/>
              </w:rPr>
              <w:t>Міністерство інфраструктури України</w:t>
            </w:r>
          </w:p>
          <w:p w:rsidR="007A4A70" w:rsidRPr="00C03B7C" w:rsidRDefault="007A4A70" w:rsidP="002B14F6">
            <w:pPr>
              <w:pStyle w:val="af1"/>
              <w:spacing w:before="0"/>
              <w:jc w:val="right"/>
              <w:rPr>
                <w:rFonts w:ascii="Times New Roman" w:hAnsi="Times New Roman"/>
                <w:sz w:val="28"/>
                <w:szCs w:val="28"/>
              </w:rPr>
            </w:pPr>
          </w:p>
          <w:p w:rsidR="007A4A70" w:rsidRPr="00C03B7C" w:rsidRDefault="007A4A70" w:rsidP="002B14F6">
            <w:pPr>
              <w:pStyle w:val="af1"/>
              <w:spacing w:before="0"/>
              <w:ind w:firstLine="0"/>
              <w:jc w:val="center"/>
              <w:rPr>
                <w:rFonts w:ascii="Times New Roman" w:hAnsi="Times New Roman"/>
                <w:sz w:val="28"/>
                <w:szCs w:val="28"/>
              </w:rPr>
            </w:pPr>
            <w:r w:rsidRPr="00C03B7C">
              <w:rPr>
                <w:rFonts w:ascii="Times New Roman" w:hAnsi="Times New Roman"/>
                <w:sz w:val="28"/>
                <w:szCs w:val="28"/>
              </w:rPr>
              <w:t xml:space="preserve">ПОВІДОМЛЕННЯ </w:t>
            </w:r>
            <w:r w:rsidRPr="00C03B7C">
              <w:rPr>
                <w:rFonts w:ascii="Times New Roman" w:hAnsi="Times New Roman"/>
                <w:sz w:val="28"/>
                <w:szCs w:val="28"/>
              </w:rPr>
              <w:br/>
              <w:t xml:space="preserve">про відповідність матеріально-технічної бази </w:t>
            </w:r>
            <w:r w:rsidRPr="00C03B7C">
              <w:rPr>
                <w:rFonts w:ascii="Times New Roman" w:hAnsi="Times New Roman"/>
                <w:sz w:val="28"/>
                <w:szCs w:val="28"/>
              </w:rPr>
              <w:br/>
              <w:t>та персоналу вимогам щодо проведення обов’язкового</w:t>
            </w:r>
            <w:r w:rsidRPr="00C03B7C">
              <w:rPr>
                <w:rFonts w:ascii="Times New Roman" w:hAnsi="Times New Roman"/>
                <w:sz w:val="28"/>
                <w:szCs w:val="28"/>
              </w:rPr>
              <w:br/>
              <w:t>технічного контролю транспортних засобів</w:t>
            </w:r>
          </w:p>
          <w:p w:rsidR="007A4A70" w:rsidRPr="00C03B7C" w:rsidRDefault="007A4A70" w:rsidP="002B14F6">
            <w:pPr>
              <w:pStyle w:val="af1"/>
              <w:spacing w:before="0"/>
              <w:ind w:firstLine="0"/>
              <w:jc w:val="center"/>
              <w:rPr>
                <w:rFonts w:ascii="Times New Roman" w:hAnsi="Times New Roman"/>
                <w:sz w:val="28"/>
                <w:szCs w:val="28"/>
              </w:rPr>
            </w:pPr>
          </w:p>
          <w:p w:rsidR="007A4A70" w:rsidRPr="00C03B7C" w:rsidRDefault="007A4A70" w:rsidP="002B14F6">
            <w:pPr>
              <w:pStyle w:val="af1"/>
              <w:spacing w:before="0"/>
              <w:rPr>
                <w:rFonts w:ascii="Times New Roman" w:hAnsi="Times New Roman"/>
                <w:sz w:val="28"/>
                <w:szCs w:val="28"/>
              </w:rPr>
            </w:pPr>
            <w:r w:rsidRPr="00C03B7C">
              <w:rPr>
                <w:rFonts w:ascii="Times New Roman" w:hAnsi="Times New Roman"/>
                <w:sz w:val="28"/>
                <w:szCs w:val="28"/>
              </w:rPr>
              <w:t>Суб’єкт господарювання (фізична особа — підприємець) _______________________</w:t>
            </w:r>
            <w:r w:rsidRPr="00C03B7C">
              <w:rPr>
                <w:rFonts w:ascii="Times New Roman" w:hAnsi="Times New Roman"/>
                <w:sz w:val="28"/>
                <w:szCs w:val="28"/>
              </w:rPr>
              <w:tab/>
            </w:r>
            <w:r w:rsidRPr="00C03B7C">
              <w:rPr>
                <w:rFonts w:ascii="Times New Roman" w:hAnsi="Times New Roman"/>
                <w:sz w:val="28"/>
                <w:szCs w:val="28"/>
              </w:rPr>
              <w:tab/>
            </w:r>
            <w:r w:rsidRPr="00C03B7C">
              <w:rPr>
                <w:rFonts w:ascii="Times New Roman" w:hAnsi="Times New Roman"/>
                <w:sz w:val="28"/>
                <w:szCs w:val="28"/>
              </w:rPr>
              <w:tab/>
            </w:r>
            <w:r w:rsidRPr="00C03B7C">
              <w:rPr>
                <w:rFonts w:ascii="Times New Roman" w:hAnsi="Times New Roman"/>
                <w:sz w:val="28"/>
                <w:szCs w:val="28"/>
              </w:rPr>
              <w:tab/>
            </w:r>
            <w:r w:rsidRPr="00C03B7C">
              <w:rPr>
                <w:rFonts w:ascii="Times New Roman" w:hAnsi="Times New Roman"/>
                <w:sz w:val="28"/>
                <w:szCs w:val="28"/>
              </w:rPr>
              <w:tab/>
            </w:r>
            <w:r w:rsidRPr="00C03B7C">
              <w:rPr>
                <w:rFonts w:ascii="Times New Roman" w:hAnsi="Times New Roman"/>
                <w:sz w:val="28"/>
                <w:szCs w:val="28"/>
              </w:rPr>
              <w:tab/>
            </w:r>
            <w:r w:rsidRPr="00C03B7C">
              <w:rPr>
                <w:rFonts w:ascii="Times New Roman" w:hAnsi="Times New Roman"/>
                <w:sz w:val="28"/>
                <w:szCs w:val="28"/>
              </w:rPr>
              <w:tab/>
            </w:r>
            <w:r w:rsidRPr="00C03B7C">
              <w:rPr>
                <w:rFonts w:ascii="Times New Roman" w:hAnsi="Times New Roman"/>
                <w:sz w:val="28"/>
                <w:szCs w:val="28"/>
              </w:rPr>
              <w:tab/>
            </w:r>
            <w:r w:rsidRPr="00C03B7C">
              <w:rPr>
                <w:rFonts w:ascii="Times New Roman" w:hAnsi="Times New Roman"/>
                <w:sz w:val="28"/>
                <w:szCs w:val="28"/>
              </w:rPr>
              <w:tab/>
            </w:r>
            <w:r w:rsidRPr="00C03B7C">
              <w:rPr>
                <w:rFonts w:ascii="Times New Roman" w:hAnsi="Times New Roman"/>
                <w:sz w:val="28"/>
                <w:szCs w:val="28"/>
              </w:rPr>
              <w:tab/>
              <w:t xml:space="preserve">(повне найменування </w:t>
            </w:r>
          </w:p>
          <w:p w:rsidR="007A4A70" w:rsidRPr="00C03B7C" w:rsidRDefault="007A4A70" w:rsidP="002B14F6">
            <w:pPr>
              <w:pStyle w:val="af1"/>
              <w:spacing w:before="0"/>
              <w:ind w:firstLine="0"/>
              <w:jc w:val="center"/>
              <w:rPr>
                <w:rFonts w:ascii="Times New Roman" w:hAnsi="Times New Roman"/>
                <w:sz w:val="28"/>
                <w:szCs w:val="28"/>
              </w:rPr>
            </w:pPr>
            <w:r w:rsidRPr="00C03B7C">
              <w:rPr>
                <w:rFonts w:ascii="Times New Roman" w:hAnsi="Times New Roman"/>
                <w:sz w:val="28"/>
                <w:szCs w:val="28"/>
              </w:rPr>
              <w:t>_____________________________________________________________________________</w:t>
            </w:r>
            <w:r w:rsidRPr="00C03B7C">
              <w:rPr>
                <w:rFonts w:ascii="Times New Roman" w:hAnsi="Times New Roman"/>
                <w:sz w:val="28"/>
                <w:szCs w:val="28"/>
              </w:rPr>
              <w:tab/>
            </w:r>
            <w:r w:rsidRPr="00C03B7C">
              <w:rPr>
                <w:rFonts w:ascii="Times New Roman" w:hAnsi="Times New Roman"/>
                <w:sz w:val="28"/>
                <w:szCs w:val="28"/>
              </w:rPr>
              <w:tab/>
              <w:t xml:space="preserve">суб’єкта, прізвище, ім’я та по батькові фізичної особи, </w:t>
            </w:r>
          </w:p>
          <w:p w:rsidR="007A4A70" w:rsidRPr="00C03B7C" w:rsidRDefault="007A4A70" w:rsidP="002B14F6">
            <w:pPr>
              <w:pStyle w:val="af1"/>
              <w:spacing w:before="0"/>
              <w:ind w:firstLine="0"/>
              <w:jc w:val="center"/>
              <w:rPr>
                <w:rFonts w:ascii="Times New Roman" w:hAnsi="Times New Roman"/>
                <w:sz w:val="28"/>
                <w:szCs w:val="28"/>
              </w:rPr>
            </w:pPr>
            <w:r w:rsidRPr="00C03B7C">
              <w:rPr>
                <w:rFonts w:ascii="Times New Roman" w:hAnsi="Times New Roman"/>
                <w:sz w:val="28"/>
                <w:szCs w:val="28"/>
              </w:rPr>
              <w:t>_____________________________________________________________________________</w:t>
            </w:r>
            <w:r w:rsidRPr="00C03B7C">
              <w:rPr>
                <w:rFonts w:ascii="Times New Roman" w:hAnsi="Times New Roman"/>
                <w:sz w:val="28"/>
                <w:szCs w:val="28"/>
              </w:rPr>
              <w:tab/>
            </w:r>
            <w:r w:rsidRPr="00C03B7C">
              <w:rPr>
                <w:rFonts w:ascii="Times New Roman" w:hAnsi="Times New Roman"/>
                <w:sz w:val="28"/>
                <w:szCs w:val="28"/>
              </w:rPr>
              <w:tab/>
              <w:t>його місцезнаходження (місце проживання), код згідно з ЄДРПОУ)</w:t>
            </w:r>
            <w:r w:rsidRPr="00C03B7C">
              <w:rPr>
                <w:rFonts w:ascii="Times New Roman" w:hAnsi="Times New Roman"/>
                <w:sz w:val="28"/>
                <w:szCs w:val="28"/>
              </w:rPr>
              <w:br/>
              <w:t>в особі _______________________________________________________________________</w:t>
            </w:r>
          </w:p>
          <w:p w:rsidR="007A4A70" w:rsidRPr="00C03B7C" w:rsidRDefault="007A4A70" w:rsidP="002B14F6">
            <w:pPr>
              <w:pStyle w:val="af1"/>
              <w:spacing w:before="0"/>
              <w:ind w:firstLine="0"/>
              <w:jc w:val="center"/>
              <w:rPr>
                <w:rFonts w:ascii="Times New Roman" w:hAnsi="Times New Roman"/>
                <w:sz w:val="28"/>
                <w:szCs w:val="28"/>
              </w:rPr>
            </w:pPr>
            <w:r w:rsidRPr="00C03B7C">
              <w:rPr>
                <w:rFonts w:ascii="Times New Roman" w:hAnsi="Times New Roman"/>
                <w:sz w:val="28"/>
                <w:szCs w:val="28"/>
              </w:rPr>
              <w:t>(посада, прізвище, ім’я та по батькові)</w:t>
            </w:r>
          </w:p>
          <w:p w:rsidR="007A4A70" w:rsidRPr="00C03B7C" w:rsidRDefault="007A4A70" w:rsidP="002B14F6">
            <w:pPr>
              <w:pStyle w:val="af1"/>
              <w:spacing w:before="0"/>
              <w:ind w:firstLine="0"/>
              <w:jc w:val="both"/>
              <w:rPr>
                <w:rFonts w:ascii="Times New Roman" w:hAnsi="Times New Roman"/>
                <w:sz w:val="28"/>
                <w:szCs w:val="28"/>
              </w:rPr>
            </w:pPr>
            <w:r w:rsidRPr="00C03B7C">
              <w:rPr>
                <w:rFonts w:ascii="Times New Roman" w:hAnsi="Times New Roman"/>
                <w:sz w:val="28"/>
                <w:szCs w:val="28"/>
              </w:rPr>
              <w:t>повідомляє, що він має устатковання та відповідно до законодавства може проводити обов’язковий технічний контроль транспортних засобів таких категорій і призначення:</w:t>
            </w:r>
          </w:p>
          <w:p w:rsidR="007A4A70" w:rsidRPr="00C03B7C" w:rsidRDefault="007A4A70" w:rsidP="002B14F6">
            <w:pPr>
              <w:pStyle w:val="af1"/>
              <w:spacing w:before="0"/>
              <w:ind w:firstLine="0"/>
              <w:jc w:val="both"/>
              <w:rPr>
                <w:rFonts w:ascii="Times New Roman" w:hAnsi="Times New Roman"/>
                <w:sz w:val="28"/>
                <w:szCs w:val="28"/>
              </w:rPr>
            </w:pPr>
            <w:r w:rsidRPr="00C03B7C">
              <w:rPr>
                <w:rFonts w:ascii="Times New Roman" w:hAnsi="Times New Roman"/>
                <w:sz w:val="28"/>
                <w:szCs w:val="28"/>
              </w:rPr>
              <w:t>_____________________________________________________________________________</w:t>
            </w:r>
          </w:p>
          <w:p w:rsidR="007A4A70" w:rsidRPr="00C03B7C" w:rsidRDefault="007A4A70" w:rsidP="002B14F6">
            <w:pPr>
              <w:pStyle w:val="af1"/>
              <w:spacing w:before="0"/>
              <w:ind w:firstLine="0"/>
              <w:jc w:val="center"/>
              <w:rPr>
                <w:rFonts w:ascii="Times New Roman" w:hAnsi="Times New Roman"/>
                <w:sz w:val="28"/>
                <w:szCs w:val="28"/>
              </w:rPr>
            </w:pPr>
            <w:r w:rsidRPr="00C03B7C">
              <w:rPr>
                <w:rFonts w:ascii="Times New Roman" w:hAnsi="Times New Roman"/>
                <w:sz w:val="28"/>
                <w:szCs w:val="28"/>
              </w:rPr>
              <w:t>(категорії згідно з Класифікацією транспортних засобів, їх призначення)</w:t>
            </w:r>
          </w:p>
          <w:p w:rsidR="007A4A70" w:rsidRPr="00C03B7C" w:rsidRDefault="007A4A70" w:rsidP="002B14F6">
            <w:pPr>
              <w:pStyle w:val="af1"/>
              <w:spacing w:before="0"/>
              <w:ind w:firstLine="0"/>
              <w:jc w:val="center"/>
              <w:rPr>
                <w:rFonts w:ascii="Times New Roman" w:hAnsi="Times New Roman"/>
                <w:sz w:val="28"/>
                <w:szCs w:val="28"/>
              </w:rPr>
            </w:pPr>
            <w:r w:rsidRPr="00C03B7C">
              <w:rPr>
                <w:rStyle w:val="st42"/>
                <w:rFonts w:ascii="Times New Roman" w:hAnsi="Times New Roman"/>
                <w:sz w:val="28"/>
                <w:szCs w:val="28"/>
              </w:rPr>
              <w:t>_______________________________________________________________________</w:t>
            </w:r>
            <w:r w:rsidRPr="00C03B7C">
              <w:rPr>
                <w:rStyle w:val="st42"/>
                <w:rFonts w:ascii="Times New Roman" w:hAnsi="Times New Roman"/>
                <w:sz w:val="28"/>
                <w:szCs w:val="28"/>
              </w:rPr>
              <w:br/>
            </w:r>
            <w:r w:rsidRPr="00C03B7C">
              <w:rPr>
                <w:rStyle w:val="st82"/>
                <w:rFonts w:ascii="Times New Roman" w:hAnsi="Times New Roman"/>
                <w:sz w:val="28"/>
                <w:szCs w:val="28"/>
              </w:rPr>
              <w:t>(адреси місць проведення обов’язкового технічного контролю згідно з документами про акредитацію)</w:t>
            </w:r>
          </w:p>
          <w:p w:rsidR="007A4A70" w:rsidRPr="00C03B7C" w:rsidRDefault="007A4A70" w:rsidP="002B14F6">
            <w:pPr>
              <w:pStyle w:val="af1"/>
              <w:spacing w:before="0"/>
              <w:ind w:firstLine="0"/>
              <w:jc w:val="center"/>
              <w:rPr>
                <w:rFonts w:ascii="Times New Roman" w:hAnsi="Times New Roman"/>
                <w:sz w:val="28"/>
                <w:szCs w:val="28"/>
              </w:rPr>
            </w:pPr>
          </w:p>
          <w:p w:rsidR="007A4A70" w:rsidRPr="00C03B7C" w:rsidRDefault="007A4A70" w:rsidP="002B14F6">
            <w:pPr>
              <w:pStyle w:val="af1"/>
              <w:spacing w:before="0"/>
              <w:jc w:val="both"/>
              <w:rPr>
                <w:rFonts w:ascii="Times New Roman" w:hAnsi="Times New Roman"/>
                <w:sz w:val="28"/>
                <w:szCs w:val="28"/>
              </w:rPr>
            </w:pPr>
            <w:r w:rsidRPr="00C03B7C">
              <w:rPr>
                <w:rFonts w:ascii="Times New Roman" w:hAnsi="Times New Roman"/>
                <w:sz w:val="28"/>
                <w:szCs w:val="28"/>
              </w:rPr>
              <w:t>Додатки:</w:t>
            </w:r>
          </w:p>
          <w:p w:rsidR="007A4A70" w:rsidRPr="00C03B7C" w:rsidRDefault="007A4A70" w:rsidP="002B14F6">
            <w:pPr>
              <w:pStyle w:val="af1"/>
              <w:spacing w:before="0"/>
              <w:jc w:val="both"/>
              <w:rPr>
                <w:rFonts w:ascii="Times New Roman" w:hAnsi="Times New Roman"/>
                <w:sz w:val="28"/>
                <w:szCs w:val="28"/>
              </w:rPr>
            </w:pPr>
          </w:p>
          <w:p w:rsidR="007A4A70" w:rsidRPr="00C03B7C" w:rsidRDefault="007A4A70" w:rsidP="002B14F6">
            <w:pPr>
              <w:tabs>
                <w:tab w:val="left" w:pos="990"/>
              </w:tabs>
              <w:ind w:firstLine="567"/>
              <w:jc w:val="both"/>
              <w:rPr>
                <w:rFonts w:ascii="Times New Roman" w:hAnsi="Times New Roman"/>
                <w:sz w:val="28"/>
                <w:szCs w:val="28"/>
                <w:lang w:val="uk-UA"/>
              </w:rPr>
            </w:pPr>
            <w:r w:rsidRPr="00C03B7C">
              <w:rPr>
                <w:rFonts w:ascii="Times New Roman" w:hAnsi="Times New Roman"/>
                <w:sz w:val="28"/>
                <w:szCs w:val="28"/>
                <w:lang w:val="uk-UA"/>
              </w:rPr>
              <w:t xml:space="preserve">1. </w:t>
            </w:r>
            <w:r w:rsidRPr="00C03B7C">
              <w:rPr>
                <w:rStyle w:val="st42"/>
                <w:rFonts w:ascii="Times New Roman" w:hAnsi="Times New Roman"/>
                <w:sz w:val="28"/>
                <w:szCs w:val="28"/>
                <w:lang w:val="uk-UA"/>
              </w:rPr>
              <w:t>Засвідчена підписом суб’єкта господарювання та скріплена печаткою (за наявності) копія атестата про акредитацію разом з паспортом, що містить інформацію про устаткування суб’єкта господарювання та персоналу</w:t>
            </w:r>
            <w:r w:rsidRPr="00C03B7C">
              <w:rPr>
                <w:rFonts w:ascii="Times New Roman" w:hAnsi="Times New Roman"/>
                <w:sz w:val="28"/>
                <w:szCs w:val="28"/>
                <w:lang w:val="uk-UA"/>
              </w:rPr>
              <w:t>.</w:t>
            </w:r>
          </w:p>
          <w:p w:rsidR="007A4A70" w:rsidRPr="00C03B7C" w:rsidRDefault="007A4A70" w:rsidP="002B14F6">
            <w:pPr>
              <w:tabs>
                <w:tab w:val="left" w:pos="990"/>
              </w:tabs>
              <w:ind w:firstLine="567"/>
              <w:jc w:val="both"/>
              <w:rPr>
                <w:rFonts w:ascii="Times New Roman" w:hAnsi="Times New Roman"/>
                <w:sz w:val="28"/>
                <w:szCs w:val="28"/>
                <w:lang w:val="uk-UA"/>
              </w:rPr>
            </w:pPr>
          </w:p>
          <w:p w:rsidR="007A4A70" w:rsidRPr="00C03B7C" w:rsidRDefault="007A4A70" w:rsidP="002B14F6">
            <w:pPr>
              <w:pStyle w:val="af1"/>
              <w:tabs>
                <w:tab w:val="left" w:pos="990"/>
              </w:tabs>
              <w:spacing w:before="0"/>
              <w:jc w:val="both"/>
              <w:rPr>
                <w:rFonts w:ascii="Times New Roman" w:hAnsi="Times New Roman"/>
                <w:sz w:val="28"/>
                <w:szCs w:val="28"/>
              </w:rPr>
            </w:pPr>
            <w:r w:rsidRPr="00C03B7C">
              <w:rPr>
                <w:rStyle w:val="st42"/>
                <w:rFonts w:ascii="Times New Roman" w:hAnsi="Times New Roman"/>
                <w:sz w:val="28"/>
                <w:szCs w:val="28"/>
              </w:rPr>
              <w:t>3. Копії правовстановлюючих документів на право володіння чи користування земельною ділянкою та виробничими будівлями, а також у разі використання пересувного устатковання - копії документів на транспортний засіб, що використовується для забезпечення діяльності.</w:t>
            </w:r>
          </w:p>
          <w:p w:rsidR="007A4A70" w:rsidRPr="00C03B7C" w:rsidRDefault="007A4A70" w:rsidP="002B14F6">
            <w:pPr>
              <w:pStyle w:val="af1"/>
              <w:tabs>
                <w:tab w:val="left" w:pos="990"/>
              </w:tabs>
              <w:spacing w:before="0"/>
              <w:jc w:val="both"/>
              <w:rPr>
                <w:rFonts w:ascii="Times New Roman" w:hAnsi="Times New Roman"/>
                <w:strike/>
                <w:sz w:val="28"/>
                <w:szCs w:val="28"/>
              </w:rPr>
            </w:pPr>
          </w:p>
          <w:p w:rsidR="007A4A70" w:rsidRPr="00C03B7C" w:rsidRDefault="007A4A70" w:rsidP="002B14F6">
            <w:pPr>
              <w:pStyle w:val="af1"/>
              <w:spacing w:before="0"/>
              <w:jc w:val="both"/>
              <w:rPr>
                <w:rFonts w:ascii="Times New Roman" w:hAnsi="Times New Roman"/>
                <w:sz w:val="28"/>
                <w:szCs w:val="28"/>
              </w:rPr>
            </w:pPr>
            <w:r w:rsidRPr="00C03B7C">
              <w:rPr>
                <w:rFonts w:ascii="Times New Roman" w:hAnsi="Times New Roman"/>
                <w:sz w:val="28"/>
                <w:szCs w:val="28"/>
              </w:rPr>
              <w:t xml:space="preserve">4. Завірені суб’єктом господарювання (фізичною особою — підприємцем) фотографії (13 х 18 сантиметрів) </w:t>
            </w:r>
            <w:r w:rsidRPr="00C03B7C">
              <w:rPr>
                <w:rStyle w:val="st42"/>
                <w:rFonts w:ascii="Times New Roman" w:hAnsi="Times New Roman"/>
                <w:sz w:val="28"/>
                <w:szCs w:val="28"/>
              </w:rPr>
              <w:t>з відображенням усіх місць надання послуги</w:t>
            </w:r>
            <w:r w:rsidRPr="00C03B7C">
              <w:rPr>
                <w:rFonts w:ascii="Times New Roman" w:hAnsi="Times New Roman"/>
                <w:sz w:val="28"/>
                <w:szCs w:val="28"/>
              </w:rPr>
              <w:t xml:space="preserve"> (загальний вигляд території з виробничим приміщенням, робочі місця з установленим обладнанням та вид обладнаного місця прийому громадян).</w:t>
            </w:r>
          </w:p>
          <w:p w:rsidR="007A4A70" w:rsidRDefault="007A4A70" w:rsidP="002B14F6">
            <w:pPr>
              <w:pStyle w:val="af1"/>
              <w:spacing w:before="0"/>
              <w:jc w:val="both"/>
              <w:rPr>
                <w:rFonts w:ascii="Times New Roman" w:hAnsi="Times New Roman"/>
                <w:sz w:val="28"/>
                <w:szCs w:val="28"/>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Відсутній</w:t>
            </w:r>
          </w:p>
          <w:p w:rsidR="007A4A70" w:rsidRDefault="007A4A70" w:rsidP="002B14F6">
            <w:pPr>
              <w:pStyle w:val="af1"/>
              <w:spacing w:before="0"/>
              <w:jc w:val="both"/>
              <w:rPr>
                <w:rFonts w:ascii="Times New Roman" w:hAnsi="Times New Roman"/>
                <w:sz w:val="28"/>
                <w:szCs w:val="28"/>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Відсутній</w:t>
            </w:r>
          </w:p>
          <w:p w:rsidR="007A4A70" w:rsidRDefault="007A4A70" w:rsidP="002B14F6">
            <w:pPr>
              <w:pStyle w:val="af1"/>
              <w:spacing w:before="0"/>
              <w:jc w:val="both"/>
              <w:rPr>
                <w:rFonts w:ascii="Times New Roman" w:hAnsi="Times New Roman"/>
                <w:sz w:val="28"/>
                <w:szCs w:val="28"/>
              </w:rPr>
            </w:pPr>
          </w:p>
          <w:p w:rsidR="007A4A70" w:rsidRDefault="007A4A70" w:rsidP="002B14F6">
            <w:pPr>
              <w:pStyle w:val="af1"/>
              <w:spacing w:before="0"/>
              <w:jc w:val="both"/>
              <w:rPr>
                <w:rFonts w:ascii="Times New Roman" w:hAnsi="Times New Roman"/>
                <w:sz w:val="28"/>
                <w:szCs w:val="28"/>
              </w:rPr>
            </w:pPr>
          </w:p>
          <w:p w:rsidR="007A4A70" w:rsidRDefault="007A4A70" w:rsidP="002B14F6">
            <w:pPr>
              <w:pStyle w:val="af1"/>
              <w:spacing w:before="0"/>
              <w:jc w:val="both"/>
              <w:rPr>
                <w:rFonts w:ascii="Times New Roman" w:hAnsi="Times New Roman"/>
                <w:sz w:val="28"/>
                <w:szCs w:val="28"/>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Відсутній</w:t>
            </w:r>
          </w:p>
          <w:p w:rsidR="007A4A70" w:rsidRDefault="007A4A70" w:rsidP="002B14F6">
            <w:pPr>
              <w:pStyle w:val="af1"/>
              <w:spacing w:before="0"/>
              <w:jc w:val="both"/>
              <w:rPr>
                <w:rFonts w:ascii="Times New Roman" w:hAnsi="Times New Roman"/>
                <w:sz w:val="28"/>
                <w:szCs w:val="28"/>
              </w:rPr>
            </w:pPr>
          </w:p>
          <w:p w:rsidR="007A4A70" w:rsidRDefault="007A4A70" w:rsidP="002B14F6">
            <w:pPr>
              <w:pStyle w:val="af1"/>
              <w:spacing w:before="0"/>
              <w:jc w:val="both"/>
              <w:rPr>
                <w:rFonts w:ascii="Times New Roman" w:hAnsi="Times New Roman"/>
                <w:sz w:val="28"/>
                <w:szCs w:val="28"/>
              </w:rPr>
            </w:pPr>
          </w:p>
          <w:p w:rsidR="007A4A70" w:rsidRDefault="007A4A70" w:rsidP="002B14F6">
            <w:pPr>
              <w:pStyle w:val="af1"/>
              <w:spacing w:before="0"/>
              <w:jc w:val="both"/>
              <w:rPr>
                <w:rFonts w:ascii="Times New Roman" w:hAnsi="Times New Roman"/>
                <w:sz w:val="28"/>
                <w:szCs w:val="28"/>
              </w:rPr>
            </w:pPr>
          </w:p>
          <w:p w:rsidR="007A4A70" w:rsidRDefault="007A4A70" w:rsidP="002B14F6">
            <w:pPr>
              <w:pStyle w:val="af1"/>
              <w:spacing w:before="0"/>
              <w:jc w:val="both"/>
              <w:rPr>
                <w:rFonts w:ascii="Times New Roman" w:hAnsi="Times New Roman"/>
                <w:sz w:val="28"/>
                <w:szCs w:val="28"/>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Відсутній</w:t>
            </w:r>
          </w:p>
          <w:p w:rsidR="007A4A70" w:rsidRDefault="007A4A70" w:rsidP="002B14F6">
            <w:pPr>
              <w:pStyle w:val="af1"/>
              <w:spacing w:before="0"/>
              <w:jc w:val="both"/>
              <w:rPr>
                <w:rFonts w:ascii="Times New Roman" w:hAnsi="Times New Roman"/>
                <w:sz w:val="28"/>
                <w:szCs w:val="28"/>
              </w:rPr>
            </w:pPr>
          </w:p>
          <w:p w:rsidR="007A4A70" w:rsidRDefault="007A4A70" w:rsidP="002B14F6">
            <w:pPr>
              <w:pStyle w:val="af1"/>
              <w:spacing w:before="0"/>
              <w:jc w:val="both"/>
              <w:rPr>
                <w:rFonts w:ascii="Times New Roman" w:hAnsi="Times New Roman"/>
                <w:sz w:val="28"/>
                <w:szCs w:val="28"/>
              </w:rPr>
            </w:pPr>
          </w:p>
          <w:p w:rsidR="007A4A70" w:rsidRDefault="007A4A70" w:rsidP="002B14F6">
            <w:pPr>
              <w:pStyle w:val="af1"/>
              <w:spacing w:before="0"/>
              <w:jc w:val="both"/>
              <w:rPr>
                <w:rFonts w:ascii="Times New Roman" w:hAnsi="Times New Roman"/>
                <w:sz w:val="28"/>
                <w:szCs w:val="28"/>
              </w:rPr>
            </w:pPr>
          </w:p>
          <w:p w:rsidR="007A4A70" w:rsidRPr="00C03B7C" w:rsidRDefault="007A4A70" w:rsidP="002B14F6">
            <w:pPr>
              <w:ind w:firstLine="567"/>
              <w:jc w:val="both"/>
              <w:rPr>
                <w:rFonts w:ascii="Times New Roman" w:hAnsi="Times New Roman"/>
                <w:sz w:val="28"/>
                <w:szCs w:val="28"/>
                <w:lang w:val="uk-UA"/>
              </w:rPr>
            </w:pPr>
            <w:r w:rsidRPr="00C03B7C">
              <w:rPr>
                <w:rFonts w:ascii="Times New Roman" w:hAnsi="Times New Roman"/>
                <w:sz w:val="28"/>
                <w:szCs w:val="28"/>
                <w:lang w:val="uk-UA"/>
              </w:rPr>
              <w:t>Повідомлення складено під відповідальність суб’єкта господарювання, фізичної особи — підприємця.</w:t>
            </w:r>
          </w:p>
          <w:p w:rsidR="007A4A70" w:rsidRPr="00C03B7C" w:rsidRDefault="007A4A70" w:rsidP="002B14F6">
            <w:pPr>
              <w:ind w:firstLine="567"/>
              <w:jc w:val="both"/>
              <w:rPr>
                <w:rFonts w:ascii="Times New Roman" w:hAnsi="Times New Roman"/>
                <w:sz w:val="28"/>
                <w:szCs w:val="28"/>
                <w:lang w:val="uk-UA"/>
              </w:rPr>
            </w:pPr>
          </w:p>
          <w:tbl>
            <w:tblPr>
              <w:tblW w:w="0" w:type="auto"/>
              <w:tblLayout w:type="fixed"/>
              <w:tblLook w:val="00A0" w:firstRow="1" w:lastRow="0" w:firstColumn="1" w:lastColumn="0" w:noHBand="0" w:noVBand="0"/>
            </w:tblPr>
            <w:tblGrid>
              <w:gridCol w:w="2389"/>
              <w:gridCol w:w="339"/>
              <w:gridCol w:w="2872"/>
              <w:gridCol w:w="309"/>
              <w:gridCol w:w="3378"/>
            </w:tblGrid>
            <w:tr w:rsidR="007A4A70" w:rsidRPr="00C03B7C" w:rsidTr="002B14F6">
              <w:tc>
                <w:tcPr>
                  <w:tcW w:w="2389" w:type="dxa"/>
                  <w:hideMark/>
                </w:tcPr>
                <w:p w:rsidR="007A4A70" w:rsidRPr="00C03B7C" w:rsidRDefault="007A4A70" w:rsidP="002B14F6">
                  <w:pPr>
                    <w:jc w:val="both"/>
                    <w:rPr>
                      <w:rFonts w:ascii="Times New Roman" w:hAnsi="Times New Roman"/>
                      <w:sz w:val="28"/>
                      <w:szCs w:val="28"/>
                      <w:lang w:val="uk-UA"/>
                    </w:rPr>
                  </w:pPr>
                  <w:r w:rsidRPr="00C03B7C">
                    <w:rPr>
                      <w:rFonts w:ascii="Times New Roman" w:hAnsi="Times New Roman"/>
                      <w:sz w:val="28"/>
                      <w:szCs w:val="28"/>
                      <w:lang w:val="uk-UA"/>
                    </w:rPr>
                    <w:t>Керівник</w:t>
                  </w:r>
                </w:p>
              </w:tc>
              <w:tc>
                <w:tcPr>
                  <w:tcW w:w="339" w:type="dxa"/>
                </w:tcPr>
                <w:p w:rsidR="007A4A70" w:rsidRPr="00C03B7C" w:rsidRDefault="007A4A70" w:rsidP="002B14F6">
                  <w:pPr>
                    <w:jc w:val="both"/>
                    <w:rPr>
                      <w:rFonts w:ascii="Times New Roman" w:hAnsi="Times New Roman"/>
                      <w:sz w:val="28"/>
                      <w:szCs w:val="28"/>
                      <w:lang w:val="uk-UA"/>
                    </w:rPr>
                  </w:pPr>
                </w:p>
              </w:tc>
              <w:tc>
                <w:tcPr>
                  <w:tcW w:w="2872" w:type="dxa"/>
                  <w:hideMark/>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______________________</w:t>
                  </w:r>
                </w:p>
              </w:tc>
              <w:tc>
                <w:tcPr>
                  <w:tcW w:w="309" w:type="dxa"/>
                </w:tcPr>
                <w:p w:rsidR="007A4A70" w:rsidRPr="00C03B7C" w:rsidRDefault="007A4A70" w:rsidP="002B14F6">
                  <w:pPr>
                    <w:jc w:val="both"/>
                    <w:rPr>
                      <w:rFonts w:ascii="Times New Roman" w:hAnsi="Times New Roman"/>
                      <w:sz w:val="28"/>
                      <w:szCs w:val="28"/>
                      <w:lang w:val="uk-UA"/>
                    </w:rPr>
                  </w:pPr>
                </w:p>
              </w:tc>
              <w:tc>
                <w:tcPr>
                  <w:tcW w:w="3378" w:type="dxa"/>
                  <w:hideMark/>
                </w:tcPr>
                <w:p w:rsidR="007A4A70" w:rsidRPr="00C03B7C" w:rsidRDefault="007A4A70" w:rsidP="002B14F6">
                  <w:pPr>
                    <w:jc w:val="both"/>
                    <w:rPr>
                      <w:rFonts w:ascii="Times New Roman" w:hAnsi="Times New Roman"/>
                      <w:sz w:val="28"/>
                      <w:szCs w:val="28"/>
                      <w:lang w:val="uk-UA"/>
                    </w:rPr>
                  </w:pPr>
                  <w:r w:rsidRPr="00C03B7C">
                    <w:rPr>
                      <w:rFonts w:ascii="Times New Roman" w:hAnsi="Times New Roman"/>
                      <w:sz w:val="28"/>
                      <w:szCs w:val="28"/>
                      <w:lang w:val="uk-UA"/>
                    </w:rPr>
                    <w:t>___________________________</w:t>
                  </w:r>
                </w:p>
              </w:tc>
            </w:tr>
            <w:tr w:rsidR="007A4A70" w:rsidRPr="00C03B7C" w:rsidTr="002B14F6">
              <w:tc>
                <w:tcPr>
                  <w:tcW w:w="2389" w:type="dxa"/>
                </w:tcPr>
                <w:p w:rsidR="007A4A70" w:rsidRPr="00C03B7C" w:rsidRDefault="007A4A70" w:rsidP="002B14F6">
                  <w:pPr>
                    <w:rPr>
                      <w:rFonts w:ascii="Times New Roman" w:hAnsi="Times New Roman"/>
                      <w:sz w:val="28"/>
                      <w:szCs w:val="28"/>
                      <w:lang w:val="uk-UA"/>
                    </w:rPr>
                  </w:pPr>
                </w:p>
              </w:tc>
              <w:tc>
                <w:tcPr>
                  <w:tcW w:w="339" w:type="dxa"/>
                </w:tcPr>
                <w:p w:rsidR="007A4A70" w:rsidRPr="00C03B7C" w:rsidRDefault="007A4A70" w:rsidP="002B14F6">
                  <w:pPr>
                    <w:rPr>
                      <w:rFonts w:ascii="Times New Roman" w:hAnsi="Times New Roman"/>
                      <w:sz w:val="28"/>
                      <w:szCs w:val="28"/>
                      <w:lang w:val="uk-UA"/>
                    </w:rPr>
                  </w:pPr>
                </w:p>
              </w:tc>
              <w:tc>
                <w:tcPr>
                  <w:tcW w:w="2872" w:type="dxa"/>
                  <w:hideMark/>
                </w:tcPr>
                <w:p w:rsidR="007A4A70" w:rsidRPr="00C03B7C" w:rsidRDefault="007A4A70" w:rsidP="002B14F6">
                  <w:pPr>
                    <w:pStyle w:val="af1"/>
                    <w:spacing w:before="0"/>
                    <w:ind w:firstLine="0"/>
                    <w:jc w:val="center"/>
                    <w:rPr>
                      <w:rFonts w:ascii="Times New Roman" w:hAnsi="Times New Roman"/>
                      <w:sz w:val="28"/>
                      <w:szCs w:val="28"/>
                    </w:rPr>
                  </w:pPr>
                  <w:r w:rsidRPr="00C03B7C">
                    <w:rPr>
                      <w:rFonts w:ascii="Times New Roman" w:hAnsi="Times New Roman"/>
                      <w:sz w:val="28"/>
                      <w:szCs w:val="28"/>
                    </w:rPr>
                    <w:t>(підпис)</w:t>
                  </w:r>
                </w:p>
              </w:tc>
              <w:tc>
                <w:tcPr>
                  <w:tcW w:w="309" w:type="dxa"/>
                </w:tcPr>
                <w:p w:rsidR="007A4A70" w:rsidRPr="00C03B7C" w:rsidRDefault="007A4A70" w:rsidP="002B14F6">
                  <w:pPr>
                    <w:rPr>
                      <w:rFonts w:ascii="Times New Roman" w:hAnsi="Times New Roman"/>
                      <w:sz w:val="28"/>
                      <w:szCs w:val="28"/>
                      <w:lang w:val="uk-UA"/>
                    </w:rPr>
                  </w:pPr>
                </w:p>
              </w:tc>
              <w:tc>
                <w:tcPr>
                  <w:tcW w:w="3378" w:type="dxa"/>
                  <w:hideMark/>
                </w:tcPr>
                <w:p w:rsidR="007A4A70" w:rsidRPr="00C03B7C" w:rsidRDefault="007A4A70" w:rsidP="002B14F6">
                  <w:pPr>
                    <w:pStyle w:val="af1"/>
                    <w:spacing w:before="0"/>
                    <w:ind w:firstLine="0"/>
                    <w:jc w:val="center"/>
                    <w:rPr>
                      <w:rFonts w:ascii="Times New Roman" w:hAnsi="Times New Roman"/>
                      <w:sz w:val="28"/>
                      <w:szCs w:val="28"/>
                    </w:rPr>
                  </w:pPr>
                  <w:r w:rsidRPr="00C03B7C">
                    <w:rPr>
                      <w:rFonts w:ascii="Times New Roman" w:hAnsi="Times New Roman"/>
                      <w:sz w:val="28"/>
                      <w:szCs w:val="28"/>
                    </w:rPr>
                    <w:t>(ініціали та прізвище)</w:t>
                  </w:r>
                </w:p>
              </w:tc>
            </w:tr>
            <w:tr w:rsidR="007A4A70" w:rsidRPr="00C03B7C" w:rsidTr="002B14F6">
              <w:tc>
                <w:tcPr>
                  <w:tcW w:w="2389" w:type="dxa"/>
                </w:tcPr>
                <w:p w:rsidR="007A4A70" w:rsidRPr="00C03B7C" w:rsidRDefault="007A4A70" w:rsidP="002B14F6">
                  <w:pPr>
                    <w:jc w:val="both"/>
                    <w:rPr>
                      <w:rFonts w:ascii="Times New Roman" w:hAnsi="Times New Roman"/>
                      <w:sz w:val="28"/>
                      <w:szCs w:val="28"/>
                      <w:lang w:val="uk-UA"/>
                    </w:rPr>
                  </w:pPr>
                </w:p>
              </w:tc>
              <w:tc>
                <w:tcPr>
                  <w:tcW w:w="339" w:type="dxa"/>
                </w:tcPr>
                <w:p w:rsidR="007A4A70" w:rsidRPr="00C03B7C" w:rsidRDefault="007A4A70" w:rsidP="002B14F6">
                  <w:pPr>
                    <w:jc w:val="both"/>
                    <w:rPr>
                      <w:rFonts w:ascii="Times New Roman" w:hAnsi="Times New Roman"/>
                      <w:sz w:val="28"/>
                      <w:szCs w:val="28"/>
                      <w:lang w:val="uk-UA"/>
                    </w:rPr>
                  </w:pPr>
                </w:p>
              </w:tc>
              <w:tc>
                <w:tcPr>
                  <w:tcW w:w="2872" w:type="dxa"/>
                </w:tcPr>
                <w:p w:rsidR="007A4A70" w:rsidRPr="00C03B7C" w:rsidRDefault="007A4A70" w:rsidP="002B14F6">
                  <w:pPr>
                    <w:jc w:val="both"/>
                    <w:rPr>
                      <w:rFonts w:ascii="Times New Roman" w:hAnsi="Times New Roman"/>
                      <w:sz w:val="28"/>
                      <w:szCs w:val="28"/>
                      <w:lang w:val="uk-UA"/>
                    </w:rPr>
                  </w:pPr>
                </w:p>
                <w:p w:rsidR="007A4A70" w:rsidRPr="00C03B7C" w:rsidRDefault="007A4A70" w:rsidP="002B14F6">
                  <w:pPr>
                    <w:jc w:val="both"/>
                    <w:rPr>
                      <w:rFonts w:ascii="Times New Roman" w:hAnsi="Times New Roman"/>
                      <w:sz w:val="28"/>
                      <w:szCs w:val="28"/>
                      <w:lang w:val="uk-UA"/>
                    </w:rPr>
                  </w:pPr>
                  <w:r w:rsidRPr="00C03B7C">
                    <w:rPr>
                      <w:rFonts w:ascii="Times New Roman" w:hAnsi="Times New Roman"/>
                      <w:sz w:val="28"/>
                      <w:szCs w:val="28"/>
                      <w:lang w:val="uk-UA"/>
                    </w:rPr>
                    <w:t>_______________ 20__ р.</w:t>
                  </w:r>
                </w:p>
              </w:tc>
              <w:tc>
                <w:tcPr>
                  <w:tcW w:w="309" w:type="dxa"/>
                </w:tcPr>
                <w:p w:rsidR="007A4A70" w:rsidRPr="00C03B7C" w:rsidRDefault="007A4A70" w:rsidP="002B14F6">
                  <w:pPr>
                    <w:jc w:val="both"/>
                    <w:rPr>
                      <w:rFonts w:ascii="Times New Roman" w:hAnsi="Times New Roman"/>
                      <w:sz w:val="28"/>
                      <w:szCs w:val="28"/>
                      <w:lang w:val="uk-UA"/>
                    </w:rPr>
                  </w:pPr>
                </w:p>
              </w:tc>
              <w:tc>
                <w:tcPr>
                  <w:tcW w:w="3378" w:type="dxa"/>
                </w:tcPr>
                <w:p w:rsidR="007A4A70" w:rsidRPr="00C03B7C" w:rsidRDefault="007A4A70" w:rsidP="002B14F6">
                  <w:pPr>
                    <w:jc w:val="both"/>
                    <w:rPr>
                      <w:rFonts w:ascii="Times New Roman" w:hAnsi="Times New Roman"/>
                      <w:sz w:val="28"/>
                      <w:szCs w:val="28"/>
                      <w:lang w:val="uk-UA"/>
                    </w:rPr>
                  </w:pPr>
                </w:p>
              </w:tc>
            </w:tr>
            <w:tr w:rsidR="007A4A70" w:rsidRPr="00C03B7C" w:rsidTr="002B14F6">
              <w:tc>
                <w:tcPr>
                  <w:tcW w:w="2389" w:type="dxa"/>
                </w:tcPr>
                <w:p w:rsidR="007A4A70" w:rsidRPr="00C03B7C" w:rsidRDefault="007A4A70" w:rsidP="002B14F6">
                  <w:pPr>
                    <w:jc w:val="both"/>
                    <w:rPr>
                      <w:rFonts w:ascii="Times New Roman" w:hAnsi="Times New Roman"/>
                      <w:sz w:val="28"/>
                      <w:szCs w:val="28"/>
                      <w:lang w:val="uk-UA"/>
                    </w:rPr>
                  </w:pPr>
                </w:p>
              </w:tc>
              <w:tc>
                <w:tcPr>
                  <w:tcW w:w="339" w:type="dxa"/>
                </w:tcPr>
                <w:p w:rsidR="007A4A70" w:rsidRPr="00C03B7C" w:rsidRDefault="007A4A70" w:rsidP="002B14F6">
                  <w:pPr>
                    <w:jc w:val="both"/>
                    <w:rPr>
                      <w:rFonts w:ascii="Times New Roman" w:hAnsi="Times New Roman"/>
                      <w:sz w:val="28"/>
                      <w:szCs w:val="28"/>
                      <w:lang w:val="uk-UA"/>
                    </w:rPr>
                  </w:pPr>
                </w:p>
              </w:tc>
              <w:tc>
                <w:tcPr>
                  <w:tcW w:w="2872" w:type="dxa"/>
                </w:tcPr>
                <w:p w:rsidR="007A4A70" w:rsidRPr="00C03B7C" w:rsidRDefault="007A4A70" w:rsidP="002B14F6">
                  <w:pPr>
                    <w:pStyle w:val="af1"/>
                    <w:spacing w:before="0"/>
                    <w:ind w:firstLine="0"/>
                    <w:rPr>
                      <w:rFonts w:ascii="Times New Roman" w:hAnsi="Times New Roman"/>
                      <w:sz w:val="28"/>
                      <w:szCs w:val="28"/>
                    </w:rPr>
                  </w:pPr>
                </w:p>
                <w:p w:rsidR="007A4A70" w:rsidRPr="00C03B7C" w:rsidRDefault="007A4A70" w:rsidP="002B14F6">
                  <w:pPr>
                    <w:pStyle w:val="af1"/>
                    <w:spacing w:before="0"/>
                    <w:ind w:firstLine="0"/>
                    <w:rPr>
                      <w:rFonts w:ascii="Times New Roman" w:hAnsi="Times New Roman"/>
                      <w:sz w:val="28"/>
                      <w:szCs w:val="28"/>
                    </w:rPr>
                  </w:pPr>
                  <w:r w:rsidRPr="00C03B7C">
                    <w:rPr>
                      <w:rFonts w:ascii="Times New Roman" w:hAnsi="Times New Roman"/>
                      <w:sz w:val="28"/>
                      <w:szCs w:val="28"/>
                    </w:rPr>
                    <w:t>МП</w:t>
                  </w:r>
                </w:p>
              </w:tc>
              <w:tc>
                <w:tcPr>
                  <w:tcW w:w="309" w:type="dxa"/>
                </w:tcPr>
                <w:p w:rsidR="007A4A70" w:rsidRPr="00C03B7C" w:rsidRDefault="007A4A70" w:rsidP="002B14F6">
                  <w:pPr>
                    <w:jc w:val="both"/>
                    <w:rPr>
                      <w:rFonts w:ascii="Times New Roman" w:hAnsi="Times New Roman"/>
                      <w:sz w:val="28"/>
                      <w:szCs w:val="28"/>
                      <w:lang w:val="uk-UA"/>
                    </w:rPr>
                  </w:pPr>
                </w:p>
              </w:tc>
              <w:tc>
                <w:tcPr>
                  <w:tcW w:w="3378" w:type="dxa"/>
                </w:tcPr>
                <w:p w:rsidR="007A4A70" w:rsidRPr="00C03B7C" w:rsidRDefault="007A4A70" w:rsidP="002B14F6">
                  <w:pPr>
                    <w:jc w:val="both"/>
                    <w:rPr>
                      <w:rFonts w:ascii="Times New Roman" w:hAnsi="Times New Roman"/>
                      <w:sz w:val="28"/>
                      <w:szCs w:val="28"/>
                      <w:lang w:val="uk-UA"/>
                    </w:rPr>
                  </w:pPr>
                </w:p>
              </w:tc>
            </w:tr>
          </w:tbl>
          <w:p w:rsidR="007A4A70" w:rsidRPr="00C03B7C" w:rsidRDefault="007A4A70" w:rsidP="002B14F6">
            <w:pPr>
              <w:ind w:firstLine="567"/>
              <w:rPr>
                <w:rFonts w:ascii="Times New Roman" w:hAnsi="Times New Roman"/>
                <w:sz w:val="28"/>
                <w:szCs w:val="28"/>
                <w:lang w:val="uk-UA" w:eastAsia="ru-RU"/>
              </w:rPr>
            </w:pPr>
          </w:p>
          <w:p w:rsidR="007A4A70" w:rsidRPr="00C03B7C" w:rsidRDefault="007A4A70" w:rsidP="002B14F6">
            <w:pPr>
              <w:ind w:firstLine="567"/>
              <w:rPr>
                <w:rFonts w:ascii="Times New Roman" w:hAnsi="Times New Roman"/>
                <w:sz w:val="28"/>
                <w:szCs w:val="28"/>
                <w:lang w:val="uk-UA"/>
              </w:rPr>
            </w:pPr>
            <w:r w:rsidRPr="00C03B7C">
              <w:rPr>
                <w:rFonts w:ascii="Times New Roman" w:hAnsi="Times New Roman"/>
                <w:sz w:val="28"/>
                <w:szCs w:val="28"/>
                <w:lang w:val="uk-UA"/>
              </w:rPr>
              <w:t>Місце для позначки про реєстрацію заяви</w:t>
            </w:r>
          </w:p>
          <w:p w:rsidR="007A4A70" w:rsidRPr="00C03B7C" w:rsidRDefault="007A4A70" w:rsidP="002B14F6">
            <w:pPr>
              <w:ind w:left="0"/>
              <w:jc w:val="both"/>
              <w:rPr>
                <w:rFonts w:ascii="Times New Roman" w:hAnsi="Times New Roman"/>
                <w:sz w:val="28"/>
                <w:szCs w:val="28"/>
                <w:lang w:val="uk-UA"/>
              </w:rPr>
            </w:pPr>
          </w:p>
        </w:tc>
        <w:tc>
          <w:tcPr>
            <w:tcW w:w="7964" w:type="dxa"/>
            <w:shd w:val="clear" w:color="auto" w:fill="auto"/>
          </w:tcPr>
          <w:p w:rsidR="007A4A70" w:rsidRPr="00003A84" w:rsidRDefault="007A4A70" w:rsidP="002B14F6">
            <w:pPr>
              <w:pStyle w:val="af1"/>
              <w:spacing w:before="0"/>
              <w:ind w:left="5760" w:firstLine="0"/>
              <w:jc w:val="center"/>
              <w:rPr>
                <w:rFonts w:ascii="Times New Roman" w:hAnsi="Times New Roman"/>
                <w:b/>
                <w:sz w:val="28"/>
                <w:szCs w:val="28"/>
              </w:rPr>
            </w:pPr>
            <w:r w:rsidRPr="00003A84">
              <w:rPr>
                <w:rFonts w:ascii="Times New Roman" w:hAnsi="Times New Roman"/>
                <w:b/>
                <w:sz w:val="28"/>
                <w:szCs w:val="28"/>
              </w:rPr>
              <w:lastRenderedPageBreak/>
              <w:t>Додаток 1</w:t>
            </w:r>
            <w:r w:rsidRPr="00003A84">
              <w:rPr>
                <w:rFonts w:ascii="Times New Roman" w:hAnsi="Times New Roman"/>
                <w:b/>
                <w:sz w:val="28"/>
                <w:szCs w:val="28"/>
              </w:rPr>
              <w:br/>
              <w:t xml:space="preserve">до Порядку </w:t>
            </w:r>
          </w:p>
          <w:p w:rsidR="007A4A70" w:rsidRPr="00003A84" w:rsidRDefault="007A4A70" w:rsidP="002B14F6">
            <w:pPr>
              <w:pStyle w:val="af1"/>
              <w:spacing w:before="0"/>
              <w:ind w:firstLine="0"/>
              <w:jc w:val="center"/>
              <w:rPr>
                <w:rFonts w:ascii="Times New Roman" w:hAnsi="Times New Roman"/>
                <w:b/>
                <w:sz w:val="28"/>
                <w:szCs w:val="28"/>
              </w:rPr>
            </w:pPr>
          </w:p>
          <w:p w:rsidR="007A4A70" w:rsidRPr="00003A84" w:rsidRDefault="007A4A70" w:rsidP="002B14F6">
            <w:pPr>
              <w:pStyle w:val="af1"/>
              <w:spacing w:before="0"/>
              <w:jc w:val="right"/>
              <w:rPr>
                <w:rFonts w:ascii="Times New Roman" w:hAnsi="Times New Roman"/>
                <w:b/>
                <w:sz w:val="28"/>
                <w:szCs w:val="28"/>
              </w:rPr>
            </w:pPr>
            <w:r w:rsidRPr="00003A84">
              <w:rPr>
                <w:rFonts w:ascii="Times New Roman" w:hAnsi="Times New Roman"/>
                <w:b/>
                <w:sz w:val="28"/>
                <w:szCs w:val="28"/>
              </w:rPr>
              <w:t>Міністерство інфраструктури України</w:t>
            </w:r>
          </w:p>
          <w:p w:rsidR="007A4A70" w:rsidRPr="00003A84" w:rsidRDefault="007A4A70" w:rsidP="002B14F6">
            <w:pPr>
              <w:pStyle w:val="af1"/>
              <w:spacing w:before="0"/>
              <w:jc w:val="right"/>
              <w:rPr>
                <w:rFonts w:ascii="Times New Roman" w:hAnsi="Times New Roman"/>
                <w:b/>
                <w:sz w:val="28"/>
                <w:szCs w:val="28"/>
              </w:rPr>
            </w:pPr>
          </w:p>
          <w:p w:rsidR="007A4A70" w:rsidRPr="00003A84" w:rsidRDefault="007A4A70" w:rsidP="002B14F6">
            <w:pPr>
              <w:pStyle w:val="af1"/>
              <w:spacing w:before="0"/>
              <w:ind w:firstLine="0"/>
              <w:jc w:val="center"/>
              <w:rPr>
                <w:rFonts w:ascii="Times New Roman" w:hAnsi="Times New Roman"/>
                <w:b/>
                <w:sz w:val="28"/>
                <w:szCs w:val="28"/>
              </w:rPr>
            </w:pPr>
            <w:r w:rsidRPr="00003A84">
              <w:rPr>
                <w:rFonts w:ascii="Times New Roman" w:hAnsi="Times New Roman"/>
                <w:b/>
                <w:sz w:val="28"/>
                <w:szCs w:val="28"/>
              </w:rPr>
              <w:t xml:space="preserve">ПОВІДОМЛЕННЯ </w:t>
            </w:r>
            <w:r w:rsidRPr="00003A84">
              <w:rPr>
                <w:rFonts w:ascii="Times New Roman" w:hAnsi="Times New Roman"/>
                <w:b/>
                <w:sz w:val="28"/>
                <w:szCs w:val="28"/>
              </w:rPr>
              <w:br/>
              <w:t xml:space="preserve">про відповідність матеріально-технічної бази </w:t>
            </w:r>
            <w:r w:rsidRPr="00003A84">
              <w:rPr>
                <w:rFonts w:ascii="Times New Roman" w:hAnsi="Times New Roman"/>
                <w:b/>
                <w:sz w:val="28"/>
                <w:szCs w:val="28"/>
              </w:rPr>
              <w:br/>
              <w:t xml:space="preserve">та персоналу </w:t>
            </w:r>
            <w:r w:rsidR="00DB7D67">
              <w:rPr>
                <w:rFonts w:ascii="Times New Roman" w:hAnsi="Times New Roman"/>
                <w:b/>
                <w:sz w:val="28"/>
                <w:szCs w:val="28"/>
              </w:rPr>
              <w:t xml:space="preserve">виконавця </w:t>
            </w:r>
            <w:r w:rsidRPr="00003A84">
              <w:rPr>
                <w:rFonts w:ascii="Times New Roman" w:hAnsi="Times New Roman"/>
                <w:b/>
                <w:sz w:val="28"/>
                <w:szCs w:val="28"/>
              </w:rPr>
              <w:t>вимогам щодо проведення обов’язкового</w:t>
            </w:r>
            <w:r w:rsidRPr="00003A84">
              <w:rPr>
                <w:rFonts w:ascii="Times New Roman" w:hAnsi="Times New Roman"/>
                <w:b/>
                <w:sz w:val="28"/>
                <w:szCs w:val="28"/>
              </w:rPr>
              <w:br/>
              <w:t>технічного контролю транспортних засобів</w:t>
            </w:r>
          </w:p>
          <w:p w:rsidR="007A4A70" w:rsidRPr="00003A84" w:rsidRDefault="007A4A70" w:rsidP="002B14F6">
            <w:pPr>
              <w:pStyle w:val="af1"/>
              <w:spacing w:before="0"/>
              <w:ind w:firstLine="0"/>
              <w:jc w:val="center"/>
              <w:rPr>
                <w:rFonts w:ascii="Times New Roman" w:hAnsi="Times New Roman"/>
                <w:b/>
                <w:sz w:val="28"/>
                <w:szCs w:val="28"/>
              </w:rPr>
            </w:pPr>
          </w:p>
          <w:p w:rsidR="007A4A70" w:rsidRPr="00003A84" w:rsidRDefault="007A4A70" w:rsidP="002B14F6">
            <w:pPr>
              <w:pStyle w:val="af1"/>
              <w:spacing w:before="0"/>
              <w:rPr>
                <w:rFonts w:ascii="Times New Roman" w:hAnsi="Times New Roman"/>
                <w:b/>
                <w:sz w:val="28"/>
                <w:szCs w:val="28"/>
              </w:rPr>
            </w:pPr>
            <w:r w:rsidRPr="00003A84">
              <w:rPr>
                <w:rFonts w:ascii="Times New Roman" w:hAnsi="Times New Roman"/>
                <w:b/>
                <w:sz w:val="28"/>
                <w:szCs w:val="28"/>
              </w:rPr>
              <w:t>Суб’єкт господарювання   __________________________________________________</w:t>
            </w:r>
            <w:r w:rsidRPr="00003A84">
              <w:rPr>
                <w:rFonts w:ascii="Times New Roman" w:hAnsi="Times New Roman"/>
                <w:b/>
                <w:sz w:val="28"/>
                <w:szCs w:val="28"/>
              </w:rPr>
              <w:tab/>
            </w:r>
            <w:r w:rsidR="004744AB">
              <w:rPr>
                <w:rFonts w:ascii="Times New Roman" w:hAnsi="Times New Roman"/>
                <w:b/>
                <w:sz w:val="28"/>
                <w:szCs w:val="28"/>
              </w:rPr>
              <w:t>,</w:t>
            </w:r>
            <w:r w:rsidRPr="00003A84">
              <w:rPr>
                <w:rFonts w:ascii="Times New Roman" w:hAnsi="Times New Roman"/>
                <w:b/>
                <w:sz w:val="28"/>
                <w:szCs w:val="28"/>
              </w:rPr>
              <w:tab/>
            </w:r>
            <w:r w:rsidRPr="00003A84">
              <w:rPr>
                <w:rFonts w:ascii="Times New Roman" w:hAnsi="Times New Roman"/>
                <w:b/>
                <w:sz w:val="28"/>
                <w:szCs w:val="28"/>
              </w:rPr>
              <w:tab/>
            </w:r>
            <w:r w:rsidRPr="00003A84">
              <w:rPr>
                <w:rFonts w:ascii="Times New Roman" w:hAnsi="Times New Roman"/>
                <w:b/>
                <w:sz w:val="28"/>
                <w:szCs w:val="28"/>
              </w:rPr>
              <w:tab/>
              <w:t>(повне найменування суб’єкта)</w:t>
            </w:r>
          </w:p>
          <w:p w:rsidR="007A4A70" w:rsidRPr="00003A84" w:rsidRDefault="007A4A70" w:rsidP="002B14F6">
            <w:pPr>
              <w:pStyle w:val="af1"/>
              <w:spacing w:before="0"/>
              <w:ind w:firstLine="0"/>
              <w:jc w:val="center"/>
              <w:rPr>
                <w:rFonts w:ascii="Times New Roman" w:hAnsi="Times New Roman"/>
                <w:b/>
                <w:sz w:val="28"/>
                <w:szCs w:val="28"/>
              </w:rPr>
            </w:pPr>
          </w:p>
          <w:p w:rsidR="007A4A70" w:rsidRPr="00003A84" w:rsidRDefault="007A4A70" w:rsidP="002B14F6">
            <w:pPr>
              <w:pStyle w:val="af1"/>
              <w:spacing w:before="0"/>
              <w:ind w:firstLine="0"/>
              <w:jc w:val="center"/>
              <w:rPr>
                <w:rFonts w:ascii="Times New Roman" w:hAnsi="Times New Roman"/>
                <w:b/>
                <w:sz w:val="28"/>
                <w:szCs w:val="28"/>
              </w:rPr>
            </w:pPr>
            <w:r w:rsidRPr="00003A84">
              <w:rPr>
                <w:rFonts w:ascii="Times New Roman" w:hAnsi="Times New Roman"/>
                <w:b/>
                <w:sz w:val="28"/>
                <w:szCs w:val="28"/>
              </w:rPr>
              <w:t>_____________________________________________</w:t>
            </w:r>
            <w:r>
              <w:rPr>
                <w:rFonts w:ascii="Times New Roman" w:hAnsi="Times New Roman"/>
                <w:b/>
                <w:sz w:val="28"/>
                <w:szCs w:val="28"/>
              </w:rPr>
              <w:t>_______</w:t>
            </w:r>
            <w:r w:rsidR="002B14F6">
              <w:rPr>
                <w:rFonts w:ascii="Times New Roman" w:hAnsi="Times New Roman"/>
                <w:b/>
                <w:sz w:val="28"/>
                <w:szCs w:val="28"/>
              </w:rPr>
              <w:t>,</w:t>
            </w:r>
            <w:r w:rsidRPr="00003A84">
              <w:rPr>
                <w:rFonts w:ascii="Times New Roman" w:hAnsi="Times New Roman"/>
                <w:b/>
                <w:sz w:val="28"/>
                <w:szCs w:val="28"/>
              </w:rPr>
              <w:tab/>
              <w:t>його місцезнаходження, код згідно з ЄДРПОУ)</w:t>
            </w:r>
            <w:r w:rsidRPr="00003A84">
              <w:rPr>
                <w:rFonts w:ascii="Times New Roman" w:hAnsi="Times New Roman"/>
                <w:b/>
                <w:sz w:val="28"/>
                <w:szCs w:val="28"/>
              </w:rPr>
              <w:br/>
              <w:t>в особі _____________________________</w:t>
            </w:r>
            <w:r w:rsidR="002B14F6">
              <w:rPr>
                <w:rFonts w:ascii="Times New Roman" w:hAnsi="Times New Roman"/>
                <w:b/>
                <w:sz w:val="28"/>
                <w:szCs w:val="28"/>
              </w:rPr>
              <w:t>_________________________,</w:t>
            </w:r>
          </w:p>
          <w:p w:rsidR="007A4A70" w:rsidRPr="00003A84" w:rsidRDefault="007A4A70" w:rsidP="002B14F6">
            <w:pPr>
              <w:pStyle w:val="af1"/>
              <w:spacing w:before="0"/>
              <w:ind w:firstLine="0"/>
              <w:jc w:val="center"/>
              <w:rPr>
                <w:rFonts w:ascii="Times New Roman" w:hAnsi="Times New Roman"/>
                <w:b/>
                <w:sz w:val="28"/>
                <w:szCs w:val="28"/>
              </w:rPr>
            </w:pPr>
            <w:r w:rsidRPr="00003A84">
              <w:rPr>
                <w:rFonts w:ascii="Times New Roman" w:hAnsi="Times New Roman"/>
                <w:b/>
                <w:sz w:val="28"/>
                <w:szCs w:val="28"/>
              </w:rPr>
              <w:t xml:space="preserve">(посада, прізвище, </w:t>
            </w:r>
            <w:r>
              <w:rPr>
                <w:rFonts w:ascii="Times New Roman" w:hAnsi="Times New Roman"/>
                <w:b/>
                <w:sz w:val="28"/>
                <w:szCs w:val="28"/>
              </w:rPr>
              <w:t>власне ім’я та по батькові (за наявності))</w:t>
            </w:r>
          </w:p>
          <w:p w:rsidR="007A4A70" w:rsidRPr="00003A84" w:rsidRDefault="007A4A70" w:rsidP="002B14F6">
            <w:pPr>
              <w:pStyle w:val="af1"/>
              <w:spacing w:before="0"/>
              <w:ind w:firstLine="0"/>
              <w:jc w:val="both"/>
              <w:rPr>
                <w:rFonts w:ascii="Times New Roman" w:hAnsi="Times New Roman"/>
                <w:b/>
                <w:sz w:val="28"/>
                <w:szCs w:val="28"/>
              </w:rPr>
            </w:pPr>
            <w:r w:rsidRPr="00003A84">
              <w:rPr>
                <w:rFonts w:ascii="Times New Roman" w:hAnsi="Times New Roman"/>
                <w:b/>
                <w:sz w:val="28"/>
                <w:szCs w:val="28"/>
              </w:rPr>
              <w:t xml:space="preserve">повідомляє, що він має матеріальну-технічну базу та персонал </w:t>
            </w:r>
            <w:r w:rsidR="00DB7D67">
              <w:rPr>
                <w:rFonts w:ascii="Times New Roman" w:hAnsi="Times New Roman"/>
                <w:b/>
                <w:sz w:val="28"/>
                <w:szCs w:val="28"/>
              </w:rPr>
              <w:t xml:space="preserve">виконавця </w:t>
            </w:r>
            <w:r w:rsidRPr="00003A84">
              <w:rPr>
                <w:rFonts w:ascii="Times New Roman" w:hAnsi="Times New Roman"/>
                <w:b/>
                <w:sz w:val="28"/>
                <w:szCs w:val="28"/>
              </w:rPr>
              <w:t>та відповідно до законодавства може проводити обов’язковий технічний контроль транспортних засобів таких категорій і призначення:</w:t>
            </w:r>
          </w:p>
          <w:p w:rsidR="007A4A70" w:rsidRPr="00003A84" w:rsidRDefault="007A4A70" w:rsidP="002B14F6">
            <w:pPr>
              <w:pStyle w:val="af1"/>
              <w:spacing w:before="0"/>
              <w:ind w:firstLine="0"/>
              <w:jc w:val="both"/>
              <w:rPr>
                <w:rFonts w:ascii="Times New Roman" w:hAnsi="Times New Roman"/>
                <w:b/>
                <w:sz w:val="28"/>
                <w:szCs w:val="28"/>
              </w:rPr>
            </w:pPr>
            <w:r w:rsidRPr="00003A84">
              <w:rPr>
                <w:rFonts w:ascii="Times New Roman" w:hAnsi="Times New Roman"/>
                <w:b/>
                <w:sz w:val="28"/>
                <w:szCs w:val="28"/>
              </w:rPr>
              <w:t>__________________________</w:t>
            </w:r>
            <w:r w:rsidR="002B14F6">
              <w:rPr>
                <w:rFonts w:ascii="Times New Roman" w:hAnsi="Times New Roman"/>
                <w:b/>
                <w:sz w:val="28"/>
                <w:szCs w:val="28"/>
              </w:rPr>
              <w:t>____________________________,</w:t>
            </w:r>
          </w:p>
          <w:p w:rsidR="007A4A70" w:rsidRPr="00003A84" w:rsidRDefault="007A4A70" w:rsidP="002B14F6">
            <w:pPr>
              <w:pStyle w:val="af1"/>
              <w:spacing w:before="0"/>
              <w:ind w:firstLine="0"/>
              <w:jc w:val="center"/>
              <w:rPr>
                <w:rFonts w:ascii="Times New Roman" w:hAnsi="Times New Roman"/>
                <w:b/>
                <w:sz w:val="28"/>
                <w:szCs w:val="28"/>
              </w:rPr>
            </w:pPr>
            <w:r w:rsidRPr="00003A84">
              <w:rPr>
                <w:rFonts w:ascii="Times New Roman" w:hAnsi="Times New Roman"/>
                <w:b/>
                <w:sz w:val="28"/>
                <w:szCs w:val="28"/>
              </w:rPr>
              <w:t>(категорії згідно з Класифікацією транспортних засобів, їх призначення)</w:t>
            </w:r>
          </w:p>
          <w:p w:rsidR="007A4A70" w:rsidRPr="00003A84" w:rsidRDefault="007A4A70" w:rsidP="002B14F6">
            <w:pPr>
              <w:pStyle w:val="af1"/>
              <w:spacing w:before="0"/>
              <w:ind w:firstLine="0"/>
              <w:jc w:val="center"/>
              <w:rPr>
                <w:rFonts w:ascii="Times New Roman" w:hAnsi="Times New Roman"/>
                <w:b/>
                <w:sz w:val="28"/>
                <w:szCs w:val="28"/>
              </w:rPr>
            </w:pPr>
            <w:r w:rsidRPr="00003A84">
              <w:rPr>
                <w:rStyle w:val="st42"/>
                <w:rFonts w:ascii="Times New Roman" w:hAnsi="Times New Roman"/>
                <w:b/>
                <w:sz w:val="28"/>
                <w:szCs w:val="28"/>
              </w:rPr>
              <w:t>______________________________</w:t>
            </w:r>
            <w:r>
              <w:rPr>
                <w:rStyle w:val="st42"/>
                <w:rFonts w:ascii="Times New Roman" w:hAnsi="Times New Roman"/>
                <w:b/>
                <w:sz w:val="28"/>
                <w:szCs w:val="28"/>
              </w:rPr>
              <w:t>_________________________</w:t>
            </w:r>
            <w:r w:rsidRPr="00003A84">
              <w:rPr>
                <w:rStyle w:val="st42"/>
                <w:rFonts w:ascii="Times New Roman" w:hAnsi="Times New Roman"/>
                <w:b/>
                <w:sz w:val="28"/>
                <w:szCs w:val="28"/>
              </w:rPr>
              <w:br/>
            </w:r>
            <w:r w:rsidRPr="00003A84">
              <w:rPr>
                <w:rStyle w:val="st82"/>
                <w:rFonts w:ascii="Times New Roman" w:hAnsi="Times New Roman"/>
                <w:b/>
                <w:sz w:val="28"/>
                <w:szCs w:val="28"/>
              </w:rPr>
              <w:t>(адреси місць проведення обов’язкового технічного контролю згідно з документами про акредитацію)</w:t>
            </w:r>
          </w:p>
          <w:p w:rsidR="007A4A70" w:rsidRPr="00003A84" w:rsidRDefault="007A4A70" w:rsidP="002B14F6">
            <w:pPr>
              <w:pStyle w:val="af1"/>
              <w:spacing w:before="0"/>
              <w:ind w:firstLine="0"/>
              <w:jc w:val="center"/>
              <w:rPr>
                <w:rFonts w:ascii="Times New Roman" w:hAnsi="Times New Roman"/>
                <w:b/>
                <w:sz w:val="28"/>
                <w:szCs w:val="28"/>
              </w:rPr>
            </w:pPr>
          </w:p>
          <w:p w:rsidR="007A4A70" w:rsidRPr="00003A84" w:rsidRDefault="007A4A70" w:rsidP="002B14F6">
            <w:pPr>
              <w:pStyle w:val="af1"/>
              <w:spacing w:before="0"/>
              <w:jc w:val="both"/>
              <w:rPr>
                <w:rFonts w:ascii="Times New Roman" w:hAnsi="Times New Roman"/>
                <w:b/>
                <w:sz w:val="28"/>
                <w:szCs w:val="28"/>
              </w:rPr>
            </w:pPr>
          </w:p>
          <w:p w:rsidR="007A4A70" w:rsidRDefault="007A4A70" w:rsidP="002B14F6">
            <w:pPr>
              <w:pStyle w:val="af1"/>
              <w:spacing w:before="0"/>
              <w:jc w:val="both"/>
              <w:rPr>
                <w:rFonts w:ascii="Times New Roman" w:hAnsi="Times New Roman"/>
                <w:b/>
                <w:sz w:val="28"/>
                <w:szCs w:val="28"/>
              </w:rPr>
            </w:pPr>
          </w:p>
          <w:p w:rsidR="007A4A70" w:rsidRDefault="007A4A70" w:rsidP="002B14F6">
            <w:pPr>
              <w:pStyle w:val="af1"/>
              <w:spacing w:before="0"/>
              <w:jc w:val="both"/>
              <w:rPr>
                <w:rFonts w:ascii="Times New Roman" w:hAnsi="Times New Roman"/>
                <w:b/>
                <w:sz w:val="28"/>
                <w:szCs w:val="28"/>
              </w:rPr>
            </w:pPr>
          </w:p>
          <w:p w:rsidR="007A4A70" w:rsidRPr="00003A84" w:rsidRDefault="007A4A70" w:rsidP="002B14F6">
            <w:pPr>
              <w:pStyle w:val="af1"/>
              <w:spacing w:before="0"/>
              <w:jc w:val="both"/>
              <w:rPr>
                <w:rFonts w:ascii="Times New Roman" w:hAnsi="Times New Roman"/>
                <w:b/>
                <w:sz w:val="28"/>
                <w:szCs w:val="28"/>
              </w:rPr>
            </w:pPr>
          </w:p>
          <w:p w:rsidR="0041661C" w:rsidRDefault="0041661C" w:rsidP="0041661C">
            <w:pPr>
              <w:pStyle w:val="af1"/>
              <w:spacing w:before="0"/>
              <w:ind w:left="485" w:firstLine="0"/>
              <w:jc w:val="both"/>
              <w:rPr>
                <w:rFonts w:ascii="Times New Roman" w:hAnsi="Times New Roman"/>
                <w:b/>
                <w:sz w:val="28"/>
                <w:szCs w:val="28"/>
              </w:rPr>
            </w:pPr>
          </w:p>
          <w:p w:rsidR="002B14F6" w:rsidRDefault="0041661C" w:rsidP="0041661C">
            <w:pPr>
              <w:pStyle w:val="af1"/>
              <w:spacing w:before="0"/>
              <w:ind w:left="1336" w:hanging="1418"/>
              <w:jc w:val="both"/>
              <w:rPr>
                <w:rFonts w:ascii="Times New Roman" w:hAnsi="Times New Roman"/>
                <w:b/>
                <w:color w:val="000000" w:themeColor="text1"/>
                <w:sz w:val="28"/>
                <w:szCs w:val="28"/>
              </w:rPr>
            </w:pPr>
            <w:r>
              <w:rPr>
                <w:rFonts w:ascii="Times New Roman" w:hAnsi="Times New Roman"/>
                <w:b/>
                <w:sz w:val="28"/>
                <w:szCs w:val="28"/>
              </w:rPr>
              <w:t xml:space="preserve">Додатки: </w:t>
            </w:r>
            <w:r w:rsidRPr="00003A84">
              <w:rPr>
                <w:rFonts w:ascii="Times New Roman" w:hAnsi="Times New Roman"/>
                <w:b/>
                <w:color w:val="000000" w:themeColor="text1"/>
                <w:sz w:val="28"/>
                <w:szCs w:val="28"/>
              </w:rPr>
              <w:t>1. Засвідчена</w:t>
            </w:r>
            <w:r>
              <w:rPr>
                <w:rFonts w:ascii="Times New Roman" w:hAnsi="Times New Roman"/>
                <w:b/>
                <w:color w:val="000000" w:themeColor="text1"/>
                <w:sz w:val="28"/>
                <w:szCs w:val="28"/>
              </w:rPr>
              <w:t xml:space="preserve"> </w:t>
            </w:r>
            <w:r w:rsidRPr="00E67140">
              <w:rPr>
                <w:rFonts w:ascii="Times New Roman" w:hAnsi="Times New Roman"/>
                <w:b/>
                <w:color w:val="000000" w:themeColor="text1"/>
                <w:sz w:val="28"/>
                <w:szCs w:val="28"/>
              </w:rPr>
              <w:t xml:space="preserve">підписом керівника суб’єкта </w:t>
            </w:r>
            <w:r>
              <w:rPr>
                <w:rFonts w:ascii="Times New Roman" w:hAnsi="Times New Roman"/>
                <w:b/>
                <w:color w:val="000000" w:themeColor="text1"/>
                <w:sz w:val="28"/>
                <w:szCs w:val="28"/>
              </w:rPr>
              <w:t xml:space="preserve">                                                                                                                              </w:t>
            </w:r>
            <w:r w:rsidRPr="00E67140">
              <w:rPr>
                <w:rFonts w:ascii="Times New Roman" w:hAnsi="Times New Roman"/>
                <w:b/>
                <w:color w:val="000000" w:themeColor="text1"/>
                <w:sz w:val="28"/>
                <w:szCs w:val="28"/>
              </w:rPr>
              <w:t>господарювання</w:t>
            </w:r>
            <w:r>
              <w:rPr>
                <w:rFonts w:ascii="Times New Roman" w:hAnsi="Times New Roman"/>
                <w:b/>
                <w:color w:val="000000" w:themeColor="text1"/>
                <w:sz w:val="28"/>
                <w:szCs w:val="28"/>
              </w:rPr>
              <w:t xml:space="preserve"> копія атестата</w:t>
            </w:r>
            <w:r w:rsidRPr="00003A84">
              <w:rPr>
                <w:rFonts w:ascii="Times New Roman" w:hAnsi="Times New Roman"/>
                <w:b/>
                <w:color w:val="000000" w:themeColor="text1"/>
                <w:sz w:val="28"/>
                <w:szCs w:val="28"/>
              </w:rPr>
              <w:t xml:space="preserve"> про </w:t>
            </w:r>
            <w:r>
              <w:rPr>
                <w:rFonts w:ascii="Times New Roman" w:hAnsi="Times New Roman"/>
                <w:b/>
                <w:color w:val="000000" w:themeColor="text1"/>
                <w:sz w:val="28"/>
                <w:szCs w:val="28"/>
              </w:rPr>
              <w:t xml:space="preserve"> </w:t>
            </w:r>
            <w:r w:rsidRPr="00003A84">
              <w:rPr>
                <w:rFonts w:ascii="Times New Roman" w:hAnsi="Times New Roman"/>
                <w:b/>
                <w:color w:val="000000" w:themeColor="text1"/>
                <w:sz w:val="28"/>
                <w:szCs w:val="28"/>
              </w:rPr>
              <w:t>акредитацію</w:t>
            </w:r>
            <w:r>
              <w:rPr>
                <w:rFonts w:ascii="Times New Roman" w:hAnsi="Times New Roman"/>
                <w:b/>
                <w:color w:val="000000" w:themeColor="text1"/>
                <w:sz w:val="28"/>
                <w:szCs w:val="28"/>
              </w:rPr>
              <w:t>,</w:t>
            </w:r>
            <w:r w:rsidRPr="00003A84">
              <w:rPr>
                <w:rFonts w:ascii="Times New Roman" w:hAnsi="Times New Roman"/>
                <w:b/>
                <w:color w:val="000000" w:themeColor="text1"/>
                <w:sz w:val="28"/>
                <w:szCs w:val="28"/>
              </w:rPr>
              <w:t xml:space="preserve"> виданого згідно із Законом України «Про акредитацію органів з оцінки відповідності».</w:t>
            </w:r>
          </w:p>
          <w:p w:rsidR="002B14F6" w:rsidRPr="00003A84" w:rsidRDefault="007A4A70" w:rsidP="0041661C">
            <w:pPr>
              <w:pStyle w:val="af1"/>
              <w:spacing w:before="0"/>
              <w:ind w:left="1336" w:firstLine="0"/>
              <w:jc w:val="both"/>
              <w:rPr>
                <w:rFonts w:ascii="Times New Roman" w:hAnsi="Times New Roman"/>
                <w:b/>
                <w:color w:val="000000" w:themeColor="text1"/>
                <w:sz w:val="28"/>
                <w:szCs w:val="28"/>
              </w:rPr>
            </w:pPr>
            <w:r w:rsidRPr="00003A84">
              <w:rPr>
                <w:rFonts w:ascii="Times New Roman" w:hAnsi="Times New Roman"/>
                <w:b/>
                <w:color w:val="000000" w:themeColor="text1"/>
                <w:sz w:val="28"/>
                <w:szCs w:val="28"/>
              </w:rPr>
              <w:t xml:space="preserve">2. </w:t>
            </w:r>
            <w:r>
              <w:rPr>
                <w:rFonts w:ascii="Times New Roman" w:hAnsi="Times New Roman"/>
                <w:b/>
                <w:color w:val="000000" w:themeColor="text1"/>
                <w:sz w:val="28"/>
                <w:szCs w:val="28"/>
              </w:rPr>
              <w:t>Опис</w:t>
            </w:r>
            <w:r w:rsidRPr="00003A84">
              <w:rPr>
                <w:rFonts w:ascii="Times New Roman" w:hAnsi="Times New Roman"/>
                <w:b/>
                <w:color w:val="000000" w:themeColor="text1"/>
                <w:sz w:val="28"/>
                <w:szCs w:val="28"/>
              </w:rPr>
              <w:t xml:space="preserve"> матеріально-технічної бази пункту технічного контролю.</w:t>
            </w:r>
          </w:p>
          <w:p w:rsidR="007A4A70" w:rsidRPr="00003A84" w:rsidRDefault="007A4A70" w:rsidP="0041661C">
            <w:pPr>
              <w:ind w:left="1336"/>
              <w:jc w:val="both"/>
              <w:rPr>
                <w:rFonts w:ascii="Times New Roman" w:hAnsi="Times New Roman"/>
                <w:b/>
                <w:color w:val="000000" w:themeColor="text1"/>
                <w:sz w:val="28"/>
                <w:szCs w:val="28"/>
                <w:lang w:val="uk-UA"/>
              </w:rPr>
            </w:pPr>
            <w:r w:rsidRPr="00003A84">
              <w:rPr>
                <w:rFonts w:ascii="Times New Roman" w:hAnsi="Times New Roman"/>
                <w:b/>
                <w:color w:val="000000" w:themeColor="text1"/>
                <w:sz w:val="28"/>
                <w:szCs w:val="28"/>
                <w:lang w:val="uk-UA"/>
              </w:rPr>
              <w:t>3. Паспорт випробувальної лабораторії / паспорт органу з інспектування.</w:t>
            </w:r>
          </w:p>
          <w:p w:rsidR="007A4A70" w:rsidRPr="00003A84" w:rsidRDefault="007A4A70" w:rsidP="0041661C">
            <w:pPr>
              <w:ind w:left="1336"/>
              <w:jc w:val="both"/>
              <w:rPr>
                <w:rFonts w:ascii="Times New Roman" w:hAnsi="Times New Roman"/>
                <w:b/>
                <w:color w:val="000000" w:themeColor="text1"/>
                <w:sz w:val="28"/>
                <w:szCs w:val="28"/>
                <w:lang w:val="uk-UA"/>
              </w:rPr>
            </w:pPr>
            <w:r w:rsidRPr="00003A84">
              <w:rPr>
                <w:rFonts w:ascii="Times New Roman" w:hAnsi="Times New Roman"/>
                <w:b/>
                <w:color w:val="000000" w:themeColor="text1"/>
                <w:sz w:val="28"/>
                <w:szCs w:val="28"/>
                <w:lang w:val="uk-UA"/>
              </w:rPr>
              <w:t>4. Засвідчені</w:t>
            </w:r>
            <w:r>
              <w:rPr>
                <w:rFonts w:ascii="Times New Roman" w:hAnsi="Times New Roman"/>
                <w:b/>
                <w:color w:val="000000" w:themeColor="text1"/>
                <w:sz w:val="28"/>
                <w:szCs w:val="28"/>
                <w:lang w:val="uk-UA"/>
              </w:rPr>
              <w:t xml:space="preserve"> </w:t>
            </w:r>
            <w:r w:rsidRPr="007A55F1">
              <w:rPr>
                <w:rFonts w:ascii="Times New Roman" w:hAnsi="Times New Roman"/>
                <w:b/>
                <w:color w:val="000000" w:themeColor="text1"/>
                <w:sz w:val="28"/>
                <w:szCs w:val="28"/>
                <w:lang w:val="uk-UA"/>
              </w:rPr>
              <w:t>підписом керівника суб’єкта господарювання</w:t>
            </w:r>
            <w:r w:rsidRPr="00003A84">
              <w:rPr>
                <w:rFonts w:ascii="Times New Roman" w:hAnsi="Times New Roman"/>
                <w:b/>
                <w:color w:val="000000" w:themeColor="text1"/>
                <w:sz w:val="28"/>
                <w:szCs w:val="28"/>
                <w:lang w:val="uk-UA"/>
              </w:rPr>
              <w:t xml:space="preserve"> копії документів на право володіння</w:t>
            </w:r>
            <w:r>
              <w:rPr>
                <w:rFonts w:ascii="Times New Roman" w:hAnsi="Times New Roman"/>
                <w:b/>
                <w:color w:val="000000" w:themeColor="text1"/>
                <w:sz w:val="28"/>
                <w:szCs w:val="28"/>
                <w:lang w:val="uk-UA"/>
              </w:rPr>
              <w:t xml:space="preserve">, </w:t>
            </w:r>
            <w:r w:rsidRPr="00003A84">
              <w:rPr>
                <w:rFonts w:ascii="Times New Roman" w:hAnsi="Times New Roman"/>
                <w:b/>
                <w:color w:val="000000" w:themeColor="text1"/>
                <w:sz w:val="28"/>
                <w:szCs w:val="28"/>
                <w:lang w:val="uk-UA"/>
              </w:rPr>
              <w:t xml:space="preserve">користування </w:t>
            </w:r>
            <w:r>
              <w:rPr>
                <w:rFonts w:ascii="Times New Roman" w:hAnsi="Times New Roman"/>
                <w:b/>
                <w:color w:val="000000" w:themeColor="text1"/>
                <w:sz w:val="28"/>
                <w:szCs w:val="28"/>
                <w:lang w:val="uk-UA"/>
              </w:rPr>
              <w:t xml:space="preserve">та розпорядження </w:t>
            </w:r>
            <w:r w:rsidRPr="00003A84">
              <w:rPr>
                <w:rFonts w:ascii="Times New Roman" w:hAnsi="Times New Roman"/>
                <w:b/>
                <w:color w:val="000000" w:themeColor="text1"/>
                <w:sz w:val="28"/>
                <w:szCs w:val="28"/>
                <w:lang w:val="uk-UA"/>
              </w:rPr>
              <w:t>земельною ділянкою та будівлями (частинам</w:t>
            </w:r>
            <w:r>
              <w:rPr>
                <w:rFonts w:ascii="Times New Roman" w:hAnsi="Times New Roman"/>
                <w:b/>
                <w:color w:val="000000" w:themeColor="text1"/>
                <w:sz w:val="28"/>
                <w:szCs w:val="28"/>
                <w:lang w:val="uk-UA"/>
              </w:rPr>
              <w:t>и внутрішнього об’</w:t>
            </w:r>
            <w:r w:rsidRPr="00003A84">
              <w:rPr>
                <w:rFonts w:ascii="Times New Roman" w:hAnsi="Times New Roman"/>
                <w:b/>
                <w:color w:val="000000" w:themeColor="text1"/>
                <w:sz w:val="28"/>
                <w:szCs w:val="28"/>
                <w:lang w:val="uk-UA"/>
              </w:rPr>
              <w:t>єму будівель) або тимчасовими спорудами для здійснення підприємницької діяльності (частинами внутрішнього об’єму таких тимчасових споруд).</w:t>
            </w:r>
          </w:p>
          <w:p w:rsidR="007A4A70" w:rsidRPr="00003A84" w:rsidRDefault="007A4A70" w:rsidP="0041661C">
            <w:pPr>
              <w:ind w:left="1336"/>
              <w:jc w:val="both"/>
              <w:rPr>
                <w:rFonts w:ascii="Times New Roman" w:hAnsi="Times New Roman"/>
                <w:b/>
                <w:color w:val="000000" w:themeColor="text1"/>
                <w:sz w:val="28"/>
                <w:szCs w:val="28"/>
                <w:lang w:val="uk-UA"/>
              </w:rPr>
            </w:pPr>
            <w:r w:rsidRPr="00003A84">
              <w:rPr>
                <w:rFonts w:ascii="Times New Roman" w:hAnsi="Times New Roman"/>
                <w:b/>
                <w:color w:val="000000" w:themeColor="text1"/>
                <w:sz w:val="28"/>
                <w:szCs w:val="28"/>
                <w:lang w:val="uk-UA"/>
              </w:rPr>
              <w:t xml:space="preserve">5. Засвідчені </w:t>
            </w:r>
            <w:r w:rsidRPr="007A55F1">
              <w:rPr>
                <w:rFonts w:ascii="Times New Roman" w:hAnsi="Times New Roman"/>
                <w:b/>
                <w:color w:val="000000" w:themeColor="text1"/>
                <w:sz w:val="28"/>
                <w:szCs w:val="28"/>
                <w:lang w:val="uk-UA"/>
              </w:rPr>
              <w:t>підписом керівника суб’єкта господарювання</w:t>
            </w:r>
            <w:r w:rsidRPr="007A55F1">
              <w:rPr>
                <w:rFonts w:ascii="Times New Roman" w:hAnsi="Times New Roman"/>
                <w:color w:val="000000" w:themeColor="text1"/>
                <w:sz w:val="28"/>
                <w:szCs w:val="28"/>
                <w:lang w:val="uk-UA"/>
              </w:rPr>
              <w:t xml:space="preserve"> </w:t>
            </w:r>
            <w:r w:rsidRPr="00003A84">
              <w:rPr>
                <w:rFonts w:ascii="Times New Roman" w:hAnsi="Times New Roman"/>
                <w:b/>
                <w:color w:val="000000" w:themeColor="text1"/>
                <w:sz w:val="28"/>
                <w:szCs w:val="28"/>
                <w:lang w:val="uk-UA"/>
              </w:rPr>
              <w:t>копії сертифікатів або свідоцтв про калібрування засобів вимірювальної техніки.</w:t>
            </w:r>
          </w:p>
          <w:p w:rsidR="007A4A70" w:rsidRPr="00003A84" w:rsidRDefault="007A4A70" w:rsidP="0041661C">
            <w:pPr>
              <w:ind w:left="1336"/>
              <w:jc w:val="both"/>
              <w:rPr>
                <w:rFonts w:ascii="Times New Roman" w:hAnsi="Times New Roman"/>
                <w:b/>
                <w:color w:val="FF0000"/>
                <w:sz w:val="28"/>
                <w:szCs w:val="28"/>
                <w:lang w:val="uk-UA"/>
              </w:rPr>
            </w:pPr>
            <w:r w:rsidRPr="00003A84">
              <w:rPr>
                <w:rFonts w:ascii="Times New Roman" w:hAnsi="Times New Roman"/>
                <w:b/>
                <w:color w:val="000000" w:themeColor="text1"/>
                <w:sz w:val="28"/>
                <w:szCs w:val="28"/>
                <w:lang w:val="uk-UA"/>
              </w:rPr>
              <w:t xml:space="preserve">6. Перелік працевлаштованих експертів з проведення обов’язкового технічного контролю транспортних засобів </w:t>
            </w:r>
            <w:r>
              <w:rPr>
                <w:rFonts w:ascii="Times New Roman" w:hAnsi="Times New Roman"/>
                <w:b/>
                <w:color w:val="000000" w:themeColor="text1"/>
                <w:sz w:val="28"/>
                <w:szCs w:val="28"/>
                <w:lang w:val="uk-UA"/>
              </w:rPr>
              <w:t>і</w:t>
            </w:r>
            <w:r w:rsidRPr="00003A84">
              <w:rPr>
                <w:rFonts w:ascii="Times New Roman" w:hAnsi="Times New Roman"/>
                <w:b/>
                <w:color w:val="000000" w:themeColor="text1"/>
                <w:sz w:val="28"/>
                <w:szCs w:val="28"/>
                <w:lang w:val="uk-UA"/>
              </w:rPr>
              <w:t xml:space="preserve">з додатками. </w:t>
            </w:r>
          </w:p>
          <w:p w:rsidR="007A4A70" w:rsidRPr="00003A84" w:rsidRDefault="007A4A70" w:rsidP="0041661C">
            <w:pPr>
              <w:ind w:left="1336"/>
              <w:jc w:val="both"/>
              <w:rPr>
                <w:rFonts w:ascii="Times New Roman" w:hAnsi="Times New Roman"/>
                <w:b/>
                <w:color w:val="000000" w:themeColor="text1"/>
                <w:sz w:val="28"/>
                <w:szCs w:val="28"/>
                <w:lang w:val="uk-UA"/>
              </w:rPr>
            </w:pPr>
            <w:r w:rsidRPr="00003A84">
              <w:rPr>
                <w:rFonts w:ascii="Times New Roman" w:hAnsi="Times New Roman"/>
                <w:b/>
                <w:color w:val="000000" w:themeColor="text1"/>
                <w:sz w:val="28"/>
                <w:szCs w:val="28"/>
                <w:lang w:val="uk-UA"/>
              </w:rPr>
              <w:t>7. Заява про те, що виконавець не залежить від замовника послуг з проведення обов’язкового технічного контролю транспортних засобів, а також про забезпечення конфіденційності інформації.</w:t>
            </w:r>
          </w:p>
          <w:p w:rsidR="007A4A70" w:rsidRPr="00003A84" w:rsidRDefault="007A4A70" w:rsidP="0041661C">
            <w:pPr>
              <w:spacing w:after="240"/>
              <w:ind w:left="1336"/>
              <w:jc w:val="both"/>
              <w:rPr>
                <w:rFonts w:ascii="Times New Roman" w:hAnsi="Times New Roman"/>
                <w:b/>
                <w:color w:val="000000" w:themeColor="text1"/>
                <w:sz w:val="28"/>
                <w:szCs w:val="28"/>
                <w:lang w:val="uk-UA"/>
              </w:rPr>
            </w:pPr>
            <w:r w:rsidRPr="00003A84">
              <w:rPr>
                <w:rFonts w:ascii="Times New Roman" w:hAnsi="Times New Roman"/>
                <w:b/>
                <w:color w:val="000000" w:themeColor="text1"/>
                <w:sz w:val="28"/>
                <w:szCs w:val="28"/>
                <w:lang w:val="uk-UA"/>
              </w:rPr>
              <w:lastRenderedPageBreak/>
              <w:t xml:space="preserve">8. Довідка щодо власного </w:t>
            </w:r>
            <w:r>
              <w:rPr>
                <w:rFonts w:ascii="Times New Roman" w:hAnsi="Times New Roman"/>
                <w:b/>
                <w:color w:val="000000" w:themeColor="text1"/>
                <w:sz w:val="28"/>
                <w:szCs w:val="28"/>
                <w:lang w:val="uk-UA"/>
              </w:rPr>
              <w:t>веб</w:t>
            </w:r>
            <w:r w:rsidRPr="00003A84">
              <w:rPr>
                <w:rFonts w:ascii="Times New Roman" w:hAnsi="Times New Roman"/>
                <w:b/>
                <w:color w:val="000000" w:themeColor="text1"/>
                <w:sz w:val="28"/>
                <w:szCs w:val="28"/>
                <w:lang w:val="uk-UA"/>
              </w:rPr>
              <w:t xml:space="preserve">сайту та можливості </w:t>
            </w:r>
            <w:r>
              <w:rPr>
                <w:rFonts w:ascii="Times New Roman" w:hAnsi="Times New Roman"/>
                <w:b/>
                <w:color w:val="000000" w:themeColor="text1"/>
                <w:sz w:val="28"/>
                <w:szCs w:val="28"/>
                <w:lang w:val="uk-UA"/>
              </w:rPr>
              <w:br/>
            </w:r>
            <w:r w:rsidRPr="00003A84">
              <w:rPr>
                <w:rFonts w:ascii="Times New Roman" w:hAnsi="Times New Roman"/>
                <w:b/>
                <w:color w:val="000000" w:themeColor="text1"/>
                <w:sz w:val="28"/>
                <w:szCs w:val="28"/>
                <w:lang w:val="uk-UA"/>
              </w:rPr>
              <w:t>онлайн</w:t>
            </w:r>
            <w:r>
              <w:rPr>
                <w:rFonts w:ascii="Times New Roman" w:hAnsi="Times New Roman"/>
                <w:bCs/>
                <w:sz w:val="28"/>
                <w:szCs w:val="28"/>
                <w:lang w:eastAsia="uk-UA"/>
              </w:rPr>
              <w:t>-</w:t>
            </w:r>
            <w:r w:rsidRPr="00003A84">
              <w:rPr>
                <w:rFonts w:ascii="Times New Roman" w:hAnsi="Times New Roman"/>
                <w:b/>
                <w:color w:val="000000" w:themeColor="text1"/>
                <w:sz w:val="28"/>
                <w:szCs w:val="28"/>
                <w:lang w:val="uk-UA"/>
              </w:rPr>
              <w:t>трансляції матеріально-технічної бази пункту технічного контролю</w:t>
            </w:r>
            <w:r w:rsidRPr="00003A84">
              <w:rPr>
                <w:rFonts w:ascii="Times New Roman" w:hAnsi="Times New Roman"/>
                <w:b/>
                <w:bCs/>
                <w:color w:val="000000" w:themeColor="text1"/>
                <w:sz w:val="28"/>
                <w:szCs w:val="28"/>
                <w:lang w:val="uk-UA"/>
              </w:rPr>
              <w:t>.</w:t>
            </w:r>
          </w:p>
          <w:p w:rsidR="007A4A70" w:rsidRPr="00003A84" w:rsidRDefault="007A4A70" w:rsidP="002B14F6">
            <w:pPr>
              <w:ind w:firstLine="567"/>
              <w:jc w:val="both"/>
              <w:rPr>
                <w:rFonts w:ascii="Times New Roman" w:hAnsi="Times New Roman"/>
                <w:b/>
                <w:sz w:val="28"/>
                <w:szCs w:val="28"/>
                <w:lang w:val="uk-UA"/>
              </w:rPr>
            </w:pPr>
            <w:r w:rsidRPr="00003A84">
              <w:rPr>
                <w:rFonts w:ascii="Times New Roman" w:hAnsi="Times New Roman"/>
                <w:b/>
                <w:sz w:val="28"/>
                <w:szCs w:val="28"/>
                <w:lang w:val="uk-UA"/>
              </w:rPr>
              <w:t>Повідомлення складено під відповідальність суб’єкта господарювання.</w:t>
            </w:r>
          </w:p>
          <w:p w:rsidR="007A4A70" w:rsidRPr="00003A84" w:rsidRDefault="007A4A70" w:rsidP="002B14F6">
            <w:pPr>
              <w:ind w:firstLine="567"/>
              <w:jc w:val="both"/>
              <w:rPr>
                <w:rFonts w:ascii="Times New Roman" w:hAnsi="Times New Roman"/>
                <w:b/>
                <w:sz w:val="28"/>
                <w:szCs w:val="28"/>
                <w:lang w:val="uk-UA"/>
              </w:rPr>
            </w:pPr>
          </w:p>
          <w:tbl>
            <w:tblPr>
              <w:tblW w:w="7992" w:type="dxa"/>
              <w:tblLayout w:type="fixed"/>
              <w:tblLook w:val="00A0" w:firstRow="1" w:lastRow="0" w:firstColumn="1" w:lastColumn="0" w:noHBand="0" w:noVBand="0"/>
            </w:tblPr>
            <w:tblGrid>
              <w:gridCol w:w="2056"/>
              <w:gridCol w:w="291"/>
              <w:gridCol w:w="2472"/>
              <w:gridCol w:w="266"/>
              <w:gridCol w:w="2907"/>
            </w:tblGrid>
            <w:tr w:rsidR="007A4A70" w:rsidRPr="00003A84" w:rsidTr="002B14F6">
              <w:trPr>
                <w:trHeight w:val="300"/>
              </w:trPr>
              <w:tc>
                <w:tcPr>
                  <w:tcW w:w="2056" w:type="dxa"/>
                </w:tcPr>
                <w:p w:rsidR="007A4A70" w:rsidRPr="00003A84" w:rsidRDefault="007A4A70" w:rsidP="002B14F6">
                  <w:pPr>
                    <w:jc w:val="both"/>
                    <w:rPr>
                      <w:rFonts w:ascii="Times New Roman" w:hAnsi="Times New Roman"/>
                      <w:b/>
                      <w:sz w:val="28"/>
                      <w:szCs w:val="28"/>
                      <w:lang w:val="uk-UA"/>
                    </w:rPr>
                  </w:pPr>
                  <w:r w:rsidRPr="00003A84">
                    <w:rPr>
                      <w:rFonts w:ascii="Times New Roman" w:hAnsi="Times New Roman"/>
                      <w:b/>
                      <w:sz w:val="28"/>
                      <w:szCs w:val="28"/>
                      <w:lang w:val="uk-UA"/>
                    </w:rPr>
                    <w:t>Керівник</w:t>
                  </w:r>
                </w:p>
              </w:tc>
              <w:tc>
                <w:tcPr>
                  <w:tcW w:w="291" w:type="dxa"/>
                </w:tcPr>
                <w:p w:rsidR="007A4A70" w:rsidRPr="00003A84" w:rsidRDefault="007A4A70" w:rsidP="002B14F6">
                  <w:pPr>
                    <w:jc w:val="both"/>
                    <w:rPr>
                      <w:rFonts w:ascii="Times New Roman" w:hAnsi="Times New Roman"/>
                      <w:b/>
                      <w:sz w:val="28"/>
                      <w:szCs w:val="28"/>
                      <w:lang w:val="uk-UA"/>
                    </w:rPr>
                  </w:pPr>
                </w:p>
              </w:tc>
              <w:tc>
                <w:tcPr>
                  <w:tcW w:w="2472" w:type="dxa"/>
                </w:tcPr>
                <w:p w:rsidR="007A4A70" w:rsidRPr="00003A84" w:rsidRDefault="007A4A70" w:rsidP="002B14F6">
                  <w:pPr>
                    <w:jc w:val="both"/>
                    <w:rPr>
                      <w:rFonts w:ascii="Times New Roman" w:hAnsi="Times New Roman"/>
                      <w:b/>
                      <w:sz w:val="28"/>
                      <w:szCs w:val="28"/>
                      <w:lang w:val="uk-UA"/>
                    </w:rPr>
                  </w:pPr>
                  <w:r>
                    <w:rPr>
                      <w:rFonts w:ascii="Times New Roman" w:hAnsi="Times New Roman"/>
                      <w:b/>
                      <w:sz w:val="28"/>
                      <w:szCs w:val="28"/>
                      <w:lang w:val="uk-UA"/>
                    </w:rPr>
                    <w:t>______________</w:t>
                  </w:r>
                </w:p>
              </w:tc>
              <w:tc>
                <w:tcPr>
                  <w:tcW w:w="266" w:type="dxa"/>
                </w:tcPr>
                <w:p w:rsidR="007A4A70" w:rsidRPr="00003A84" w:rsidRDefault="007A4A70" w:rsidP="002B14F6">
                  <w:pPr>
                    <w:jc w:val="both"/>
                    <w:rPr>
                      <w:rFonts w:ascii="Times New Roman" w:hAnsi="Times New Roman"/>
                      <w:b/>
                      <w:sz w:val="28"/>
                      <w:szCs w:val="28"/>
                      <w:lang w:val="uk-UA"/>
                    </w:rPr>
                  </w:pPr>
                </w:p>
              </w:tc>
              <w:tc>
                <w:tcPr>
                  <w:tcW w:w="2907" w:type="dxa"/>
                </w:tcPr>
                <w:p w:rsidR="007A4A70" w:rsidRPr="00003A84" w:rsidRDefault="007A4A70" w:rsidP="002B14F6">
                  <w:pPr>
                    <w:jc w:val="both"/>
                    <w:rPr>
                      <w:rFonts w:ascii="Times New Roman" w:hAnsi="Times New Roman"/>
                      <w:b/>
                      <w:sz w:val="28"/>
                      <w:szCs w:val="28"/>
                      <w:lang w:val="uk-UA"/>
                    </w:rPr>
                  </w:pPr>
                  <w:r>
                    <w:rPr>
                      <w:rFonts w:ascii="Times New Roman" w:hAnsi="Times New Roman"/>
                      <w:b/>
                      <w:sz w:val="28"/>
                      <w:szCs w:val="28"/>
                      <w:lang w:val="uk-UA"/>
                    </w:rPr>
                    <w:t>_________________</w:t>
                  </w:r>
                </w:p>
              </w:tc>
            </w:tr>
            <w:tr w:rsidR="007A4A70" w:rsidRPr="00003A84" w:rsidTr="002B14F6">
              <w:trPr>
                <w:trHeight w:val="314"/>
              </w:trPr>
              <w:tc>
                <w:tcPr>
                  <w:tcW w:w="2056" w:type="dxa"/>
                </w:tcPr>
                <w:p w:rsidR="007A4A70" w:rsidRPr="00003A84" w:rsidRDefault="007A4A70" w:rsidP="002B14F6">
                  <w:pPr>
                    <w:rPr>
                      <w:rFonts w:ascii="Times New Roman" w:hAnsi="Times New Roman"/>
                      <w:b/>
                      <w:sz w:val="28"/>
                      <w:szCs w:val="28"/>
                      <w:lang w:val="uk-UA"/>
                    </w:rPr>
                  </w:pPr>
                </w:p>
              </w:tc>
              <w:tc>
                <w:tcPr>
                  <w:tcW w:w="291" w:type="dxa"/>
                </w:tcPr>
                <w:p w:rsidR="007A4A70" w:rsidRPr="00003A84" w:rsidRDefault="007A4A70" w:rsidP="002B14F6">
                  <w:pPr>
                    <w:rPr>
                      <w:rFonts w:ascii="Times New Roman" w:hAnsi="Times New Roman"/>
                      <w:b/>
                      <w:sz w:val="28"/>
                      <w:szCs w:val="28"/>
                      <w:lang w:val="uk-UA"/>
                    </w:rPr>
                  </w:pPr>
                </w:p>
              </w:tc>
              <w:tc>
                <w:tcPr>
                  <w:tcW w:w="2472" w:type="dxa"/>
                </w:tcPr>
                <w:p w:rsidR="007A4A70" w:rsidRPr="00003A84" w:rsidRDefault="007A4A70" w:rsidP="002B14F6">
                  <w:pPr>
                    <w:pStyle w:val="af1"/>
                    <w:spacing w:before="0"/>
                    <w:ind w:firstLine="0"/>
                    <w:jc w:val="center"/>
                    <w:rPr>
                      <w:rFonts w:ascii="Times New Roman" w:hAnsi="Times New Roman"/>
                      <w:b/>
                      <w:sz w:val="28"/>
                      <w:szCs w:val="28"/>
                    </w:rPr>
                  </w:pPr>
                  <w:r w:rsidRPr="00003A84">
                    <w:rPr>
                      <w:rFonts w:ascii="Times New Roman" w:hAnsi="Times New Roman"/>
                      <w:b/>
                      <w:sz w:val="28"/>
                      <w:szCs w:val="28"/>
                    </w:rPr>
                    <w:t>(підпис)</w:t>
                  </w:r>
                </w:p>
              </w:tc>
              <w:tc>
                <w:tcPr>
                  <w:tcW w:w="266" w:type="dxa"/>
                </w:tcPr>
                <w:p w:rsidR="007A4A70" w:rsidRPr="00003A84" w:rsidRDefault="007A4A70" w:rsidP="002B14F6">
                  <w:pPr>
                    <w:rPr>
                      <w:rFonts w:ascii="Times New Roman" w:hAnsi="Times New Roman"/>
                      <w:b/>
                      <w:sz w:val="28"/>
                      <w:szCs w:val="28"/>
                      <w:lang w:val="uk-UA"/>
                    </w:rPr>
                  </w:pPr>
                </w:p>
              </w:tc>
              <w:tc>
                <w:tcPr>
                  <w:tcW w:w="2907" w:type="dxa"/>
                </w:tcPr>
                <w:p w:rsidR="007A4A70" w:rsidRPr="00003A84" w:rsidRDefault="007A4A70" w:rsidP="002B14F6">
                  <w:pPr>
                    <w:pStyle w:val="af1"/>
                    <w:spacing w:before="0"/>
                    <w:ind w:firstLine="0"/>
                    <w:jc w:val="center"/>
                    <w:rPr>
                      <w:rFonts w:ascii="Times New Roman" w:hAnsi="Times New Roman"/>
                      <w:b/>
                      <w:sz w:val="28"/>
                      <w:szCs w:val="28"/>
                    </w:rPr>
                  </w:pPr>
                  <w:r w:rsidRPr="00003A84">
                    <w:rPr>
                      <w:rFonts w:ascii="Times New Roman" w:hAnsi="Times New Roman"/>
                      <w:b/>
                      <w:sz w:val="28"/>
                      <w:szCs w:val="28"/>
                    </w:rPr>
                    <w:t>(ініціали та прізвище)</w:t>
                  </w:r>
                </w:p>
              </w:tc>
            </w:tr>
            <w:tr w:rsidR="007A4A70" w:rsidRPr="00003A84" w:rsidTr="002B14F6">
              <w:trPr>
                <w:trHeight w:val="1229"/>
              </w:trPr>
              <w:tc>
                <w:tcPr>
                  <w:tcW w:w="2056" w:type="dxa"/>
                </w:tcPr>
                <w:p w:rsidR="007A4A70" w:rsidRPr="00003A84" w:rsidRDefault="007A4A70" w:rsidP="002B14F6">
                  <w:pPr>
                    <w:jc w:val="both"/>
                    <w:rPr>
                      <w:rFonts w:ascii="Times New Roman" w:hAnsi="Times New Roman"/>
                      <w:b/>
                      <w:sz w:val="28"/>
                      <w:szCs w:val="28"/>
                      <w:lang w:val="uk-UA"/>
                    </w:rPr>
                  </w:pPr>
                </w:p>
              </w:tc>
              <w:tc>
                <w:tcPr>
                  <w:tcW w:w="291" w:type="dxa"/>
                </w:tcPr>
                <w:p w:rsidR="007A4A70" w:rsidRPr="00003A84" w:rsidRDefault="007A4A70" w:rsidP="002B14F6">
                  <w:pPr>
                    <w:jc w:val="both"/>
                    <w:rPr>
                      <w:rFonts w:ascii="Times New Roman" w:hAnsi="Times New Roman"/>
                      <w:b/>
                      <w:sz w:val="28"/>
                      <w:szCs w:val="28"/>
                      <w:lang w:val="uk-UA"/>
                    </w:rPr>
                  </w:pPr>
                </w:p>
              </w:tc>
              <w:tc>
                <w:tcPr>
                  <w:tcW w:w="2472" w:type="dxa"/>
                </w:tcPr>
                <w:p w:rsidR="007A4A70" w:rsidRPr="00003A84" w:rsidRDefault="007A4A70" w:rsidP="002B14F6">
                  <w:pPr>
                    <w:ind w:left="0"/>
                    <w:jc w:val="both"/>
                    <w:rPr>
                      <w:rFonts w:ascii="Times New Roman" w:hAnsi="Times New Roman"/>
                      <w:b/>
                      <w:sz w:val="28"/>
                      <w:szCs w:val="28"/>
                      <w:lang w:val="uk-UA"/>
                    </w:rPr>
                  </w:pPr>
                </w:p>
                <w:p w:rsidR="007A4A70" w:rsidRPr="00003A84" w:rsidRDefault="007A4A70" w:rsidP="002B14F6">
                  <w:pPr>
                    <w:ind w:left="0"/>
                    <w:jc w:val="both"/>
                    <w:rPr>
                      <w:rFonts w:ascii="Times New Roman" w:hAnsi="Times New Roman"/>
                      <w:b/>
                      <w:sz w:val="28"/>
                      <w:szCs w:val="28"/>
                      <w:lang w:val="uk-UA"/>
                    </w:rPr>
                  </w:pPr>
                </w:p>
                <w:p w:rsidR="007A4A70" w:rsidRPr="00003A84" w:rsidRDefault="007A4A70" w:rsidP="002B14F6">
                  <w:pPr>
                    <w:ind w:left="0"/>
                    <w:rPr>
                      <w:rFonts w:ascii="Times New Roman" w:hAnsi="Times New Roman"/>
                      <w:b/>
                      <w:sz w:val="28"/>
                      <w:szCs w:val="28"/>
                      <w:lang w:val="uk-UA"/>
                    </w:rPr>
                  </w:pPr>
                  <w:r w:rsidRPr="00003A84">
                    <w:rPr>
                      <w:rFonts w:ascii="Times New Roman" w:hAnsi="Times New Roman"/>
                      <w:b/>
                      <w:sz w:val="28"/>
                      <w:szCs w:val="28"/>
                      <w:lang w:val="uk-UA"/>
                    </w:rPr>
                    <w:t xml:space="preserve">_______________ </w:t>
                  </w:r>
                  <w:r>
                    <w:rPr>
                      <w:rFonts w:ascii="Times New Roman" w:hAnsi="Times New Roman"/>
                      <w:b/>
                      <w:sz w:val="28"/>
                      <w:szCs w:val="28"/>
                      <w:lang w:val="uk-UA"/>
                    </w:rPr>
                    <w:t xml:space="preserve">     </w:t>
                  </w:r>
                  <w:r w:rsidRPr="00003A84">
                    <w:rPr>
                      <w:rFonts w:ascii="Times New Roman" w:hAnsi="Times New Roman"/>
                      <w:b/>
                      <w:sz w:val="28"/>
                      <w:szCs w:val="28"/>
                      <w:lang w:val="uk-UA"/>
                    </w:rPr>
                    <w:t>20__ р.</w:t>
                  </w:r>
                </w:p>
              </w:tc>
              <w:tc>
                <w:tcPr>
                  <w:tcW w:w="266" w:type="dxa"/>
                </w:tcPr>
                <w:p w:rsidR="007A4A70" w:rsidRPr="00003A84" w:rsidRDefault="007A4A70" w:rsidP="002B14F6">
                  <w:pPr>
                    <w:jc w:val="both"/>
                    <w:rPr>
                      <w:rFonts w:ascii="Times New Roman" w:hAnsi="Times New Roman"/>
                      <w:b/>
                      <w:sz w:val="28"/>
                      <w:szCs w:val="28"/>
                      <w:lang w:val="uk-UA"/>
                    </w:rPr>
                  </w:pPr>
                </w:p>
              </w:tc>
              <w:tc>
                <w:tcPr>
                  <w:tcW w:w="2907" w:type="dxa"/>
                </w:tcPr>
                <w:p w:rsidR="007A4A70" w:rsidRPr="00003A84" w:rsidRDefault="007A4A70" w:rsidP="002B14F6">
                  <w:pPr>
                    <w:jc w:val="both"/>
                    <w:rPr>
                      <w:rFonts w:ascii="Times New Roman" w:hAnsi="Times New Roman"/>
                      <w:b/>
                      <w:sz w:val="28"/>
                      <w:szCs w:val="28"/>
                      <w:lang w:val="uk-UA"/>
                    </w:rPr>
                  </w:pPr>
                </w:p>
              </w:tc>
            </w:tr>
            <w:tr w:rsidR="007A4A70" w:rsidRPr="00003A84" w:rsidTr="002B14F6">
              <w:trPr>
                <w:trHeight w:val="300"/>
              </w:trPr>
              <w:tc>
                <w:tcPr>
                  <w:tcW w:w="2056" w:type="dxa"/>
                </w:tcPr>
                <w:p w:rsidR="007A4A70" w:rsidRPr="00003A84" w:rsidRDefault="007A4A70" w:rsidP="002B14F6">
                  <w:pPr>
                    <w:jc w:val="both"/>
                    <w:rPr>
                      <w:rFonts w:ascii="Times New Roman" w:hAnsi="Times New Roman"/>
                      <w:b/>
                      <w:sz w:val="28"/>
                      <w:szCs w:val="28"/>
                      <w:lang w:val="uk-UA"/>
                    </w:rPr>
                  </w:pPr>
                </w:p>
              </w:tc>
              <w:tc>
                <w:tcPr>
                  <w:tcW w:w="291" w:type="dxa"/>
                </w:tcPr>
                <w:p w:rsidR="007A4A70" w:rsidRPr="00003A84" w:rsidRDefault="007A4A70" w:rsidP="002B14F6">
                  <w:pPr>
                    <w:jc w:val="both"/>
                    <w:rPr>
                      <w:rFonts w:ascii="Times New Roman" w:hAnsi="Times New Roman"/>
                      <w:b/>
                      <w:sz w:val="28"/>
                      <w:szCs w:val="28"/>
                      <w:lang w:val="uk-UA"/>
                    </w:rPr>
                  </w:pPr>
                </w:p>
              </w:tc>
              <w:tc>
                <w:tcPr>
                  <w:tcW w:w="2472" w:type="dxa"/>
                </w:tcPr>
                <w:p w:rsidR="007A4A70" w:rsidRPr="00003A84" w:rsidRDefault="007A4A70" w:rsidP="002B14F6">
                  <w:pPr>
                    <w:pStyle w:val="af1"/>
                    <w:spacing w:before="0"/>
                    <w:ind w:firstLine="0"/>
                    <w:rPr>
                      <w:rFonts w:ascii="Times New Roman" w:hAnsi="Times New Roman"/>
                      <w:b/>
                      <w:sz w:val="28"/>
                      <w:szCs w:val="28"/>
                    </w:rPr>
                  </w:pPr>
                </w:p>
              </w:tc>
              <w:tc>
                <w:tcPr>
                  <w:tcW w:w="266" w:type="dxa"/>
                </w:tcPr>
                <w:p w:rsidR="007A4A70" w:rsidRPr="00003A84" w:rsidRDefault="007A4A70" w:rsidP="002B14F6">
                  <w:pPr>
                    <w:jc w:val="both"/>
                    <w:rPr>
                      <w:rFonts w:ascii="Times New Roman" w:hAnsi="Times New Roman"/>
                      <w:b/>
                      <w:sz w:val="28"/>
                      <w:szCs w:val="28"/>
                      <w:lang w:val="uk-UA"/>
                    </w:rPr>
                  </w:pPr>
                </w:p>
              </w:tc>
              <w:tc>
                <w:tcPr>
                  <w:tcW w:w="2907" w:type="dxa"/>
                </w:tcPr>
                <w:p w:rsidR="007A4A70" w:rsidRPr="00003A84" w:rsidRDefault="007A4A70" w:rsidP="002B14F6">
                  <w:pPr>
                    <w:jc w:val="both"/>
                    <w:rPr>
                      <w:rFonts w:ascii="Times New Roman" w:hAnsi="Times New Roman"/>
                      <w:b/>
                      <w:sz w:val="28"/>
                      <w:szCs w:val="28"/>
                      <w:lang w:val="uk-UA"/>
                    </w:rPr>
                  </w:pPr>
                </w:p>
              </w:tc>
            </w:tr>
          </w:tbl>
          <w:p w:rsidR="007A4A70" w:rsidRPr="00C03B7C" w:rsidRDefault="007A4A70" w:rsidP="002B14F6">
            <w:pPr>
              <w:ind w:firstLine="567"/>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p>
        </w:tc>
      </w:tr>
      <w:tr w:rsidR="007A4A70" w:rsidRPr="00C03B7C" w:rsidTr="008A4A52">
        <w:tc>
          <w:tcPr>
            <w:tcW w:w="7799" w:type="dxa"/>
            <w:shd w:val="clear" w:color="auto" w:fill="auto"/>
          </w:tcPr>
          <w:p w:rsidR="007A4A70" w:rsidRPr="00C03B7C" w:rsidRDefault="007A4A70" w:rsidP="002B14F6">
            <w:pPr>
              <w:pStyle w:val="rvps12"/>
              <w:spacing w:before="150" w:beforeAutospacing="0" w:after="150" w:afterAutospacing="0"/>
              <w:jc w:val="right"/>
              <w:rPr>
                <w:sz w:val="28"/>
                <w:szCs w:val="28"/>
                <w:lang w:val="ru-RU"/>
              </w:rPr>
            </w:pPr>
            <w:bookmarkStart w:id="8" w:name="n89"/>
            <w:bookmarkEnd w:id="8"/>
            <w:r w:rsidRPr="00C03B7C">
              <w:rPr>
                <w:sz w:val="28"/>
                <w:szCs w:val="28"/>
                <w:lang w:val="ru-RU"/>
              </w:rPr>
              <w:lastRenderedPageBreak/>
              <w:t>Додаток 2</w:t>
            </w:r>
            <w:r w:rsidRPr="00C03B7C">
              <w:rPr>
                <w:sz w:val="28"/>
                <w:szCs w:val="28"/>
                <w:lang w:val="ru-RU"/>
              </w:rPr>
              <w:br/>
              <w:t>до Порядку</w:t>
            </w:r>
          </w:p>
          <w:p w:rsidR="007A4A70" w:rsidRPr="00C03B7C" w:rsidRDefault="007A4A70" w:rsidP="002B14F6">
            <w:pPr>
              <w:pStyle w:val="rvps7"/>
              <w:shd w:val="clear" w:color="auto" w:fill="FFFFFF"/>
              <w:spacing w:before="150" w:beforeAutospacing="0" w:after="150" w:afterAutospacing="0"/>
              <w:ind w:left="450" w:right="450"/>
              <w:jc w:val="center"/>
              <w:rPr>
                <w:color w:val="333333"/>
                <w:sz w:val="28"/>
                <w:szCs w:val="28"/>
              </w:rPr>
            </w:pPr>
            <w:r w:rsidRPr="00C03B7C">
              <w:rPr>
                <w:rStyle w:val="rvts15"/>
                <w:b/>
                <w:bCs/>
                <w:color w:val="333333"/>
                <w:sz w:val="28"/>
                <w:szCs w:val="28"/>
              </w:rPr>
              <w:t>ПЕРЕЛІК</w:t>
            </w:r>
            <w:r w:rsidRPr="00C03B7C">
              <w:rPr>
                <w:color w:val="333333"/>
                <w:sz w:val="28"/>
                <w:szCs w:val="28"/>
              </w:rPr>
              <w:br/>
            </w:r>
            <w:r w:rsidRPr="00C03B7C">
              <w:rPr>
                <w:rStyle w:val="rvts15"/>
                <w:b/>
                <w:bCs/>
                <w:color w:val="333333"/>
                <w:sz w:val="28"/>
                <w:szCs w:val="28"/>
              </w:rPr>
              <w:t>обладнання, необхідного для проведення обов’язкового технічного контролю транспортних засобів*</w:t>
            </w:r>
          </w:p>
          <w:p w:rsidR="007A4A70" w:rsidRPr="00C03B7C" w:rsidRDefault="007A4A70" w:rsidP="002B14F6">
            <w:pPr>
              <w:pStyle w:val="rvps2"/>
              <w:shd w:val="clear" w:color="auto" w:fill="FFFFFF"/>
              <w:spacing w:before="0" w:beforeAutospacing="0" w:after="150" w:afterAutospacing="0"/>
              <w:ind w:firstLine="450"/>
              <w:jc w:val="both"/>
              <w:rPr>
                <w:strike/>
                <w:color w:val="333333"/>
                <w:sz w:val="28"/>
                <w:szCs w:val="28"/>
              </w:rPr>
            </w:pPr>
            <w:bookmarkStart w:id="9" w:name="n90"/>
            <w:bookmarkEnd w:id="9"/>
            <w:r w:rsidRPr="00C03B7C">
              <w:rPr>
                <w:strike/>
                <w:color w:val="333333"/>
                <w:sz w:val="28"/>
                <w:szCs w:val="28"/>
              </w:rPr>
              <w:t>1. Підйомні пристрої транспортного засобу, його складових частин та (або) оглядова канава.</w:t>
            </w:r>
          </w:p>
          <w:p w:rsidR="007A4A70" w:rsidRPr="00C03B7C" w:rsidRDefault="007A4A70" w:rsidP="002B14F6">
            <w:pPr>
              <w:pStyle w:val="rvps2"/>
              <w:shd w:val="clear" w:color="auto" w:fill="FFFFFF"/>
              <w:spacing w:before="0" w:beforeAutospacing="0" w:after="150" w:afterAutospacing="0"/>
              <w:ind w:firstLine="450"/>
              <w:jc w:val="both"/>
              <w:rPr>
                <w:strike/>
                <w:color w:val="333333"/>
                <w:sz w:val="28"/>
                <w:szCs w:val="28"/>
              </w:rPr>
            </w:pPr>
            <w:bookmarkStart w:id="10" w:name="n91"/>
            <w:bookmarkEnd w:id="10"/>
            <w:r w:rsidRPr="00C03B7C">
              <w:rPr>
                <w:strike/>
                <w:color w:val="333333"/>
                <w:sz w:val="28"/>
                <w:szCs w:val="28"/>
              </w:rPr>
              <w:lastRenderedPageBreak/>
              <w:t>2. Стенд для контролю характеристик гальмових систем, а у разі, коли неможливо застосувати метод стендових випробувань через особливості конструкції транспортного засобу, - атестована ділянка дороги для дорожніх випробувань гальмових систем.</w:t>
            </w:r>
          </w:p>
          <w:p w:rsidR="007A4A70" w:rsidRPr="00C03B7C" w:rsidRDefault="007A4A70" w:rsidP="002B14F6">
            <w:pPr>
              <w:pStyle w:val="rvps2"/>
              <w:shd w:val="clear" w:color="auto" w:fill="FFFFFF"/>
              <w:spacing w:before="0" w:beforeAutospacing="0" w:after="150" w:afterAutospacing="0"/>
              <w:ind w:firstLine="450"/>
              <w:jc w:val="both"/>
              <w:rPr>
                <w:strike/>
                <w:color w:val="333333"/>
                <w:sz w:val="28"/>
                <w:szCs w:val="28"/>
              </w:rPr>
            </w:pPr>
            <w:bookmarkStart w:id="11" w:name="n92"/>
            <w:bookmarkEnd w:id="11"/>
            <w:r w:rsidRPr="00C03B7C">
              <w:rPr>
                <w:strike/>
                <w:color w:val="333333"/>
                <w:sz w:val="28"/>
                <w:szCs w:val="28"/>
              </w:rPr>
              <w:t>3. Пристрій для визначення вагового навантаження на вісь, якщо він не є складовою стенда для контролю характеристик гальмових систем.</w:t>
            </w:r>
          </w:p>
          <w:p w:rsidR="007A4A70" w:rsidRPr="00C03B7C" w:rsidRDefault="007A4A70" w:rsidP="002B14F6">
            <w:pPr>
              <w:pStyle w:val="rvps2"/>
              <w:shd w:val="clear" w:color="auto" w:fill="FFFFFF"/>
              <w:spacing w:before="0" w:beforeAutospacing="0" w:after="150" w:afterAutospacing="0"/>
              <w:ind w:firstLine="450"/>
              <w:jc w:val="both"/>
              <w:rPr>
                <w:strike/>
                <w:color w:val="333333"/>
                <w:sz w:val="28"/>
                <w:szCs w:val="28"/>
              </w:rPr>
            </w:pPr>
            <w:bookmarkStart w:id="12" w:name="n93"/>
            <w:bookmarkEnd w:id="12"/>
            <w:r w:rsidRPr="00C03B7C">
              <w:rPr>
                <w:strike/>
                <w:color w:val="333333"/>
                <w:sz w:val="28"/>
                <w:szCs w:val="28"/>
              </w:rPr>
              <w:t>4. Вимірювач частоти обертання колінчастого вала двигуна.</w:t>
            </w:r>
          </w:p>
          <w:p w:rsidR="007A4A70" w:rsidRPr="00C03B7C" w:rsidRDefault="007A4A70" w:rsidP="002B14F6">
            <w:pPr>
              <w:pStyle w:val="rvps2"/>
              <w:shd w:val="clear" w:color="auto" w:fill="FFFFFF"/>
              <w:spacing w:before="0" w:beforeAutospacing="0" w:after="150" w:afterAutospacing="0"/>
              <w:ind w:firstLine="450"/>
              <w:jc w:val="both"/>
              <w:rPr>
                <w:strike/>
                <w:color w:val="333333"/>
                <w:sz w:val="28"/>
                <w:szCs w:val="28"/>
              </w:rPr>
            </w:pPr>
            <w:bookmarkStart w:id="13" w:name="n94"/>
            <w:bookmarkEnd w:id="13"/>
            <w:r w:rsidRPr="00C03B7C">
              <w:rPr>
                <w:strike/>
                <w:color w:val="333333"/>
                <w:sz w:val="28"/>
                <w:szCs w:val="28"/>
              </w:rPr>
              <w:t>5. Пристрій для вимірювання та регулювання тиску повітря в пневматичних гальмових системах та пневматичних шинах.</w:t>
            </w:r>
          </w:p>
          <w:p w:rsidR="007A4A70" w:rsidRPr="00C03B7C" w:rsidRDefault="007A4A70" w:rsidP="002B14F6">
            <w:pPr>
              <w:pStyle w:val="rvps2"/>
              <w:shd w:val="clear" w:color="auto" w:fill="FFFFFF"/>
              <w:spacing w:before="0" w:beforeAutospacing="0" w:after="150" w:afterAutospacing="0"/>
              <w:ind w:firstLine="450"/>
              <w:jc w:val="both"/>
              <w:rPr>
                <w:strike/>
                <w:color w:val="333333"/>
                <w:sz w:val="28"/>
                <w:szCs w:val="28"/>
              </w:rPr>
            </w:pPr>
            <w:bookmarkStart w:id="14" w:name="n95"/>
            <w:bookmarkEnd w:id="14"/>
            <w:r w:rsidRPr="00C03B7C">
              <w:rPr>
                <w:strike/>
                <w:color w:val="333333"/>
                <w:sz w:val="28"/>
                <w:szCs w:val="28"/>
              </w:rPr>
              <w:t>6. Пристрої для вимірювання висоти рисунка протектора шин.</w:t>
            </w:r>
          </w:p>
          <w:p w:rsidR="007A4A70" w:rsidRPr="00C03B7C" w:rsidRDefault="007A4A70" w:rsidP="002B14F6">
            <w:pPr>
              <w:pStyle w:val="rvps2"/>
              <w:shd w:val="clear" w:color="auto" w:fill="FFFFFF"/>
              <w:spacing w:before="0" w:beforeAutospacing="0" w:after="150" w:afterAutospacing="0"/>
              <w:ind w:firstLine="450"/>
              <w:jc w:val="both"/>
              <w:rPr>
                <w:strike/>
                <w:color w:val="333333"/>
                <w:sz w:val="28"/>
                <w:szCs w:val="28"/>
              </w:rPr>
            </w:pPr>
            <w:bookmarkStart w:id="15" w:name="n96"/>
            <w:bookmarkEnd w:id="15"/>
            <w:r w:rsidRPr="00C03B7C">
              <w:rPr>
                <w:strike/>
                <w:color w:val="333333"/>
                <w:sz w:val="28"/>
                <w:szCs w:val="28"/>
              </w:rPr>
              <w:t>7. Прилад для вимірювання кутів нахилу променів, світлорозподілу, сили світла фар.</w:t>
            </w:r>
          </w:p>
          <w:p w:rsidR="007A4A70" w:rsidRPr="00C03B7C" w:rsidRDefault="007A4A70" w:rsidP="002B14F6">
            <w:pPr>
              <w:pStyle w:val="rvps2"/>
              <w:shd w:val="clear" w:color="auto" w:fill="FFFFFF"/>
              <w:spacing w:before="0" w:beforeAutospacing="0" w:after="150" w:afterAutospacing="0"/>
              <w:ind w:firstLine="450"/>
              <w:jc w:val="both"/>
              <w:rPr>
                <w:strike/>
                <w:color w:val="333333"/>
                <w:sz w:val="28"/>
                <w:szCs w:val="28"/>
              </w:rPr>
            </w:pPr>
            <w:bookmarkStart w:id="16" w:name="n97"/>
            <w:bookmarkEnd w:id="16"/>
            <w:r w:rsidRPr="00C03B7C">
              <w:rPr>
                <w:strike/>
                <w:color w:val="333333"/>
                <w:sz w:val="28"/>
                <w:szCs w:val="28"/>
              </w:rPr>
              <w:t>8. Пристрій для регульованого натиску на механізм управління інерційною гальмовою системою причепа.</w:t>
            </w:r>
          </w:p>
          <w:p w:rsidR="007A4A70" w:rsidRPr="00C03B7C" w:rsidRDefault="007A4A70" w:rsidP="002B14F6">
            <w:pPr>
              <w:pStyle w:val="rvps2"/>
              <w:shd w:val="clear" w:color="auto" w:fill="FFFFFF"/>
              <w:spacing w:before="0" w:beforeAutospacing="0" w:after="150" w:afterAutospacing="0"/>
              <w:ind w:firstLine="450"/>
              <w:jc w:val="both"/>
              <w:rPr>
                <w:strike/>
                <w:color w:val="333333"/>
                <w:sz w:val="28"/>
                <w:szCs w:val="28"/>
              </w:rPr>
            </w:pPr>
            <w:bookmarkStart w:id="17" w:name="n98"/>
            <w:bookmarkEnd w:id="17"/>
            <w:r w:rsidRPr="00C03B7C">
              <w:rPr>
                <w:strike/>
                <w:color w:val="333333"/>
                <w:sz w:val="28"/>
                <w:szCs w:val="28"/>
              </w:rPr>
              <w:t>9. Багатоканальний газоаналізатор або газоаналізатори нормованих викидів у спалинах двигунів з іскровим запалюванням.</w:t>
            </w:r>
          </w:p>
          <w:p w:rsidR="007A4A70" w:rsidRPr="00C03B7C" w:rsidRDefault="007A4A70" w:rsidP="002B14F6">
            <w:pPr>
              <w:pStyle w:val="rvps2"/>
              <w:shd w:val="clear" w:color="auto" w:fill="FFFFFF"/>
              <w:spacing w:before="0" w:beforeAutospacing="0" w:after="150" w:afterAutospacing="0"/>
              <w:ind w:firstLine="450"/>
              <w:jc w:val="both"/>
              <w:rPr>
                <w:strike/>
                <w:color w:val="333333"/>
                <w:sz w:val="28"/>
                <w:szCs w:val="28"/>
              </w:rPr>
            </w:pPr>
            <w:bookmarkStart w:id="18" w:name="n99"/>
            <w:bookmarkEnd w:id="18"/>
            <w:r w:rsidRPr="00C03B7C">
              <w:rPr>
                <w:strike/>
                <w:color w:val="333333"/>
                <w:sz w:val="28"/>
                <w:szCs w:val="28"/>
              </w:rPr>
              <w:t>10. Димомір.</w:t>
            </w:r>
          </w:p>
          <w:p w:rsidR="007A4A70" w:rsidRPr="00C03B7C" w:rsidRDefault="007A4A70" w:rsidP="002B14F6">
            <w:pPr>
              <w:pStyle w:val="rvps2"/>
              <w:shd w:val="clear" w:color="auto" w:fill="FFFFFF"/>
              <w:spacing w:before="0" w:beforeAutospacing="0" w:after="150" w:afterAutospacing="0"/>
              <w:ind w:firstLine="450"/>
              <w:jc w:val="both"/>
              <w:rPr>
                <w:strike/>
                <w:color w:val="333333"/>
                <w:sz w:val="28"/>
                <w:szCs w:val="28"/>
              </w:rPr>
            </w:pPr>
            <w:bookmarkStart w:id="19" w:name="n100"/>
            <w:bookmarkEnd w:id="19"/>
            <w:r w:rsidRPr="00C03B7C">
              <w:rPr>
                <w:strike/>
                <w:color w:val="333333"/>
                <w:sz w:val="28"/>
                <w:szCs w:val="28"/>
              </w:rPr>
              <w:t>11. Прилад для вимірювання коефіцієнта світлопропускання стекол.</w:t>
            </w:r>
          </w:p>
          <w:p w:rsidR="007A4A70" w:rsidRPr="00C03B7C" w:rsidRDefault="007A4A70" w:rsidP="002B14F6">
            <w:pPr>
              <w:pStyle w:val="rvps2"/>
              <w:shd w:val="clear" w:color="auto" w:fill="FFFFFF"/>
              <w:spacing w:before="0" w:beforeAutospacing="0" w:after="150" w:afterAutospacing="0"/>
              <w:ind w:firstLine="450"/>
              <w:jc w:val="both"/>
              <w:rPr>
                <w:strike/>
                <w:color w:val="333333"/>
                <w:sz w:val="28"/>
                <w:szCs w:val="28"/>
              </w:rPr>
            </w:pPr>
            <w:bookmarkStart w:id="20" w:name="n101"/>
            <w:bookmarkEnd w:id="20"/>
            <w:r w:rsidRPr="00C03B7C">
              <w:rPr>
                <w:strike/>
                <w:color w:val="333333"/>
                <w:sz w:val="28"/>
                <w:szCs w:val="28"/>
              </w:rPr>
              <w:t>12. Електронний детектор для перевірки наявності витоку газу із системи газобалонного обладнання.</w:t>
            </w:r>
          </w:p>
          <w:p w:rsidR="007A4A70" w:rsidRPr="00C03B7C" w:rsidRDefault="007A4A70" w:rsidP="002B14F6">
            <w:pPr>
              <w:pStyle w:val="rvps2"/>
              <w:shd w:val="clear" w:color="auto" w:fill="FFFFFF"/>
              <w:spacing w:before="0" w:beforeAutospacing="0" w:after="150" w:afterAutospacing="0"/>
              <w:ind w:firstLine="450"/>
              <w:jc w:val="both"/>
              <w:rPr>
                <w:strike/>
                <w:color w:val="333333"/>
                <w:sz w:val="28"/>
                <w:szCs w:val="28"/>
              </w:rPr>
            </w:pPr>
            <w:bookmarkStart w:id="21" w:name="n102"/>
            <w:bookmarkEnd w:id="21"/>
            <w:r w:rsidRPr="00C03B7C">
              <w:rPr>
                <w:strike/>
                <w:color w:val="333333"/>
                <w:sz w:val="28"/>
                <w:szCs w:val="28"/>
              </w:rPr>
              <w:lastRenderedPageBreak/>
              <w:t>13. Засоби вимірювальної техніки для контролю за лінійними розмірами відповідно до застосовуваних методів контролю.</w:t>
            </w:r>
          </w:p>
          <w:p w:rsidR="007A4A70" w:rsidRPr="00C03B7C" w:rsidRDefault="007A4A70" w:rsidP="002B14F6">
            <w:pPr>
              <w:pStyle w:val="rvps8"/>
              <w:shd w:val="clear" w:color="auto" w:fill="FFFFFF"/>
              <w:spacing w:before="0" w:beforeAutospacing="0" w:after="150" w:afterAutospacing="0"/>
              <w:jc w:val="both"/>
              <w:rPr>
                <w:color w:val="333333"/>
                <w:sz w:val="28"/>
                <w:szCs w:val="28"/>
                <w:lang w:val="ru-RU"/>
              </w:rPr>
            </w:pPr>
            <w:bookmarkStart w:id="22" w:name="n103"/>
            <w:bookmarkEnd w:id="22"/>
            <w:r w:rsidRPr="00C03B7C">
              <w:rPr>
                <w:strike/>
                <w:color w:val="333333"/>
                <w:sz w:val="28"/>
                <w:szCs w:val="28"/>
                <w:lang w:val="ru-RU"/>
              </w:rPr>
              <w:t>__________</w:t>
            </w:r>
            <w:r w:rsidRPr="00C03B7C">
              <w:rPr>
                <w:strike/>
                <w:color w:val="333333"/>
                <w:sz w:val="28"/>
                <w:szCs w:val="28"/>
                <w:lang w:val="ru-RU"/>
              </w:rPr>
              <w:br/>
            </w:r>
            <w:r w:rsidRPr="00C03B7C">
              <w:rPr>
                <w:rStyle w:val="rvts82"/>
                <w:strike/>
                <w:color w:val="333333"/>
                <w:sz w:val="28"/>
                <w:szCs w:val="28"/>
                <w:lang w:val="ru-RU"/>
              </w:rPr>
              <w:t xml:space="preserve">* За своїми </w:t>
            </w:r>
            <w:r w:rsidRPr="004744AB">
              <w:rPr>
                <w:rStyle w:val="rvts82"/>
                <w:strike/>
                <w:color w:val="000000" w:themeColor="text1"/>
                <w:sz w:val="28"/>
                <w:szCs w:val="28"/>
                <w:lang w:val="ru-RU"/>
              </w:rPr>
              <w:t>характеристиками обладнання повинно відповідати технологічним вимогам згідно з</w:t>
            </w:r>
            <w:r w:rsidRPr="004744AB">
              <w:rPr>
                <w:rStyle w:val="rvts82"/>
                <w:strike/>
                <w:color w:val="000000" w:themeColor="text1"/>
                <w:sz w:val="28"/>
                <w:szCs w:val="28"/>
              </w:rPr>
              <w:t> </w:t>
            </w:r>
            <w:hyperlink r:id="rId7" w:tgtFrame="_blank" w:history="1">
              <w:r w:rsidRPr="004744AB">
                <w:rPr>
                  <w:rStyle w:val="ab"/>
                  <w:strike/>
                  <w:color w:val="000000" w:themeColor="text1"/>
                  <w:sz w:val="28"/>
                  <w:szCs w:val="28"/>
                  <w:lang w:val="ru-RU"/>
                </w:rPr>
                <w:t>єдиними вимогами до конструкції та технічного стану колісних транспортних засобів, що експлуатуються</w:t>
              </w:r>
            </w:hyperlink>
            <w:r w:rsidRPr="004744AB">
              <w:rPr>
                <w:rStyle w:val="rvts82"/>
                <w:strike/>
                <w:color w:val="000000" w:themeColor="text1"/>
                <w:sz w:val="28"/>
                <w:szCs w:val="28"/>
                <w:lang w:val="ru-RU"/>
              </w:rPr>
              <w:t xml:space="preserve">, затвердженими постановою Кабінету Міністрів України від 22 грудня 2010 р. № 1166, стосовно конкретних категорій, моделей транспортних засобів, на перевірку технічного </w:t>
            </w:r>
            <w:r w:rsidRPr="00C03B7C">
              <w:rPr>
                <w:rStyle w:val="rvts82"/>
                <w:strike/>
                <w:color w:val="333333"/>
                <w:sz w:val="28"/>
                <w:szCs w:val="28"/>
                <w:lang w:val="ru-RU"/>
              </w:rPr>
              <w:t>стану яких суб’єкта господарювання акредитовано</w:t>
            </w:r>
            <w:r w:rsidRPr="00C03B7C">
              <w:rPr>
                <w:rStyle w:val="rvts82"/>
                <w:color w:val="333333"/>
                <w:sz w:val="28"/>
                <w:szCs w:val="28"/>
                <w:lang w:val="ru-RU"/>
              </w:rPr>
              <w:t>.</w:t>
            </w:r>
          </w:p>
          <w:p w:rsidR="007A4A70" w:rsidRPr="00C03B7C" w:rsidRDefault="007A4A70" w:rsidP="002B14F6">
            <w:pPr>
              <w:pStyle w:val="af1"/>
              <w:spacing w:before="0"/>
              <w:ind w:left="5760" w:firstLine="0"/>
              <w:jc w:val="center"/>
              <w:rPr>
                <w:rFonts w:ascii="Times New Roman" w:hAnsi="Times New Roman"/>
                <w:sz w:val="28"/>
                <w:szCs w:val="28"/>
                <w:lang w:val="ru-RU"/>
              </w:rPr>
            </w:pPr>
          </w:p>
          <w:p w:rsidR="007A4A70" w:rsidRPr="00C03B7C" w:rsidRDefault="007A4A70" w:rsidP="002B14F6">
            <w:pPr>
              <w:pStyle w:val="af1"/>
              <w:spacing w:before="0"/>
              <w:ind w:left="5760" w:firstLine="0"/>
              <w:jc w:val="center"/>
              <w:rPr>
                <w:rFonts w:ascii="Times New Roman" w:hAnsi="Times New Roman"/>
                <w:sz w:val="28"/>
                <w:szCs w:val="28"/>
              </w:rPr>
            </w:pPr>
          </w:p>
          <w:p w:rsidR="007A4A70" w:rsidRPr="00C03B7C" w:rsidRDefault="007A4A70" w:rsidP="002B14F6">
            <w:pPr>
              <w:pStyle w:val="af1"/>
              <w:spacing w:before="0"/>
              <w:ind w:left="5760" w:firstLine="0"/>
              <w:jc w:val="center"/>
              <w:rPr>
                <w:rFonts w:ascii="Times New Roman" w:hAnsi="Times New Roman"/>
                <w:sz w:val="28"/>
                <w:szCs w:val="28"/>
              </w:rPr>
            </w:pPr>
          </w:p>
          <w:p w:rsidR="007A4A70" w:rsidRPr="00C03B7C" w:rsidRDefault="007A4A70" w:rsidP="002B14F6">
            <w:pPr>
              <w:pStyle w:val="af1"/>
              <w:spacing w:before="0"/>
              <w:ind w:left="5760" w:firstLine="0"/>
              <w:jc w:val="center"/>
              <w:rPr>
                <w:rFonts w:ascii="Times New Roman" w:hAnsi="Times New Roman"/>
                <w:sz w:val="28"/>
                <w:szCs w:val="28"/>
              </w:rPr>
            </w:pPr>
          </w:p>
        </w:tc>
        <w:tc>
          <w:tcPr>
            <w:tcW w:w="7964" w:type="dxa"/>
            <w:shd w:val="clear" w:color="auto" w:fill="auto"/>
          </w:tcPr>
          <w:p w:rsidR="007A4A70" w:rsidRPr="00003A84" w:rsidRDefault="007A4A70" w:rsidP="002B14F6">
            <w:pPr>
              <w:pStyle w:val="rvps12"/>
              <w:spacing w:before="150" w:beforeAutospacing="0" w:after="150" w:afterAutospacing="0"/>
              <w:jc w:val="right"/>
              <w:rPr>
                <w:b/>
                <w:sz w:val="28"/>
                <w:szCs w:val="28"/>
                <w:lang w:val="ru-RU"/>
              </w:rPr>
            </w:pPr>
            <w:r w:rsidRPr="00003A84">
              <w:rPr>
                <w:b/>
                <w:sz w:val="28"/>
                <w:szCs w:val="28"/>
                <w:lang w:val="ru-RU"/>
              </w:rPr>
              <w:lastRenderedPageBreak/>
              <w:t>Додаток 2</w:t>
            </w:r>
            <w:r w:rsidRPr="00003A84">
              <w:rPr>
                <w:b/>
                <w:sz w:val="28"/>
                <w:szCs w:val="28"/>
                <w:lang w:val="ru-RU"/>
              </w:rPr>
              <w:br/>
              <w:t>до Порядку</w:t>
            </w:r>
          </w:p>
          <w:p w:rsidR="007A4A70" w:rsidRPr="00003A84" w:rsidRDefault="007A4A70" w:rsidP="002B14F6">
            <w:pPr>
              <w:shd w:val="clear" w:color="auto" w:fill="FFFFFF"/>
              <w:spacing w:before="150" w:after="150"/>
              <w:ind w:left="450" w:right="450"/>
              <w:rPr>
                <w:rFonts w:ascii="Times New Roman" w:hAnsi="Times New Roman"/>
                <w:b/>
                <w:color w:val="333333"/>
                <w:sz w:val="28"/>
                <w:szCs w:val="28"/>
                <w:lang w:val="uk-UA"/>
              </w:rPr>
            </w:pPr>
            <w:r w:rsidRPr="00003A84">
              <w:rPr>
                <w:rFonts w:ascii="Times New Roman" w:hAnsi="Times New Roman"/>
                <w:b/>
                <w:color w:val="333333"/>
                <w:sz w:val="28"/>
                <w:szCs w:val="28"/>
                <w:lang w:val="uk-UA"/>
              </w:rPr>
              <w:t>ПЕРЕЛІК</w:t>
            </w:r>
            <w:r w:rsidRPr="00003A84">
              <w:rPr>
                <w:rFonts w:ascii="Times New Roman" w:hAnsi="Times New Roman"/>
                <w:b/>
                <w:color w:val="333333"/>
                <w:sz w:val="28"/>
                <w:szCs w:val="28"/>
                <w:lang w:val="uk-UA"/>
              </w:rPr>
              <w:br/>
              <w:t>обладнання, необхідного для проведення обов’язкового технічного контролю транспортних засобів</w:t>
            </w:r>
          </w:p>
          <w:p w:rsidR="007A4A70" w:rsidRPr="00003A84" w:rsidRDefault="007A4A70" w:rsidP="002B14F6">
            <w:pPr>
              <w:spacing w:after="120"/>
              <w:ind w:firstLine="567"/>
              <w:rPr>
                <w:rFonts w:ascii="Times New Roman" w:hAnsi="Times New Roman"/>
                <w:b/>
                <w:color w:val="000000"/>
                <w:sz w:val="28"/>
                <w:szCs w:val="28"/>
                <w:lang w:val="uk-UA"/>
              </w:rPr>
            </w:pPr>
            <w:r w:rsidRPr="00003A84">
              <w:rPr>
                <w:rFonts w:ascii="Times New Roman" w:hAnsi="Times New Roman"/>
                <w:b/>
                <w:color w:val="000000"/>
                <w:sz w:val="28"/>
                <w:szCs w:val="28"/>
                <w:lang w:val="uk-UA"/>
              </w:rPr>
              <w:t xml:space="preserve">І. Перелік обладнання </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lastRenderedPageBreak/>
              <w:t xml:space="preserve">1. </w:t>
            </w:r>
            <w:r w:rsidRPr="00003A84">
              <w:rPr>
                <w:rFonts w:ascii="Times New Roman" w:hAnsi="Times New Roman"/>
                <w:b/>
                <w:sz w:val="28"/>
                <w:szCs w:val="28"/>
                <w:lang w:val="uk-UA"/>
              </w:rPr>
              <w:t>Пристрої для п</w:t>
            </w:r>
            <w:r w:rsidRPr="00003A84">
              <w:rPr>
                <w:rFonts w:ascii="Times New Roman" w:hAnsi="Times New Roman"/>
                <w:b/>
                <w:color w:val="000000"/>
                <w:sz w:val="28"/>
                <w:szCs w:val="28"/>
                <w:lang w:val="uk-UA"/>
              </w:rPr>
              <w:t>ідйом</w:t>
            </w:r>
            <w:r w:rsidRPr="00003A84">
              <w:rPr>
                <w:rFonts w:ascii="Times New Roman" w:hAnsi="Times New Roman"/>
                <w:b/>
                <w:sz w:val="28"/>
                <w:szCs w:val="28"/>
                <w:lang w:val="uk-UA"/>
              </w:rPr>
              <w:t>у</w:t>
            </w:r>
            <w:r w:rsidRPr="00003A84">
              <w:rPr>
                <w:rFonts w:ascii="Times New Roman" w:hAnsi="Times New Roman"/>
                <w:b/>
                <w:color w:val="000000"/>
                <w:sz w:val="28"/>
                <w:szCs w:val="28"/>
                <w:lang w:val="uk-UA"/>
              </w:rPr>
              <w:t xml:space="preserve"> транспортного засобу, його складових частин та (або) оглядова канава та (або) естакада.</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 xml:space="preserve">2. Роликовий гальмовий стенд для контролю функціонування гальмових систем </w:t>
            </w:r>
            <w:sdt>
              <w:sdtPr>
                <w:rPr>
                  <w:rFonts w:ascii="Times New Roman" w:hAnsi="Times New Roman"/>
                  <w:b/>
                  <w:sz w:val="28"/>
                  <w:szCs w:val="28"/>
                  <w:lang w:val="uk-UA"/>
                </w:rPr>
                <w:tag w:val="goog_rdk_0"/>
                <w:id w:val="-1594701877"/>
              </w:sdtPr>
              <w:sdtContent/>
            </w:sdt>
            <w:r w:rsidRPr="00003A84">
              <w:rPr>
                <w:rFonts w:ascii="Times New Roman" w:hAnsi="Times New Roman"/>
                <w:b/>
                <w:color w:val="000000"/>
                <w:sz w:val="28"/>
                <w:szCs w:val="28"/>
                <w:lang w:val="uk-UA"/>
              </w:rPr>
              <w:t>з датчиками контролю тиску для пневматичних гальмівних систем (</w:t>
            </w:r>
            <w:r>
              <w:rPr>
                <w:rFonts w:ascii="Times New Roman" w:hAnsi="Times New Roman"/>
                <w:b/>
                <w:color w:val="000000"/>
                <w:sz w:val="28"/>
                <w:szCs w:val="28"/>
                <w:lang w:val="uk-UA"/>
              </w:rPr>
              <w:t>і</w:t>
            </w:r>
            <w:r w:rsidRPr="00003A84">
              <w:rPr>
                <w:rFonts w:ascii="Times New Roman" w:hAnsi="Times New Roman"/>
                <w:b/>
                <w:color w:val="000000"/>
                <w:sz w:val="28"/>
                <w:szCs w:val="28"/>
                <w:lang w:val="uk-UA"/>
              </w:rPr>
              <w:t>з фіксацією результатів випробувань).</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3. Деселерометр (пристрій для визначення сповільнення та гальмівного шляху транспортного засобу) та відповідна ділянка дороги для проведення дорожніх випробувань гальмових систем (у разі застосування методу дорожніх випробувань).</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4. Обладнання для вимірювання тиску повітря в пневматичних гальмових системах.</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5. Обладнання для вимірювання тиску в пневматичних шинах.</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 xml:space="preserve">6. Обладнання для визначення вагового навантаження на вісь за умови інтеграції в програмне забезпечення стенда для контролю характеристик гальмових систем, якщо </w:t>
            </w:r>
            <w:r w:rsidRPr="00003A84">
              <w:rPr>
                <w:rFonts w:ascii="Times New Roman" w:hAnsi="Times New Roman"/>
                <w:b/>
                <w:sz w:val="28"/>
                <w:szCs w:val="28"/>
                <w:lang w:val="uk-UA"/>
              </w:rPr>
              <w:t>таке обладнання</w:t>
            </w:r>
            <w:r w:rsidRPr="00003A84">
              <w:rPr>
                <w:rFonts w:ascii="Times New Roman" w:hAnsi="Times New Roman"/>
                <w:b/>
                <w:color w:val="000000"/>
                <w:sz w:val="28"/>
                <w:szCs w:val="28"/>
                <w:lang w:val="uk-UA"/>
              </w:rPr>
              <w:t xml:space="preserve"> не є складовою стенда для контролю характеристик гальмових систем.</w:t>
            </w:r>
          </w:p>
          <w:p w:rsidR="007A4A70" w:rsidRPr="00003A84" w:rsidRDefault="007A4A70" w:rsidP="002B14F6">
            <w:pPr>
              <w:tabs>
                <w:tab w:val="left" w:pos="993"/>
              </w:tabs>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7. Обладнання для контролю підвіски (детектор люфту коліс) без підіймання осі (</w:t>
            </w:r>
            <w:r w:rsidRPr="00003A84">
              <w:rPr>
                <w:rFonts w:ascii="Times New Roman" w:hAnsi="Times New Roman"/>
                <w:b/>
                <w:color w:val="3C4043"/>
                <w:sz w:val="28"/>
                <w:szCs w:val="28"/>
                <w:highlight w:val="white"/>
                <w:lang w:val="uk-UA"/>
              </w:rPr>
              <w:t>у разі відсутності підйомних пристроїв транспортного засобу, його складових частин</w:t>
            </w:r>
            <w:r w:rsidRPr="00003A84">
              <w:rPr>
                <w:rFonts w:ascii="Times New Roman" w:hAnsi="Times New Roman"/>
                <w:b/>
                <w:color w:val="000000"/>
                <w:sz w:val="28"/>
                <w:szCs w:val="28"/>
                <w:lang w:val="uk-UA"/>
              </w:rPr>
              <w:t>), як</w:t>
            </w:r>
            <w:r w:rsidRPr="00003A84">
              <w:rPr>
                <w:rFonts w:ascii="Times New Roman" w:hAnsi="Times New Roman"/>
                <w:b/>
                <w:sz w:val="28"/>
                <w:szCs w:val="28"/>
                <w:lang w:val="uk-UA"/>
              </w:rPr>
              <w:t>е</w:t>
            </w:r>
            <w:r w:rsidRPr="00003A84">
              <w:rPr>
                <w:rFonts w:ascii="Times New Roman" w:hAnsi="Times New Roman"/>
                <w:b/>
                <w:color w:val="000000"/>
                <w:sz w:val="28"/>
                <w:szCs w:val="28"/>
                <w:lang w:val="uk-UA"/>
              </w:rPr>
              <w:t xml:space="preserve"> відповідає таким вимогам:</w:t>
            </w:r>
          </w:p>
          <w:p w:rsidR="007A4A70" w:rsidRPr="00003A84" w:rsidRDefault="007A4A70" w:rsidP="002B14F6">
            <w:pPr>
              <w:tabs>
                <w:tab w:val="left" w:pos="993"/>
              </w:tabs>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а) пристрій повинен бути обладнаний щонайменше двома тяговими елементами, що виконують зворотно-</w:t>
            </w:r>
            <w:r w:rsidRPr="00003A84">
              <w:rPr>
                <w:rFonts w:ascii="Times New Roman" w:hAnsi="Times New Roman"/>
                <w:b/>
                <w:color w:val="000000"/>
                <w:sz w:val="28"/>
                <w:szCs w:val="28"/>
                <w:lang w:val="uk-UA"/>
              </w:rPr>
              <w:lastRenderedPageBreak/>
              <w:t xml:space="preserve">поступальний рух </w:t>
            </w:r>
            <w:r w:rsidRPr="00003A84">
              <w:rPr>
                <w:rFonts w:ascii="Times New Roman" w:hAnsi="Times New Roman"/>
                <w:b/>
                <w:sz w:val="28"/>
                <w:szCs w:val="28"/>
                <w:lang w:val="uk-UA"/>
              </w:rPr>
              <w:t>у</w:t>
            </w:r>
            <w:r w:rsidRPr="00003A84">
              <w:rPr>
                <w:rFonts w:ascii="Times New Roman" w:hAnsi="Times New Roman"/>
                <w:b/>
                <w:color w:val="000000"/>
                <w:sz w:val="28"/>
                <w:szCs w:val="28"/>
                <w:lang w:val="uk-UA"/>
              </w:rPr>
              <w:t xml:space="preserve"> двох напрямках ‒ поздовжньому і поперечному;</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 xml:space="preserve">б) рух цих елементів повинен контролюватися оператором </w:t>
            </w:r>
            <w:r>
              <w:rPr>
                <w:rFonts w:ascii="Times New Roman" w:hAnsi="Times New Roman"/>
                <w:b/>
                <w:color w:val="000000"/>
                <w:sz w:val="28"/>
                <w:szCs w:val="28"/>
                <w:lang w:val="uk-UA"/>
              </w:rPr>
              <w:t>і</w:t>
            </w:r>
            <w:r w:rsidRPr="00003A84">
              <w:rPr>
                <w:rFonts w:ascii="Times New Roman" w:hAnsi="Times New Roman"/>
                <w:b/>
                <w:color w:val="000000"/>
                <w:sz w:val="28"/>
                <w:szCs w:val="28"/>
                <w:lang w:val="uk-UA"/>
              </w:rPr>
              <w:t>з місця виконання випробовувань.</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 xml:space="preserve">8. Шумомір не нижче </w:t>
            </w:r>
            <w:r w:rsidRPr="00003A84">
              <w:rPr>
                <w:rFonts w:ascii="Times New Roman" w:hAnsi="Times New Roman"/>
                <w:b/>
                <w:sz w:val="28"/>
                <w:szCs w:val="28"/>
                <w:lang w:val="uk-UA"/>
              </w:rPr>
              <w:t>2</w:t>
            </w:r>
            <w:r w:rsidRPr="00003A84">
              <w:rPr>
                <w:rFonts w:ascii="Times New Roman" w:hAnsi="Times New Roman"/>
                <w:b/>
                <w:color w:val="000000"/>
                <w:sz w:val="28"/>
                <w:szCs w:val="28"/>
                <w:lang w:val="uk-UA"/>
              </w:rPr>
              <w:t xml:space="preserve"> класу.</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9. Багатоканальний газоаналізатор для двигунів з іскровим запалюванням (</w:t>
            </w:r>
            <w:r>
              <w:rPr>
                <w:rFonts w:ascii="Times New Roman" w:hAnsi="Times New Roman"/>
                <w:b/>
                <w:color w:val="000000"/>
                <w:sz w:val="28"/>
                <w:szCs w:val="28"/>
                <w:lang w:val="uk-UA"/>
              </w:rPr>
              <w:t>і</w:t>
            </w:r>
            <w:r w:rsidRPr="00003A84">
              <w:rPr>
                <w:rFonts w:ascii="Times New Roman" w:hAnsi="Times New Roman"/>
                <w:b/>
                <w:color w:val="000000"/>
                <w:sz w:val="28"/>
                <w:szCs w:val="28"/>
                <w:lang w:val="uk-UA"/>
              </w:rPr>
              <w:t>з фіксацією результатів випробувань).</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 xml:space="preserve">10. Димомір для двигунів </w:t>
            </w:r>
            <w:r>
              <w:rPr>
                <w:rFonts w:ascii="Times New Roman" w:hAnsi="Times New Roman"/>
                <w:b/>
                <w:color w:val="000000"/>
                <w:sz w:val="28"/>
                <w:szCs w:val="28"/>
                <w:lang w:val="uk-UA"/>
              </w:rPr>
              <w:t>і</w:t>
            </w:r>
            <w:r w:rsidRPr="00003A84">
              <w:rPr>
                <w:rFonts w:ascii="Times New Roman" w:hAnsi="Times New Roman"/>
                <w:b/>
                <w:color w:val="000000"/>
                <w:sz w:val="28"/>
                <w:szCs w:val="28"/>
                <w:lang w:val="uk-UA"/>
              </w:rPr>
              <w:t>з запалюванням від стиснення (</w:t>
            </w:r>
            <w:r>
              <w:rPr>
                <w:rFonts w:ascii="Times New Roman" w:hAnsi="Times New Roman"/>
                <w:b/>
                <w:color w:val="000000"/>
                <w:sz w:val="28"/>
                <w:szCs w:val="28"/>
                <w:lang w:val="uk-UA"/>
              </w:rPr>
              <w:t>і</w:t>
            </w:r>
            <w:r w:rsidRPr="00003A84">
              <w:rPr>
                <w:rFonts w:ascii="Times New Roman" w:hAnsi="Times New Roman"/>
                <w:b/>
                <w:color w:val="000000"/>
                <w:sz w:val="28"/>
                <w:szCs w:val="28"/>
                <w:lang w:val="uk-UA"/>
              </w:rPr>
              <w:t>з фіксацією результатів випробувань).</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11. Обладнання для вимірювання коефіцієнта світлопропускання скла.</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12. Обладнання для вимірювання кутів нахилу променів, світлорозподілу, сили світла фар.</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13. Обладнання для вимірювання висоти рисунка протектора шин.</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14. Обладнання для сканування системи бортової діагностики колісних транспортних засобів (OBD).</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 xml:space="preserve">15. Обладнання для виявлення витоку газів </w:t>
            </w:r>
            <w:r>
              <w:rPr>
                <w:rFonts w:ascii="Times New Roman" w:hAnsi="Times New Roman"/>
                <w:b/>
                <w:color w:val="000000"/>
                <w:sz w:val="28"/>
                <w:szCs w:val="28"/>
                <w:lang w:val="uk-UA"/>
              </w:rPr>
              <w:br/>
            </w:r>
            <w:r w:rsidRPr="00003A84">
              <w:rPr>
                <w:rFonts w:ascii="Times New Roman" w:hAnsi="Times New Roman"/>
                <w:b/>
                <w:color w:val="000000"/>
                <w:sz w:val="28"/>
                <w:szCs w:val="28"/>
                <w:lang w:val="uk-UA"/>
              </w:rPr>
              <w:t>ЗНГ</w:t>
            </w:r>
            <w:r>
              <w:rPr>
                <w:rFonts w:ascii="Times New Roman" w:hAnsi="Times New Roman"/>
                <w:b/>
                <w:color w:val="000000"/>
                <w:sz w:val="28"/>
                <w:szCs w:val="28"/>
                <w:lang w:val="uk-UA"/>
              </w:rPr>
              <w:t xml:space="preserve"> </w:t>
            </w:r>
            <w:r w:rsidRPr="00003A84">
              <w:rPr>
                <w:rFonts w:ascii="Times New Roman" w:hAnsi="Times New Roman"/>
                <w:b/>
                <w:color w:val="000000"/>
                <w:sz w:val="28"/>
                <w:szCs w:val="28"/>
                <w:lang w:val="uk-UA"/>
              </w:rPr>
              <w:t>/</w:t>
            </w:r>
            <w:r>
              <w:rPr>
                <w:rFonts w:ascii="Times New Roman" w:hAnsi="Times New Roman"/>
                <w:b/>
                <w:color w:val="000000"/>
                <w:sz w:val="28"/>
                <w:szCs w:val="28"/>
                <w:lang w:val="uk-UA"/>
              </w:rPr>
              <w:t xml:space="preserve"> </w:t>
            </w:r>
            <w:r w:rsidRPr="00003A84">
              <w:rPr>
                <w:rFonts w:ascii="Times New Roman" w:hAnsi="Times New Roman"/>
                <w:b/>
                <w:color w:val="000000"/>
                <w:sz w:val="28"/>
                <w:szCs w:val="28"/>
                <w:lang w:val="uk-UA"/>
              </w:rPr>
              <w:t>СПГ</w:t>
            </w:r>
            <w:r>
              <w:rPr>
                <w:rFonts w:ascii="Times New Roman" w:hAnsi="Times New Roman"/>
                <w:b/>
                <w:color w:val="000000"/>
                <w:sz w:val="28"/>
                <w:szCs w:val="28"/>
                <w:lang w:val="uk-UA"/>
              </w:rPr>
              <w:t xml:space="preserve"> </w:t>
            </w:r>
            <w:r w:rsidRPr="00003A84">
              <w:rPr>
                <w:rFonts w:ascii="Times New Roman" w:hAnsi="Times New Roman"/>
                <w:b/>
                <w:color w:val="000000"/>
                <w:sz w:val="28"/>
                <w:szCs w:val="28"/>
                <w:lang w:val="uk-UA"/>
              </w:rPr>
              <w:t>/</w:t>
            </w:r>
            <w:r>
              <w:rPr>
                <w:rFonts w:ascii="Times New Roman" w:hAnsi="Times New Roman"/>
                <w:b/>
                <w:color w:val="000000"/>
                <w:sz w:val="28"/>
                <w:szCs w:val="28"/>
                <w:lang w:val="uk-UA"/>
              </w:rPr>
              <w:t xml:space="preserve"> </w:t>
            </w:r>
            <w:r w:rsidRPr="00003A84">
              <w:rPr>
                <w:rFonts w:ascii="Times New Roman" w:hAnsi="Times New Roman"/>
                <w:b/>
                <w:color w:val="000000"/>
                <w:sz w:val="28"/>
                <w:szCs w:val="28"/>
                <w:lang w:val="uk-UA"/>
              </w:rPr>
              <w:t>ЗПГ (за умови перевірки відповідних транспортних засобів).</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16. Обладнання для контролю лінійних розмірів відповідно до застосовуваних методів контролю.</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 xml:space="preserve">17. Обладнання для вимірювання частоти обертання колінчастого валу двигуна (з можливістю визначення </w:t>
            </w:r>
            <w:r w:rsidRPr="00003A84">
              <w:rPr>
                <w:rFonts w:ascii="Times New Roman" w:hAnsi="Times New Roman"/>
                <w:b/>
                <w:color w:val="000000"/>
                <w:sz w:val="28"/>
                <w:szCs w:val="28"/>
                <w:lang w:val="uk-UA"/>
              </w:rPr>
              <w:lastRenderedPageBreak/>
              <w:t>обертів бензинових та дизельних двигунів без демонтажу комплектуючих).</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18. Обладнання для регульованого натиску на механізм управління інерційною гальмовою системою причепа</w:t>
            </w:r>
            <w:r w:rsidRPr="00003A84">
              <w:rPr>
                <w:rFonts w:ascii="Times New Roman" w:hAnsi="Times New Roman"/>
                <w:b/>
                <w:sz w:val="28"/>
                <w:szCs w:val="28"/>
                <w:lang w:val="uk-UA"/>
              </w:rPr>
              <w:t xml:space="preserve"> (за умови перевірки відповідних транспортних засобів)</w:t>
            </w:r>
            <w:r w:rsidRPr="00003A84">
              <w:rPr>
                <w:rFonts w:ascii="Times New Roman" w:hAnsi="Times New Roman"/>
                <w:b/>
                <w:color w:val="000000"/>
                <w:sz w:val="28"/>
                <w:szCs w:val="28"/>
                <w:lang w:val="uk-UA"/>
              </w:rPr>
              <w:t>.</w:t>
            </w:r>
          </w:p>
          <w:p w:rsidR="007A4A70" w:rsidRPr="00003A84" w:rsidRDefault="007A4A70" w:rsidP="002B14F6">
            <w:pPr>
              <w:tabs>
                <w:tab w:val="left" w:pos="993"/>
              </w:tabs>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19. Обладнання для вимірювання сумарного кутового проміжку рульового керування.</w:t>
            </w:r>
          </w:p>
          <w:p w:rsidR="007A4A70" w:rsidRPr="00003A84" w:rsidRDefault="007A4A70" w:rsidP="002B14F6">
            <w:pPr>
              <w:tabs>
                <w:tab w:val="left" w:pos="993"/>
              </w:tabs>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20. Шаблони для перевірки автобусів:</w:t>
            </w:r>
          </w:p>
          <w:p w:rsidR="007A4A70" w:rsidRPr="00003A84" w:rsidRDefault="007A4A70" w:rsidP="002B14F6">
            <w:pPr>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а) шаблони для перевірки відстані між сидіннями;</w:t>
            </w:r>
          </w:p>
          <w:p w:rsidR="007A4A70" w:rsidRPr="00003A84" w:rsidRDefault="007A4A70" w:rsidP="002B14F6">
            <w:pPr>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б) шаблони для перевірки доступу до аварійних дверей;</w:t>
            </w:r>
          </w:p>
          <w:p w:rsidR="007A4A70" w:rsidRPr="00003A84" w:rsidRDefault="007A4A70" w:rsidP="002B14F6">
            <w:pPr>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в) шабло</w:t>
            </w:r>
            <w:r>
              <w:rPr>
                <w:rFonts w:ascii="Times New Roman" w:hAnsi="Times New Roman"/>
                <w:b/>
                <w:color w:val="000000"/>
                <w:sz w:val="28"/>
                <w:szCs w:val="28"/>
                <w:lang w:val="uk-UA"/>
              </w:rPr>
              <w:t>ни для перевірки аварійного люка</w:t>
            </w:r>
            <w:r w:rsidRPr="00003A84">
              <w:rPr>
                <w:rFonts w:ascii="Times New Roman" w:hAnsi="Times New Roman"/>
                <w:b/>
                <w:color w:val="000000"/>
                <w:sz w:val="28"/>
                <w:szCs w:val="28"/>
                <w:lang w:val="uk-UA"/>
              </w:rPr>
              <w:t>.</w:t>
            </w:r>
          </w:p>
          <w:p w:rsidR="007A4A70" w:rsidRPr="00003A84" w:rsidRDefault="007A4A70" w:rsidP="002B14F6">
            <w:pPr>
              <w:ind w:firstLine="567"/>
              <w:jc w:val="both"/>
              <w:rPr>
                <w:rFonts w:ascii="Times New Roman" w:hAnsi="Times New Roman"/>
                <w:b/>
                <w:color w:val="000000"/>
                <w:sz w:val="28"/>
                <w:szCs w:val="28"/>
                <w:lang w:val="uk-UA"/>
              </w:rPr>
            </w:pPr>
          </w:p>
          <w:p w:rsidR="007A4A70" w:rsidRPr="00003A84" w:rsidRDefault="007A4A70" w:rsidP="002B14F6">
            <w:pPr>
              <w:ind w:firstLine="567"/>
              <w:rPr>
                <w:rFonts w:ascii="Times New Roman" w:hAnsi="Times New Roman"/>
                <w:b/>
                <w:color w:val="000000"/>
                <w:sz w:val="28"/>
                <w:szCs w:val="28"/>
                <w:lang w:val="uk-UA"/>
              </w:rPr>
            </w:pPr>
            <w:r w:rsidRPr="00003A84">
              <w:rPr>
                <w:rFonts w:ascii="Times New Roman" w:hAnsi="Times New Roman"/>
                <w:b/>
                <w:color w:val="000000"/>
                <w:sz w:val="28"/>
                <w:szCs w:val="28"/>
                <w:lang w:val="uk-UA"/>
              </w:rPr>
              <w:t xml:space="preserve">II. Калібрування </w:t>
            </w:r>
            <w:r w:rsidRPr="00003A84">
              <w:rPr>
                <w:rFonts w:ascii="Times New Roman" w:hAnsi="Times New Roman"/>
                <w:b/>
                <w:sz w:val="28"/>
                <w:szCs w:val="28"/>
                <w:lang w:val="uk-UA"/>
              </w:rPr>
              <w:t>контрольно-вимірювального обладнання</w:t>
            </w:r>
          </w:p>
          <w:p w:rsidR="007A4A70" w:rsidRPr="00003A84" w:rsidRDefault="007A4A70" w:rsidP="002B14F6">
            <w:pPr>
              <w:ind w:firstLine="567"/>
              <w:rPr>
                <w:rFonts w:ascii="Times New Roman" w:hAnsi="Times New Roman"/>
                <w:b/>
                <w:color w:val="000000"/>
                <w:sz w:val="28"/>
                <w:szCs w:val="28"/>
                <w:lang w:val="uk-UA"/>
              </w:rPr>
            </w:pPr>
          </w:p>
          <w:p w:rsidR="007A4A70" w:rsidRPr="00003A84" w:rsidRDefault="007A4A70" w:rsidP="002B14F6">
            <w:pPr>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Період між двома послідовними калібруваннями не може перевищувати:</w:t>
            </w:r>
          </w:p>
          <w:p w:rsidR="007A4A70" w:rsidRPr="00003A84" w:rsidRDefault="007A4A70" w:rsidP="002B14F6">
            <w:pPr>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24 місяці для вимірю</w:t>
            </w:r>
            <w:r w:rsidR="00CB4B62">
              <w:rPr>
                <w:rFonts w:ascii="Times New Roman" w:hAnsi="Times New Roman"/>
                <w:b/>
                <w:color w:val="000000"/>
                <w:sz w:val="28"/>
                <w:szCs w:val="28"/>
                <w:lang w:val="uk-UA"/>
              </w:rPr>
              <w:t>вання ваги, тиску і рівня звуку;</w:t>
            </w:r>
          </w:p>
          <w:p w:rsidR="007A4A70" w:rsidRPr="00003A84" w:rsidRDefault="007A4A70" w:rsidP="002B14F6">
            <w:pPr>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24 міс</w:t>
            </w:r>
            <w:r w:rsidR="00CB4B62">
              <w:rPr>
                <w:rFonts w:ascii="Times New Roman" w:hAnsi="Times New Roman"/>
                <w:b/>
                <w:color w:val="000000"/>
                <w:sz w:val="28"/>
                <w:szCs w:val="28"/>
                <w:lang w:val="uk-UA"/>
              </w:rPr>
              <w:t>яці для вимірювання сили;</w:t>
            </w:r>
          </w:p>
          <w:p w:rsidR="007A4A70" w:rsidRPr="00003A84" w:rsidRDefault="007A4A70" w:rsidP="002B14F6">
            <w:pPr>
              <w:spacing w:after="120"/>
              <w:ind w:firstLine="567"/>
              <w:jc w:val="both"/>
              <w:rPr>
                <w:rFonts w:ascii="Times New Roman" w:hAnsi="Times New Roman"/>
                <w:b/>
                <w:color w:val="000000"/>
                <w:sz w:val="28"/>
                <w:szCs w:val="28"/>
                <w:lang w:val="uk-UA"/>
              </w:rPr>
            </w:pPr>
            <w:r w:rsidRPr="00003A84">
              <w:rPr>
                <w:rFonts w:ascii="Times New Roman" w:hAnsi="Times New Roman"/>
                <w:b/>
                <w:color w:val="000000"/>
                <w:sz w:val="28"/>
                <w:szCs w:val="28"/>
                <w:lang w:val="uk-UA"/>
              </w:rPr>
              <w:t>12 місяців для в</w:t>
            </w:r>
            <w:r w:rsidR="00CB4B62">
              <w:rPr>
                <w:rFonts w:ascii="Times New Roman" w:hAnsi="Times New Roman"/>
                <w:b/>
                <w:color w:val="000000"/>
                <w:sz w:val="28"/>
                <w:szCs w:val="28"/>
                <w:lang w:val="uk-UA"/>
              </w:rPr>
              <w:t>имірювання газоподібних викидів;</w:t>
            </w:r>
          </w:p>
          <w:p w:rsidR="007A4A70" w:rsidRPr="00003A84" w:rsidRDefault="00CB4B62" w:rsidP="002B14F6">
            <w:pPr>
              <w:pStyle w:val="rvps12"/>
              <w:spacing w:before="150" w:beforeAutospacing="0" w:after="150" w:afterAutospacing="0"/>
              <w:ind w:firstLine="626"/>
              <w:rPr>
                <w:b/>
                <w:color w:val="000000"/>
                <w:sz w:val="28"/>
                <w:szCs w:val="28"/>
                <w:lang w:val="uk-UA"/>
              </w:rPr>
            </w:pPr>
            <w:r>
              <w:rPr>
                <w:b/>
                <w:color w:val="000000"/>
                <w:sz w:val="28"/>
                <w:szCs w:val="28"/>
                <w:lang w:val="uk-UA"/>
              </w:rPr>
              <w:t xml:space="preserve"> </w:t>
            </w:r>
            <w:r w:rsidR="007A4A70" w:rsidRPr="00003A84">
              <w:rPr>
                <w:b/>
                <w:color w:val="000000"/>
                <w:sz w:val="28"/>
                <w:szCs w:val="28"/>
                <w:lang w:val="uk-UA"/>
              </w:rPr>
              <w:t>36 місяців для шаблонів для перевірки автобусів</w:t>
            </w:r>
            <w:r>
              <w:rPr>
                <w:b/>
                <w:color w:val="000000"/>
                <w:sz w:val="28"/>
                <w:szCs w:val="28"/>
                <w:lang w:val="uk-UA"/>
              </w:rPr>
              <w:t>.</w:t>
            </w:r>
          </w:p>
          <w:p w:rsidR="007A4A70" w:rsidRPr="00C03B7C" w:rsidRDefault="007A4A70" w:rsidP="002B14F6">
            <w:pPr>
              <w:pStyle w:val="rvps12"/>
              <w:spacing w:before="150" w:beforeAutospacing="0" w:after="150" w:afterAutospacing="0"/>
              <w:ind w:firstLine="626"/>
              <w:rPr>
                <w:color w:val="000000"/>
                <w:sz w:val="28"/>
                <w:szCs w:val="28"/>
                <w:lang w:val="uk-UA"/>
              </w:rPr>
            </w:pPr>
          </w:p>
          <w:p w:rsidR="007A4A70" w:rsidRDefault="007A4A70" w:rsidP="002B14F6">
            <w:pPr>
              <w:pStyle w:val="rvps12"/>
              <w:spacing w:before="150" w:beforeAutospacing="0" w:after="150" w:afterAutospacing="0"/>
              <w:ind w:firstLine="626"/>
              <w:rPr>
                <w:color w:val="000000"/>
                <w:sz w:val="28"/>
                <w:szCs w:val="28"/>
                <w:lang w:val="uk-UA"/>
              </w:rPr>
            </w:pPr>
          </w:p>
          <w:p w:rsidR="007A4A70" w:rsidRPr="00C03B7C" w:rsidRDefault="007A4A70" w:rsidP="002B14F6">
            <w:pPr>
              <w:pStyle w:val="rvps12"/>
              <w:spacing w:before="150" w:beforeAutospacing="0" w:after="150" w:afterAutospacing="0"/>
              <w:ind w:firstLine="626"/>
              <w:rPr>
                <w:color w:val="000000"/>
                <w:sz w:val="28"/>
                <w:szCs w:val="28"/>
                <w:lang w:val="uk-UA"/>
              </w:rPr>
            </w:pPr>
          </w:p>
          <w:p w:rsidR="007A4A70" w:rsidRPr="00C03B7C" w:rsidRDefault="00CB4B62" w:rsidP="002B14F6">
            <w:pPr>
              <w:ind w:firstLine="709"/>
              <w:rPr>
                <w:rFonts w:ascii="Times New Roman" w:hAnsi="Times New Roman"/>
                <w:b/>
                <w:sz w:val="28"/>
                <w:szCs w:val="28"/>
                <w:lang w:val="uk-UA"/>
              </w:rPr>
            </w:pPr>
            <w:r>
              <w:rPr>
                <w:rFonts w:ascii="Times New Roman" w:hAnsi="Times New Roman"/>
                <w:b/>
                <w:sz w:val="28"/>
                <w:szCs w:val="28"/>
                <w:lang w:val="uk-UA"/>
              </w:rPr>
              <w:t>Перелік обладнання, необхідного</w:t>
            </w:r>
            <w:r w:rsidR="007A4A70" w:rsidRPr="00C03B7C">
              <w:rPr>
                <w:rFonts w:ascii="Times New Roman" w:hAnsi="Times New Roman"/>
                <w:b/>
                <w:sz w:val="28"/>
                <w:szCs w:val="28"/>
                <w:lang w:val="uk-UA"/>
              </w:rPr>
              <w:t xml:space="preserve"> для проведення обов’язкового технічного контролю</w:t>
            </w:r>
          </w:p>
          <w:p w:rsidR="007A4A70" w:rsidRPr="00C03B7C" w:rsidRDefault="007A4A70" w:rsidP="002B14F6">
            <w:pPr>
              <w:ind w:firstLine="709"/>
              <w:rPr>
                <w:rFonts w:ascii="Times New Roman" w:hAnsi="Times New Roman"/>
                <w:sz w:val="28"/>
                <w:szCs w:val="28"/>
                <w:lang w:val="uk-UA"/>
              </w:rPr>
            </w:pPr>
            <w:r w:rsidRPr="00C03B7C">
              <w:rPr>
                <w:rFonts w:ascii="Times New Roman" w:hAnsi="Times New Roman"/>
                <w:sz w:val="28"/>
                <w:szCs w:val="28"/>
                <w:lang w:val="uk-UA"/>
              </w:rPr>
              <w:t>Таблиця 1</w:t>
            </w:r>
          </w:p>
          <w:tbl>
            <w:tblPr>
              <w:tblW w:w="8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670"/>
              <w:gridCol w:w="323"/>
              <w:gridCol w:w="36"/>
              <w:gridCol w:w="247"/>
              <w:gridCol w:w="82"/>
              <w:gridCol w:w="202"/>
              <w:gridCol w:w="34"/>
              <w:gridCol w:w="249"/>
              <w:gridCol w:w="284"/>
              <w:gridCol w:w="283"/>
              <w:gridCol w:w="284"/>
              <w:gridCol w:w="283"/>
              <w:gridCol w:w="284"/>
              <w:gridCol w:w="567"/>
              <w:gridCol w:w="425"/>
              <w:gridCol w:w="425"/>
              <w:gridCol w:w="425"/>
              <w:gridCol w:w="374"/>
              <w:gridCol w:w="331"/>
              <w:gridCol w:w="331"/>
              <w:gridCol w:w="331"/>
              <w:gridCol w:w="334"/>
              <w:gridCol w:w="330"/>
              <w:gridCol w:w="415"/>
            </w:tblGrid>
            <w:tr w:rsidR="007A4A70" w:rsidRPr="00C03B7C" w:rsidTr="002B14F6">
              <w:trPr>
                <w:trHeight w:val="367"/>
              </w:trPr>
              <w:tc>
                <w:tcPr>
                  <w:tcW w:w="480" w:type="dxa"/>
                  <w:vMerge w:val="restart"/>
                  <w:textDirection w:val="btLr"/>
                </w:tcPr>
                <w:p w:rsidR="007A4A70" w:rsidRPr="00D42931" w:rsidRDefault="007A4A70" w:rsidP="002B14F6">
                  <w:pPr>
                    <w:rPr>
                      <w:rFonts w:ascii="Times New Roman" w:hAnsi="Times New Roman"/>
                      <w:sz w:val="24"/>
                      <w:szCs w:val="24"/>
                      <w:lang w:val="uk-UA"/>
                    </w:rPr>
                  </w:pPr>
                  <w:r w:rsidRPr="00D42931">
                    <w:rPr>
                      <w:rFonts w:ascii="Times New Roman" w:hAnsi="Times New Roman"/>
                      <w:sz w:val="24"/>
                      <w:szCs w:val="24"/>
                      <w:lang w:val="uk-UA"/>
                    </w:rPr>
                    <w:t>Номер з.п.</w:t>
                  </w:r>
                </w:p>
              </w:tc>
              <w:tc>
                <w:tcPr>
                  <w:tcW w:w="670" w:type="dxa"/>
                  <w:vMerge w:val="restart"/>
                  <w:textDirection w:val="btLr"/>
                  <w:vAlign w:val="center"/>
                </w:tcPr>
                <w:p w:rsidR="007A4A70" w:rsidRPr="00D42931" w:rsidRDefault="007A4A70" w:rsidP="002B14F6">
                  <w:pPr>
                    <w:rPr>
                      <w:rFonts w:ascii="Times New Roman" w:hAnsi="Times New Roman"/>
                      <w:sz w:val="24"/>
                      <w:szCs w:val="24"/>
                      <w:lang w:val="uk-UA"/>
                    </w:rPr>
                  </w:pPr>
                  <w:r w:rsidRPr="00D42931">
                    <w:rPr>
                      <w:rFonts w:ascii="Times New Roman" w:hAnsi="Times New Roman"/>
                      <w:sz w:val="24"/>
                      <w:szCs w:val="24"/>
                      <w:lang w:val="uk-UA"/>
                    </w:rPr>
                    <w:t>Категорія колісних транспортних засобів</w:t>
                  </w:r>
                </w:p>
              </w:tc>
              <w:tc>
                <w:tcPr>
                  <w:tcW w:w="6879" w:type="dxa"/>
                  <w:gridSpan w:val="23"/>
                  <w:vAlign w:val="center"/>
                </w:tcPr>
                <w:p w:rsidR="007A4A70" w:rsidRPr="00C03B7C" w:rsidRDefault="007A4A70" w:rsidP="002B14F6">
                  <w:pPr>
                    <w:ind w:right="0"/>
                    <w:rPr>
                      <w:rFonts w:ascii="Times New Roman" w:hAnsi="Times New Roman"/>
                      <w:sz w:val="28"/>
                      <w:szCs w:val="28"/>
                      <w:lang w:val="uk-UA"/>
                    </w:rPr>
                  </w:pPr>
                  <w:r w:rsidRPr="00C03B7C">
                    <w:rPr>
                      <w:rFonts w:ascii="Times New Roman" w:hAnsi="Times New Roman"/>
                      <w:sz w:val="28"/>
                      <w:szCs w:val="28"/>
                      <w:lang w:val="uk-UA"/>
                    </w:rPr>
                    <w:t>Номери позицій обладнання, які заз</w:t>
                  </w:r>
                  <w:r>
                    <w:rPr>
                      <w:rFonts w:ascii="Times New Roman" w:hAnsi="Times New Roman"/>
                      <w:sz w:val="28"/>
                      <w:szCs w:val="28"/>
                      <w:lang w:val="uk-UA"/>
                    </w:rPr>
                    <w:t>начені в розділі І цього додатка</w:t>
                  </w:r>
                </w:p>
              </w:tc>
            </w:tr>
            <w:tr w:rsidR="007A4A70" w:rsidRPr="00C03B7C" w:rsidTr="002B14F6">
              <w:trPr>
                <w:trHeight w:val="805"/>
              </w:trPr>
              <w:tc>
                <w:tcPr>
                  <w:tcW w:w="480" w:type="dxa"/>
                  <w:vMerge/>
                </w:tcPr>
                <w:p w:rsidR="007A4A70" w:rsidRPr="00160A70" w:rsidRDefault="007A4A70" w:rsidP="002B14F6">
                  <w:pPr>
                    <w:widowControl w:val="0"/>
                    <w:pBdr>
                      <w:top w:val="nil"/>
                      <w:left w:val="nil"/>
                      <w:bottom w:val="nil"/>
                      <w:right w:val="nil"/>
                      <w:between w:val="nil"/>
                    </w:pBdr>
                    <w:rPr>
                      <w:rFonts w:ascii="Times New Roman" w:hAnsi="Times New Roman"/>
                      <w:sz w:val="24"/>
                      <w:szCs w:val="28"/>
                      <w:lang w:val="uk-UA"/>
                    </w:rPr>
                  </w:pPr>
                </w:p>
              </w:tc>
              <w:tc>
                <w:tcPr>
                  <w:tcW w:w="670" w:type="dxa"/>
                  <w:vMerge/>
                  <w:vAlign w:val="center"/>
                </w:tcPr>
                <w:p w:rsidR="007A4A70" w:rsidRPr="00160A70" w:rsidRDefault="007A4A70" w:rsidP="002B14F6">
                  <w:pPr>
                    <w:widowControl w:val="0"/>
                    <w:pBdr>
                      <w:top w:val="nil"/>
                      <w:left w:val="nil"/>
                      <w:bottom w:val="nil"/>
                      <w:right w:val="nil"/>
                      <w:between w:val="nil"/>
                    </w:pBdr>
                    <w:rPr>
                      <w:rFonts w:ascii="Times New Roman" w:hAnsi="Times New Roman"/>
                      <w:sz w:val="24"/>
                      <w:szCs w:val="28"/>
                      <w:lang w:val="uk-UA"/>
                    </w:rPr>
                  </w:pPr>
                </w:p>
              </w:tc>
              <w:tc>
                <w:tcPr>
                  <w:tcW w:w="323" w:type="dxa"/>
                  <w:vAlign w:val="center"/>
                </w:tcPr>
                <w:p w:rsidR="007A4A70" w:rsidRPr="00160A70" w:rsidRDefault="007A4A70" w:rsidP="002B14F6">
                  <w:pPr>
                    <w:ind w:left="0" w:right="-27"/>
                    <w:jc w:val="left"/>
                    <w:rPr>
                      <w:rFonts w:ascii="Times New Roman" w:hAnsi="Times New Roman"/>
                      <w:sz w:val="24"/>
                      <w:lang w:val="uk-UA"/>
                    </w:rPr>
                  </w:pPr>
                  <w:r w:rsidRPr="00160A70">
                    <w:rPr>
                      <w:rFonts w:ascii="Times New Roman" w:hAnsi="Times New Roman"/>
                      <w:sz w:val="24"/>
                      <w:lang w:val="uk-UA"/>
                    </w:rPr>
                    <w:t>1</w:t>
                  </w:r>
                </w:p>
              </w:tc>
              <w:tc>
                <w:tcPr>
                  <w:tcW w:w="283" w:type="dxa"/>
                  <w:gridSpan w:val="2"/>
                  <w:vAlign w:val="center"/>
                </w:tcPr>
                <w:p w:rsidR="007A4A70" w:rsidRPr="00160A70" w:rsidRDefault="007A4A70" w:rsidP="002B14F6">
                  <w:pPr>
                    <w:ind w:left="0" w:right="-27"/>
                    <w:jc w:val="left"/>
                    <w:rPr>
                      <w:rFonts w:ascii="Times New Roman" w:hAnsi="Times New Roman"/>
                      <w:sz w:val="24"/>
                      <w:lang w:val="uk-UA"/>
                    </w:rPr>
                  </w:pPr>
                  <w:r w:rsidRPr="00160A70">
                    <w:rPr>
                      <w:rFonts w:ascii="Times New Roman" w:hAnsi="Times New Roman"/>
                      <w:sz w:val="24"/>
                      <w:lang w:val="uk-UA"/>
                    </w:rPr>
                    <w:t>2</w:t>
                  </w:r>
                </w:p>
              </w:tc>
              <w:tc>
                <w:tcPr>
                  <w:tcW w:w="284" w:type="dxa"/>
                  <w:gridSpan w:val="2"/>
                  <w:vAlign w:val="center"/>
                </w:tcPr>
                <w:p w:rsidR="007A4A70" w:rsidRPr="00160A70" w:rsidRDefault="007A4A70" w:rsidP="002B14F6">
                  <w:pPr>
                    <w:ind w:left="0" w:right="-27"/>
                    <w:jc w:val="left"/>
                    <w:rPr>
                      <w:rFonts w:ascii="Times New Roman" w:hAnsi="Times New Roman"/>
                      <w:sz w:val="24"/>
                      <w:lang w:val="uk-UA"/>
                    </w:rPr>
                  </w:pPr>
                  <w:r w:rsidRPr="00160A70">
                    <w:rPr>
                      <w:rFonts w:ascii="Times New Roman" w:hAnsi="Times New Roman"/>
                      <w:sz w:val="24"/>
                      <w:lang w:val="uk-UA"/>
                    </w:rPr>
                    <w:t>3</w:t>
                  </w:r>
                </w:p>
              </w:tc>
              <w:tc>
                <w:tcPr>
                  <w:tcW w:w="283" w:type="dxa"/>
                  <w:gridSpan w:val="2"/>
                  <w:vAlign w:val="center"/>
                </w:tcPr>
                <w:p w:rsidR="007A4A70" w:rsidRPr="00160A70" w:rsidRDefault="007A4A70" w:rsidP="002B14F6">
                  <w:pPr>
                    <w:ind w:left="0" w:right="-27"/>
                    <w:jc w:val="left"/>
                    <w:rPr>
                      <w:rFonts w:ascii="Times New Roman" w:hAnsi="Times New Roman"/>
                      <w:sz w:val="24"/>
                      <w:lang w:val="uk-UA"/>
                    </w:rPr>
                  </w:pPr>
                  <w:r w:rsidRPr="00160A70">
                    <w:rPr>
                      <w:rFonts w:ascii="Times New Roman" w:hAnsi="Times New Roman"/>
                      <w:sz w:val="24"/>
                      <w:lang w:val="uk-UA"/>
                    </w:rPr>
                    <w:t>4</w:t>
                  </w:r>
                </w:p>
              </w:tc>
              <w:tc>
                <w:tcPr>
                  <w:tcW w:w="284" w:type="dxa"/>
                  <w:vAlign w:val="center"/>
                </w:tcPr>
                <w:p w:rsidR="007A4A70" w:rsidRPr="00160A70" w:rsidRDefault="007A4A70" w:rsidP="002B14F6">
                  <w:pPr>
                    <w:ind w:left="0" w:right="-27"/>
                    <w:jc w:val="left"/>
                    <w:rPr>
                      <w:rFonts w:ascii="Times New Roman" w:hAnsi="Times New Roman"/>
                      <w:sz w:val="24"/>
                      <w:lang w:val="uk-UA"/>
                    </w:rPr>
                  </w:pPr>
                  <w:r w:rsidRPr="00160A70">
                    <w:rPr>
                      <w:rFonts w:ascii="Times New Roman" w:hAnsi="Times New Roman"/>
                      <w:sz w:val="24"/>
                      <w:lang w:val="uk-UA"/>
                    </w:rPr>
                    <w:t>5</w:t>
                  </w:r>
                </w:p>
              </w:tc>
              <w:tc>
                <w:tcPr>
                  <w:tcW w:w="283" w:type="dxa"/>
                  <w:vAlign w:val="center"/>
                </w:tcPr>
                <w:p w:rsidR="007A4A70" w:rsidRPr="00160A70" w:rsidRDefault="007A4A70" w:rsidP="002B14F6">
                  <w:pPr>
                    <w:ind w:left="0" w:right="-27"/>
                    <w:jc w:val="left"/>
                    <w:rPr>
                      <w:rFonts w:ascii="Times New Roman" w:hAnsi="Times New Roman"/>
                      <w:sz w:val="24"/>
                      <w:lang w:val="uk-UA"/>
                    </w:rPr>
                  </w:pPr>
                  <w:r w:rsidRPr="00160A70">
                    <w:rPr>
                      <w:rFonts w:ascii="Times New Roman" w:hAnsi="Times New Roman"/>
                      <w:sz w:val="24"/>
                      <w:lang w:val="uk-UA"/>
                    </w:rPr>
                    <w:t>6</w:t>
                  </w:r>
                </w:p>
              </w:tc>
              <w:tc>
                <w:tcPr>
                  <w:tcW w:w="284" w:type="dxa"/>
                  <w:vAlign w:val="center"/>
                </w:tcPr>
                <w:p w:rsidR="007A4A70" w:rsidRPr="00160A70" w:rsidRDefault="007A4A70" w:rsidP="002B14F6">
                  <w:pPr>
                    <w:ind w:left="0" w:right="-27"/>
                    <w:jc w:val="left"/>
                    <w:rPr>
                      <w:rFonts w:ascii="Times New Roman" w:hAnsi="Times New Roman"/>
                      <w:sz w:val="24"/>
                      <w:lang w:val="uk-UA"/>
                    </w:rPr>
                  </w:pPr>
                  <w:r w:rsidRPr="00160A70">
                    <w:rPr>
                      <w:rFonts w:ascii="Times New Roman" w:hAnsi="Times New Roman"/>
                      <w:sz w:val="24"/>
                      <w:lang w:val="uk-UA"/>
                    </w:rPr>
                    <w:t>7</w:t>
                  </w:r>
                </w:p>
              </w:tc>
              <w:tc>
                <w:tcPr>
                  <w:tcW w:w="283" w:type="dxa"/>
                  <w:vAlign w:val="center"/>
                </w:tcPr>
                <w:p w:rsidR="007A4A70" w:rsidRPr="00160A70" w:rsidRDefault="007A4A70" w:rsidP="002B14F6">
                  <w:pPr>
                    <w:ind w:left="0" w:right="-27"/>
                    <w:jc w:val="left"/>
                    <w:rPr>
                      <w:rFonts w:ascii="Times New Roman" w:hAnsi="Times New Roman"/>
                      <w:sz w:val="24"/>
                      <w:lang w:val="uk-UA"/>
                    </w:rPr>
                  </w:pPr>
                  <w:r w:rsidRPr="00160A70">
                    <w:rPr>
                      <w:rFonts w:ascii="Times New Roman" w:hAnsi="Times New Roman"/>
                      <w:sz w:val="24"/>
                      <w:lang w:val="uk-UA"/>
                    </w:rPr>
                    <w:t>8</w:t>
                  </w:r>
                </w:p>
              </w:tc>
              <w:tc>
                <w:tcPr>
                  <w:tcW w:w="284" w:type="dxa"/>
                  <w:vAlign w:val="center"/>
                </w:tcPr>
                <w:p w:rsidR="007A4A70" w:rsidRPr="00160A70" w:rsidRDefault="007A4A70" w:rsidP="002B14F6">
                  <w:pPr>
                    <w:ind w:left="0" w:right="-27"/>
                    <w:jc w:val="left"/>
                    <w:rPr>
                      <w:rFonts w:ascii="Times New Roman" w:hAnsi="Times New Roman"/>
                      <w:sz w:val="24"/>
                      <w:lang w:val="uk-UA"/>
                    </w:rPr>
                  </w:pPr>
                  <w:r w:rsidRPr="00160A70">
                    <w:rPr>
                      <w:rFonts w:ascii="Times New Roman" w:hAnsi="Times New Roman"/>
                      <w:sz w:val="24"/>
                      <w:lang w:val="uk-UA"/>
                    </w:rPr>
                    <w:t>9</w:t>
                  </w:r>
                </w:p>
              </w:tc>
              <w:tc>
                <w:tcPr>
                  <w:tcW w:w="567" w:type="dxa"/>
                  <w:vAlign w:val="center"/>
                </w:tcPr>
                <w:p w:rsidR="007A4A70" w:rsidRPr="00160A70" w:rsidRDefault="007A4A70" w:rsidP="002B14F6">
                  <w:pPr>
                    <w:ind w:left="0" w:right="0"/>
                    <w:jc w:val="both"/>
                    <w:rPr>
                      <w:rFonts w:ascii="Times New Roman" w:hAnsi="Times New Roman"/>
                      <w:color w:val="000000" w:themeColor="text1"/>
                      <w:sz w:val="24"/>
                      <w:lang w:val="uk-UA"/>
                    </w:rPr>
                  </w:pPr>
                  <w:r>
                    <w:rPr>
                      <w:rFonts w:ascii="Times New Roman" w:hAnsi="Times New Roman"/>
                      <w:color w:val="000000" w:themeColor="text1"/>
                      <w:sz w:val="24"/>
                      <w:lang w:val="uk-UA"/>
                    </w:rPr>
                    <w:t xml:space="preserve"> </w:t>
                  </w:r>
                  <w:r w:rsidRPr="00160A70">
                    <w:rPr>
                      <w:rFonts w:ascii="Times New Roman" w:hAnsi="Times New Roman"/>
                      <w:color w:val="000000" w:themeColor="text1"/>
                      <w:sz w:val="24"/>
                      <w:lang w:val="uk-UA"/>
                    </w:rPr>
                    <w:t>10</w:t>
                  </w:r>
                </w:p>
              </w:tc>
              <w:tc>
                <w:tcPr>
                  <w:tcW w:w="425" w:type="dxa"/>
                  <w:vAlign w:val="center"/>
                </w:tcPr>
                <w:p w:rsidR="007A4A70" w:rsidRPr="00160A70" w:rsidRDefault="007A4A70" w:rsidP="002B14F6">
                  <w:pPr>
                    <w:ind w:left="0" w:right="0" w:hanging="231"/>
                    <w:jc w:val="left"/>
                    <w:rPr>
                      <w:rFonts w:ascii="Times New Roman" w:hAnsi="Times New Roman"/>
                      <w:color w:val="000000" w:themeColor="text1"/>
                      <w:sz w:val="24"/>
                      <w:lang w:val="uk-UA"/>
                    </w:rPr>
                  </w:pPr>
                  <w:r>
                    <w:rPr>
                      <w:rFonts w:ascii="Times New Roman" w:hAnsi="Times New Roman"/>
                      <w:color w:val="000000" w:themeColor="text1"/>
                      <w:sz w:val="24"/>
                      <w:lang w:val="uk-UA"/>
                    </w:rPr>
                    <w:t xml:space="preserve">   </w:t>
                  </w:r>
                  <w:r w:rsidRPr="00160A70">
                    <w:rPr>
                      <w:rFonts w:ascii="Times New Roman" w:hAnsi="Times New Roman"/>
                      <w:color w:val="000000" w:themeColor="text1"/>
                      <w:sz w:val="24"/>
                      <w:lang w:val="uk-UA"/>
                    </w:rPr>
                    <w:t>11</w:t>
                  </w:r>
                </w:p>
              </w:tc>
              <w:tc>
                <w:tcPr>
                  <w:tcW w:w="425" w:type="dxa"/>
                  <w:vAlign w:val="center"/>
                </w:tcPr>
                <w:p w:rsidR="007A4A70" w:rsidRPr="00160A70" w:rsidRDefault="007A4A70" w:rsidP="002B14F6">
                  <w:pPr>
                    <w:ind w:right="-27" w:hanging="279"/>
                    <w:jc w:val="left"/>
                    <w:rPr>
                      <w:rFonts w:ascii="Times New Roman" w:hAnsi="Times New Roman"/>
                      <w:color w:val="000000" w:themeColor="text1"/>
                      <w:sz w:val="24"/>
                      <w:lang w:val="uk-UA"/>
                    </w:rPr>
                  </w:pPr>
                  <w:r>
                    <w:rPr>
                      <w:rFonts w:ascii="Times New Roman" w:hAnsi="Times New Roman"/>
                      <w:color w:val="000000" w:themeColor="text1"/>
                      <w:sz w:val="24"/>
                      <w:lang w:val="uk-UA"/>
                    </w:rPr>
                    <w:t xml:space="preserve">  </w:t>
                  </w:r>
                  <w:r w:rsidRPr="00160A70">
                    <w:rPr>
                      <w:rFonts w:ascii="Times New Roman" w:hAnsi="Times New Roman"/>
                      <w:color w:val="000000" w:themeColor="text1"/>
                      <w:sz w:val="24"/>
                      <w:lang w:val="uk-UA"/>
                    </w:rPr>
                    <w:t>12</w:t>
                  </w:r>
                </w:p>
              </w:tc>
              <w:tc>
                <w:tcPr>
                  <w:tcW w:w="425" w:type="dxa"/>
                  <w:vAlign w:val="center"/>
                </w:tcPr>
                <w:p w:rsidR="007A4A70" w:rsidRPr="00160A70" w:rsidRDefault="007A4A70" w:rsidP="002B14F6">
                  <w:pPr>
                    <w:ind w:right="-27" w:hanging="279"/>
                    <w:jc w:val="left"/>
                    <w:rPr>
                      <w:rFonts w:ascii="Times New Roman" w:hAnsi="Times New Roman"/>
                      <w:color w:val="000000" w:themeColor="text1"/>
                      <w:sz w:val="24"/>
                      <w:lang w:val="uk-UA"/>
                    </w:rPr>
                  </w:pPr>
                  <w:r>
                    <w:rPr>
                      <w:rFonts w:ascii="Times New Roman" w:hAnsi="Times New Roman"/>
                      <w:color w:val="000000" w:themeColor="text1"/>
                      <w:sz w:val="24"/>
                      <w:lang w:val="uk-UA"/>
                    </w:rPr>
                    <w:t xml:space="preserve">  </w:t>
                  </w:r>
                  <w:r w:rsidRPr="00160A70">
                    <w:rPr>
                      <w:rFonts w:ascii="Times New Roman" w:hAnsi="Times New Roman"/>
                      <w:color w:val="000000" w:themeColor="text1"/>
                      <w:sz w:val="24"/>
                      <w:lang w:val="uk-UA"/>
                    </w:rPr>
                    <w:t>13</w:t>
                  </w:r>
                </w:p>
              </w:tc>
              <w:tc>
                <w:tcPr>
                  <w:tcW w:w="374" w:type="dxa"/>
                  <w:vAlign w:val="center"/>
                </w:tcPr>
                <w:p w:rsidR="007A4A70" w:rsidRPr="00160A70" w:rsidRDefault="007A4A70" w:rsidP="002B14F6">
                  <w:pPr>
                    <w:ind w:right="-27" w:hanging="279"/>
                    <w:jc w:val="left"/>
                    <w:rPr>
                      <w:rFonts w:ascii="Times New Roman" w:hAnsi="Times New Roman"/>
                      <w:color w:val="000000" w:themeColor="text1"/>
                      <w:sz w:val="24"/>
                      <w:lang w:val="uk-UA"/>
                    </w:rPr>
                  </w:pPr>
                  <w:r>
                    <w:rPr>
                      <w:rFonts w:ascii="Times New Roman" w:hAnsi="Times New Roman"/>
                      <w:color w:val="000000" w:themeColor="text1"/>
                      <w:sz w:val="24"/>
                      <w:lang w:val="uk-UA"/>
                    </w:rPr>
                    <w:t xml:space="preserve"> </w:t>
                  </w:r>
                  <w:r w:rsidRPr="00160A70">
                    <w:rPr>
                      <w:rFonts w:ascii="Times New Roman" w:hAnsi="Times New Roman"/>
                      <w:color w:val="000000" w:themeColor="text1"/>
                      <w:sz w:val="24"/>
                      <w:lang w:val="uk-UA"/>
                    </w:rPr>
                    <w:t>14</w:t>
                  </w:r>
                </w:p>
              </w:tc>
              <w:tc>
                <w:tcPr>
                  <w:tcW w:w="331" w:type="dxa"/>
                  <w:vAlign w:val="center"/>
                </w:tcPr>
                <w:p w:rsidR="007A4A70" w:rsidRPr="00160A70" w:rsidRDefault="007A4A70" w:rsidP="002B14F6">
                  <w:pPr>
                    <w:ind w:right="-27" w:hanging="279"/>
                    <w:jc w:val="left"/>
                    <w:rPr>
                      <w:rFonts w:ascii="Times New Roman" w:hAnsi="Times New Roman"/>
                      <w:color w:val="000000" w:themeColor="text1"/>
                      <w:sz w:val="24"/>
                      <w:lang w:val="uk-UA"/>
                    </w:rPr>
                  </w:pPr>
                  <w:r>
                    <w:rPr>
                      <w:rFonts w:ascii="Times New Roman" w:hAnsi="Times New Roman"/>
                      <w:color w:val="000000" w:themeColor="text1"/>
                      <w:sz w:val="24"/>
                      <w:lang w:val="uk-UA"/>
                    </w:rPr>
                    <w:t xml:space="preserve"> </w:t>
                  </w:r>
                  <w:r w:rsidRPr="00160A70">
                    <w:rPr>
                      <w:rFonts w:ascii="Times New Roman" w:hAnsi="Times New Roman"/>
                      <w:color w:val="000000" w:themeColor="text1"/>
                      <w:sz w:val="24"/>
                      <w:lang w:val="uk-UA"/>
                    </w:rPr>
                    <w:t>15</w:t>
                  </w:r>
                </w:p>
              </w:tc>
              <w:tc>
                <w:tcPr>
                  <w:tcW w:w="331" w:type="dxa"/>
                  <w:vAlign w:val="center"/>
                </w:tcPr>
                <w:p w:rsidR="007A4A70" w:rsidRPr="00160A70" w:rsidRDefault="007A4A70" w:rsidP="002B14F6">
                  <w:pPr>
                    <w:ind w:right="-27" w:hanging="279"/>
                    <w:jc w:val="left"/>
                    <w:rPr>
                      <w:rFonts w:ascii="Times New Roman" w:hAnsi="Times New Roman"/>
                      <w:color w:val="000000" w:themeColor="text1"/>
                      <w:sz w:val="24"/>
                      <w:lang w:val="uk-UA"/>
                    </w:rPr>
                  </w:pPr>
                  <w:r>
                    <w:rPr>
                      <w:rFonts w:ascii="Times New Roman" w:hAnsi="Times New Roman"/>
                      <w:color w:val="000000" w:themeColor="text1"/>
                      <w:sz w:val="24"/>
                      <w:lang w:val="uk-UA"/>
                    </w:rPr>
                    <w:t xml:space="preserve"> </w:t>
                  </w:r>
                  <w:r w:rsidRPr="00160A70">
                    <w:rPr>
                      <w:rFonts w:ascii="Times New Roman" w:hAnsi="Times New Roman"/>
                      <w:color w:val="000000" w:themeColor="text1"/>
                      <w:sz w:val="24"/>
                      <w:lang w:val="uk-UA"/>
                    </w:rPr>
                    <w:t>16</w:t>
                  </w:r>
                </w:p>
              </w:tc>
              <w:tc>
                <w:tcPr>
                  <w:tcW w:w="331" w:type="dxa"/>
                  <w:vAlign w:val="center"/>
                </w:tcPr>
                <w:p w:rsidR="007A4A70" w:rsidRPr="00160A70" w:rsidRDefault="007A4A70" w:rsidP="002B14F6">
                  <w:pPr>
                    <w:ind w:right="-27" w:hanging="279"/>
                    <w:jc w:val="left"/>
                    <w:rPr>
                      <w:rFonts w:ascii="Times New Roman" w:hAnsi="Times New Roman"/>
                      <w:color w:val="000000" w:themeColor="text1"/>
                      <w:sz w:val="24"/>
                      <w:lang w:val="uk-UA"/>
                    </w:rPr>
                  </w:pPr>
                  <w:r>
                    <w:rPr>
                      <w:rFonts w:ascii="Times New Roman" w:hAnsi="Times New Roman"/>
                      <w:color w:val="000000" w:themeColor="text1"/>
                      <w:sz w:val="24"/>
                      <w:lang w:val="uk-UA"/>
                    </w:rPr>
                    <w:t xml:space="preserve"> </w:t>
                  </w:r>
                  <w:r w:rsidRPr="00160A70">
                    <w:rPr>
                      <w:rFonts w:ascii="Times New Roman" w:hAnsi="Times New Roman"/>
                      <w:color w:val="000000" w:themeColor="text1"/>
                      <w:sz w:val="24"/>
                      <w:lang w:val="uk-UA"/>
                    </w:rPr>
                    <w:t>17</w:t>
                  </w:r>
                </w:p>
              </w:tc>
              <w:tc>
                <w:tcPr>
                  <w:tcW w:w="334" w:type="dxa"/>
                  <w:vAlign w:val="center"/>
                </w:tcPr>
                <w:p w:rsidR="007A4A70" w:rsidRPr="00160A70" w:rsidRDefault="007A4A70" w:rsidP="002B14F6">
                  <w:pPr>
                    <w:ind w:right="-27" w:hanging="279"/>
                    <w:jc w:val="left"/>
                    <w:rPr>
                      <w:rFonts w:ascii="Times New Roman" w:hAnsi="Times New Roman"/>
                      <w:sz w:val="24"/>
                      <w:lang w:val="uk-UA"/>
                    </w:rPr>
                  </w:pPr>
                  <w:r>
                    <w:rPr>
                      <w:rFonts w:ascii="Times New Roman" w:hAnsi="Times New Roman"/>
                      <w:sz w:val="24"/>
                      <w:lang w:val="uk-UA"/>
                    </w:rPr>
                    <w:t xml:space="preserve"> </w:t>
                  </w:r>
                  <w:r w:rsidRPr="00160A70">
                    <w:rPr>
                      <w:rFonts w:ascii="Times New Roman" w:hAnsi="Times New Roman"/>
                      <w:sz w:val="24"/>
                      <w:lang w:val="uk-UA"/>
                    </w:rPr>
                    <w:t>18</w:t>
                  </w:r>
                </w:p>
              </w:tc>
              <w:tc>
                <w:tcPr>
                  <w:tcW w:w="330" w:type="dxa"/>
                  <w:vAlign w:val="center"/>
                </w:tcPr>
                <w:p w:rsidR="007A4A70" w:rsidRPr="00160A70" w:rsidRDefault="007A4A70" w:rsidP="002B14F6">
                  <w:pPr>
                    <w:ind w:right="-27" w:hanging="279"/>
                    <w:jc w:val="left"/>
                    <w:rPr>
                      <w:rFonts w:ascii="Times New Roman" w:hAnsi="Times New Roman"/>
                      <w:sz w:val="24"/>
                      <w:lang w:val="uk-UA"/>
                    </w:rPr>
                  </w:pPr>
                  <w:r>
                    <w:rPr>
                      <w:rFonts w:ascii="Times New Roman" w:hAnsi="Times New Roman"/>
                      <w:sz w:val="24"/>
                      <w:lang w:val="uk-UA"/>
                    </w:rPr>
                    <w:t xml:space="preserve"> </w:t>
                  </w:r>
                  <w:r w:rsidRPr="00160A70">
                    <w:rPr>
                      <w:rFonts w:ascii="Times New Roman" w:hAnsi="Times New Roman"/>
                      <w:sz w:val="24"/>
                      <w:lang w:val="uk-UA"/>
                    </w:rPr>
                    <w:t>19</w:t>
                  </w:r>
                </w:p>
              </w:tc>
              <w:tc>
                <w:tcPr>
                  <w:tcW w:w="415" w:type="dxa"/>
                  <w:vAlign w:val="center"/>
                </w:tcPr>
                <w:p w:rsidR="007A4A70" w:rsidRPr="00160A70" w:rsidRDefault="007A4A70" w:rsidP="002B14F6">
                  <w:pPr>
                    <w:ind w:right="-27" w:hanging="279"/>
                    <w:jc w:val="left"/>
                    <w:rPr>
                      <w:rFonts w:ascii="Times New Roman" w:hAnsi="Times New Roman"/>
                      <w:sz w:val="24"/>
                      <w:lang w:val="uk-UA"/>
                    </w:rPr>
                  </w:pPr>
                  <w:r>
                    <w:rPr>
                      <w:rFonts w:ascii="Times New Roman" w:hAnsi="Times New Roman"/>
                      <w:sz w:val="24"/>
                      <w:lang w:val="uk-UA"/>
                    </w:rPr>
                    <w:t xml:space="preserve"> </w:t>
                  </w:r>
                  <w:r w:rsidRPr="00160A70">
                    <w:rPr>
                      <w:rFonts w:ascii="Times New Roman" w:hAnsi="Times New Roman"/>
                      <w:sz w:val="24"/>
                      <w:lang w:val="uk-UA"/>
                    </w:rPr>
                    <w:t>20</w:t>
                  </w:r>
                </w:p>
              </w:tc>
            </w:tr>
            <w:tr w:rsidR="007A4A70" w:rsidRPr="00DB7D67" w:rsidTr="002B14F6">
              <w:trPr>
                <w:trHeight w:val="227"/>
              </w:trPr>
              <w:tc>
                <w:tcPr>
                  <w:tcW w:w="480" w:type="dxa"/>
                  <w:tcBorders>
                    <w:bottom w:val="single" w:sz="4" w:space="0" w:color="000000"/>
                  </w:tcBorders>
                </w:tcPr>
                <w:p w:rsidR="007A4A70" w:rsidRPr="00C03B7C" w:rsidRDefault="007A4A70" w:rsidP="002B14F6">
                  <w:pPr>
                    <w:rPr>
                      <w:rFonts w:ascii="Times New Roman" w:hAnsi="Times New Roman"/>
                      <w:sz w:val="28"/>
                      <w:szCs w:val="28"/>
                      <w:lang w:val="uk-UA"/>
                    </w:rPr>
                  </w:pPr>
                  <w:r>
                    <w:rPr>
                      <w:rFonts w:ascii="Times New Roman" w:hAnsi="Times New Roman"/>
                      <w:sz w:val="28"/>
                      <w:szCs w:val="28"/>
                      <w:lang w:val="uk-UA"/>
                    </w:rPr>
                    <w:t>1</w:t>
                  </w:r>
                </w:p>
              </w:tc>
              <w:tc>
                <w:tcPr>
                  <w:tcW w:w="7549" w:type="dxa"/>
                  <w:gridSpan w:val="24"/>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Механічні колісні транспортні засоби із двома, трьома або чотирма колесами (мотоколісні засоби)</w:t>
                  </w:r>
                </w:p>
              </w:tc>
            </w:tr>
            <w:tr w:rsidR="007A4A70" w:rsidRPr="00C03B7C" w:rsidTr="002B14F6">
              <w:trPr>
                <w:trHeight w:val="227"/>
              </w:trPr>
              <w:tc>
                <w:tcPr>
                  <w:tcW w:w="480" w:type="dxa"/>
                  <w:tcBorders>
                    <w:top w:val="single" w:sz="4" w:space="0" w:color="000000"/>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AC1A13" w:rsidRDefault="00DB7D67" w:rsidP="002B14F6">
                  <w:pPr>
                    <w:rPr>
                      <w:rFonts w:ascii="Times New Roman" w:hAnsi="Times New Roman"/>
                      <w:sz w:val="24"/>
                      <w:szCs w:val="28"/>
                      <w:lang w:val="uk-UA"/>
                    </w:rPr>
                  </w:pPr>
                  <w:sdt>
                    <w:sdtPr>
                      <w:rPr>
                        <w:rFonts w:ascii="Times New Roman" w:hAnsi="Times New Roman"/>
                        <w:sz w:val="24"/>
                        <w:szCs w:val="28"/>
                        <w:lang w:val="uk-UA"/>
                      </w:rPr>
                      <w:tag w:val="goog_rdk_1"/>
                      <w:id w:val="-599723633"/>
                      <w:showingPlcHdr/>
                    </w:sdtPr>
                    <w:sdtContent>
                      <w:r w:rsidR="007A4A70" w:rsidRPr="00AC1A13">
                        <w:rPr>
                          <w:rFonts w:ascii="Times New Roman" w:hAnsi="Times New Roman"/>
                          <w:sz w:val="24"/>
                          <w:szCs w:val="28"/>
                          <w:lang w:val="uk-UA"/>
                        </w:rPr>
                        <w:t xml:space="preserve">     </w:t>
                      </w:r>
                    </w:sdtContent>
                  </w:sdt>
                  <w:r w:rsidR="007A4A70" w:rsidRPr="00AC1A13">
                    <w:rPr>
                      <w:rFonts w:ascii="Times New Roman" w:hAnsi="Times New Roman"/>
                      <w:sz w:val="24"/>
                      <w:szCs w:val="28"/>
                      <w:lang w:val="uk-UA"/>
                    </w:rPr>
                    <w:t>L</w:t>
                  </w:r>
                  <w:r w:rsidR="007A4A70" w:rsidRPr="00AC1A13">
                    <w:rPr>
                      <w:rFonts w:ascii="Times New Roman" w:hAnsi="Times New Roman"/>
                      <w:sz w:val="24"/>
                      <w:szCs w:val="28"/>
                      <w:vertAlign w:val="subscript"/>
                      <w:lang w:val="uk-UA"/>
                    </w:rPr>
                    <w:t>1</w:t>
                  </w:r>
                  <w:r w:rsidR="007A4A70" w:rsidRPr="00AC1A13">
                    <w:rPr>
                      <w:rFonts w:ascii="Times New Roman" w:hAnsi="Times New Roman"/>
                      <w:sz w:val="24"/>
                      <w:szCs w:val="28"/>
                      <w:lang w:val="uk-UA"/>
                    </w:rPr>
                    <w:t xml:space="preserve"> або L</w:t>
                  </w:r>
                  <w:r w:rsidR="007A4A70" w:rsidRPr="00AC1A13">
                    <w:rPr>
                      <w:rFonts w:ascii="Times New Roman" w:hAnsi="Times New Roman"/>
                      <w:sz w:val="24"/>
                      <w:szCs w:val="28"/>
                      <w:vertAlign w:val="subscript"/>
                      <w:lang w:val="uk-UA"/>
                    </w:rPr>
                    <w:t>1</w:t>
                  </w:r>
                  <w:r w:rsidR="007A4A70" w:rsidRPr="00AC1A13">
                    <w:rPr>
                      <w:rFonts w:ascii="Times New Roman" w:hAnsi="Times New Roman"/>
                      <w:sz w:val="24"/>
                      <w:szCs w:val="28"/>
                      <w:lang w:val="uk-UA"/>
                    </w:rPr>
                    <w:t>e</w:t>
                  </w:r>
                </w:p>
              </w:tc>
              <w:tc>
                <w:tcPr>
                  <w:tcW w:w="359" w:type="dxa"/>
                  <w:gridSpan w:val="2"/>
                  <w:vAlign w:val="center"/>
                </w:tcPr>
                <w:p w:rsidR="007A4A70" w:rsidRPr="00AC1A13" w:rsidRDefault="007A4A70" w:rsidP="002B14F6">
                  <w:pPr>
                    <w:ind w:left="0"/>
                    <w:jc w:val="both"/>
                    <w:rPr>
                      <w:rFonts w:ascii="Times New Roman" w:hAnsi="Times New Roman"/>
                      <w:sz w:val="28"/>
                      <w:szCs w:val="28"/>
                      <w:lang w:val="uk-UA"/>
                    </w:rPr>
                  </w:pPr>
                  <w:r w:rsidRPr="00AC1A13">
                    <w:rPr>
                      <w:rFonts w:ascii="Times New Roman" w:hAnsi="Times New Roman"/>
                      <w:sz w:val="28"/>
                      <w:szCs w:val="28"/>
                      <w:lang w:val="uk-UA"/>
                    </w:rPr>
                    <w:t>x</w:t>
                  </w:r>
                </w:p>
              </w:tc>
              <w:tc>
                <w:tcPr>
                  <w:tcW w:w="329" w:type="dxa"/>
                  <w:gridSpan w:val="2"/>
                  <w:vAlign w:val="center"/>
                </w:tcPr>
                <w:p w:rsidR="007A4A70" w:rsidRPr="00AC1A13" w:rsidRDefault="007A4A70" w:rsidP="002B14F6">
                  <w:pPr>
                    <w:ind w:left="0"/>
                    <w:jc w:val="both"/>
                    <w:rPr>
                      <w:rFonts w:ascii="Times New Roman" w:hAnsi="Times New Roman"/>
                      <w:sz w:val="28"/>
                      <w:szCs w:val="28"/>
                      <w:lang w:val="uk-UA"/>
                    </w:rPr>
                  </w:pPr>
                  <w:r w:rsidRPr="00AC1A13">
                    <w:rPr>
                      <w:rFonts w:ascii="Times New Roman" w:hAnsi="Times New Roman"/>
                      <w:sz w:val="28"/>
                      <w:szCs w:val="28"/>
                      <w:lang w:val="uk-UA"/>
                    </w:rPr>
                    <w:t>x</w:t>
                  </w:r>
                </w:p>
              </w:tc>
              <w:tc>
                <w:tcPr>
                  <w:tcW w:w="236" w:type="dxa"/>
                  <w:gridSpan w:val="2"/>
                  <w:vAlign w:val="center"/>
                </w:tcPr>
                <w:p w:rsidR="007A4A70" w:rsidRPr="00AC1A13" w:rsidRDefault="007A4A70" w:rsidP="002B14F6">
                  <w:pPr>
                    <w:rPr>
                      <w:rFonts w:ascii="Times New Roman" w:hAnsi="Times New Roman"/>
                      <w:sz w:val="28"/>
                      <w:szCs w:val="28"/>
                      <w:lang w:val="uk-UA"/>
                    </w:rPr>
                  </w:pPr>
                </w:p>
              </w:tc>
              <w:tc>
                <w:tcPr>
                  <w:tcW w:w="249" w:type="dxa"/>
                  <w:vAlign w:val="center"/>
                </w:tcPr>
                <w:p w:rsidR="007A4A70" w:rsidRPr="00AC1A13" w:rsidRDefault="007A4A70" w:rsidP="002B14F6">
                  <w:pPr>
                    <w:rPr>
                      <w:rFonts w:ascii="Times New Roman" w:hAnsi="Times New Roman"/>
                      <w:sz w:val="28"/>
                      <w:szCs w:val="28"/>
                      <w:lang w:val="uk-UA"/>
                    </w:rPr>
                  </w:pPr>
                </w:p>
              </w:tc>
              <w:tc>
                <w:tcPr>
                  <w:tcW w:w="284" w:type="dxa"/>
                  <w:vAlign w:val="center"/>
                </w:tcPr>
                <w:p w:rsidR="007A4A70" w:rsidRPr="00AC1A13" w:rsidRDefault="007A4A70" w:rsidP="002B14F6">
                  <w:pPr>
                    <w:ind w:left="0"/>
                    <w:jc w:val="both"/>
                    <w:rPr>
                      <w:rFonts w:ascii="Times New Roman" w:hAnsi="Times New Roman"/>
                      <w:sz w:val="28"/>
                      <w:szCs w:val="28"/>
                      <w:lang w:val="uk-UA"/>
                    </w:rPr>
                  </w:pPr>
                  <w:r w:rsidRPr="00AC1A13">
                    <w:rPr>
                      <w:rFonts w:ascii="Times New Roman" w:hAnsi="Times New Roman"/>
                      <w:sz w:val="28"/>
                      <w:szCs w:val="28"/>
                      <w:lang w:val="uk-UA"/>
                    </w:rPr>
                    <w:t>x</w:t>
                  </w:r>
                </w:p>
              </w:tc>
              <w:tc>
                <w:tcPr>
                  <w:tcW w:w="283" w:type="dxa"/>
                  <w:vAlign w:val="center"/>
                </w:tcPr>
                <w:p w:rsidR="007A4A70" w:rsidRPr="00AC1A13" w:rsidRDefault="007A4A70" w:rsidP="002B14F6">
                  <w:pPr>
                    <w:ind w:left="0"/>
                    <w:jc w:val="both"/>
                    <w:rPr>
                      <w:rFonts w:ascii="Times New Roman" w:hAnsi="Times New Roman"/>
                      <w:sz w:val="28"/>
                      <w:szCs w:val="28"/>
                      <w:lang w:val="uk-UA"/>
                    </w:rPr>
                  </w:pPr>
                  <w:r w:rsidRPr="00AC1A13">
                    <w:rPr>
                      <w:rFonts w:ascii="Times New Roman" w:hAnsi="Times New Roman"/>
                      <w:sz w:val="28"/>
                      <w:szCs w:val="28"/>
                      <w:lang w:val="uk-UA"/>
                    </w:rPr>
                    <w:t>x</w:t>
                  </w:r>
                </w:p>
              </w:tc>
              <w:tc>
                <w:tcPr>
                  <w:tcW w:w="284" w:type="dxa"/>
                  <w:vAlign w:val="center"/>
                </w:tcPr>
                <w:p w:rsidR="007A4A70" w:rsidRPr="00AC1A13" w:rsidRDefault="007A4A70" w:rsidP="002B14F6">
                  <w:pPr>
                    <w:rPr>
                      <w:rFonts w:ascii="Times New Roman" w:hAnsi="Times New Roman"/>
                      <w:sz w:val="28"/>
                      <w:szCs w:val="28"/>
                      <w:lang w:val="uk-UA"/>
                    </w:rPr>
                  </w:pPr>
                </w:p>
              </w:tc>
              <w:tc>
                <w:tcPr>
                  <w:tcW w:w="283" w:type="dxa"/>
                  <w:vAlign w:val="center"/>
                </w:tcPr>
                <w:p w:rsidR="007A4A70" w:rsidRPr="00AC1A13" w:rsidRDefault="007A4A70" w:rsidP="002B14F6">
                  <w:pPr>
                    <w:ind w:left="0"/>
                    <w:jc w:val="both"/>
                    <w:rPr>
                      <w:rFonts w:ascii="Times New Roman" w:hAnsi="Times New Roman"/>
                      <w:sz w:val="28"/>
                      <w:szCs w:val="28"/>
                      <w:lang w:val="uk-UA"/>
                    </w:rPr>
                  </w:pPr>
                  <w:r w:rsidRPr="00AC1A13">
                    <w:rPr>
                      <w:rFonts w:ascii="Times New Roman" w:hAnsi="Times New Roman"/>
                      <w:sz w:val="28"/>
                      <w:szCs w:val="28"/>
                      <w:lang w:val="uk-UA"/>
                    </w:rPr>
                    <w:t>x</w:t>
                  </w:r>
                </w:p>
              </w:tc>
              <w:tc>
                <w:tcPr>
                  <w:tcW w:w="284" w:type="dxa"/>
                  <w:vAlign w:val="center"/>
                </w:tcPr>
                <w:p w:rsidR="007A4A70" w:rsidRPr="00AC1A13" w:rsidRDefault="007A4A70" w:rsidP="002B14F6">
                  <w:pPr>
                    <w:ind w:left="0"/>
                    <w:jc w:val="both"/>
                    <w:rPr>
                      <w:rFonts w:ascii="Times New Roman" w:hAnsi="Times New Roman"/>
                      <w:sz w:val="28"/>
                      <w:szCs w:val="28"/>
                      <w:lang w:val="uk-UA"/>
                    </w:rPr>
                  </w:pPr>
                  <w:r w:rsidRPr="00AC1A13">
                    <w:rPr>
                      <w:rFonts w:ascii="Times New Roman" w:hAnsi="Times New Roman"/>
                      <w:sz w:val="28"/>
                      <w:szCs w:val="28"/>
                      <w:lang w:val="uk-UA"/>
                    </w:rPr>
                    <w:t>x</w:t>
                  </w:r>
                </w:p>
              </w:tc>
              <w:tc>
                <w:tcPr>
                  <w:tcW w:w="567" w:type="dxa"/>
                  <w:vAlign w:val="center"/>
                </w:tcPr>
                <w:p w:rsidR="007A4A70" w:rsidRPr="00AC1A13" w:rsidRDefault="007A4A70" w:rsidP="002B14F6">
                  <w:pPr>
                    <w:rPr>
                      <w:rFonts w:ascii="Times New Roman" w:hAnsi="Times New Roman"/>
                      <w:sz w:val="28"/>
                      <w:szCs w:val="28"/>
                      <w:lang w:val="uk-UA"/>
                    </w:rPr>
                  </w:pPr>
                  <w:r w:rsidRPr="00AC1A13">
                    <w:rPr>
                      <w:rFonts w:ascii="Times New Roman" w:hAnsi="Times New Roman"/>
                      <w:sz w:val="28"/>
                      <w:szCs w:val="28"/>
                      <w:lang w:val="uk-UA"/>
                    </w:rPr>
                    <w:t>x</w:t>
                  </w:r>
                </w:p>
              </w:tc>
              <w:tc>
                <w:tcPr>
                  <w:tcW w:w="425" w:type="dxa"/>
                  <w:vAlign w:val="center"/>
                </w:tcPr>
                <w:p w:rsidR="007A4A70" w:rsidRPr="00AC1A13" w:rsidRDefault="007A4A70" w:rsidP="002B14F6">
                  <w:pPr>
                    <w:rPr>
                      <w:rFonts w:ascii="Times New Roman" w:hAnsi="Times New Roman"/>
                      <w:sz w:val="28"/>
                      <w:szCs w:val="28"/>
                      <w:lang w:val="uk-UA"/>
                    </w:rPr>
                  </w:pPr>
                </w:p>
              </w:tc>
              <w:tc>
                <w:tcPr>
                  <w:tcW w:w="425" w:type="dxa"/>
                  <w:vAlign w:val="center"/>
                </w:tcPr>
                <w:p w:rsidR="007A4A70" w:rsidRPr="00AC1A13" w:rsidRDefault="007A4A70" w:rsidP="002B14F6">
                  <w:pPr>
                    <w:rPr>
                      <w:rFonts w:ascii="Times New Roman" w:hAnsi="Times New Roman"/>
                      <w:sz w:val="28"/>
                      <w:szCs w:val="28"/>
                      <w:lang w:val="uk-UA"/>
                    </w:rPr>
                  </w:pPr>
                  <w:r w:rsidRPr="00AC1A13">
                    <w:rPr>
                      <w:rFonts w:ascii="Times New Roman" w:hAnsi="Times New Roman"/>
                      <w:sz w:val="28"/>
                      <w:szCs w:val="28"/>
                      <w:lang w:val="uk-UA"/>
                    </w:rPr>
                    <w:t>x</w:t>
                  </w:r>
                </w:p>
              </w:tc>
              <w:tc>
                <w:tcPr>
                  <w:tcW w:w="425" w:type="dxa"/>
                  <w:vAlign w:val="center"/>
                </w:tcPr>
                <w:p w:rsidR="007A4A70" w:rsidRPr="00AC1A13" w:rsidRDefault="007A4A70" w:rsidP="002B14F6">
                  <w:pPr>
                    <w:rPr>
                      <w:rFonts w:ascii="Times New Roman" w:hAnsi="Times New Roman"/>
                      <w:sz w:val="28"/>
                      <w:szCs w:val="28"/>
                      <w:lang w:val="uk-UA"/>
                    </w:rPr>
                  </w:pPr>
                  <w:r w:rsidRPr="00AC1A13">
                    <w:rPr>
                      <w:rFonts w:ascii="Times New Roman" w:hAnsi="Times New Roman"/>
                      <w:sz w:val="28"/>
                      <w:szCs w:val="28"/>
                      <w:lang w:val="uk-UA"/>
                    </w:rPr>
                    <w:t>x</w:t>
                  </w:r>
                </w:p>
              </w:tc>
              <w:tc>
                <w:tcPr>
                  <w:tcW w:w="374" w:type="dxa"/>
                  <w:vAlign w:val="center"/>
                </w:tcPr>
                <w:p w:rsidR="007A4A70" w:rsidRPr="00AC1A13" w:rsidRDefault="007A4A70" w:rsidP="002B14F6">
                  <w:pPr>
                    <w:rPr>
                      <w:rFonts w:ascii="Times New Roman" w:hAnsi="Times New Roman"/>
                      <w:sz w:val="28"/>
                      <w:szCs w:val="28"/>
                      <w:lang w:val="uk-UA"/>
                    </w:rPr>
                  </w:pPr>
                </w:p>
              </w:tc>
              <w:tc>
                <w:tcPr>
                  <w:tcW w:w="331" w:type="dxa"/>
                  <w:vAlign w:val="center"/>
                </w:tcPr>
                <w:p w:rsidR="007A4A70" w:rsidRPr="00AC1A13" w:rsidRDefault="007A4A70" w:rsidP="002B14F6">
                  <w:pPr>
                    <w:ind w:left="0"/>
                    <w:jc w:val="both"/>
                    <w:rPr>
                      <w:rFonts w:ascii="Times New Roman" w:hAnsi="Times New Roman"/>
                      <w:sz w:val="28"/>
                      <w:szCs w:val="28"/>
                      <w:lang w:val="uk-UA"/>
                    </w:rPr>
                  </w:pPr>
                  <w:r w:rsidRPr="00AC1A13">
                    <w:rPr>
                      <w:rFonts w:ascii="Times New Roman" w:hAnsi="Times New Roman"/>
                      <w:sz w:val="28"/>
                      <w:szCs w:val="28"/>
                      <w:lang w:val="uk-UA"/>
                    </w:rPr>
                    <w:t>x</w:t>
                  </w:r>
                </w:p>
              </w:tc>
              <w:tc>
                <w:tcPr>
                  <w:tcW w:w="331" w:type="dxa"/>
                  <w:vAlign w:val="center"/>
                </w:tcPr>
                <w:p w:rsidR="007A4A70" w:rsidRPr="00AC1A13" w:rsidRDefault="007A4A70" w:rsidP="002B14F6">
                  <w:pPr>
                    <w:ind w:left="0"/>
                    <w:jc w:val="both"/>
                    <w:rPr>
                      <w:rFonts w:ascii="Times New Roman" w:hAnsi="Times New Roman"/>
                      <w:sz w:val="28"/>
                      <w:szCs w:val="28"/>
                      <w:lang w:val="uk-UA"/>
                    </w:rPr>
                  </w:pPr>
                  <w:r w:rsidRPr="00AC1A13">
                    <w:rPr>
                      <w:rFonts w:ascii="Times New Roman" w:hAnsi="Times New Roman"/>
                      <w:sz w:val="28"/>
                      <w:szCs w:val="28"/>
                      <w:lang w:val="uk-UA"/>
                    </w:rPr>
                    <w:t>x</w:t>
                  </w:r>
                </w:p>
              </w:tc>
              <w:tc>
                <w:tcPr>
                  <w:tcW w:w="331" w:type="dxa"/>
                  <w:vAlign w:val="center"/>
                </w:tcPr>
                <w:p w:rsidR="007A4A70" w:rsidRPr="00AC1A13" w:rsidRDefault="007A4A70" w:rsidP="002B14F6">
                  <w:pPr>
                    <w:ind w:left="0"/>
                    <w:jc w:val="both"/>
                    <w:rPr>
                      <w:rFonts w:ascii="Times New Roman" w:hAnsi="Times New Roman"/>
                      <w:sz w:val="28"/>
                      <w:szCs w:val="28"/>
                      <w:lang w:val="uk-UA"/>
                    </w:rPr>
                  </w:pPr>
                  <w:r w:rsidRPr="00AC1A13">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rPr>
                      <w:rFonts w:ascii="Times New Roman" w:hAnsi="Times New Roman"/>
                      <w:sz w:val="28"/>
                      <w:szCs w:val="28"/>
                      <w:lang w:val="uk-UA"/>
                    </w:rPr>
                  </w:pP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top w:val="nil"/>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AC1A13" w:rsidRDefault="00DB7D67" w:rsidP="002B14F6">
                  <w:pPr>
                    <w:rPr>
                      <w:rFonts w:ascii="Times New Roman" w:hAnsi="Times New Roman"/>
                      <w:sz w:val="24"/>
                      <w:szCs w:val="28"/>
                      <w:lang w:val="uk-UA"/>
                    </w:rPr>
                  </w:pPr>
                  <w:sdt>
                    <w:sdtPr>
                      <w:rPr>
                        <w:rFonts w:ascii="Times New Roman" w:hAnsi="Times New Roman"/>
                        <w:sz w:val="24"/>
                        <w:szCs w:val="28"/>
                        <w:lang w:val="uk-UA"/>
                      </w:rPr>
                      <w:tag w:val="goog_rdk_2"/>
                      <w:id w:val="-821343308"/>
                    </w:sdtPr>
                    <w:sdtContent/>
                  </w:sdt>
                  <w:r w:rsidR="007A4A70" w:rsidRPr="00AC1A13">
                    <w:rPr>
                      <w:rFonts w:ascii="Times New Roman" w:hAnsi="Times New Roman"/>
                      <w:sz w:val="24"/>
                      <w:szCs w:val="28"/>
                      <w:lang w:val="uk-UA"/>
                    </w:rPr>
                    <w:t>L</w:t>
                  </w:r>
                  <w:r w:rsidR="007A4A70" w:rsidRPr="00AC1A13">
                    <w:rPr>
                      <w:rFonts w:ascii="Times New Roman" w:hAnsi="Times New Roman"/>
                      <w:sz w:val="24"/>
                      <w:szCs w:val="28"/>
                      <w:vertAlign w:val="subscript"/>
                      <w:lang w:val="uk-UA"/>
                    </w:rPr>
                    <w:t>2</w:t>
                  </w:r>
                  <w:r w:rsidR="007A4A70" w:rsidRPr="00AC1A13">
                    <w:rPr>
                      <w:rFonts w:ascii="Times New Roman" w:hAnsi="Times New Roman"/>
                      <w:sz w:val="24"/>
                      <w:szCs w:val="28"/>
                      <w:lang w:val="uk-UA"/>
                    </w:rPr>
                    <w:t xml:space="preserve"> або L</w:t>
                  </w:r>
                  <w:r w:rsidR="007A4A70" w:rsidRPr="00AC1A13">
                    <w:rPr>
                      <w:rFonts w:ascii="Times New Roman" w:hAnsi="Times New Roman"/>
                      <w:sz w:val="24"/>
                      <w:szCs w:val="28"/>
                      <w:vertAlign w:val="subscript"/>
                      <w:lang w:val="uk-UA"/>
                    </w:rPr>
                    <w:t>2</w:t>
                  </w:r>
                  <w:r w:rsidR="007A4A70" w:rsidRPr="00AC1A13">
                    <w:rPr>
                      <w:rFonts w:ascii="Times New Roman" w:hAnsi="Times New Roman"/>
                      <w:sz w:val="24"/>
                      <w:szCs w:val="28"/>
                      <w:lang w:val="uk-UA"/>
                    </w:rPr>
                    <w:t>e</w:t>
                  </w:r>
                </w:p>
              </w:tc>
              <w:tc>
                <w:tcPr>
                  <w:tcW w:w="35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p>
              </w:tc>
              <w:tc>
                <w:tcPr>
                  <w:tcW w:w="249"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rPr>
                      <w:rFonts w:ascii="Times New Roman" w:hAnsi="Times New Roman"/>
                      <w:sz w:val="28"/>
                      <w:szCs w:val="28"/>
                      <w:lang w:val="uk-UA"/>
                    </w:rPr>
                  </w:pP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rPr>
                      <w:rFonts w:ascii="Times New Roman" w:hAnsi="Times New Roman"/>
                      <w:sz w:val="28"/>
                      <w:szCs w:val="28"/>
                      <w:lang w:val="uk-UA"/>
                    </w:rPr>
                  </w:pP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top w:val="nil"/>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AC1A13" w:rsidRDefault="00DB7D67" w:rsidP="002B14F6">
                  <w:pPr>
                    <w:rPr>
                      <w:rFonts w:ascii="Times New Roman" w:hAnsi="Times New Roman"/>
                      <w:sz w:val="24"/>
                      <w:szCs w:val="28"/>
                      <w:lang w:val="uk-UA"/>
                    </w:rPr>
                  </w:pPr>
                  <w:sdt>
                    <w:sdtPr>
                      <w:rPr>
                        <w:rFonts w:ascii="Times New Roman" w:hAnsi="Times New Roman"/>
                        <w:sz w:val="24"/>
                        <w:szCs w:val="28"/>
                        <w:lang w:val="uk-UA"/>
                      </w:rPr>
                      <w:tag w:val="goog_rdk_3"/>
                      <w:id w:val="-1139181206"/>
                    </w:sdtPr>
                    <w:sdtContent/>
                  </w:sdt>
                  <w:r w:rsidR="007A4A70" w:rsidRPr="00AC1A13">
                    <w:rPr>
                      <w:rFonts w:ascii="Times New Roman" w:hAnsi="Times New Roman"/>
                      <w:sz w:val="24"/>
                      <w:szCs w:val="28"/>
                      <w:lang w:val="uk-UA"/>
                    </w:rPr>
                    <w:t>L</w:t>
                  </w:r>
                  <w:r w:rsidR="007A4A70" w:rsidRPr="00AC1A13">
                    <w:rPr>
                      <w:rFonts w:ascii="Times New Roman" w:hAnsi="Times New Roman"/>
                      <w:sz w:val="24"/>
                      <w:szCs w:val="28"/>
                      <w:vertAlign w:val="subscript"/>
                      <w:lang w:val="uk-UA"/>
                    </w:rPr>
                    <w:t>3</w:t>
                  </w:r>
                  <w:r w:rsidR="007A4A70" w:rsidRPr="00AC1A13">
                    <w:rPr>
                      <w:rFonts w:ascii="Times New Roman" w:hAnsi="Times New Roman"/>
                      <w:sz w:val="24"/>
                      <w:szCs w:val="28"/>
                      <w:lang w:val="uk-UA"/>
                    </w:rPr>
                    <w:t xml:space="preserve"> або L</w:t>
                  </w:r>
                  <w:r w:rsidR="007A4A70" w:rsidRPr="00AC1A13">
                    <w:rPr>
                      <w:rFonts w:ascii="Times New Roman" w:hAnsi="Times New Roman"/>
                      <w:sz w:val="24"/>
                      <w:szCs w:val="28"/>
                      <w:vertAlign w:val="subscript"/>
                      <w:lang w:val="uk-UA"/>
                    </w:rPr>
                    <w:t>3</w:t>
                  </w:r>
                  <w:r w:rsidR="007A4A70" w:rsidRPr="00AC1A13">
                    <w:rPr>
                      <w:rFonts w:ascii="Times New Roman" w:hAnsi="Times New Roman"/>
                      <w:sz w:val="24"/>
                      <w:szCs w:val="28"/>
                      <w:lang w:val="uk-UA"/>
                    </w:rPr>
                    <w:t>e</w:t>
                  </w:r>
                </w:p>
              </w:tc>
              <w:tc>
                <w:tcPr>
                  <w:tcW w:w="35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p>
              </w:tc>
              <w:tc>
                <w:tcPr>
                  <w:tcW w:w="249"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rPr>
                      <w:rFonts w:ascii="Times New Roman" w:hAnsi="Times New Roman"/>
                      <w:sz w:val="28"/>
                      <w:szCs w:val="28"/>
                      <w:lang w:val="uk-UA"/>
                    </w:rPr>
                  </w:pP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rPr>
                      <w:rFonts w:ascii="Times New Roman" w:hAnsi="Times New Roman"/>
                      <w:sz w:val="28"/>
                      <w:szCs w:val="28"/>
                      <w:lang w:val="uk-UA"/>
                    </w:rPr>
                  </w:pP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top w:val="nil"/>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AC1A13" w:rsidRDefault="00DB7D67" w:rsidP="002B14F6">
                  <w:pPr>
                    <w:rPr>
                      <w:rFonts w:ascii="Times New Roman" w:hAnsi="Times New Roman"/>
                      <w:sz w:val="24"/>
                      <w:szCs w:val="28"/>
                      <w:lang w:val="uk-UA"/>
                    </w:rPr>
                  </w:pPr>
                  <w:sdt>
                    <w:sdtPr>
                      <w:rPr>
                        <w:rFonts w:ascii="Times New Roman" w:hAnsi="Times New Roman"/>
                        <w:sz w:val="24"/>
                        <w:szCs w:val="28"/>
                        <w:lang w:val="uk-UA"/>
                      </w:rPr>
                      <w:tag w:val="goog_rdk_4"/>
                      <w:id w:val="-1563936222"/>
                    </w:sdtPr>
                    <w:sdtContent/>
                  </w:sdt>
                  <w:r w:rsidR="007A4A70" w:rsidRPr="00AC1A13">
                    <w:rPr>
                      <w:rFonts w:ascii="Times New Roman" w:hAnsi="Times New Roman"/>
                      <w:sz w:val="24"/>
                      <w:szCs w:val="28"/>
                      <w:lang w:val="uk-UA"/>
                    </w:rPr>
                    <w:t>L</w:t>
                  </w:r>
                  <w:r w:rsidR="007A4A70" w:rsidRPr="00AC1A13">
                    <w:rPr>
                      <w:rFonts w:ascii="Times New Roman" w:hAnsi="Times New Roman"/>
                      <w:sz w:val="24"/>
                      <w:szCs w:val="28"/>
                      <w:vertAlign w:val="subscript"/>
                      <w:lang w:val="uk-UA"/>
                    </w:rPr>
                    <w:t>4</w:t>
                  </w:r>
                  <w:r w:rsidR="007A4A70" w:rsidRPr="00AC1A13">
                    <w:rPr>
                      <w:rFonts w:ascii="Times New Roman" w:hAnsi="Times New Roman"/>
                      <w:sz w:val="24"/>
                      <w:szCs w:val="28"/>
                      <w:lang w:val="uk-UA"/>
                    </w:rPr>
                    <w:t xml:space="preserve"> аб</w:t>
                  </w:r>
                  <w:r w:rsidR="007A4A70" w:rsidRPr="00AC1A13">
                    <w:rPr>
                      <w:rFonts w:ascii="Times New Roman" w:hAnsi="Times New Roman"/>
                      <w:sz w:val="24"/>
                      <w:szCs w:val="28"/>
                      <w:lang w:val="uk-UA"/>
                    </w:rPr>
                    <w:lastRenderedPageBreak/>
                    <w:t>о L</w:t>
                  </w:r>
                  <w:r w:rsidR="007A4A70" w:rsidRPr="00AC1A13">
                    <w:rPr>
                      <w:rFonts w:ascii="Times New Roman" w:hAnsi="Times New Roman"/>
                      <w:sz w:val="24"/>
                      <w:szCs w:val="28"/>
                      <w:vertAlign w:val="subscript"/>
                      <w:lang w:val="uk-UA"/>
                    </w:rPr>
                    <w:t>4</w:t>
                  </w:r>
                  <w:r w:rsidR="007A4A70" w:rsidRPr="00AC1A13">
                    <w:rPr>
                      <w:rFonts w:ascii="Times New Roman" w:hAnsi="Times New Roman"/>
                      <w:sz w:val="24"/>
                      <w:szCs w:val="28"/>
                      <w:lang w:val="uk-UA"/>
                    </w:rPr>
                    <w:t>e</w:t>
                  </w:r>
                </w:p>
              </w:tc>
              <w:tc>
                <w:tcPr>
                  <w:tcW w:w="35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lastRenderedPageBreak/>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p>
              </w:tc>
              <w:tc>
                <w:tcPr>
                  <w:tcW w:w="249"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rPr>
                      <w:rFonts w:ascii="Times New Roman" w:hAnsi="Times New Roman"/>
                      <w:sz w:val="28"/>
                      <w:szCs w:val="28"/>
                      <w:lang w:val="uk-UA"/>
                    </w:rPr>
                  </w:pP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rPr>
                      <w:rFonts w:ascii="Times New Roman" w:hAnsi="Times New Roman"/>
                      <w:sz w:val="28"/>
                      <w:szCs w:val="28"/>
                      <w:lang w:val="uk-UA"/>
                    </w:rPr>
                  </w:pP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top w:val="nil"/>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AC1A13" w:rsidRDefault="007A4A70" w:rsidP="002B14F6">
                  <w:pPr>
                    <w:rPr>
                      <w:rFonts w:ascii="Times New Roman" w:hAnsi="Times New Roman"/>
                      <w:sz w:val="24"/>
                      <w:szCs w:val="28"/>
                      <w:lang w:val="uk-UA"/>
                    </w:rPr>
                  </w:pPr>
                  <w:r w:rsidRPr="00AC1A13">
                    <w:rPr>
                      <w:rFonts w:ascii="Times New Roman" w:hAnsi="Times New Roman"/>
                      <w:sz w:val="24"/>
                      <w:szCs w:val="28"/>
                      <w:lang w:val="uk-UA"/>
                    </w:rPr>
                    <w:t>L</w:t>
                  </w:r>
                  <w:r w:rsidRPr="00AC1A13">
                    <w:rPr>
                      <w:rFonts w:ascii="Times New Roman" w:hAnsi="Times New Roman"/>
                      <w:sz w:val="24"/>
                      <w:szCs w:val="28"/>
                      <w:vertAlign w:val="subscript"/>
                      <w:lang w:val="uk-UA"/>
                    </w:rPr>
                    <w:t>5</w:t>
                  </w:r>
                  <w:r w:rsidRPr="00AC1A13">
                    <w:rPr>
                      <w:rFonts w:ascii="Times New Roman" w:hAnsi="Times New Roman"/>
                      <w:sz w:val="24"/>
                      <w:szCs w:val="28"/>
                      <w:lang w:val="uk-UA"/>
                    </w:rPr>
                    <w:t xml:space="preserve"> або L</w:t>
                  </w:r>
                  <w:r w:rsidRPr="00AC1A13">
                    <w:rPr>
                      <w:rFonts w:ascii="Times New Roman" w:hAnsi="Times New Roman"/>
                      <w:sz w:val="24"/>
                      <w:szCs w:val="28"/>
                      <w:vertAlign w:val="subscript"/>
                      <w:lang w:val="uk-UA"/>
                    </w:rPr>
                    <w:t>5</w:t>
                  </w:r>
                  <w:r w:rsidRPr="00AC1A13">
                    <w:rPr>
                      <w:rFonts w:ascii="Times New Roman" w:hAnsi="Times New Roman"/>
                      <w:sz w:val="24"/>
                      <w:szCs w:val="28"/>
                      <w:lang w:val="uk-UA"/>
                    </w:rPr>
                    <w:t>e</w:t>
                  </w:r>
                </w:p>
              </w:tc>
              <w:tc>
                <w:tcPr>
                  <w:tcW w:w="35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p>
              </w:tc>
              <w:tc>
                <w:tcPr>
                  <w:tcW w:w="249"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rPr>
                      <w:rFonts w:ascii="Times New Roman" w:hAnsi="Times New Roman"/>
                      <w:sz w:val="28"/>
                      <w:szCs w:val="28"/>
                      <w:lang w:val="uk-UA"/>
                    </w:rPr>
                  </w:pP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rPr>
                      <w:rFonts w:ascii="Times New Roman" w:hAnsi="Times New Roman"/>
                      <w:sz w:val="28"/>
                      <w:szCs w:val="28"/>
                      <w:lang w:val="uk-UA"/>
                    </w:rPr>
                  </w:pP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top w:val="nil"/>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AC1A13" w:rsidRDefault="007A4A70" w:rsidP="002B14F6">
                  <w:pPr>
                    <w:rPr>
                      <w:rFonts w:ascii="Times New Roman" w:hAnsi="Times New Roman"/>
                      <w:sz w:val="24"/>
                      <w:szCs w:val="28"/>
                      <w:lang w:val="uk-UA"/>
                    </w:rPr>
                  </w:pPr>
                  <w:r w:rsidRPr="00AC1A13">
                    <w:rPr>
                      <w:rFonts w:ascii="Times New Roman" w:hAnsi="Times New Roman"/>
                      <w:sz w:val="24"/>
                      <w:szCs w:val="28"/>
                      <w:lang w:val="uk-UA"/>
                    </w:rPr>
                    <w:t>L</w:t>
                  </w:r>
                  <w:r w:rsidRPr="00AC1A13">
                    <w:rPr>
                      <w:rFonts w:ascii="Times New Roman" w:hAnsi="Times New Roman"/>
                      <w:sz w:val="24"/>
                      <w:szCs w:val="28"/>
                      <w:vertAlign w:val="subscript"/>
                      <w:lang w:val="uk-UA"/>
                    </w:rPr>
                    <w:t>6</w:t>
                  </w:r>
                  <w:r w:rsidRPr="00AC1A13">
                    <w:rPr>
                      <w:rFonts w:ascii="Times New Roman" w:hAnsi="Times New Roman"/>
                      <w:sz w:val="24"/>
                      <w:szCs w:val="28"/>
                      <w:lang w:val="uk-UA"/>
                    </w:rPr>
                    <w:t xml:space="preserve"> або L</w:t>
                  </w:r>
                  <w:r w:rsidRPr="00AC1A13">
                    <w:rPr>
                      <w:rFonts w:ascii="Times New Roman" w:hAnsi="Times New Roman"/>
                      <w:sz w:val="24"/>
                      <w:szCs w:val="28"/>
                      <w:vertAlign w:val="subscript"/>
                      <w:lang w:val="uk-UA"/>
                    </w:rPr>
                    <w:t>6</w:t>
                  </w:r>
                  <w:r w:rsidRPr="00AC1A13">
                    <w:rPr>
                      <w:rFonts w:ascii="Times New Roman" w:hAnsi="Times New Roman"/>
                      <w:sz w:val="24"/>
                      <w:szCs w:val="28"/>
                      <w:lang w:val="uk-UA"/>
                    </w:rPr>
                    <w:t>e</w:t>
                  </w:r>
                </w:p>
              </w:tc>
              <w:tc>
                <w:tcPr>
                  <w:tcW w:w="35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p>
              </w:tc>
              <w:tc>
                <w:tcPr>
                  <w:tcW w:w="249"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rPr>
                      <w:rFonts w:ascii="Times New Roman" w:hAnsi="Times New Roman"/>
                      <w:sz w:val="28"/>
                      <w:szCs w:val="28"/>
                      <w:lang w:val="uk-UA"/>
                    </w:rPr>
                  </w:pP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rPr>
                      <w:rFonts w:ascii="Times New Roman" w:hAnsi="Times New Roman"/>
                      <w:sz w:val="28"/>
                      <w:szCs w:val="28"/>
                      <w:lang w:val="uk-UA"/>
                    </w:rPr>
                  </w:pP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top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AC1A13" w:rsidRDefault="007A4A70" w:rsidP="002B14F6">
                  <w:pPr>
                    <w:rPr>
                      <w:rFonts w:ascii="Times New Roman" w:hAnsi="Times New Roman"/>
                      <w:sz w:val="24"/>
                      <w:szCs w:val="28"/>
                      <w:lang w:val="uk-UA"/>
                    </w:rPr>
                  </w:pPr>
                  <w:r w:rsidRPr="00AC1A13">
                    <w:rPr>
                      <w:rFonts w:ascii="Times New Roman" w:hAnsi="Times New Roman"/>
                      <w:sz w:val="24"/>
                      <w:szCs w:val="28"/>
                      <w:lang w:val="uk-UA"/>
                    </w:rPr>
                    <w:t>L</w:t>
                  </w:r>
                  <w:r w:rsidRPr="00AC1A13">
                    <w:rPr>
                      <w:rFonts w:ascii="Times New Roman" w:hAnsi="Times New Roman"/>
                      <w:sz w:val="24"/>
                      <w:szCs w:val="28"/>
                      <w:vertAlign w:val="subscript"/>
                      <w:lang w:val="uk-UA"/>
                    </w:rPr>
                    <w:t>7</w:t>
                  </w:r>
                  <w:r w:rsidRPr="00AC1A13">
                    <w:rPr>
                      <w:rFonts w:ascii="Times New Roman" w:hAnsi="Times New Roman"/>
                      <w:sz w:val="24"/>
                      <w:szCs w:val="28"/>
                      <w:lang w:val="uk-UA"/>
                    </w:rPr>
                    <w:t xml:space="preserve"> або L</w:t>
                  </w:r>
                  <w:r w:rsidRPr="00AC1A13">
                    <w:rPr>
                      <w:rFonts w:ascii="Times New Roman" w:hAnsi="Times New Roman"/>
                      <w:sz w:val="24"/>
                      <w:szCs w:val="28"/>
                      <w:vertAlign w:val="subscript"/>
                      <w:lang w:val="uk-UA"/>
                    </w:rPr>
                    <w:t>7</w:t>
                  </w:r>
                  <w:r w:rsidRPr="00AC1A13">
                    <w:rPr>
                      <w:rFonts w:ascii="Times New Roman" w:hAnsi="Times New Roman"/>
                      <w:sz w:val="24"/>
                      <w:szCs w:val="28"/>
                      <w:lang w:val="uk-UA"/>
                    </w:rPr>
                    <w:t>e</w:t>
                  </w:r>
                </w:p>
              </w:tc>
              <w:tc>
                <w:tcPr>
                  <w:tcW w:w="35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p>
              </w:tc>
              <w:tc>
                <w:tcPr>
                  <w:tcW w:w="249"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rPr>
                      <w:rFonts w:ascii="Times New Roman" w:hAnsi="Times New Roman"/>
                      <w:sz w:val="28"/>
                      <w:szCs w:val="28"/>
                      <w:lang w:val="uk-UA"/>
                    </w:rPr>
                  </w:pP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rPr>
                      <w:rFonts w:ascii="Times New Roman" w:hAnsi="Times New Roman"/>
                      <w:sz w:val="28"/>
                      <w:szCs w:val="28"/>
                      <w:lang w:val="uk-UA"/>
                    </w:rPr>
                  </w:pP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DB7D67" w:rsidTr="002B14F6">
              <w:trPr>
                <w:trHeight w:val="227"/>
              </w:trPr>
              <w:tc>
                <w:tcPr>
                  <w:tcW w:w="480" w:type="dxa"/>
                  <w:tcBorders>
                    <w:bottom w:val="single" w:sz="4" w:space="0" w:color="000000"/>
                  </w:tcBorders>
                </w:tcPr>
                <w:p w:rsidR="007A4A70" w:rsidRPr="00C03B7C" w:rsidRDefault="007A4A70" w:rsidP="002B14F6">
                  <w:pPr>
                    <w:rPr>
                      <w:rFonts w:ascii="Times New Roman" w:hAnsi="Times New Roman"/>
                      <w:sz w:val="28"/>
                      <w:szCs w:val="28"/>
                      <w:lang w:val="uk-UA"/>
                    </w:rPr>
                  </w:pPr>
                  <w:r>
                    <w:rPr>
                      <w:rFonts w:ascii="Times New Roman" w:hAnsi="Times New Roman"/>
                      <w:sz w:val="28"/>
                      <w:szCs w:val="28"/>
                      <w:lang w:val="uk-UA"/>
                    </w:rPr>
                    <w:t>2</w:t>
                  </w:r>
                </w:p>
              </w:tc>
              <w:tc>
                <w:tcPr>
                  <w:tcW w:w="7549" w:type="dxa"/>
                  <w:gridSpan w:val="24"/>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Механічні колісні транспортні засоби, які мають не менше чотирьох коліс і призначені для перевезення пасажирів та їх багажу</w:t>
                  </w:r>
                </w:p>
              </w:tc>
            </w:tr>
            <w:tr w:rsidR="007A4A70" w:rsidRPr="00C03B7C" w:rsidTr="002B14F6">
              <w:trPr>
                <w:trHeight w:val="227"/>
              </w:trPr>
              <w:tc>
                <w:tcPr>
                  <w:tcW w:w="480" w:type="dxa"/>
                  <w:tcBorders>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AC1A13" w:rsidRDefault="007A4A70" w:rsidP="002B14F6">
                  <w:pPr>
                    <w:rPr>
                      <w:rFonts w:ascii="Times New Roman" w:hAnsi="Times New Roman"/>
                      <w:sz w:val="24"/>
                      <w:szCs w:val="28"/>
                      <w:lang w:val="uk-UA"/>
                    </w:rPr>
                  </w:pPr>
                  <w:r w:rsidRPr="00AC1A13">
                    <w:rPr>
                      <w:rFonts w:ascii="Times New Roman" w:hAnsi="Times New Roman"/>
                      <w:sz w:val="24"/>
                      <w:szCs w:val="28"/>
                      <w:lang w:val="uk-UA"/>
                    </w:rPr>
                    <w:t>M</w:t>
                  </w:r>
                  <w:r w:rsidRPr="00AC1A13">
                    <w:rPr>
                      <w:rFonts w:ascii="Times New Roman" w:hAnsi="Times New Roman"/>
                      <w:sz w:val="24"/>
                      <w:szCs w:val="28"/>
                      <w:vertAlign w:val="subscript"/>
                      <w:lang w:val="uk-UA"/>
                    </w:rPr>
                    <w:t>1</w:t>
                  </w:r>
                </w:p>
              </w:tc>
              <w:tc>
                <w:tcPr>
                  <w:tcW w:w="35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top w:val="nil"/>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AC1A13" w:rsidRDefault="007A4A70" w:rsidP="002B14F6">
                  <w:pPr>
                    <w:rPr>
                      <w:rFonts w:ascii="Times New Roman" w:hAnsi="Times New Roman"/>
                      <w:sz w:val="24"/>
                      <w:szCs w:val="28"/>
                      <w:lang w:val="uk-UA"/>
                    </w:rPr>
                  </w:pPr>
                  <w:r w:rsidRPr="00AC1A13">
                    <w:rPr>
                      <w:rFonts w:ascii="Times New Roman" w:hAnsi="Times New Roman"/>
                      <w:sz w:val="24"/>
                      <w:szCs w:val="28"/>
                      <w:lang w:val="uk-UA"/>
                    </w:rPr>
                    <w:t>M</w:t>
                  </w:r>
                  <w:r w:rsidRPr="00AC1A13">
                    <w:rPr>
                      <w:rFonts w:ascii="Times New Roman" w:hAnsi="Times New Roman"/>
                      <w:sz w:val="24"/>
                      <w:szCs w:val="28"/>
                      <w:vertAlign w:val="subscript"/>
                      <w:lang w:val="uk-UA"/>
                    </w:rPr>
                    <w:t>2</w:t>
                  </w:r>
                </w:p>
              </w:tc>
              <w:tc>
                <w:tcPr>
                  <w:tcW w:w="35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41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r>
            <w:tr w:rsidR="007A4A70" w:rsidRPr="00C03B7C" w:rsidTr="002B14F6">
              <w:trPr>
                <w:trHeight w:val="227"/>
              </w:trPr>
              <w:tc>
                <w:tcPr>
                  <w:tcW w:w="480" w:type="dxa"/>
                  <w:tcBorders>
                    <w:top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AC1A13" w:rsidRDefault="007A4A70" w:rsidP="002B14F6">
                  <w:pPr>
                    <w:rPr>
                      <w:rFonts w:ascii="Times New Roman" w:hAnsi="Times New Roman"/>
                      <w:sz w:val="24"/>
                      <w:szCs w:val="28"/>
                      <w:lang w:val="uk-UA"/>
                    </w:rPr>
                  </w:pPr>
                  <w:r w:rsidRPr="00AC1A13">
                    <w:rPr>
                      <w:rFonts w:ascii="Times New Roman" w:hAnsi="Times New Roman"/>
                      <w:sz w:val="24"/>
                      <w:szCs w:val="28"/>
                      <w:lang w:val="uk-UA"/>
                    </w:rPr>
                    <w:t>M</w:t>
                  </w:r>
                  <w:r w:rsidRPr="00AC1A13">
                    <w:rPr>
                      <w:rFonts w:ascii="Times New Roman" w:hAnsi="Times New Roman"/>
                      <w:sz w:val="24"/>
                      <w:szCs w:val="28"/>
                      <w:vertAlign w:val="subscript"/>
                      <w:lang w:val="uk-UA"/>
                    </w:rPr>
                    <w:t>3</w:t>
                  </w:r>
                </w:p>
              </w:tc>
              <w:tc>
                <w:tcPr>
                  <w:tcW w:w="35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41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r>
            <w:tr w:rsidR="007A4A70" w:rsidRPr="00DB7D67" w:rsidTr="002B14F6">
              <w:trPr>
                <w:trHeight w:val="227"/>
              </w:trPr>
              <w:tc>
                <w:tcPr>
                  <w:tcW w:w="480" w:type="dxa"/>
                  <w:tcBorders>
                    <w:bottom w:val="single" w:sz="4" w:space="0" w:color="000000"/>
                  </w:tcBorders>
                </w:tcPr>
                <w:p w:rsidR="007A4A70" w:rsidRPr="00C03B7C" w:rsidRDefault="007A4A70" w:rsidP="002B14F6">
                  <w:pPr>
                    <w:rPr>
                      <w:rFonts w:ascii="Times New Roman" w:hAnsi="Times New Roman"/>
                      <w:sz w:val="28"/>
                      <w:szCs w:val="28"/>
                      <w:lang w:val="uk-UA"/>
                    </w:rPr>
                  </w:pPr>
                  <w:r>
                    <w:rPr>
                      <w:rFonts w:ascii="Times New Roman" w:hAnsi="Times New Roman"/>
                      <w:sz w:val="28"/>
                      <w:szCs w:val="28"/>
                      <w:lang w:val="uk-UA"/>
                    </w:rPr>
                    <w:t>3</w:t>
                  </w:r>
                </w:p>
              </w:tc>
              <w:tc>
                <w:tcPr>
                  <w:tcW w:w="7549" w:type="dxa"/>
                  <w:gridSpan w:val="24"/>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Спеціальні та спеціалізовані механічні колісні транспортні засоби, які мають не менше чотирьох коліс і призначені для перевезення пасажирів та їх багажу</w:t>
                  </w:r>
                </w:p>
              </w:tc>
            </w:tr>
            <w:tr w:rsidR="007A4A70" w:rsidRPr="00C03B7C" w:rsidTr="002B14F6">
              <w:trPr>
                <w:trHeight w:val="227"/>
              </w:trPr>
              <w:tc>
                <w:tcPr>
                  <w:tcW w:w="480" w:type="dxa"/>
                  <w:tcBorders>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AC1A13" w:rsidRDefault="007A4A70" w:rsidP="002B14F6">
                  <w:pPr>
                    <w:rPr>
                      <w:rFonts w:ascii="Times New Roman" w:hAnsi="Times New Roman"/>
                      <w:sz w:val="24"/>
                      <w:szCs w:val="28"/>
                      <w:lang w:val="uk-UA"/>
                    </w:rPr>
                  </w:pPr>
                  <w:r w:rsidRPr="00AC1A13">
                    <w:rPr>
                      <w:rFonts w:ascii="Times New Roman" w:hAnsi="Times New Roman"/>
                      <w:sz w:val="24"/>
                      <w:szCs w:val="28"/>
                      <w:lang w:val="uk-UA"/>
                    </w:rPr>
                    <w:t>M</w:t>
                  </w:r>
                  <w:r w:rsidRPr="00AC1A13">
                    <w:rPr>
                      <w:rFonts w:ascii="Times New Roman" w:hAnsi="Times New Roman"/>
                      <w:sz w:val="24"/>
                      <w:szCs w:val="28"/>
                      <w:vertAlign w:val="subscript"/>
                      <w:lang w:val="uk-UA"/>
                    </w:rPr>
                    <w:t>1</w:t>
                  </w:r>
                </w:p>
              </w:tc>
              <w:tc>
                <w:tcPr>
                  <w:tcW w:w="35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top w:val="nil"/>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AC1A13" w:rsidRDefault="007A4A70" w:rsidP="002B14F6">
                  <w:pPr>
                    <w:rPr>
                      <w:rFonts w:ascii="Times New Roman" w:hAnsi="Times New Roman"/>
                      <w:sz w:val="24"/>
                      <w:szCs w:val="28"/>
                      <w:lang w:val="uk-UA"/>
                    </w:rPr>
                  </w:pPr>
                  <w:r w:rsidRPr="00AC1A13">
                    <w:rPr>
                      <w:rFonts w:ascii="Times New Roman" w:hAnsi="Times New Roman"/>
                      <w:sz w:val="24"/>
                      <w:szCs w:val="28"/>
                      <w:lang w:val="uk-UA"/>
                    </w:rPr>
                    <w:t>M</w:t>
                  </w:r>
                  <w:r w:rsidRPr="00AC1A13">
                    <w:rPr>
                      <w:rFonts w:ascii="Times New Roman" w:hAnsi="Times New Roman"/>
                      <w:sz w:val="24"/>
                      <w:szCs w:val="28"/>
                      <w:vertAlign w:val="subscript"/>
                      <w:lang w:val="uk-UA"/>
                    </w:rPr>
                    <w:t>2</w:t>
                  </w:r>
                </w:p>
              </w:tc>
              <w:tc>
                <w:tcPr>
                  <w:tcW w:w="35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41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r>
            <w:tr w:rsidR="007A4A70" w:rsidRPr="00C03B7C" w:rsidTr="002B14F6">
              <w:trPr>
                <w:trHeight w:val="227"/>
              </w:trPr>
              <w:tc>
                <w:tcPr>
                  <w:tcW w:w="480" w:type="dxa"/>
                  <w:tcBorders>
                    <w:top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AC1A13" w:rsidRDefault="007A4A70" w:rsidP="002B14F6">
                  <w:pPr>
                    <w:rPr>
                      <w:rFonts w:ascii="Times New Roman" w:hAnsi="Times New Roman"/>
                      <w:sz w:val="24"/>
                      <w:szCs w:val="28"/>
                      <w:lang w:val="uk-UA"/>
                    </w:rPr>
                  </w:pPr>
                  <w:r w:rsidRPr="00AC1A13">
                    <w:rPr>
                      <w:rFonts w:ascii="Times New Roman" w:hAnsi="Times New Roman"/>
                      <w:sz w:val="24"/>
                      <w:szCs w:val="28"/>
                      <w:lang w:val="uk-UA"/>
                    </w:rPr>
                    <w:t>M</w:t>
                  </w:r>
                  <w:r w:rsidRPr="00AC1A13">
                    <w:rPr>
                      <w:rFonts w:ascii="Times New Roman" w:hAnsi="Times New Roman"/>
                      <w:sz w:val="24"/>
                      <w:szCs w:val="28"/>
                      <w:vertAlign w:val="subscript"/>
                      <w:lang w:val="uk-UA"/>
                    </w:rPr>
                    <w:t>3</w:t>
                  </w:r>
                </w:p>
              </w:tc>
              <w:tc>
                <w:tcPr>
                  <w:tcW w:w="35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41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r>
            <w:tr w:rsidR="007A4A70" w:rsidRPr="00DB7D67" w:rsidTr="002B14F6">
              <w:trPr>
                <w:trHeight w:val="227"/>
              </w:trPr>
              <w:tc>
                <w:tcPr>
                  <w:tcW w:w="480" w:type="dxa"/>
                  <w:tcBorders>
                    <w:bottom w:val="single" w:sz="4" w:space="0" w:color="000000"/>
                  </w:tcBorders>
                </w:tcPr>
                <w:p w:rsidR="007A4A70" w:rsidRPr="00C03B7C" w:rsidRDefault="007A4A70" w:rsidP="002B14F6">
                  <w:pPr>
                    <w:rPr>
                      <w:rFonts w:ascii="Times New Roman" w:hAnsi="Times New Roman"/>
                      <w:sz w:val="28"/>
                      <w:szCs w:val="28"/>
                      <w:lang w:val="uk-UA"/>
                    </w:rPr>
                  </w:pPr>
                  <w:r>
                    <w:rPr>
                      <w:rFonts w:ascii="Times New Roman" w:hAnsi="Times New Roman"/>
                      <w:sz w:val="28"/>
                      <w:szCs w:val="28"/>
                      <w:lang w:val="uk-UA"/>
                    </w:rPr>
                    <w:t>4</w:t>
                  </w:r>
                </w:p>
              </w:tc>
              <w:tc>
                <w:tcPr>
                  <w:tcW w:w="7549" w:type="dxa"/>
                  <w:gridSpan w:val="24"/>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Механічні колісні транспортні засоби, які мають не менше чотирьох коліс і призначені для перевезення вантажів</w:t>
                  </w:r>
                </w:p>
              </w:tc>
            </w:tr>
            <w:tr w:rsidR="007A4A70" w:rsidRPr="00C03B7C" w:rsidTr="002B14F6">
              <w:trPr>
                <w:trHeight w:val="227"/>
              </w:trPr>
              <w:tc>
                <w:tcPr>
                  <w:tcW w:w="480" w:type="dxa"/>
                  <w:tcBorders>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F75B52" w:rsidRDefault="007A4A70" w:rsidP="002B14F6">
                  <w:pPr>
                    <w:rPr>
                      <w:rFonts w:ascii="Times New Roman" w:hAnsi="Times New Roman"/>
                      <w:sz w:val="24"/>
                      <w:szCs w:val="28"/>
                      <w:lang w:val="uk-UA"/>
                    </w:rPr>
                  </w:pPr>
                  <w:r w:rsidRPr="00F75B52">
                    <w:rPr>
                      <w:rFonts w:ascii="Times New Roman" w:hAnsi="Times New Roman"/>
                      <w:sz w:val="24"/>
                      <w:szCs w:val="28"/>
                      <w:lang w:val="uk-UA"/>
                    </w:rPr>
                    <w:t>N</w:t>
                  </w:r>
                  <w:r w:rsidRPr="00F75B52">
                    <w:rPr>
                      <w:rFonts w:ascii="Times New Roman" w:hAnsi="Times New Roman"/>
                      <w:sz w:val="24"/>
                      <w:szCs w:val="28"/>
                      <w:vertAlign w:val="subscript"/>
                      <w:lang w:val="uk-UA"/>
                    </w:rPr>
                    <w:t>1</w:t>
                  </w:r>
                </w:p>
              </w:tc>
              <w:tc>
                <w:tcPr>
                  <w:tcW w:w="35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top w:val="nil"/>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F75B52" w:rsidRDefault="007A4A70" w:rsidP="002B14F6">
                  <w:pPr>
                    <w:rPr>
                      <w:rFonts w:ascii="Times New Roman" w:hAnsi="Times New Roman"/>
                      <w:sz w:val="24"/>
                      <w:szCs w:val="28"/>
                      <w:lang w:val="uk-UA"/>
                    </w:rPr>
                  </w:pPr>
                  <w:r w:rsidRPr="00F75B52">
                    <w:rPr>
                      <w:rFonts w:ascii="Times New Roman" w:hAnsi="Times New Roman"/>
                      <w:sz w:val="24"/>
                      <w:szCs w:val="28"/>
                      <w:lang w:val="uk-UA"/>
                    </w:rPr>
                    <w:t>N</w:t>
                  </w:r>
                  <w:r w:rsidRPr="00F75B52">
                    <w:rPr>
                      <w:rFonts w:ascii="Times New Roman" w:hAnsi="Times New Roman"/>
                      <w:sz w:val="24"/>
                      <w:szCs w:val="28"/>
                      <w:vertAlign w:val="subscript"/>
                      <w:lang w:val="uk-UA"/>
                    </w:rPr>
                    <w:t>2</w:t>
                  </w:r>
                </w:p>
              </w:tc>
              <w:tc>
                <w:tcPr>
                  <w:tcW w:w="35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top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F75B52" w:rsidRDefault="007A4A70" w:rsidP="002B14F6">
                  <w:pPr>
                    <w:rPr>
                      <w:rFonts w:ascii="Times New Roman" w:hAnsi="Times New Roman"/>
                      <w:sz w:val="24"/>
                      <w:szCs w:val="28"/>
                      <w:lang w:val="uk-UA"/>
                    </w:rPr>
                  </w:pPr>
                  <w:r w:rsidRPr="00F75B52">
                    <w:rPr>
                      <w:rFonts w:ascii="Times New Roman" w:hAnsi="Times New Roman"/>
                      <w:sz w:val="24"/>
                      <w:szCs w:val="28"/>
                      <w:lang w:val="uk-UA"/>
                    </w:rPr>
                    <w:t>N</w:t>
                  </w:r>
                  <w:r w:rsidRPr="00F75B52">
                    <w:rPr>
                      <w:rFonts w:ascii="Times New Roman" w:hAnsi="Times New Roman"/>
                      <w:sz w:val="24"/>
                      <w:szCs w:val="28"/>
                      <w:vertAlign w:val="subscript"/>
                      <w:lang w:val="uk-UA"/>
                    </w:rPr>
                    <w:t>3</w:t>
                  </w:r>
                </w:p>
              </w:tc>
              <w:tc>
                <w:tcPr>
                  <w:tcW w:w="35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DB7D67" w:rsidTr="002B14F6">
              <w:trPr>
                <w:trHeight w:val="227"/>
              </w:trPr>
              <w:tc>
                <w:tcPr>
                  <w:tcW w:w="480" w:type="dxa"/>
                  <w:tcBorders>
                    <w:bottom w:val="single" w:sz="4" w:space="0" w:color="000000"/>
                  </w:tcBorders>
                </w:tcPr>
                <w:p w:rsidR="007A4A70" w:rsidRPr="00C03B7C" w:rsidRDefault="007A4A70" w:rsidP="002B14F6">
                  <w:pPr>
                    <w:rPr>
                      <w:rFonts w:ascii="Times New Roman" w:hAnsi="Times New Roman"/>
                      <w:sz w:val="28"/>
                      <w:szCs w:val="28"/>
                      <w:lang w:val="uk-UA"/>
                    </w:rPr>
                  </w:pPr>
                  <w:r>
                    <w:rPr>
                      <w:rFonts w:ascii="Times New Roman" w:hAnsi="Times New Roman"/>
                      <w:sz w:val="28"/>
                      <w:szCs w:val="28"/>
                      <w:lang w:val="uk-UA"/>
                    </w:rPr>
                    <w:t>5</w:t>
                  </w:r>
                </w:p>
              </w:tc>
              <w:tc>
                <w:tcPr>
                  <w:tcW w:w="7549" w:type="dxa"/>
                  <w:gridSpan w:val="24"/>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Спеціальні та спеціалізовані механічні колісні транспортні засоби, які мають не менше чотирьох коліс і призначені для перевезення вантажів</w:t>
                  </w:r>
                </w:p>
              </w:tc>
            </w:tr>
            <w:tr w:rsidR="007A4A70" w:rsidRPr="00C03B7C" w:rsidTr="002B14F6">
              <w:trPr>
                <w:trHeight w:val="227"/>
              </w:trPr>
              <w:tc>
                <w:tcPr>
                  <w:tcW w:w="480" w:type="dxa"/>
                  <w:tcBorders>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F75B52" w:rsidRDefault="007A4A70" w:rsidP="002B14F6">
                  <w:pPr>
                    <w:rPr>
                      <w:rFonts w:ascii="Times New Roman" w:hAnsi="Times New Roman"/>
                      <w:sz w:val="24"/>
                      <w:szCs w:val="28"/>
                      <w:lang w:val="uk-UA"/>
                    </w:rPr>
                  </w:pPr>
                  <w:r w:rsidRPr="00F75B52">
                    <w:rPr>
                      <w:rFonts w:ascii="Times New Roman" w:hAnsi="Times New Roman"/>
                      <w:sz w:val="24"/>
                      <w:szCs w:val="28"/>
                      <w:lang w:val="uk-UA"/>
                    </w:rPr>
                    <w:t>N</w:t>
                  </w:r>
                  <w:r w:rsidRPr="00F75B52">
                    <w:rPr>
                      <w:rFonts w:ascii="Times New Roman" w:hAnsi="Times New Roman"/>
                      <w:sz w:val="24"/>
                      <w:szCs w:val="28"/>
                      <w:vertAlign w:val="subscript"/>
                      <w:lang w:val="uk-UA"/>
                    </w:rPr>
                    <w:t>1</w:t>
                  </w:r>
                </w:p>
              </w:tc>
              <w:tc>
                <w:tcPr>
                  <w:tcW w:w="359"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top w:val="nil"/>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F75B52" w:rsidRDefault="007A4A70" w:rsidP="002B14F6">
                  <w:pPr>
                    <w:rPr>
                      <w:rFonts w:ascii="Times New Roman" w:hAnsi="Times New Roman"/>
                      <w:sz w:val="24"/>
                      <w:szCs w:val="28"/>
                      <w:lang w:val="uk-UA"/>
                    </w:rPr>
                  </w:pPr>
                  <w:r w:rsidRPr="00F75B52">
                    <w:rPr>
                      <w:rFonts w:ascii="Times New Roman" w:hAnsi="Times New Roman"/>
                      <w:sz w:val="24"/>
                      <w:szCs w:val="28"/>
                      <w:lang w:val="uk-UA"/>
                    </w:rPr>
                    <w:t>N</w:t>
                  </w:r>
                  <w:r w:rsidRPr="00F75B52">
                    <w:rPr>
                      <w:rFonts w:ascii="Times New Roman" w:hAnsi="Times New Roman"/>
                      <w:sz w:val="24"/>
                      <w:szCs w:val="28"/>
                      <w:vertAlign w:val="subscript"/>
                      <w:lang w:val="uk-UA"/>
                    </w:rPr>
                    <w:t>2</w:t>
                  </w:r>
                </w:p>
              </w:tc>
              <w:tc>
                <w:tcPr>
                  <w:tcW w:w="359"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top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F75B52" w:rsidRDefault="007A4A70" w:rsidP="002B14F6">
                  <w:pPr>
                    <w:rPr>
                      <w:rFonts w:ascii="Times New Roman" w:hAnsi="Times New Roman"/>
                      <w:sz w:val="24"/>
                      <w:szCs w:val="28"/>
                      <w:lang w:val="uk-UA"/>
                    </w:rPr>
                  </w:pPr>
                  <w:r w:rsidRPr="00F75B52">
                    <w:rPr>
                      <w:rFonts w:ascii="Times New Roman" w:hAnsi="Times New Roman"/>
                      <w:sz w:val="24"/>
                      <w:szCs w:val="28"/>
                      <w:lang w:val="uk-UA"/>
                    </w:rPr>
                    <w:t>N3</w:t>
                  </w:r>
                </w:p>
              </w:tc>
              <w:tc>
                <w:tcPr>
                  <w:tcW w:w="359"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567"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bottom w:val="single" w:sz="4" w:space="0" w:color="000000"/>
                  </w:tcBorders>
                </w:tcPr>
                <w:p w:rsidR="007A4A70" w:rsidRPr="00C03B7C" w:rsidRDefault="007A4A70" w:rsidP="002B14F6">
                  <w:pPr>
                    <w:rPr>
                      <w:rFonts w:ascii="Times New Roman" w:hAnsi="Times New Roman"/>
                      <w:sz w:val="28"/>
                      <w:szCs w:val="28"/>
                      <w:lang w:val="uk-UA"/>
                    </w:rPr>
                  </w:pPr>
                  <w:r>
                    <w:rPr>
                      <w:rFonts w:ascii="Times New Roman" w:hAnsi="Times New Roman"/>
                      <w:sz w:val="28"/>
                      <w:szCs w:val="28"/>
                      <w:lang w:val="uk-UA"/>
                    </w:rPr>
                    <w:t>6</w:t>
                  </w:r>
                </w:p>
              </w:tc>
              <w:tc>
                <w:tcPr>
                  <w:tcW w:w="7549" w:type="dxa"/>
                  <w:gridSpan w:val="24"/>
                  <w:vAlign w:val="center"/>
                </w:tcPr>
                <w:p w:rsidR="007A4A70" w:rsidRPr="00C03B7C" w:rsidRDefault="007A4A70" w:rsidP="002B14F6">
                  <w:pPr>
                    <w:rPr>
                      <w:rFonts w:ascii="Times New Roman" w:hAnsi="Times New Roman"/>
                      <w:sz w:val="28"/>
                      <w:szCs w:val="28"/>
                      <w:lang w:val="uk-UA"/>
                    </w:rPr>
                  </w:pPr>
                  <w:bookmarkStart w:id="23" w:name="_heading=h.30j0zll" w:colFirst="0" w:colLast="0"/>
                  <w:bookmarkEnd w:id="23"/>
                  <w:r w:rsidRPr="00C03B7C">
                    <w:rPr>
                      <w:rFonts w:ascii="Times New Roman" w:hAnsi="Times New Roman"/>
                      <w:sz w:val="28"/>
                      <w:szCs w:val="28"/>
                      <w:lang w:val="uk-UA"/>
                    </w:rPr>
                    <w:t>Причіпні колісні транспортні засоби, призначені та сконструйовані для перевезення вантажів або людей, а також для використання як житлові приміщення</w:t>
                  </w:r>
                </w:p>
              </w:tc>
            </w:tr>
            <w:tr w:rsidR="007A4A70" w:rsidRPr="00C03B7C" w:rsidTr="002B14F6">
              <w:trPr>
                <w:trHeight w:val="227"/>
              </w:trPr>
              <w:tc>
                <w:tcPr>
                  <w:tcW w:w="480" w:type="dxa"/>
                  <w:tcBorders>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DF7DB3" w:rsidRDefault="007A4A70" w:rsidP="002B14F6">
                  <w:pPr>
                    <w:rPr>
                      <w:rFonts w:ascii="Times New Roman" w:hAnsi="Times New Roman"/>
                      <w:sz w:val="24"/>
                      <w:szCs w:val="28"/>
                      <w:lang w:val="uk-UA"/>
                    </w:rPr>
                  </w:pPr>
                  <w:r w:rsidRPr="00DF7DB3">
                    <w:rPr>
                      <w:rFonts w:ascii="Times New Roman" w:hAnsi="Times New Roman"/>
                      <w:sz w:val="24"/>
                      <w:szCs w:val="28"/>
                      <w:lang w:val="uk-UA"/>
                    </w:rPr>
                    <w:t>O</w:t>
                  </w:r>
                  <w:r w:rsidRPr="00DF7DB3">
                    <w:rPr>
                      <w:rFonts w:ascii="Times New Roman" w:hAnsi="Times New Roman"/>
                      <w:sz w:val="24"/>
                      <w:szCs w:val="28"/>
                      <w:vertAlign w:val="subscript"/>
                      <w:lang w:val="uk-UA"/>
                    </w:rPr>
                    <w:t>1</w:t>
                  </w:r>
                </w:p>
              </w:tc>
              <w:tc>
                <w:tcPr>
                  <w:tcW w:w="359"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rPr>
                      <w:rFonts w:ascii="Times New Roman" w:hAnsi="Times New Roman"/>
                      <w:sz w:val="28"/>
                      <w:szCs w:val="28"/>
                      <w:lang w:val="uk-UA"/>
                    </w:rPr>
                  </w:pPr>
                </w:p>
              </w:tc>
              <w:tc>
                <w:tcPr>
                  <w:tcW w:w="567"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p>
              </w:tc>
              <w:tc>
                <w:tcPr>
                  <w:tcW w:w="331" w:type="dxa"/>
                  <w:vAlign w:val="center"/>
                </w:tcPr>
                <w:p w:rsidR="007A4A70" w:rsidRPr="00C03B7C" w:rsidRDefault="007A4A70" w:rsidP="002B14F6">
                  <w:pPr>
                    <w:rPr>
                      <w:rFonts w:ascii="Times New Roman" w:hAnsi="Times New Roman"/>
                      <w:sz w:val="28"/>
                      <w:szCs w:val="28"/>
                      <w:lang w:val="uk-UA"/>
                    </w:rPr>
                  </w:pP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rPr>
                      <w:rFonts w:ascii="Times New Roman" w:hAnsi="Times New Roman"/>
                      <w:sz w:val="28"/>
                      <w:szCs w:val="28"/>
                      <w:lang w:val="uk-UA"/>
                    </w:rPr>
                  </w:pPr>
                </w:p>
              </w:tc>
              <w:tc>
                <w:tcPr>
                  <w:tcW w:w="33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0" w:type="dxa"/>
                  <w:vAlign w:val="center"/>
                </w:tcPr>
                <w:p w:rsidR="007A4A70" w:rsidRPr="00C03B7C" w:rsidRDefault="007A4A70" w:rsidP="002B14F6">
                  <w:pPr>
                    <w:rPr>
                      <w:rFonts w:ascii="Times New Roman" w:hAnsi="Times New Roman"/>
                      <w:sz w:val="28"/>
                      <w:szCs w:val="28"/>
                      <w:lang w:val="uk-UA"/>
                    </w:rPr>
                  </w:pP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top w:val="nil"/>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DF7DB3" w:rsidRDefault="007A4A70" w:rsidP="002B14F6">
                  <w:pPr>
                    <w:rPr>
                      <w:rFonts w:ascii="Times New Roman" w:hAnsi="Times New Roman"/>
                      <w:sz w:val="24"/>
                      <w:szCs w:val="28"/>
                      <w:lang w:val="uk-UA"/>
                    </w:rPr>
                  </w:pPr>
                  <w:r w:rsidRPr="00DF7DB3">
                    <w:rPr>
                      <w:rFonts w:ascii="Times New Roman" w:hAnsi="Times New Roman"/>
                      <w:sz w:val="24"/>
                      <w:szCs w:val="28"/>
                      <w:lang w:val="uk-UA"/>
                    </w:rPr>
                    <w:t>O</w:t>
                  </w:r>
                  <w:r w:rsidRPr="00DF7DB3">
                    <w:rPr>
                      <w:rFonts w:ascii="Times New Roman" w:hAnsi="Times New Roman"/>
                      <w:sz w:val="24"/>
                      <w:szCs w:val="28"/>
                      <w:vertAlign w:val="subscript"/>
                      <w:lang w:val="uk-UA"/>
                    </w:rPr>
                    <w:t>2</w:t>
                  </w:r>
                </w:p>
              </w:tc>
              <w:tc>
                <w:tcPr>
                  <w:tcW w:w="359"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rPr>
                      <w:rFonts w:ascii="Times New Roman" w:hAnsi="Times New Roman"/>
                      <w:sz w:val="28"/>
                      <w:szCs w:val="28"/>
                      <w:lang w:val="uk-UA"/>
                    </w:rPr>
                  </w:pPr>
                </w:p>
              </w:tc>
              <w:tc>
                <w:tcPr>
                  <w:tcW w:w="567"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p>
              </w:tc>
              <w:tc>
                <w:tcPr>
                  <w:tcW w:w="331" w:type="dxa"/>
                  <w:vAlign w:val="center"/>
                </w:tcPr>
                <w:p w:rsidR="007A4A70" w:rsidRPr="00C03B7C" w:rsidRDefault="007A4A70" w:rsidP="002B14F6">
                  <w:pPr>
                    <w:rPr>
                      <w:rFonts w:ascii="Times New Roman" w:hAnsi="Times New Roman"/>
                      <w:sz w:val="28"/>
                      <w:szCs w:val="28"/>
                      <w:lang w:val="uk-UA"/>
                    </w:rPr>
                  </w:pP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rPr>
                      <w:rFonts w:ascii="Times New Roman" w:hAnsi="Times New Roman"/>
                      <w:sz w:val="28"/>
                      <w:szCs w:val="28"/>
                      <w:lang w:val="uk-UA"/>
                    </w:rPr>
                  </w:pPr>
                </w:p>
              </w:tc>
              <w:tc>
                <w:tcPr>
                  <w:tcW w:w="33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0" w:type="dxa"/>
                  <w:vAlign w:val="center"/>
                </w:tcPr>
                <w:p w:rsidR="007A4A70" w:rsidRPr="00C03B7C" w:rsidRDefault="007A4A70" w:rsidP="002B14F6">
                  <w:pPr>
                    <w:rPr>
                      <w:rFonts w:ascii="Times New Roman" w:hAnsi="Times New Roman"/>
                      <w:sz w:val="28"/>
                      <w:szCs w:val="28"/>
                      <w:lang w:val="uk-UA"/>
                    </w:rPr>
                  </w:pP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top w:val="nil"/>
                    <w:bottom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DF7DB3" w:rsidRDefault="007A4A70" w:rsidP="002B14F6">
                  <w:pPr>
                    <w:rPr>
                      <w:rFonts w:ascii="Times New Roman" w:hAnsi="Times New Roman"/>
                      <w:sz w:val="24"/>
                      <w:szCs w:val="28"/>
                      <w:lang w:val="uk-UA"/>
                    </w:rPr>
                  </w:pPr>
                  <w:r w:rsidRPr="00DF7DB3">
                    <w:rPr>
                      <w:rFonts w:ascii="Times New Roman" w:hAnsi="Times New Roman"/>
                      <w:sz w:val="24"/>
                      <w:szCs w:val="28"/>
                      <w:lang w:val="uk-UA"/>
                    </w:rPr>
                    <w:t>O</w:t>
                  </w:r>
                  <w:r w:rsidRPr="00DF7DB3">
                    <w:rPr>
                      <w:rFonts w:ascii="Times New Roman" w:hAnsi="Times New Roman"/>
                      <w:sz w:val="24"/>
                      <w:szCs w:val="28"/>
                      <w:vertAlign w:val="subscript"/>
                      <w:lang w:val="uk-UA"/>
                    </w:rPr>
                    <w:t>3</w:t>
                  </w:r>
                </w:p>
              </w:tc>
              <w:tc>
                <w:tcPr>
                  <w:tcW w:w="359"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rPr>
                      <w:rFonts w:ascii="Times New Roman" w:hAnsi="Times New Roman"/>
                      <w:sz w:val="28"/>
                      <w:szCs w:val="28"/>
                      <w:lang w:val="uk-UA"/>
                    </w:rPr>
                  </w:pPr>
                </w:p>
              </w:tc>
              <w:tc>
                <w:tcPr>
                  <w:tcW w:w="567"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p>
              </w:tc>
              <w:tc>
                <w:tcPr>
                  <w:tcW w:w="331" w:type="dxa"/>
                  <w:vAlign w:val="center"/>
                </w:tcPr>
                <w:p w:rsidR="007A4A70" w:rsidRPr="00C03B7C" w:rsidRDefault="007A4A70" w:rsidP="002B14F6">
                  <w:pPr>
                    <w:rPr>
                      <w:rFonts w:ascii="Times New Roman" w:hAnsi="Times New Roman"/>
                      <w:sz w:val="28"/>
                      <w:szCs w:val="28"/>
                      <w:lang w:val="uk-UA"/>
                    </w:rPr>
                  </w:pP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rPr>
                      <w:rFonts w:ascii="Times New Roman" w:hAnsi="Times New Roman"/>
                      <w:sz w:val="28"/>
                      <w:szCs w:val="28"/>
                      <w:lang w:val="uk-UA"/>
                    </w:rPr>
                  </w:pP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rPr>
                      <w:rFonts w:ascii="Times New Roman" w:hAnsi="Times New Roman"/>
                      <w:sz w:val="28"/>
                      <w:szCs w:val="28"/>
                      <w:lang w:val="uk-UA"/>
                    </w:rPr>
                  </w:pPr>
                </w:p>
              </w:tc>
              <w:tc>
                <w:tcPr>
                  <w:tcW w:w="415" w:type="dxa"/>
                  <w:vAlign w:val="center"/>
                </w:tcPr>
                <w:p w:rsidR="007A4A70" w:rsidRPr="00C03B7C" w:rsidRDefault="007A4A70" w:rsidP="002B14F6">
                  <w:pPr>
                    <w:rPr>
                      <w:rFonts w:ascii="Times New Roman" w:hAnsi="Times New Roman"/>
                      <w:sz w:val="28"/>
                      <w:szCs w:val="28"/>
                      <w:lang w:val="uk-UA"/>
                    </w:rPr>
                  </w:pPr>
                </w:p>
              </w:tc>
            </w:tr>
            <w:tr w:rsidR="007A4A70" w:rsidRPr="00C03B7C" w:rsidTr="002B14F6">
              <w:trPr>
                <w:trHeight w:val="227"/>
              </w:trPr>
              <w:tc>
                <w:tcPr>
                  <w:tcW w:w="480" w:type="dxa"/>
                  <w:tcBorders>
                    <w:top w:val="nil"/>
                  </w:tcBorders>
                </w:tcPr>
                <w:p w:rsidR="007A4A70" w:rsidRPr="00C03B7C" w:rsidRDefault="007A4A70" w:rsidP="002B14F6">
                  <w:pPr>
                    <w:rPr>
                      <w:rFonts w:ascii="Times New Roman" w:hAnsi="Times New Roman"/>
                      <w:sz w:val="28"/>
                      <w:szCs w:val="28"/>
                      <w:lang w:val="uk-UA"/>
                    </w:rPr>
                  </w:pPr>
                </w:p>
              </w:tc>
              <w:tc>
                <w:tcPr>
                  <w:tcW w:w="670" w:type="dxa"/>
                  <w:vAlign w:val="center"/>
                </w:tcPr>
                <w:p w:rsidR="007A4A70" w:rsidRPr="00DF7DB3" w:rsidRDefault="007A4A70" w:rsidP="002B14F6">
                  <w:pPr>
                    <w:rPr>
                      <w:rFonts w:ascii="Times New Roman" w:hAnsi="Times New Roman"/>
                      <w:sz w:val="24"/>
                      <w:szCs w:val="28"/>
                      <w:lang w:val="uk-UA"/>
                    </w:rPr>
                  </w:pPr>
                  <w:r w:rsidRPr="00DF7DB3">
                    <w:rPr>
                      <w:rFonts w:ascii="Times New Roman" w:hAnsi="Times New Roman"/>
                      <w:sz w:val="24"/>
                      <w:szCs w:val="28"/>
                      <w:lang w:val="uk-UA"/>
                    </w:rPr>
                    <w:t>O</w:t>
                  </w:r>
                  <w:r w:rsidRPr="00DF7DB3">
                    <w:rPr>
                      <w:rFonts w:ascii="Times New Roman" w:hAnsi="Times New Roman"/>
                      <w:sz w:val="24"/>
                      <w:szCs w:val="28"/>
                      <w:vertAlign w:val="subscript"/>
                      <w:lang w:val="uk-UA"/>
                    </w:rPr>
                    <w:t>4</w:t>
                  </w:r>
                </w:p>
              </w:tc>
              <w:tc>
                <w:tcPr>
                  <w:tcW w:w="359" w:type="dxa"/>
                  <w:gridSpan w:val="2"/>
                  <w:vAlign w:val="center"/>
                </w:tcPr>
                <w:p w:rsidR="007A4A70" w:rsidRPr="00C03B7C" w:rsidRDefault="007A4A70" w:rsidP="002B14F6">
                  <w:pPr>
                    <w:jc w:val="both"/>
                    <w:rPr>
                      <w:rFonts w:ascii="Times New Roman" w:hAnsi="Times New Roman"/>
                      <w:sz w:val="28"/>
                      <w:szCs w:val="28"/>
                      <w:lang w:val="uk-UA"/>
                    </w:rPr>
                  </w:pPr>
                  <w:r w:rsidRPr="00C03B7C">
                    <w:rPr>
                      <w:rFonts w:ascii="Times New Roman" w:hAnsi="Times New Roman"/>
                      <w:sz w:val="28"/>
                      <w:szCs w:val="28"/>
                      <w:lang w:val="uk-UA"/>
                    </w:rPr>
                    <w:t>x</w:t>
                  </w:r>
                </w:p>
              </w:tc>
              <w:tc>
                <w:tcPr>
                  <w:tcW w:w="329" w:type="dxa"/>
                  <w:gridSpan w:val="2"/>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36" w:type="dxa"/>
                  <w:gridSpan w:val="2"/>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249" w:type="dxa"/>
                  <w:vAlign w:val="center"/>
                </w:tcPr>
                <w:p w:rsidR="007A4A70" w:rsidRPr="00C03B7C" w:rsidRDefault="007A4A70" w:rsidP="004744AB">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4"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283" w:type="dxa"/>
                  <w:vAlign w:val="center"/>
                </w:tcPr>
                <w:p w:rsidR="007A4A70" w:rsidRPr="00C03B7C" w:rsidRDefault="007A4A70" w:rsidP="002B14F6">
                  <w:pPr>
                    <w:rPr>
                      <w:rFonts w:ascii="Times New Roman" w:hAnsi="Times New Roman"/>
                      <w:sz w:val="28"/>
                      <w:szCs w:val="28"/>
                      <w:lang w:val="uk-UA"/>
                    </w:rPr>
                  </w:pPr>
                </w:p>
              </w:tc>
              <w:tc>
                <w:tcPr>
                  <w:tcW w:w="284" w:type="dxa"/>
                  <w:vAlign w:val="center"/>
                </w:tcPr>
                <w:p w:rsidR="007A4A70" w:rsidRPr="00C03B7C" w:rsidRDefault="007A4A70" w:rsidP="002B14F6">
                  <w:pPr>
                    <w:rPr>
                      <w:rFonts w:ascii="Times New Roman" w:hAnsi="Times New Roman"/>
                      <w:sz w:val="28"/>
                      <w:szCs w:val="28"/>
                      <w:lang w:val="uk-UA"/>
                    </w:rPr>
                  </w:pPr>
                </w:p>
              </w:tc>
              <w:tc>
                <w:tcPr>
                  <w:tcW w:w="567"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p>
              </w:tc>
              <w:tc>
                <w:tcPr>
                  <w:tcW w:w="425" w:type="dxa"/>
                  <w:vAlign w:val="center"/>
                </w:tcPr>
                <w:p w:rsidR="007A4A70" w:rsidRPr="00C03B7C" w:rsidRDefault="007A4A70" w:rsidP="002B14F6">
                  <w:pPr>
                    <w:rPr>
                      <w:rFonts w:ascii="Times New Roman" w:hAnsi="Times New Roman"/>
                      <w:sz w:val="28"/>
                      <w:szCs w:val="28"/>
                      <w:lang w:val="uk-UA"/>
                    </w:rPr>
                  </w:pPr>
                  <w:r w:rsidRPr="00C03B7C">
                    <w:rPr>
                      <w:rFonts w:ascii="Times New Roman" w:hAnsi="Times New Roman"/>
                      <w:sz w:val="28"/>
                      <w:szCs w:val="28"/>
                      <w:lang w:val="uk-UA"/>
                    </w:rPr>
                    <w:t>x</w:t>
                  </w:r>
                </w:p>
              </w:tc>
              <w:tc>
                <w:tcPr>
                  <w:tcW w:w="374" w:type="dxa"/>
                  <w:vAlign w:val="center"/>
                </w:tcPr>
                <w:p w:rsidR="007A4A70" w:rsidRPr="00C03B7C" w:rsidRDefault="007A4A70" w:rsidP="002B14F6">
                  <w:pPr>
                    <w:rPr>
                      <w:rFonts w:ascii="Times New Roman" w:hAnsi="Times New Roman"/>
                      <w:sz w:val="28"/>
                      <w:szCs w:val="28"/>
                      <w:lang w:val="uk-UA"/>
                    </w:rPr>
                  </w:pPr>
                </w:p>
              </w:tc>
              <w:tc>
                <w:tcPr>
                  <w:tcW w:w="331" w:type="dxa"/>
                  <w:vAlign w:val="center"/>
                </w:tcPr>
                <w:p w:rsidR="007A4A70" w:rsidRPr="00C03B7C" w:rsidRDefault="007A4A70" w:rsidP="002B14F6">
                  <w:pPr>
                    <w:rPr>
                      <w:rFonts w:ascii="Times New Roman" w:hAnsi="Times New Roman"/>
                      <w:sz w:val="28"/>
                      <w:szCs w:val="28"/>
                      <w:lang w:val="uk-UA"/>
                    </w:rPr>
                  </w:pPr>
                </w:p>
              </w:tc>
              <w:tc>
                <w:tcPr>
                  <w:tcW w:w="331" w:type="dxa"/>
                  <w:vAlign w:val="center"/>
                </w:tcPr>
                <w:p w:rsidR="007A4A70" w:rsidRPr="00C03B7C" w:rsidRDefault="007A4A70" w:rsidP="002B14F6">
                  <w:pPr>
                    <w:ind w:left="0"/>
                    <w:jc w:val="both"/>
                    <w:rPr>
                      <w:rFonts w:ascii="Times New Roman" w:hAnsi="Times New Roman"/>
                      <w:sz w:val="28"/>
                      <w:szCs w:val="28"/>
                      <w:lang w:val="uk-UA"/>
                    </w:rPr>
                  </w:pPr>
                  <w:r w:rsidRPr="00C03B7C">
                    <w:rPr>
                      <w:rFonts w:ascii="Times New Roman" w:hAnsi="Times New Roman"/>
                      <w:sz w:val="28"/>
                      <w:szCs w:val="28"/>
                      <w:lang w:val="uk-UA"/>
                    </w:rPr>
                    <w:t>x</w:t>
                  </w:r>
                </w:p>
              </w:tc>
              <w:tc>
                <w:tcPr>
                  <w:tcW w:w="331" w:type="dxa"/>
                  <w:vAlign w:val="center"/>
                </w:tcPr>
                <w:p w:rsidR="007A4A70" w:rsidRPr="00C03B7C" w:rsidRDefault="007A4A70" w:rsidP="002B14F6">
                  <w:pPr>
                    <w:rPr>
                      <w:rFonts w:ascii="Times New Roman" w:hAnsi="Times New Roman"/>
                      <w:sz w:val="28"/>
                      <w:szCs w:val="28"/>
                      <w:lang w:val="uk-UA"/>
                    </w:rPr>
                  </w:pPr>
                </w:p>
              </w:tc>
              <w:tc>
                <w:tcPr>
                  <w:tcW w:w="334" w:type="dxa"/>
                  <w:vAlign w:val="center"/>
                </w:tcPr>
                <w:p w:rsidR="007A4A70" w:rsidRPr="00C03B7C" w:rsidRDefault="007A4A70" w:rsidP="002B14F6">
                  <w:pPr>
                    <w:rPr>
                      <w:rFonts w:ascii="Times New Roman" w:hAnsi="Times New Roman"/>
                      <w:sz w:val="28"/>
                      <w:szCs w:val="28"/>
                      <w:lang w:val="uk-UA"/>
                    </w:rPr>
                  </w:pPr>
                </w:p>
              </w:tc>
              <w:tc>
                <w:tcPr>
                  <w:tcW w:w="330" w:type="dxa"/>
                  <w:vAlign w:val="center"/>
                </w:tcPr>
                <w:p w:rsidR="007A4A70" w:rsidRPr="00C03B7C" w:rsidRDefault="007A4A70" w:rsidP="002B14F6">
                  <w:pPr>
                    <w:rPr>
                      <w:rFonts w:ascii="Times New Roman" w:hAnsi="Times New Roman"/>
                      <w:sz w:val="28"/>
                      <w:szCs w:val="28"/>
                      <w:lang w:val="uk-UA"/>
                    </w:rPr>
                  </w:pPr>
                </w:p>
              </w:tc>
              <w:tc>
                <w:tcPr>
                  <w:tcW w:w="415" w:type="dxa"/>
                  <w:vAlign w:val="center"/>
                </w:tcPr>
                <w:p w:rsidR="007A4A70" w:rsidRPr="00C03B7C" w:rsidRDefault="007A4A70" w:rsidP="002B14F6">
                  <w:pPr>
                    <w:rPr>
                      <w:rFonts w:ascii="Times New Roman" w:hAnsi="Times New Roman"/>
                      <w:sz w:val="28"/>
                      <w:szCs w:val="28"/>
                      <w:lang w:val="uk-UA"/>
                    </w:rPr>
                  </w:pPr>
                </w:p>
              </w:tc>
            </w:tr>
          </w:tbl>
          <w:p w:rsidR="007A4A70" w:rsidRPr="00C03B7C" w:rsidRDefault="007A4A70" w:rsidP="002B14F6">
            <w:pPr>
              <w:jc w:val="both"/>
              <w:rPr>
                <w:rFonts w:ascii="Times New Roman" w:hAnsi="Times New Roman"/>
                <w:color w:val="333333"/>
                <w:sz w:val="28"/>
                <w:szCs w:val="28"/>
                <w:highlight w:val="white"/>
                <w:lang w:val="uk-UA"/>
              </w:rPr>
            </w:pPr>
          </w:p>
          <w:tbl>
            <w:tblPr>
              <w:tblW w:w="7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51"/>
              <w:gridCol w:w="109"/>
            </w:tblGrid>
            <w:tr w:rsidR="007A4A70" w:rsidRPr="00C03B7C" w:rsidTr="002B14F6">
              <w:tc>
                <w:tcPr>
                  <w:tcW w:w="7960" w:type="dxa"/>
                  <w:gridSpan w:val="2"/>
                </w:tcPr>
                <w:p w:rsidR="007A4A70" w:rsidRPr="00C03B7C" w:rsidRDefault="007A4A70" w:rsidP="002B14F6">
                  <w:pPr>
                    <w:pBdr>
                      <w:top w:val="nil"/>
                      <w:left w:val="nil"/>
                      <w:bottom w:val="nil"/>
                      <w:right w:val="nil"/>
                      <w:between w:val="nil"/>
                    </w:pBdr>
                    <w:ind w:right="0"/>
                    <w:jc w:val="both"/>
                    <w:rPr>
                      <w:rFonts w:ascii="Times New Roman" w:eastAsia="Times New Roman" w:hAnsi="Times New Roman"/>
                      <w:color w:val="333333"/>
                      <w:sz w:val="28"/>
                      <w:szCs w:val="28"/>
                      <w:highlight w:val="white"/>
                      <w:lang w:val="uk-UA"/>
                    </w:rPr>
                  </w:pPr>
                  <w:r>
                    <w:rPr>
                      <w:rFonts w:ascii="Times New Roman" w:hAnsi="Times New Roman"/>
                      <w:color w:val="333333"/>
                      <w:sz w:val="28"/>
                      <w:szCs w:val="28"/>
                      <w:highlight w:val="white"/>
                      <w:lang w:val="uk-UA"/>
                    </w:rPr>
                    <w:t>Примітки</w:t>
                  </w:r>
                </w:p>
              </w:tc>
            </w:tr>
            <w:tr w:rsidR="007A4A70" w:rsidRPr="00C03B7C" w:rsidTr="002B14F6">
              <w:trPr>
                <w:gridAfter w:val="1"/>
                <w:wAfter w:w="109" w:type="dxa"/>
              </w:trPr>
              <w:tc>
                <w:tcPr>
                  <w:tcW w:w="7851" w:type="dxa"/>
                </w:tcPr>
                <w:p w:rsidR="007A4A70" w:rsidRPr="00C03B7C" w:rsidRDefault="007A4A70" w:rsidP="002B14F6">
                  <w:pPr>
                    <w:numPr>
                      <w:ilvl w:val="0"/>
                      <w:numId w:val="6"/>
                    </w:numPr>
                    <w:pBdr>
                      <w:top w:val="nil"/>
                      <w:left w:val="nil"/>
                      <w:bottom w:val="nil"/>
                      <w:right w:val="nil"/>
                      <w:between w:val="nil"/>
                    </w:pBdr>
                    <w:ind w:left="231" w:right="0"/>
                    <w:jc w:val="both"/>
                    <w:rPr>
                      <w:rFonts w:ascii="Times New Roman" w:hAnsi="Times New Roman"/>
                      <w:sz w:val="28"/>
                      <w:szCs w:val="28"/>
                      <w:lang w:val="uk-UA"/>
                    </w:rPr>
                  </w:pPr>
                  <w:r w:rsidRPr="00C03B7C">
                    <w:rPr>
                      <w:rFonts w:ascii="Times New Roman" w:hAnsi="Times New Roman"/>
                      <w:sz w:val="28"/>
                      <w:szCs w:val="28"/>
                      <w:lang w:val="uk-UA"/>
                    </w:rPr>
                    <w:t>Обов’язковий технічний контроль транспортного засобу</w:t>
                  </w:r>
                  <w:r w:rsidRPr="00C03B7C">
                    <w:rPr>
                      <w:rFonts w:ascii="Times New Roman" w:eastAsia="Times New Roman" w:hAnsi="Times New Roman"/>
                      <w:color w:val="000000"/>
                      <w:sz w:val="28"/>
                      <w:szCs w:val="28"/>
                      <w:lang w:val="uk-UA"/>
                    </w:rPr>
                    <w:t xml:space="preserve"> повинен проводитис</w:t>
                  </w:r>
                  <w:r>
                    <w:rPr>
                      <w:rFonts w:ascii="Times New Roman" w:hAnsi="Times New Roman"/>
                      <w:sz w:val="28"/>
                      <w:szCs w:val="28"/>
                      <w:lang w:val="uk-UA"/>
                    </w:rPr>
                    <w:t>я</w:t>
                  </w:r>
                  <w:r w:rsidRPr="00C03B7C">
                    <w:rPr>
                      <w:rFonts w:ascii="Times New Roman" w:eastAsia="Times New Roman" w:hAnsi="Times New Roman"/>
                      <w:color w:val="000000"/>
                      <w:sz w:val="28"/>
                      <w:szCs w:val="28"/>
                      <w:lang w:val="uk-UA"/>
                    </w:rPr>
                    <w:t xml:space="preserve"> відповідно до рекомендованих методів, визначених у додатку 5 </w:t>
                  </w:r>
                  <w:r w:rsidR="00C17CE9">
                    <w:rPr>
                      <w:rFonts w:ascii="Times New Roman" w:eastAsia="Times New Roman" w:hAnsi="Times New Roman"/>
                      <w:color w:val="000000"/>
                      <w:sz w:val="28"/>
                      <w:szCs w:val="28"/>
                      <w:lang w:val="uk-UA"/>
                    </w:rPr>
                    <w:t>до</w:t>
                  </w:r>
                  <w:r>
                    <w:rPr>
                      <w:rFonts w:ascii="Times New Roman" w:eastAsia="Times New Roman" w:hAnsi="Times New Roman"/>
                      <w:color w:val="000000"/>
                      <w:sz w:val="28"/>
                      <w:szCs w:val="28"/>
                      <w:lang w:val="uk-UA"/>
                    </w:rPr>
                    <w:t xml:space="preserve"> </w:t>
                  </w:r>
                  <w:r w:rsidRPr="00C03B7C">
                    <w:rPr>
                      <w:rFonts w:ascii="Times New Roman" w:eastAsia="Times New Roman" w:hAnsi="Times New Roman"/>
                      <w:color w:val="000000"/>
                      <w:sz w:val="28"/>
                      <w:szCs w:val="28"/>
                      <w:lang w:val="uk-UA"/>
                    </w:rPr>
                    <w:t>цього Порядку, та з викори</w:t>
                  </w:r>
                  <w:r>
                    <w:rPr>
                      <w:rFonts w:ascii="Times New Roman" w:eastAsia="Times New Roman" w:hAnsi="Times New Roman"/>
                      <w:color w:val="000000"/>
                      <w:sz w:val="28"/>
                      <w:szCs w:val="28"/>
                      <w:lang w:val="uk-UA"/>
                    </w:rPr>
                    <w:t>станням відповідного обладнання</w:t>
                  </w:r>
                </w:p>
              </w:tc>
            </w:tr>
            <w:tr w:rsidR="007A4A70" w:rsidRPr="00C03B7C" w:rsidTr="002B14F6">
              <w:trPr>
                <w:gridAfter w:val="1"/>
                <w:wAfter w:w="109" w:type="dxa"/>
              </w:trPr>
              <w:tc>
                <w:tcPr>
                  <w:tcW w:w="7851" w:type="dxa"/>
                </w:tcPr>
                <w:p w:rsidR="007A4A70" w:rsidRPr="00C03B7C" w:rsidRDefault="007A4A70" w:rsidP="002B14F6">
                  <w:pPr>
                    <w:numPr>
                      <w:ilvl w:val="0"/>
                      <w:numId w:val="6"/>
                    </w:numPr>
                    <w:pBdr>
                      <w:top w:val="nil"/>
                      <w:left w:val="nil"/>
                      <w:bottom w:val="nil"/>
                      <w:right w:val="nil"/>
                      <w:between w:val="nil"/>
                    </w:pBdr>
                    <w:ind w:left="231" w:right="0"/>
                    <w:jc w:val="both"/>
                    <w:rPr>
                      <w:rFonts w:ascii="Times New Roman" w:eastAsia="Times New Roman" w:hAnsi="Times New Roman"/>
                      <w:color w:val="000000"/>
                      <w:sz w:val="28"/>
                      <w:szCs w:val="28"/>
                      <w:lang w:val="uk-UA"/>
                    </w:rPr>
                  </w:pPr>
                  <w:r w:rsidRPr="00C03B7C">
                    <w:rPr>
                      <w:rFonts w:ascii="Times New Roman" w:eastAsia="Times New Roman" w:hAnsi="Times New Roman"/>
                      <w:color w:val="000000"/>
                      <w:sz w:val="28"/>
                      <w:szCs w:val="28"/>
                      <w:lang w:val="uk-UA"/>
                    </w:rPr>
                    <w:t>Необхідне контрольно</w:t>
                  </w:r>
                  <w:r>
                    <w:rPr>
                      <w:rFonts w:ascii="Times New Roman" w:eastAsia="Times New Roman" w:hAnsi="Times New Roman"/>
                      <w:color w:val="000000"/>
                      <w:sz w:val="28"/>
                      <w:szCs w:val="28"/>
                      <w:lang w:val="uk-UA"/>
                    </w:rPr>
                    <w:t>-вимірювальне обладнання повинне</w:t>
                  </w:r>
                  <w:r w:rsidRPr="00C03B7C">
                    <w:rPr>
                      <w:rFonts w:ascii="Times New Roman" w:eastAsia="Times New Roman" w:hAnsi="Times New Roman"/>
                      <w:color w:val="000000"/>
                      <w:sz w:val="28"/>
                      <w:szCs w:val="28"/>
                      <w:lang w:val="uk-UA"/>
                    </w:rPr>
                    <w:t xml:space="preserve"> бути придатним для категорій транспортних засобів, охоплених перевірками, відпо</w:t>
                  </w:r>
                  <w:r>
                    <w:rPr>
                      <w:rFonts w:ascii="Times New Roman" w:eastAsia="Times New Roman" w:hAnsi="Times New Roman"/>
                      <w:color w:val="000000"/>
                      <w:sz w:val="28"/>
                      <w:szCs w:val="28"/>
                      <w:lang w:val="uk-UA"/>
                    </w:rPr>
                    <w:t>відно до таблиці 1 цього додатка</w:t>
                  </w:r>
                </w:p>
              </w:tc>
            </w:tr>
            <w:tr w:rsidR="007A4A70" w:rsidRPr="00C03B7C" w:rsidTr="002B14F6">
              <w:trPr>
                <w:gridAfter w:val="1"/>
                <w:wAfter w:w="109" w:type="dxa"/>
              </w:trPr>
              <w:tc>
                <w:tcPr>
                  <w:tcW w:w="7851" w:type="dxa"/>
                </w:tcPr>
                <w:p w:rsidR="007A4A70" w:rsidRPr="00C03B7C" w:rsidRDefault="007A4A70" w:rsidP="002B14F6">
                  <w:pPr>
                    <w:numPr>
                      <w:ilvl w:val="0"/>
                      <w:numId w:val="6"/>
                    </w:numPr>
                    <w:pBdr>
                      <w:top w:val="nil"/>
                      <w:left w:val="nil"/>
                      <w:bottom w:val="nil"/>
                      <w:right w:val="nil"/>
                      <w:between w:val="nil"/>
                    </w:pBdr>
                    <w:spacing w:after="120"/>
                    <w:ind w:left="231" w:right="0"/>
                    <w:jc w:val="both"/>
                    <w:rPr>
                      <w:rFonts w:ascii="Times New Roman" w:eastAsia="Times New Roman" w:hAnsi="Times New Roman"/>
                      <w:color w:val="000000"/>
                      <w:sz w:val="28"/>
                      <w:szCs w:val="28"/>
                      <w:lang w:val="uk-UA"/>
                    </w:rPr>
                  </w:pPr>
                  <w:r w:rsidRPr="00C03B7C">
                    <w:rPr>
                      <w:rFonts w:ascii="Times New Roman" w:eastAsia="Times New Roman" w:hAnsi="Times New Roman"/>
                      <w:color w:val="000000"/>
                      <w:sz w:val="28"/>
                      <w:szCs w:val="28"/>
                      <w:lang w:val="uk-UA"/>
                    </w:rPr>
                    <w:t xml:space="preserve"> Обладнання</w:t>
                  </w:r>
                  <w:r>
                    <w:rPr>
                      <w:rFonts w:ascii="Times New Roman" w:eastAsia="Times New Roman" w:hAnsi="Times New Roman"/>
                      <w:color w:val="000000"/>
                      <w:sz w:val="28"/>
                      <w:szCs w:val="28"/>
                      <w:lang w:val="uk-UA"/>
                    </w:rPr>
                    <w:t>,</w:t>
                  </w:r>
                  <w:r w:rsidRPr="00C03B7C">
                    <w:rPr>
                      <w:rFonts w:ascii="Times New Roman" w:eastAsia="Times New Roman" w:hAnsi="Times New Roman"/>
                      <w:color w:val="000000"/>
                      <w:sz w:val="28"/>
                      <w:szCs w:val="28"/>
                      <w:lang w:val="uk-UA"/>
                    </w:rPr>
                    <w:t xml:space="preserve"> перелічен</w:t>
                  </w:r>
                  <w:r w:rsidRPr="00C03B7C">
                    <w:rPr>
                      <w:rFonts w:ascii="Times New Roman" w:hAnsi="Times New Roman"/>
                      <w:sz w:val="28"/>
                      <w:szCs w:val="28"/>
                      <w:lang w:val="uk-UA"/>
                    </w:rPr>
                    <w:t>е</w:t>
                  </w:r>
                  <w:r>
                    <w:rPr>
                      <w:rFonts w:ascii="Times New Roman" w:eastAsia="Times New Roman" w:hAnsi="Times New Roman"/>
                      <w:color w:val="000000"/>
                      <w:sz w:val="28"/>
                      <w:szCs w:val="28"/>
                      <w:lang w:val="uk-UA"/>
                    </w:rPr>
                    <w:t xml:space="preserve"> в розділі І цього додатка,</w:t>
                  </w:r>
                  <w:r w:rsidRPr="00C03B7C">
                    <w:rPr>
                      <w:rFonts w:ascii="Times New Roman" w:eastAsia="Times New Roman" w:hAnsi="Times New Roman"/>
                      <w:color w:val="000000"/>
                      <w:sz w:val="28"/>
                      <w:szCs w:val="28"/>
                      <w:lang w:val="uk-UA"/>
                    </w:rPr>
                    <w:t xml:space="preserve"> мож</w:t>
                  </w:r>
                  <w:r w:rsidRPr="00C03B7C">
                    <w:rPr>
                      <w:rFonts w:ascii="Times New Roman" w:hAnsi="Times New Roman"/>
                      <w:sz w:val="28"/>
                      <w:szCs w:val="28"/>
                      <w:lang w:val="uk-UA"/>
                    </w:rPr>
                    <w:t>е</w:t>
                  </w:r>
                  <w:r w:rsidRPr="00C03B7C">
                    <w:rPr>
                      <w:rFonts w:ascii="Times New Roman" w:eastAsia="Times New Roman" w:hAnsi="Times New Roman"/>
                      <w:color w:val="000000"/>
                      <w:sz w:val="28"/>
                      <w:szCs w:val="28"/>
                      <w:lang w:val="uk-UA"/>
                    </w:rPr>
                    <w:t xml:space="preserve"> бути об’єднан</w:t>
                  </w:r>
                  <w:r w:rsidRPr="00C03B7C">
                    <w:rPr>
                      <w:rFonts w:ascii="Times New Roman" w:hAnsi="Times New Roman"/>
                      <w:sz w:val="28"/>
                      <w:szCs w:val="28"/>
                      <w:lang w:val="uk-UA"/>
                    </w:rPr>
                    <w:t>е</w:t>
                  </w:r>
                  <w:r>
                    <w:rPr>
                      <w:rFonts w:ascii="Times New Roman" w:eastAsia="Times New Roman" w:hAnsi="Times New Roman"/>
                      <w:color w:val="000000"/>
                      <w:sz w:val="28"/>
                      <w:szCs w:val="28"/>
                      <w:lang w:val="uk-UA"/>
                    </w:rPr>
                    <w:t xml:space="preserve"> в єдиний комплекс </w:t>
                  </w:r>
                  <w:r w:rsidRPr="00C03B7C">
                    <w:rPr>
                      <w:rFonts w:ascii="Times New Roman" w:eastAsia="Times New Roman" w:hAnsi="Times New Roman"/>
                      <w:color w:val="000000"/>
                      <w:sz w:val="28"/>
                      <w:szCs w:val="28"/>
                      <w:lang w:val="uk-UA"/>
                    </w:rPr>
                    <w:t xml:space="preserve">за умови, що це </w:t>
                  </w:r>
                  <w:r>
                    <w:rPr>
                      <w:rFonts w:ascii="Times New Roman" w:eastAsia="Times New Roman" w:hAnsi="Times New Roman"/>
                      <w:color w:val="000000"/>
                      <w:sz w:val="28"/>
                      <w:szCs w:val="28"/>
                      <w:lang w:val="uk-UA"/>
                    </w:rPr>
                    <w:t>не впливає на точність кожного пристрою</w:t>
                  </w:r>
                </w:p>
              </w:tc>
            </w:tr>
            <w:tr w:rsidR="007A4A70" w:rsidRPr="00C03B7C" w:rsidTr="002B14F6">
              <w:trPr>
                <w:gridAfter w:val="1"/>
                <w:wAfter w:w="109" w:type="dxa"/>
              </w:trPr>
              <w:tc>
                <w:tcPr>
                  <w:tcW w:w="7851" w:type="dxa"/>
                </w:tcPr>
                <w:p w:rsidR="007A4A70" w:rsidRPr="00C03B7C" w:rsidRDefault="00DB7D67" w:rsidP="002B14F6">
                  <w:pPr>
                    <w:numPr>
                      <w:ilvl w:val="0"/>
                      <w:numId w:val="6"/>
                    </w:numPr>
                    <w:pBdr>
                      <w:top w:val="nil"/>
                      <w:left w:val="nil"/>
                      <w:bottom w:val="nil"/>
                      <w:right w:val="nil"/>
                      <w:between w:val="nil"/>
                    </w:pBdr>
                    <w:spacing w:after="120"/>
                    <w:ind w:left="231" w:right="0"/>
                    <w:jc w:val="both"/>
                    <w:rPr>
                      <w:rFonts w:ascii="Times New Roman" w:eastAsia="Times New Roman" w:hAnsi="Times New Roman"/>
                      <w:color w:val="000000"/>
                      <w:sz w:val="28"/>
                      <w:szCs w:val="28"/>
                      <w:lang w:val="uk-UA"/>
                    </w:rPr>
                  </w:pPr>
                  <w:sdt>
                    <w:sdtPr>
                      <w:rPr>
                        <w:rFonts w:ascii="Times New Roman" w:hAnsi="Times New Roman"/>
                        <w:sz w:val="28"/>
                        <w:szCs w:val="28"/>
                        <w:lang w:val="uk-UA"/>
                      </w:rPr>
                      <w:tag w:val="goog_rdk_5"/>
                      <w:id w:val="-667103079"/>
                    </w:sdtPr>
                    <w:sdtContent/>
                  </w:sdt>
                  <w:r w:rsidR="007A4A70">
                    <w:rPr>
                      <w:rFonts w:ascii="Times New Roman" w:eastAsia="Times New Roman" w:hAnsi="Times New Roman"/>
                      <w:color w:val="000000"/>
                      <w:sz w:val="28"/>
                      <w:szCs w:val="28"/>
                      <w:lang w:val="uk-UA"/>
                    </w:rPr>
                    <w:t xml:space="preserve">Технологічні вимоги до </w:t>
                  </w:r>
                  <w:r w:rsidR="007A4A70" w:rsidRPr="00C03B7C">
                    <w:rPr>
                      <w:rFonts w:ascii="Times New Roman" w:eastAsia="Times New Roman" w:hAnsi="Times New Roman"/>
                      <w:color w:val="000000"/>
                      <w:sz w:val="28"/>
                      <w:szCs w:val="28"/>
                      <w:lang w:val="uk-UA"/>
                    </w:rPr>
                    <w:t>обладнання для проведення обов’язкового технічного контролю транспортних засобів затверджуються Міністерством інфраструктури України</w:t>
                  </w:r>
                </w:p>
              </w:tc>
            </w:tr>
          </w:tbl>
          <w:p w:rsidR="007A4A70" w:rsidRPr="00C03B7C" w:rsidRDefault="007A4A70" w:rsidP="002B14F6">
            <w:pPr>
              <w:pStyle w:val="af1"/>
              <w:spacing w:before="0"/>
              <w:ind w:left="5760" w:firstLine="0"/>
              <w:jc w:val="center"/>
              <w:rPr>
                <w:rFonts w:ascii="Times New Roman" w:hAnsi="Times New Roman"/>
                <w:sz w:val="28"/>
                <w:szCs w:val="28"/>
              </w:rPr>
            </w:pPr>
          </w:p>
        </w:tc>
      </w:tr>
      <w:tr w:rsidR="007A4A70" w:rsidRPr="00DB7D67" w:rsidTr="008A4A52">
        <w:trPr>
          <w:trHeight w:val="812"/>
        </w:trPr>
        <w:tc>
          <w:tcPr>
            <w:tcW w:w="7799" w:type="dxa"/>
            <w:tcBorders>
              <w:top w:val="single" w:sz="4" w:space="0" w:color="auto"/>
              <w:bottom w:val="single" w:sz="4" w:space="0" w:color="auto"/>
            </w:tcBorders>
            <w:shd w:val="clear" w:color="auto" w:fill="auto"/>
          </w:tcPr>
          <w:p w:rsidR="007A4A70" w:rsidRPr="007A55F1" w:rsidRDefault="007A4A70" w:rsidP="002B14F6">
            <w:pPr>
              <w:pStyle w:val="af3"/>
              <w:ind w:left="4710" w:right="289"/>
              <w:jc w:val="left"/>
              <w:rPr>
                <w:rFonts w:ascii="Times New Roman" w:hAnsi="Times New Roman" w:cs="Times New Roman"/>
                <w:b/>
                <w:sz w:val="28"/>
                <w:szCs w:val="28"/>
              </w:rPr>
            </w:pPr>
            <w:r w:rsidRPr="007A55F1">
              <w:rPr>
                <w:rFonts w:ascii="Times New Roman" w:hAnsi="Times New Roman" w:cs="Times New Roman"/>
                <w:b/>
                <w:sz w:val="28"/>
                <w:szCs w:val="28"/>
              </w:rPr>
              <w:lastRenderedPageBreak/>
              <w:t>Додаток 4</w:t>
            </w:r>
            <w:r w:rsidRPr="007A55F1">
              <w:rPr>
                <w:rFonts w:ascii="Times New Roman" w:hAnsi="Times New Roman" w:cs="Times New Roman"/>
                <w:b/>
                <w:sz w:val="28"/>
                <w:szCs w:val="28"/>
              </w:rPr>
              <w:br/>
              <w:t>до Порядку</w:t>
            </w:r>
          </w:p>
          <w:p w:rsidR="007A4A70" w:rsidRPr="007A55F1" w:rsidRDefault="007A4A70" w:rsidP="002B14F6">
            <w:pPr>
              <w:pStyle w:val="af2"/>
              <w:ind w:right="289"/>
              <w:rPr>
                <w:rFonts w:ascii="Times New Roman" w:hAnsi="Times New Roman"/>
                <w:bCs/>
                <w:sz w:val="28"/>
                <w:szCs w:val="28"/>
              </w:rPr>
            </w:pPr>
            <w:r w:rsidRPr="007A55F1">
              <w:rPr>
                <w:rFonts w:ascii="Times New Roman" w:hAnsi="Times New Roman"/>
                <w:bCs/>
                <w:sz w:val="28"/>
                <w:szCs w:val="28"/>
              </w:rPr>
              <w:t xml:space="preserve">АКТ </w:t>
            </w:r>
            <w:r w:rsidRPr="007A55F1">
              <w:rPr>
                <w:rFonts w:ascii="Times New Roman" w:hAnsi="Times New Roman"/>
                <w:bCs/>
                <w:sz w:val="28"/>
                <w:szCs w:val="28"/>
              </w:rPr>
              <w:br/>
              <w:t xml:space="preserve">невідповідності технічного стану транспортного засобу </w:t>
            </w:r>
            <w:r w:rsidRPr="007A55F1">
              <w:rPr>
                <w:rFonts w:ascii="Times New Roman" w:hAnsi="Times New Roman"/>
                <w:bCs/>
                <w:sz w:val="28"/>
                <w:szCs w:val="28"/>
              </w:rPr>
              <w:br/>
              <w:t>№ ХХХХХ-ХХХХХ-ХХ</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1. Дата складення акта _________________________________________________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2. Місце проведення технічного контролю транспортного засобу _________________________________________________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3. Найменування суб’єкта проведення обов’язкового технічного контролю _________________________________________________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4. Замовник _________________________________________________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5. Ідентифікаційні дані транспортного засобу</w:t>
            </w:r>
          </w:p>
          <w:p w:rsidR="007A4A70" w:rsidRPr="007A55F1" w:rsidRDefault="007A4A70" w:rsidP="002B14F6">
            <w:pPr>
              <w:pStyle w:val="af1"/>
              <w:ind w:right="289" w:firstLine="0"/>
              <w:rPr>
                <w:rFonts w:ascii="Times New Roman" w:hAnsi="Times New Roman"/>
                <w:b/>
                <w:sz w:val="28"/>
                <w:szCs w:val="28"/>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465"/>
              <w:gridCol w:w="466"/>
              <w:gridCol w:w="466"/>
              <w:gridCol w:w="466"/>
              <w:gridCol w:w="466"/>
              <w:gridCol w:w="466"/>
              <w:gridCol w:w="466"/>
              <w:gridCol w:w="466"/>
              <w:gridCol w:w="465"/>
              <w:gridCol w:w="466"/>
              <w:gridCol w:w="466"/>
              <w:gridCol w:w="466"/>
              <w:gridCol w:w="466"/>
              <w:gridCol w:w="466"/>
              <w:gridCol w:w="466"/>
              <w:gridCol w:w="466"/>
              <w:gridCol w:w="466"/>
            </w:tblGrid>
            <w:tr w:rsidR="007A4A70" w:rsidRPr="007A55F1" w:rsidTr="002B14F6">
              <w:trPr>
                <w:trHeight w:val="390"/>
              </w:trPr>
              <w:tc>
                <w:tcPr>
                  <w:tcW w:w="1507"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Номер позначки</w:t>
                  </w:r>
                </w:p>
              </w:tc>
              <w:tc>
                <w:tcPr>
                  <w:tcW w:w="465"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1</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2</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3</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4</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5</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6</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7</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8</w:t>
                  </w:r>
                </w:p>
              </w:tc>
              <w:tc>
                <w:tcPr>
                  <w:tcW w:w="465"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9</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10</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11</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12</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13</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14</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15</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16</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17</w:t>
                  </w:r>
                </w:p>
              </w:tc>
            </w:tr>
            <w:tr w:rsidR="007A4A70" w:rsidRPr="007A55F1" w:rsidTr="002B14F6">
              <w:tc>
                <w:tcPr>
                  <w:tcW w:w="1507"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VIN</w:t>
                  </w:r>
                </w:p>
              </w:tc>
              <w:tc>
                <w:tcPr>
                  <w:tcW w:w="465"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5"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r>
          </w:tbl>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(VIN - міжнародний ідентифікаційний номер транспортного засобу)</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Категорія, марка, модель: ____________</w:t>
            </w:r>
            <w:r>
              <w:rPr>
                <w:rFonts w:ascii="Times New Roman" w:hAnsi="Times New Roman"/>
                <w:b/>
                <w:sz w:val="28"/>
                <w:szCs w:val="28"/>
              </w:rPr>
              <w:t>_______________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lastRenderedPageBreak/>
              <w:t>Державний реєстраційний номер ________________________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Номер кузова/рами ________________________</w:t>
            </w:r>
            <w:r>
              <w:rPr>
                <w:rFonts w:ascii="Times New Roman" w:hAnsi="Times New Roman"/>
                <w:b/>
                <w:sz w:val="28"/>
                <w:szCs w:val="28"/>
              </w:rPr>
              <w:t>____________________________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Рік виробництва  __________________________________________________________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Дата державної реєстрації __________________________________________________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Суть переобладнання ______________________________________________________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Дата і номер документа, яким  переобладнання погоджено ______________________.</w:t>
            </w:r>
          </w:p>
          <w:p w:rsidR="007A4A70" w:rsidRPr="007A55F1" w:rsidRDefault="007A4A70" w:rsidP="002B14F6">
            <w:pPr>
              <w:pStyle w:val="af1"/>
              <w:spacing w:before="360" w:after="240"/>
              <w:ind w:right="289" w:firstLine="0"/>
              <w:rPr>
                <w:rFonts w:ascii="Times New Roman" w:hAnsi="Times New Roman"/>
                <w:b/>
                <w:bCs/>
                <w:sz w:val="28"/>
                <w:szCs w:val="28"/>
              </w:rPr>
            </w:pPr>
            <w:r w:rsidRPr="007A55F1">
              <w:rPr>
                <w:rFonts w:ascii="Times New Roman" w:hAnsi="Times New Roman"/>
                <w:b/>
                <w:sz w:val="28"/>
                <w:szCs w:val="28"/>
              </w:rPr>
              <w:t>6. Технічний стан транспортного засобу</w:t>
            </w:r>
          </w:p>
          <w:tbl>
            <w:tblPr>
              <w:tblW w:w="5303" w:type="dxa"/>
              <w:jc w:val="center"/>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617"/>
              <w:gridCol w:w="1701"/>
              <w:gridCol w:w="1985"/>
            </w:tblGrid>
            <w:tr w:rsidR="007A4A70" w:rsidRPr="007A55F1" w:rsidTr="002B14F6">
              <w:trPr>
                <w:jc w:val="center"/>
              </w:trPr>
              <w:tc>
                <w:tcPr>
                  <w:tcW w:w="5303" w:type="dxa"/>
                  <w:gridSpan w:val="3"/>
                  <w:tcBorders>
                    <w:top w:val="single" w:sz="4" w:space="0" w:color="auto"/>
                    <w:bottom w:val="single" w:sz="4" w:space="0" w:color="auto"/>
                  </w:tcBorders>
                </w:tcPr>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Оцінка невідповідності (зазначити коди)</w:t>
                  </w:r>
                </w:p>
              </w:tc>
            </w:tr>
            <w:tr w:rsidR="007A4A70" w:rsidRPr="007A55F1" w:rsidTr="002B14F6">
              <w:trPr>
                <w:jc w:val="center"/>
              </w:trPr>
              <w:tc>
                <w:tcPr>
                  <w:tcW w:w="1617" w:type="dxa"/>
                  <w:tcBorders>
                    <w:top w:val="single" w:sz="4" w:space="0" w:color="auto"/>
                    <w:bottom w:val="single" w:sz="4" w:space="0" w:color="auto"/>
                    <w:right w:val="single" w:sz="4" w:space="0" w:color="auto"/>
                  </w:tcBorders>
                  <w:vAlign w:val="center"/>
                </w:tcPr>
                <w:p w:rsidR="007A4A70" w:rsidRPr="007A55F1" w:rsidRDefault="007A4A70" w:rsidP="002B14F6">
                  <w:pPr>
                    <w:pStyle w:val="af1"/>
                    <w:ind w:right="317" w:firstLine="0"/>
                    <w:rPr>
                      <w:rFonts w:ascii="Times New Roman" w:hAnsi="Times New Roman"/>
                      <w:b/>
                      <w:sz w:val="28"/>
                      <w:szCs w:val="28"/>
                    </w:rPr>
                  </w:pPr>
                  <w:r w:rsidRPr="007A55F1">
                    <w:rPr>
                      <w:rFonts w:ascii="Times New Roman" w:hAnsi="Times New Roman"/>
                      <w:b/>
                      <w:sz w:val="28"/>
                      <w:szCs w:val="28"/>
                    </w:rPr>
                    <w:t>незначна</w:t>
                  </w:r>
                </w:p>
              </w:tc>
              <w:tc>
                <w:tcPr>
                  <w:tcW w:w="1701" w:type="dxa"/>
                  <w:tcBorders>
                    <w:top w:val="single" w:sz="4" w:space="0" w:color="auto"/>
                    <w:left w:val="single" w:sz="4" w:space="0" w:color="auto"/>
                    <w:bottom w:val="single" w:sz="4" w:space="0" w:color="auto"/>
                    <w:right w:val="single" w:sz="4" w:space="0" w:color="auto"/>
                  </w:tcBorders>
                  <w:vAlign w:val="center"/>
                </w:tcPr>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істотна</w:t>
                  </w:r>
                </w:p>
              </w:tc>
              <w:tc>
                <w:tcPr>
                  <w:tcW w:w="1985" w:type="dxa"/>
                  <w:tcBorders>
                    <w:top w:val="single" w:sz="4" w:space="0" w:color="auto"/>
                    <w:left w:val="single" w:sz="4" w:space="0" w:color="auto"/>
                    <w:bottom w:val="single" w:sz="4" w:space="0" w:color="auto"/>
                  </w:tcBorders>
                  <w:vAlign w:val="center"/>
                </w:tcPr>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небезпечна</w:t>
                  </w:r>
                </w:p>
              </w:tc>
            </w:tr>
          </w:tbl>
          <w:p w:rsidR="007A4A70" w:rsidRPr="007A55F1" w:rsidRDefault="007A4A70" w:rsidP="002B14F6">
            <w:pPr>
              <w:pStyle w:val="af1"/>
              <w:ind w:right="289" w:firstLine="0"/>
              <w:rPr>
                <w:rFonts w:ascii="Times New Roman" w:hAnsi="Times New Roman"/>
                <w:b/>
                <w:sz w:val="28"/>
                <w:szCs w:val="28"/>
              </w:rPr>
            </w:pPr>
          </w:p>
          <w:p w:rsidR="007A4A70" w:rsidRPr="007A55F1" w:rsidRDefault="007A4A70" w:rsidP="002B14F6">
            <w:pPr>
              <w:pStyle w:val="af1"/>
              <w:ind w:right="289" w:firstLine="0"/>
              <w:rPr>
                <w:rFonts w:ascii="Times New Roman" w:hAnsi="Times New Roman"/>
                <w:b/>
                <w:sz w:val="28"/>
                <w:szCs w:val="28"/>
              </w:rPr>
            </w:pPr>
          </w:p>
          <w:p w:rsidR="007A4A70" w:rsidRPr="007A55F1" w:rsidRDefault="007A4A70" w:rsidP="002B14F6">
            <w:pPr>
              <w:pStyle w:val="af1"/>
              <w:ind w:right="289" w:firstLine="0"/>
              <w:rPr>
                <w:rFonts w:ascii="Times New Roman" w:hAnsi="Times New Roman"/>
                <w:b/>
                <w:sz w:val="28"/>
                <w:szCs w:val="28"/>
              </w:rPr>
            </w:pPr>
          </w:p>
          <w:p w:rsidR="007A4A70" w:rsidRPr="007A55F1" w:rsidRDefault="007A4A70" w:rsidP="002B14F6">
            <w:pPr>
              <w:pStyle w:val="af1"/>
              <w:ind w:right="289" w:firstLine="0"/>
              <w:rPr>
                <w:rFonts w:ascii="Times New Roman" w:hAnsi="Times New Roman"/>
                <w:b/>
                <w:sz w:val="28"/>
                <w:szCs w:val="28"/>
              </w:rPr>
            </w:pP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lastRenderedPageBreak/>
              <w:t>Під час перевірки технічного стану транспортного засобу виявлено не передбачену кодами таку небезпечну для життя та здоров’я людей невідповідність технічного стану:________________________________________________________________________</w:t>
            </w:r>
          </w:p>
          <w:p w:rsidR="007A4A70" w:rsidRPr="007A55F1" w:rsidRDefault="007A4A70" w:rsidP="002B14F6">
            <w:pPr>
              <w:pStyle w:val="af1"/>
              <w:spacing w:before="0"/>
              <w:ind w:right="289" w:firstLine="0"/>
              <w:rPr>
                <w:rFonts w:ascii="Times New Roman" w:hAnsi="Times New Roman"/>
                <w:b/>
                <w:iCs/>
                <w:sz w:val="28"/>
                <w:szCs w:val="28"/>
              </w:rPr>
            </w:pPr>
            <w:r w:rsidRPr="007A55F1">
              <w:rPr>
                <w:rFonts w:ascii="Times New Roman" w:hAnsi="Times New Roman"/>
                <w:b/>
                <w:iCs/>
                <w:sz w:val="28"/>
                <w:szCs w:val="28"/>
              </w:rPr>
              <w:t>(</w:t>
            </w:r>
            <w:r w:rsidRPr="007A55F1">
              <w:rPr>
                <w:rFonts w:ascii="Times New Roman" w:hAnsi="Times New Roman"/>
                <w:b/>
                <w:sz w:val="28"/>
                <w:szCs w:val="28"/>
              </w:rPr>
              <w:t>визначається у разі потреби)</w:t>
            </w:r>
          </w:p>
          <w:p w:rsidR="007A4A70" w:rsidRPr="007A55F1" w:rsidRDefault="007A4A70" w:rsidP="002B14F6">
            <w:pPr>
              <w:pStyle w:val="af1"/>
              <w:ind w:right="289" w:firstLine="0"/>
              <w:rPr>
                <w:rFonts w:ascii="Times New Roman" w:hAnsi="Times New Roman"/>
                <w:b/>
                <w:sz w:val="28"/>
                <w:szCs w:val="28"/>
              </w:rPr>
            </w:pPr>
          </w:p>
          <w:tbl>
            <w:tblPr>
              <w:tblW w:w="7640" w:type="dxa"/>
              <w:tblLayout w:type="fixed"/>
              <w:tblLook w:val="00A0" w:firstRow="1" w:lastRow="0" w:firstColumn="1" w:lastColumn="0" w:noHBand="0" w:noVBand="0"/>
            </w:tblPr>
            <w:tblGrid>
              <w:gridCol w:w="2468"/>
              <w:gridCol w:w="283"/>
              <w:gridCol w:w="1757"/>
              <w:gridCol w:w="425"/>
              <w:gridCol w:w="2707"/>
            </w:tblGrid>
            <w:tr w:rsidR="007A4A70" w:rsidRPr="007A55F1" w:rsidTr="002B14F6">
              <w:tc>
                <w:tcPr>
                  <w:tcW w:w="2468" w:type="dxa"/>
                </w:tcPr>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Керівник пункту технічного контролю</w:t>
                  </w:r>
                </w:p>
              </w:tc>
              <w:tc>
                <w:tcPr>
                  <w:tcW w:w="283" w:type="dxa"/>
                </w:tcPr>
                <w:p w:rsidR="007A4A70" w:rsidRPr="007A55F1" w:rsidRDefault="007A4A70" w:rsidP="002B14F6">
                  <w:pPr>
                    <w:pStyle w:val="af1"/>
                    <w:ind w:right="289" w:firstLine="0"/>
                    <w:rPr>
                      <w:rFonts w:ascii="Times New Roman" w:hAnsi="Times New Roman"/>
                      <w:b/>
                      <w:sz w:val="28"/>
                      <w:szCs w:val="28"/>
                    </w:rPr>
                  </w:pPr>
                </w:p>
              </w:tc>
              <w:tc>
                <w:tcPr>
                  <w:tcW w:w="1757" w:type="dxa"/>
                  <w:vAlign w:val="bottom"/>
                </w:tcPr>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_________</w:t>
                  </w:r>
                </w:p>
              </w:tc>
              <w:tc>
                <w:tcPr>
                  <w:tcW w:w="425" w:type="dxa"/>
                  <w:vAlign w:val="bottom"/>
                </w:tcPr>
                <w:p w:rsidR="007A4A70" w:rsidRPr="007A55F1" w:rsidRDefault="007A4A70" w:rsidP="002B14F6">
                  <w:pPr>
                    <w:pStyle w:val="af1"/>
                    <w:ind w:right="289" w:firstLine="0"/>
                    <w:rPr>
                      <w:rFonts w:ascii="Times New Roman" w:hAnsi="Times New Roman"/>
                      <w:b/>
                      <w:sz w:val="28"/>
                      <w:szCs w:val="28"/>
                    </w:rPr>
                  </w:pPr>
                </w:p>
              </w:tc>
              <w:tc>
                <w:tcPr>
                  <w:tcW w:w="2707" w:type="dxa"/>
                  <w:vAlign w:val="bottom"/>
                </w:tcPr>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__________________</w:t>
                  </w:r>
                </w:p>
              </w:tc>
            </w:tr>
            <w:tr w:rsidR="007A4A70" w:rsidRPr="007A55F1" w:rsidTr="002B14F6">
              <w:trPr>
                <w:trHeight w:val="242"/>
              </w:trPr>
              <w:tc>
                <w:tcPr>
                  <w:tcW w:w="2468" w:type="dxa"/>
                </w:tcPr>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М.П.</w:t>
                  </w:r>
                </w:p>
              </w:tc>
              <w:tc>
                <w:tcPr>
                  <w:tcW w:w="283" w:type="dxa"/>
                </w:tcPr>
                <w:p w:rsidR="007A4A70" w:rsidRPr="007A55F1" w:rsidRDefault="007A4A70" w:rsidP="002B14F6">
                  <w:pPr>
                    <w:pStyle w:val="af1"/>
                    <w:ind w:right="289" w:firstLine="0"/>
                    <w:rPr>
                      <w:rFonts w:ascii="Times New Roman" w:hAnsi="Times New Roman"/>
                      <w:b/>
                      <w:iCs/>
                      <w:sz w:val="28"/>
                      <w:szCs w:val="28"/>
                    </w:rPr>
                  </w:pPr>
                </w:p>
              </w:tc>
              <w:tc>
                <w:tcPr>
                  <w:tcW w:w="1757" w:type="dxa"/>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(підпис)</w:t>
                  </w:r>
                </w:p>
              </w:tc>
              <w:tc>
                <w:tcPr>
                  <w:tcW w:w="425" w:type="dxa"/>
                </w:tcPr>
                <w:p w:rsidR="007A4A70" w:rsidRPr="007A55F1" w:rsidRDefault="007A4A70" w:rsidP="002B14F6">
                  <w:pPr>
                    <w:pStyle w:val="af1"/>
                    <w:ind w:right="289" w:firstLine="0"/>
                    <w:rPr>
                      <w:rFonts w:ascii="Times New Roman" w:hAnsi="Times New Roman"/>
                      <w:b/>
                      <w:sz w:val="28"/>
                      <w:szCs w:val="28"/>
                    </w:rPr>
                  </w:pPr>
                </w:p>
              </w:tc>
              <w:tc>
                <w:tcPr>
                  <w:tcW w:w="2707" w:type="dxa"/>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(ініціали та прізвище)</w:t>
                  </w:r>
                </w:p>
              </w:tc>
            </w:tr>
          </w:tbl>
          <w:p w:rsidR="007A4A70" w:rsidRPr="007A55F1" w:rsidRDefault="007A4A70" w:rsidP="002B14F6">
            <w:pPr>
              <w:pStyle w:val="af1"/>
              <w:spacing w:before="240"/>
              <w:ind w:left="1276" w:right="289" w:firstLine="0"/>
              <w:rPr>
                <w:rFonts w:ascii="Times New Roman" w:hAnsi="Times New Roman"/>
                <w:b/>
                <w:sz w:val="28"/>
                <w:szCs w:val="28"/>
              </w:rPr>
            </w:pPr>
          </w:p>
          <w:p w:rsidR="007A4A70" w:rsidRPr="007A55F1" w:rsidRDefault="007A4A70" w:rsidP="002B14F6">
            <w:pPr>
              <w:pStyle w:val="af1"/>
              <w:spacing w:before="240"/>
              <w:ind w:left="1276" w:right="289" w:firstLine="0"/>
              <w:rPr>
                <w:rFonts w:ascii="Times New Roman" w:hAnsi="Times New Roman"/>
                <w:b/>
                <w:sz w:val="28"/>
                <w:szCs w:val="28"/>
              </w:rPr>
            </w:pPr>
            <w:r w:rsidRPr="007A55F1">
              <w:rPr>
                <w:rFonts w:ascii="Times New Roman" w:hAnsi="Times New Roman"/>
                <w:b/>
                <w:sz w:val="28"/>
                <w:szCs w:val="28"/>
              </w:rPr>
              <w:t>_________</w:t>
            </w:r>
          </w:p>
          <w:p w:rsidR="007A4A70" w:rsidRPr="007A55F1" w:rsidRDefault="007A4A70" w:rsidP="002B14F6">
            <w:pPr>
              <w:pStyle w:val="af1"/>
              <w:spacing w:before="0"/>
              <w:ind w:left="1276" w:right="289" w:firstLine="0"/>
              <w:jc w:val="both"/>
              <w:rPr>
                <w:rFonts w:ascii="Times New Roman" w:hAnsi="Times New Roman"/>
                <w:b/>
                <w:sz w:val="28"/>
                <w:szCs w:val="28"/>
              </w:rPr>
            </w:pPr>
            <w:r w:rsidRPr="007A55F1">
              <w:rPr>
                <w:rFonts w:ascii="Times New Roman" w:hAnsi="Times New Roman"/>
                <w:b/>
                <w:sz w:val="28"/>
                <w:szCs w:val="28"/>
              </w:rPr>
              <w:t>Примітки: 1. Номер акта повинен послідовно складатися з п’ятизначного номера суб’єкта проведення обов’язкового технічного контролю у реєстрі суб’єктів обов’язкового технічного контролю транспортних засобів, відділеного знаком дефіс від порядкового номера в журналі реєстрації та знаком дефіс від двох останніх цифр числа поточного року.</w:t>
            </w:r>
          </w:p>
          <w:p w:rsidR="007A4A70" w:rsidRPr="00C03B7C" w:rsidRDefault="007A4A70" w:rsidP="002B14F6">
            <w:pPr>
              <w:pStyle w:val="af1"/>
              <w:ind w:left="1276" w:right="289" w:firstLine="0"/>
              <w:jc w:val="both"/>
              <w:rPr>
                <w:rStyle w:val="rvts0"/>
                <w:rFonts w:ascii="Times New Roman" w:eastAsia="Calibri" w:hAnsi="Times New Roman"/>
                <w:sz w:val="28"/>
                <w:szCs w:val="28"/>
              </w:rPr>
            </w:pPr>
            <w:r w:rsidRPr="007A55F1">
              <w:rPr>
                <w:rFonts w:ascii="Times New Roman" w:hAnsi="Times New Roman"/>
                <w:b/>
                <w:sz w:val="28"/>
                <w:szCs w:val="28"/>
              </w:rPr>
              <w:t>2. Формат паперу для складення акта - А4, поля: ліве і праве - 25 міліметрів, верхнє і нижнє - 20 міліметрів. Шрифт Times New Roman, розмір 10-14.</w:t>
            </w:r>
          </w:p>
        </w:tc>
        <w:tc>
          <w:tcPr>
            <w:tcW w:w="7964" w:type="dxa"/>
            <w:tcBorders>
              <w:top w:val="single" w:sz="4" w:space="0" w:color="auto"/>
              <w:bottom w:val="single" w:sz="4" w:space="0" w:color="auto"/>
            </w:tcBorders>
            <w:shd w:val="clear" w:color="auto" w:fill="auto"/>
          </w:tcPr>
          <w:p w:rsidR="007A4A70" w:rsidRPr="007A55F1" w:rsidRDefault="007A4A70" w:rsidP="002B14F6">
            <w:pPr>
              <w:pStyle w:val="af3"/>
              <w:ind w:left="5161" w:right="289"/>
              <w:jc w:val="left"/>
              <w:rPr>
                <w:rFonts w:ascii="Times New Roman" w:hAnsi="Times New Roman" w:cs="Times New Roman"/>
                <w:b/>
                <w:sz w:val="28"/>
                <w:szCs w:val="28"/>
              </w:rPr>
            </w:pPr>
            <w:r w:rsidRPr="007A55F1">
              <w:rPr>
                <w:rFonts w:ascii="Times New Roman" w:hAnsi="Times New Roman" w:cs="Times New Roman"/>
                <w:b/>
                <w:sz w:val="28"/>
                <w:szCs w:val="28"/>
              </w:rPr>
              <w:lastRenderedPageBreak/>
              <w:t>Додаток 4</w:t>
            </w:r>
            <w:r w:rsidRPr="007A55F1">
              <w:rPr>
                <w:rFonts w:ascii="Times New Roman" w:hAnsi="Times New Roman" w:cs="Times New Roman"/>
                <w:b/>
                <w:sz w:val="28"/>
                <w:szCs w:val="28"/>
              </w:rPr>
              <w:br/>
              <w:t>до Порядку</w:t>
            </w:r>
          </w:p>
          <w:p w:rsidR="007A4A70" w:rsidRPr="007A55F1" w:rsidRDefault="007A4A70" w:rsidP="002B14F6">
            <w:pPr>
              <w:pStyle w:val="af2"/>
              <w:ind w:right="289"/>
              <w:rPr>
                <w:rFonts w:ascii="Times New Roman" w:hAnsi="Times New Roman"/>
                <w:bCs/>
                <w:sz w:val="28"/>
                <w:szCs w:val="28"/>
              </w:rPr>
            </w:pPr>
            <w:r w:rsidRPr="007A55F1">
              <w:rPr>
                <w:rFonts w:ascii="Times New Roman" w:hAnsi="Times New Roman"/>
                <w:bCs/>
                <w:sz w:val="28"/>
                <w:szCs w:val="28"/>
              </w:rPr>
              <w:t xml:space="preserve">АКТ </w:t>
            </w:r>
            <w:r w:rsidRPr="007A55F1">
              <w:rPr>
                <w:rFonts w:ascii="Times New Roman" w:hAnsi="Times New Roman"/>
                <w:bCs/>
                <w:sz w:val="28"/>
                <w:szCs w:val="28"/>
              </w:rPr>
              <w:br/>
              <w:t xml:space="preserve">невідповідності технічного стану транспортного засобу </w:t>
            </w:r>
            <w:r w:rsidRPr="007A55F1">
              <w:rPr>
                <w:rFonts w:ascii="Times New Roman" w:hAnsi="Times New Roman"/>
                <w:bCs/>
                <w:sz w:val="28"/>
                <w:szCs w:val="28"/>
              </w:rPr>
              <w:br/>
              <w:t>№ ХХХХХ-ХХХХХ-ХХ</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1. Дата складення акта _____________________________________________________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2. Місце проведення технічного контролю транспортного засобу ________________________</w:t>
            </w:r>
            <w:r>
              <w:rPr>
                <w:rFonts w:ascii="Times New Roman" w:hAnsi="Times New Roman"/>
                <w:b/>
                <w:sz w:val="28"/>
                <w:szCs w:val="28"/>
              </w:rPr>
              <w:t>_____________________________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3. Найменування суб’єкта проведення обов’язкового технічного контролю ____________________________________________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4. Замовник ______________________________________________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5. Ідентифікаційні дані транспортного засобу</w:t>
            </w:r>
          </w:p>
          <w:p w:rsidR="007A4A70" w:rsidRPr="007A55F1" w:rsidRDefault="007A4A70" w:rsidP="002B14F6">
            <w:pPr>
              <w:pStyle w:val="af1"/>
              <w:ind w:right="289" w:firstLine="0"/>
              <w:rPr>
                <w:rFonts w:ascii="Times New Roman" w:hAnsi="Times New Roman"/>
                <w:b/>
                <w:sz w:val="28"/>
                <w:szCs w:val="28"/>
              </w:rPr>
            </w:pPr>
          </w:p>
          <w:tbl>
            <w:tblPr>
              <w:tblW w:w="94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3"/>
              <w:gridCol w:w="425"/>
              <w:gridCol w:w="425"/>
              <w:gridCol w:w="426"/>
              <w:gridCol w:w="283"/>
              <w:gridCol w:w="425"/>
              <w:gridCol w:w="426"/>
              <w:gridCol w:w="425"/>
              <w:gridCol w:w="425"/>
              <w:gridCol w:w="567"/>
              <w:gridCol w:w="567"/>
              <w:gridCol w:w="567"/>
              <w:gridCol w:w="503"/>
              <w:gridCol w:w="711"/>
              <w:gridCol w:w="466"/>
              <w:gridCol w:w="466"/>
              <w:gridCol w:w="466"/>
            </w:tblGrid>
            <w:tr w:rsidR="007A4A70" w:rsidRPr="007A55F1" w:rsidTr="002B14F6">
              <w:trPr>
                <w:trHeight w:val="390"/>
              </w:trPr>
              <w:tc>
                <w:tcPr>
                  <w:tcW w:w="1560"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spacing w:before="0"/>
                    <w:ind w:right="289" w:firstLine="0"/>
                    <w:rPr>
                      <w:rFonts w:ascii="Times New Roman" w:hAnsi="Times New Roman"/>
                      <w:b/>
                      <w:sz w:val="24"/>
                      <w:szCs w:val="28"/>
                    </w:rPr>
                  </w:pPr>
                  <w:r w:rsidRPr="00DE1290">
                    <w:rPr>
                      <w:rFonts w:ascii="Times New Roman" w:hAnsi="Times New Roman"/>
                      <w:b/>
                      <w:sz w:val="24"/>
                      <w:szCs w:val="28"/>
                    </w:rPr>
                    <w:t xml:space="preserve">Номер </w:t>
                  </w:r>
                  <w:r>
                    <w:rPr>
                      <w:rFonts w:ascii="Times New Roman" w:hAnsi="Times New Roman"/>
                      <w:b/>
                      <w:sz w:val="24"/>
                      <w:szCs w:val="28"/>
                    </w:rPr>
                    <w:t>позначки</w:t>
                  </w:r>
                </w:p>
              </w:tc>
              <w:tc>
                <w:tcPr>
                  <w:tcW w:w="283"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spacing w:before="0"/>
                    <w:ind w:firstLine="0"/>
                    <w:jc w:val="both"/>
                    <w:rPr>
                      <w:rFonts w:ascii="Times New Roman" w:hAnsi="Times New Roman"/>
                      <w:b/>
                      <w:sz w:val="24"/>
                      <w:szCs w:val="28"/>
                    </w:rPr>
                  </w:pPr>
                  <w:r w:rsidRPr="00DE1290">
                    <w:rPr>
                      <w:rFonts w:ascii="Times New Roman" w:hAnsi="Times New Roman"/>
                      <w:b/>
                      <w:sz w:val="24"/>
                      <w:szCs w:val="28"/>
                    </w:rPr>
                    <w:t>1</w:t>
                  </w:r>
                </w:p>
              </w:tc>
              <w:tc>
                <w:tcPr>
                  <w:tcW w:w="425"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spacing w:before="0"/>
                    <w:ind w:firstLine="0"/>
                    <w:jc w:val="both"/>
                    <w:rPr>
                      <w:rFonts w:ascii="Times New Roman" w:hAnsi="Times New Roman"/>
                      <w:b/>
                      <w:sz w:val="24"/>
                      <w:szCs w:val="28"/>
                    </w:rPr>
                  </w:pPr>
                  <w:r w:rsidRPr="00DE1290">
                    <w:rPr>
                      <w:rFonts w:ascii="Times New Roman" w:hAnsi="Times New Roman"/>
                      <w:b/>
                      <w:sz w:val="24"/>
                      <w:szCs w:val="28"/>
                    </w:rPr>
                    <w:t>2</w:t>
                  </w:r>
                </w:p>
              </w:tc>
              <w:tc>
                <w:tcPr>
                  <w:tcW w:w="425"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spacing w:before="0"/>
                    <w:ind w:firstLine="0"/>
                    <w:jc w:val="both"/>
                    <w:rPr>
                      <w:rFonts w:ascii="Times New Roman" w:hAnsi="Times New Roman"/>
                      <w:b/>
                      <w:sz w:val="24"/>
                      <w:szCs w:val="28"/>
                    </w:rPr>
                  </w:pPr>
                  <w:r w:rsidRPr="00DE1290">
                    <w:rPr>
                      <w:rFonts w:ascii="Times New Roman" w:hAnsi="Times New Roman"/>
                      <w:b/>
                      <w:sz w:val="24"/>
                      <w:szCs w:val="28"/>
                    </w:rPr>
                    <w:t>3</w:t>
                  </w:r>
                </w:p>
              </w:tc>
              <w:tc>
                <w:tcPr>
                  <w:tcW w:w="426"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spacing w:before="0"/>
                    <w:ind w:firstLine="0"/>
                    <w:jc w:val="both"/>
                    <w:rPr>
                      <w:rFonts w:ascii="Times New Roman" w:hAnsi="Times New Roman"/>
                      <w:b/>
                      <w:sz w:val="24"/>
                      <w:szCs w:val="28"/>
                    </w:rPr>
                  </w:pPr>
                  <w:r w:rsidRPr="00DE1290">
                    <w:rPr>
                      <w:rFonts w:ascii="Times New Roman" w:hAnsi="Times New Roman"/>
                      <w:b/>
                      <w:sz w:val="24"/>
                      <w:szCs w:val="28"/>
                    </w:rPr>
                    <w:t>4</w:t>
                  </w:r>
                </w:p>
              </w:tc>
              <w:tc>
                <w:tcPr>
                  <w:tcW w:w="283"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spacing w:before="0"/>
                    <w:ind w:firstLine="0"/>
                    <w:jc w:val="both"/>
                    <w:rPr>
                      <w:rFonts w:ascii="Times New Roman" w:hAnsi="Times New Roman"/>
                      <w:b/>
                      <w:sz w:val="24"/>
                      <w:szCs w:val="28"/>
                    </w:rPr>
                  </w:pPr>
                  <w:r w:rsidRPr="00DE1290">
                    <w:rPr>
                      <w:rFonts w:ascii="Times New Roman" w:hAnsi="Times New Roman"/>
                      <w:b/>
                      <w:sz w:val="24"/>
                      <w:szCs w:val="28"/>
                    </w:rPr>
                    <w:t>5</w:t>
                  </w:r>
                </w:p>
              </w:tc>
              <w:tc>
                <w:tcPr>
                  <w:tcW w:w="425"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spacing w:before="0"/>
                    <w:ind w:firstLine="0"/>
                    <w:jc w:val="both"/>
                    <w:rPr>
                      <w:rFonts w:ascii="Times New Roman" w:hAnsi="Times New Roman"/>
                      <w:b/>
                      <w:sz w:val="24"/>
                      <w:szCs w:val="28"/>
                    </w:rPr>
                  </w:pPr>
                  <w:r w:rsidRPr="00DE1290">
                    <w:rPr>
                      <w:rFonts w:ascii="Times New Roman" w:hAnsi="Times New Roman"/>
                      <w:b/>
                      <w:sz w:val="24"/>
                      <w:szCs w:val="28"/>
                    </w:rPr>
                    <w:t>6</w:t>
                  </w:r>
                </w:p>
              </w:tc>
              <w:tc>
                <w:tcPr>
                  <w:tcW w:w="426"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spacing w:before="0"/>
                    <w:ind w:firstLine="0"/>
                    <w:jc w:val="both"/>
                    <w:rPr>
                      <w:rFonts w:ascii="Times New Roman" w:hAnsi="Times New Roman"/>
                      <w:b/>
                      <w:sz w:val="24"/>
                      <w:szCs w:val="28"/>
                    </w:rPr>
                  </w:pPr>
                  <w:r w:rsidRPr="00DE1290">
                    <w:rPr>
                      <w:rFonts w:ascii="Times New Roman" w:hAnsi="Times New Roman"/>
                      <w:b/>
                      <w:sz w:val="24"/>
                      <w:szCs w:val="28"/>
                    </w:rPr>
                    <w:t>7</w:t>
                  </w:r>
                </w:p>
              </w:tc>
              <w:tc>
                <w:tcPr>
                  <w:tcW w:w="425"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spacing w:before="0"/>
                    <w:ind w:firstLine="0"/>
                    <w:jc w:val="both"/>
                    <w:rPr>
                      <w:rFonts w:ascii="Times New Roman" w:hAnsi="Times New Roman"/>
                      <w:b/>
                      <w:sz w:val="24"/>
                      <w:szCs w:val="28"/>
                    </w:rPr>
                  </w:pPr>
                  <w:r w:rsidRPr="00DE1290">
                    <w:rPr>
                      <w:rFonts w:ascii="Times New Roman" w:hAnsi="Times New Roman"/>
                      <w:b/>
                      <w:sz w:val="24"/>
                      <w:szCs w:val="28"/>
                    </w:rPr>
                    <w:t>8</w:t>
                  </w:r>
                </w:p>
              </w:tc>
              <w:tc>
                <w:tcPr>
                  <w:tcW w:w="425"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spacing w:before="0"/>
                    <w:ind w:firstLine="0"/>
                    <w:jc w:val="both"/>
                    <w:rPr>
                      <w:rFonts w:ascii="Times New Roman" w:hAnsi="Times New Roman"/>
                      <w:b/>
                      <w:sz w:val="24"/>
                      <w:szCs w:val="28"/>
                    </w:rPr>
                  </w:pPr>
                  <w:r w:rsidRPr="00DE1290">
                    <w:rPr>
                      <w:rFonts w:ascii="Times New Roman" w:hAnsi="Times New Roman"/>
                      <w:b/>
                      <w:sz w:val="24"/>
                      <w:szCs w:val="28"/>
                    </w:rPr>
                    <w:t>9</w:t>
                  </w:r>
                </w:p>
              </w:tc>
              <w:tc>
                <w:tcPr>
                  <w:tcW w:w="567"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tabs>
                      <w:tab w:val="left" w:pos="34"/>
                    </w:tabs>
                    <w:spacing w:before="0"/>
                    <w:ind w:firstLine="0"/>
                    <w:jc w:val="both"/>
                    <w:rPr>
                      <w:rFonts w:ascii="Times New Roman" w:hAnsi="Times New Roman"/>
                      <w:b/>
                      <w:sz w:val="24"/>
                      <w:szCs w:val="28"/>
                    </w:rPr>
                  </w:pPr>
                  <w:r>
                    <w:rPr>
                      <w:rFonts w:ascii="Times New Roman" w:hAnsi="Times New Roman"/>
                      <w:b/>
                      <w:sz w:val="24"/>
                      <w:szCs w:val="28"/>
                    </w:rPr>
                    <w:t>1</w:t>
                  </w:r>
                  <w:r w:rsidRPr="00DE1290">
                    <w:rPr>
                      <w:rFonts w:ascii="Times New Roman" w:hAnsi="Times New Roman"/>
                      <w:b/>
                      <w:sz w:val="24"/>
                      <w:szCs w:val="28"/>
                    </w:rPr>
                    <w:t>0</w:t>
                  </w:r>
                </w:p>
              </w:tc>
              <w:tc>
                <w:tcPr>
                  <w:tcW w:w="567"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tabs>
                      <w:tab w:val="left" w:pos="34"/>
                    </w:tabs>
                    <w:spacing w:before="0"/>
                    <w:ind w:firstLine="0"/>
                    <w:jc w:val="both"/>
                    <w:rPr>
                      <w:rFonts w:ascii="Times New Roman" w:hAnsi="Times New Roman"/>
                      <w:b/>
                      <w:sz w:val="24"/>
                      <w:szCs w:val="28"/>
                    </w:rPr>
                  </w:pPr>
                  <w:r w:rsidRPr="00DE1290">
                    <w:rPr>
                      <w:rFonts w:ascii="Times New Roman" w:hAnsi="Times New Roman"/>
                      <w:b/>
                      <w:sz w:val="24"/>
                      <w:szCs w:val="28"/>
                    </w:rPr>
                    <w:t>11</w:t>
                  </w:r>
                </w:p>
              </w:tc>
              <w:tc>
                <w:tcPr>
                  <w:tcW w:w="567"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tabs>
                      <w:tab w:val="left" w:pos="34"/>
                    </w:tabs>
                    <w:spacing w:before="0"/>
                    <w:ind w:firstLine="0"/>
                    <w:jc w:val="both"/>
                    <w:rPr>
                      <w:rFonts w:ascii="Times New Roman" w:hAnsi="Times New Roman"/>
                      <w:b/>
                      <w:sz w:val="24"/>
                      <w:szCs w:val="28"/>
                    </w:rPr>
                  </w:pPr>
                  <w:r w:rsidRPr="00DE1290">
                    <w:rPr>
                      <w:rFonts w:ascii="Times New Roman" w:hAnsi="Times New Roman"/>
                      <w:b/>
                      <w:sz w:val="24"/>
                      <w:szCs w:val="28"/>
                    </w:rPr>
                    <w:t>12</w:t>
                  </w:r>
                </w:p>
              </w:tc>
              <w:tc>
                <w:tcPr>
                  <w:tcW w:w="503"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tabs>
                      <w:tab w:val="left" w:pos="34"/>
                    </w:tabs>
                    <w:spacing w:before="0"/>
                    <w:ind w:firstLine="0"/>
                    <w:jc w:val="both"/>
                    <w:rPr>
                      <w:rFonts w:ascii="Times New Roman" w:hAnsi="Times New Roman"/>
                      <w:b/>
                      <w:sz w:val="24"/>
                      <w:szCs w:val="28"/>
                    </w:rPr>
                  </w:pPr>
                  <w:r w:rsidRPr="00DE1290">
                    <w:rPr>
                      <w:rFonts w:ascii="Times New Roman" w:hAnsi="Times New Roman"/>
                      <w:b/>
                      <w:sz w:val="24"/>
                      <w:szCs w:val="28"/>
                    </w:rPr>
                    <w:t>13</w:t>
                  </w:r>
                </w:p>
              </w:tc>
              <w:tc>
                <w:tcPr>
                  <w:tcW w:w="711"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tabs>
                      <w:tab w:val="left" w:pos="34"/>
                    </w:tabs>
                    <w:spacing w:before="0"/>
                    <w:ind w:firstLine="0"/>
                    <w:jc w:val="both"/>
                    <w:rPr>
                      <w:rFonts w:ascii="Times New Roman" w:hAnsi="Times New Roman"/>
                      <w:b/>
                      <w:sz w:val="24"/>
                      <w:szCs w:val="28"/>
                    </w:rPr>
                  </w:pPr>
                  <w:r w:rsidRPr="00DE1290">
                    <w:rPr>
                      <w:rFonts w:ascii="Times New Roman" w:hAnsi="Times New Roman"/>
                      <w:b/>
                      <w:sz w:val="24"/>
                      <w:szCs w:val="28"/>
                    </w:rPr>
                    <w:t>14</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15</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16</w:t>
                  </w: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spacing w:before="0"/>
                    <w:ind w:right="289" w:firstLine="0"/>
                    <w:rPr>
                      <w:rFonts w:ascii="Times New Roman" w:hAnsi="Times New Roman"/>
                      <w:b/>
                      <w:sz w:val="28"/>
                      <w:szCs w:val="28"/>
                    </w:rPr>
                  </w:pPr>
                  <w:r w:rsidRPr="007A55F1">
                    <w:rPr>
                      <w:rFonts w:ascii="Times New Roman" w:hAnsi="Times New Roman"/>
                      <w:b/>
                      <w:sz w:val="28"/>
                      <w:szCs w:val="28"/>
                    </w:rPr>
                    <w:t>17</w:t>
                  </w:r>
                </w:p>
              </w:tc>
            </w:tr>
            <w:tr w:rsidR="007A4A70" w:rsidRPr="007A55F1" w:rsidTr="002B14F6">
              <w:tc>
                <w:tcPr>
                  <w:tcW w:w="1560" w:type="dxa"/>
                  <w:tcBorders>
                    <w:top w:val="single" w:sz="4" w:space="0" w:color="auto"/>
                    <w:left w:val="single" w:sz="4" w:space="0" w:color="auto"/>
                    <w:bottom w:val="single" w:sz="4" w:space="0" w:color="auto"/>
                    <w:right w:val="single" w:sz="4" w:space="0" w:color="auto"/>
                  </w:tcBorders>
                </w:tcPr>
                <w:p w:rsidR="007A4A70" w:rsidRPr="00DE1290" w:rsidRDefault="007A4A70" w:rsidP="002B14F6">
                  <w:pPr>
                    <w:pStyle w:val="af1"/>
                    <w:ind w:right="289" w:firstLine="0"/>
                    <w:rPr>
                      <w:rFonts w:ascii="Times New Roman" w:hAnsi="Times New Roman"/>
                      <w:b/>
                      <w:sz w:val="24"/>
                      <w:szCs w:val="28"/>
                    </w:rPr>
                  </w:pPr>
                  <w:r w:rsidRPr="00DE1290">
                    <w:rPr>
                      <w:rFonts w:ascii="Times New Roman" w:hAnsi="Times New Roman"/>
                      <w:b/>
                      <w:sz w:val="24"/>
                      <w:szCs w:val="28"/>
                    </w:rPr>
                    <w:t>VIN</w:t>
                  </w:r>
                </w:p>
              </w:tc>
              <w:tc>
                <w:tcPr>
                  <w:tcW w:w="283"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283"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503"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c>
                <w:tcPr>
                  <w:tcW w:w="466" w:type="dxa"/>
                  <w:tcBorders>
                    <w:top w:val="single" w:sz="4" w:space="0" w:color="auto"/>
                    <w:left w:val="single" w:sz="4" w:space="0" w:color="auto"/>
                    <w:bottom w:val="single" w:sz="4" w:space="0" w:color="auto"/>
                    <w:right w:val="single" w:sz="4" w:space="0" w:color="auto"/>
                  </w:tcBorders>
                </w:tcPr>
                <w:p w:rsidR="007A4A70" w:rsidRPr="007A55F1" w:rsidRDefault="007A4A70" w:rsidP="002B14F6">
                  <w:pPr>
                    <w:pStyle w:val="af1"/>
                    <w:ind w:right="289" w:firstLine="0"/>
                    <w:rPr>
                      <w:rFonts w:ascii="Times New Roman" w:hAnsi="Times New Roman"/>
                      <w:b/>
                      <w:sz w:val="28"/>
                      <w:szCs w:val="28"/>
                    </w:rPr>
                  </w:pPr>
                </w:p>
              </w:tc>
            </w:tr>
          </w:tbl>
          <w:p w:rsidR="007A4A70" w:rsidRDefault="007A4A70" w:rsidP="002B14F6">
            <w:pPr>
              <w:pStyle w:val="af1"/>
              <w:ind w:right="289" w:firstLine="0"/>
              <w:rPr>
                <w:rFonts w:ascii="Times New Roman" w:hAnsi="Times New Roman"/>
                <w:b/>
                <w:sz w:val="28"/>
                <w:szCs w:val="28"/>
              </w:rPr>
            </w:pPr>
          </w:p>
          <w:p w:rsidR="007A4A70" w:rsidRPr="007A55F1" w:rsidRDefault="007A4A70" w:rsidP="002B14F6">
            <w:pPr>
              <w:pStyle w:val="af1"/>
              <w:ind w:right="289" w:firstLine="0"/>
              <w:rPr>
                <w:rFonts w:ascii="Times New Roman" w:hAnsi="Times New Roman"/>
                <w:b/>
                <w:sz w:val="28"/>
                <w:szCs w:val="28"/>
              </w:rPr>
            </w:pPr>
            <w:r>
              <w:rPr>
                <w:rFonts w:ascii="Times New Roman" w:hAnsi="Times New Roman"/>
                <w:b/>
                <w:sz w:val="28"/>
                <w:szCs w:val="28"/>
              </w:rPr>
              <w:t xml:space="preserve">(VIN </w:t>
            </w:r>
            <w:r w:rsidRPr="00A80589">
              <w:rPr>
                <w:rFonts w:ascii="Times New Roman" w:hAnsi="Times New Roman"/>
                <w:bCs/>
                <w:sz w:val="28"/>
                <w:szCs w:val="28"/>
                <w:lang w:eastAsia="uk-UA"/>
              </w:rPr>
              <w:t>–</w:t>
            </w:r>
            <w:r>
              <w:rPr>
                <w:rFonts w:ascii="Times New Roman" w:hAnsi="Times New Roman"/>
                <w:bCs/>
                <w:sz w:val="28"/>
                <w:szCs w:val="28"/>
                <w:lang w:eastAsia="uk-UA"/>
              </w:rPr>
              <w:t xml:space="preserve"> </w:t>
            </w:r>
            <w:r w:rsidRPr="007A55F1">
              <w:rPr>
                <w:rFonts w:ascii="Times New Roman" w:hAnsi="Times New Roman"/>
                <w:b/>
                <w:sz w:val="28"/>
                <w:szCs w:val="28"/>
              </w:rPr>
              <w:t>міжнародний ідентифікаційний номер транспортного засобу)</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Категорія, марка, модель: __________________</w:t>
            </w:r>
            <w:r>
              <w:rPr>
                <w:rFonts w:ascii="Times New Roman" w:hAnsi="Times New Roman"/>
                <w:b/>
                <w:sz w:val="28"/>
                <w:szCs w:val="28"/>
              </w:rPr>
              <w:t xml:space="preserve">__________ </w:t>
            </w:r>
          </w:p>
          <w:p w:rsidR="007A4A70" w:rsidRDefault="007A4A70" w:rsidP="002B14F6">
            <w:pPr>
              <w:pStyle w:val="af1"/>
              <w:ind w:right="289" w:firstLine="0"/>
              <w:rPr>
                <w:rFonts w:ascii="Times New Roman" w:hAnsi="Times New Roman"/>
                <w:b/>
                <w:sz w:val="28"/>
                <w:szCs w:val="28"/>
              </w:rPr>
            </w:pP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Номерний знак ____________</w:t>
            </w:r>
            <w:r>
              <w:rPr>
                <w:rFonts w:ascii="Times New Roman" w:hAnsi="Times New Roman"/>
                <w:b/>
                <w:sz w:val="28"/>
                <w:szCs w:val="28"/>
              </w:rPr>
              <w:t>_________________________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Номер кузова</w:t>
            </w:r>
            <w:r>
              <w:rPr>
                <w:rFonts w:ascii="Times New Roman" w:hAnsi="Times New Roman"/>
                <w:b/>
                <w:sz w:val="28"/>
                <w:szCs w:val="28"/>
              </w:rPr>
              <w:t xml:space="preserve"> </w:t>
            </w:r>
            <w:r w:rsidRPr="007A55F1">
              <w:rPr>
                <w:rFonts w:ascii="Times New Roman" w:hAnsi="Times New Roman"/>
                <w:b/>
                <w:sz w:val="28"/>
                <w:szCs w:val="28"/>
              </w:rPr>
              <w:t>/</w:t>
            </w:r>
            <w:r>
              <w:rPr>
                <w:rFonts w:ascii="Times New Roman" w:hAnsi="Times New Roman"/>
                <w:b/>
                <w:sz w:val="28"/>
                <w:szCs w:val="28"/>
              </w:rPr>
              <w:t xml:space="preserve"> </w:t>
            </w:r>
            <w:r w:rsidRPr="007A55F1">
              <w:rPr>
                <w:rFonts w:ascii="Times New Roman" w:hAnsi="Times New Roman"/>
                <w:b/>
                <w:sz w:val="28"/>
                <w:szCs w:val="28"/>
              </w:rPr>
              <w:t>рами ________________________</w:t>
            </w:r>
            <w:r>
              <w:rPr>
                <w:rFonts w:ascii="Times New Roman" w:hAnsi="Times New Roman"/>
                <w:b/>
                <w:sz w:val="28"/>
                <w:szCs w:val="28"/>
              </w:rPr>
              <w:t>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Рік виробництва  __________________________</w:t>
            </w:r>
            <w:r>
              <w:rPr>
                <w:rFonts w:ascii="Times New Roman" w:hAnsi="Times New Roman"/>
                <w:b/>
                <w:sz w:val="28"/>
                <w:szCs w:val="28"/>
              </w:rPr>
              <w:t>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Дата державної реєстрації __________________</w:t>
            </w:r>
            <w:r>
              <w:rPr>
                <w:rFonts w:ascii="Times New Roman" w:hAnsi="Times New Roman"/>
                <w:b/>
                <w:sz w:val="28"/>
                <w:szCs w:val="28"/>
              </w:rPr>
              <w:t>__________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Особливості переобладнання ______________________</w:t>
            </w:r>
            <w:r>
              <w:rPr>
                <w:rFonts w:ascii="Times New Roman" w:hAnsi="Times New Roman"/>
                <w:b/>
                <w:sz w:val="28"/>
                <w:szCs w:val="28"/>
              </w:rPr>
              <w:t>____</w:t>
            </w: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Дата і номер документа, яким  переобладнання п</w:t>
            </w:r>
            <w:r>
              <w:rPr>
                <w:rFonts w:ascii="Times New Roman" w:hAnsi="Times New Roman"/>
                <w:b/>
                <w:sz w:val="28"/>
                <w:szCs w:val="28"/>
              </w:rPr>
              <w:t>огоджено ______________________</w:t>
            </w:r>
          </w:p>
          <w:p w:rsidR="007A4A70" w:rsidRPr="007A55F1" w:rsidRDefault="007A4A70" w:rsidP="002B14F6">
            <w:pPr>
              <w:pStyle w:val="af1"/>
              <w:spacing w:before="360" w:after="240"/>
              <w:ind w:right="289" w:firstLine="0"/>
              <w:rPr>
                <w:rFonts w:ascii="Times New Roman" w:hAnsi="Times New Roman"/>
                <w:b/>
                <w:bCs/>
                <w:sz w:val="28"/>
                <w:szCs w:val="28"/>
              </w:rPr>
            </w:pPr>
            <w:r w:rsidRPr="007A55F1">
              <w:rPr>
                <w:rFonts w:ascii="Times New Roman" w:hAnsi="Times New Roman"/>
                <w:b/>
                <w:sz w:val="28"/>
                <w:szCs w:val="28"/>
              </w:rPr>
              <w:t>6. Технічний стан транспортного засобу</w:t>
            </w:r>
          </w:p>
          <w:tbl>
            <w:tblPr>
              <w:tblW w:w="5447" w:type="dxa"/>
              <w:jc w:val="center"/>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617"/>
              <w:gridCol w:w="1276"/>
              <w:gridCol w:w="2554"/>
            </w:tblGrid>
            <w:tr w:rsidR="007A4A70" w:rsidRPr="007A55F1" w:rsidTr="002B14F6">
              <w:trPr>
                <w:jc w:val="center"/>
              </w:trPr>
              <w:tc>
                <w:tcPr>
                  <w:tcW w:w="5447" w:type="dxa"/>
                  <w:gridSpan w:val="3"/>
                  <w:tcBorders>
                    <w:top w:val="single" w:sz="4" w:space="0" w:color="auto"/>
                    <w:bottom w:val="single" w:sz="4" w:space="0" w:color="auto"/>
                  </w:tcBorders>
                </w:tcPr>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Оцінка невідповідності (зазначити коди)</w:t>
                  </w:r>
                </w:p>
              </w:tc>
            </w:tr>
            <w:tr w:rsidR="007A4A70" w:rsidRPr="007A55F1" w:rsidTr="002B14F6">
              <w:trPr>
                <w:jc w:val="center"/>
              </w:trPr>
              <w:tc>
                <w:tcPr>
                  <w:tcW w:w="1617" w:type="dxa"/>
                  <w:tcBorders>
                    <w:top w:val="single" w:sz="4" w:space="0" w:color="auto"/>
                    <w:bottom w:val="single" w:sz="4" w:space="0" w:color="auto"/>
                    <w:right w:val="single" w:sz="4" w:space="0" w:color="auto"/>
                  </w:tcBorders>
                  <w:vAlign w:val="center"/>
                </w:tcPr>
                <w:p w:rsidR="007A4A70" w:rsidRPr="00FF0E90" w:rsidRDefault="007A4A70" w:rsidP="002B14F6">
                  <w:pPr>
                    <w:pStyle w:val="af1"/>
                    <w:ind w:right="317" w:firstLine="0"/>
                    <w:jc w:val="center"/>
                    <w:rPr>
                      <w:rFonts w:ascii="Times New Roman" w:hAnsi="Times New Roman"/>
                      <w:b/>
                      <w:sz w:val="24"/>
                      <w:szCs w:val="26"/>
                    </w:rPr>
                  </w:pPr>
                  <w:r w:rsidRPr="00FF0E90">
                    <w:rPr>
                      <w:rFonts w:ascii="Times New Roman" w:hAnsi="Times New Roman"/>
                      <w:b/>
                      <w:sz w:val="24"/>
                      <w:szCs w:val="26"/>
                    </w:rPr>
                    <w:t>незначна</w:t>
                  </w:r>
                </w:p>
              </w:tc>
              <w:tc>
                <w:tcPr>
                  <w:tcW w:w="1276" w:type="dxa"/>
                  <w:tcBorders>
                    <w:top w:val="single" w:sz="4" w:space="0" w:color="auto"/>
                    <w:left w:val="single" w:sz="4" w:space="0" w:color="auto"/>
                    <w:bottom w:val="single" w:sz="4" w:space="0" w:color="auto"/>
                    <w:right w:val="single" w:sz="4" w:space="0" w:color="auto"/>
                  </w:tcBorders>
                  <w:vAlign w:val="center"/>
                </w:tcPr>
                <w:p w:rsidR="007A4A70" w:rsidRPr="00FF0E90" w:rsidRDefault="007A4A70" w:rsidP="002B14F6">
                  <w:pPr>
                    <w:pStyle w:val="af1"/>
                    <w:ind w:right="289" w:firstLine="0"/>
                    <w:jc w:val="center"/>
                    <w:rPr>
                      <w:rFonts w:ascii="Times New Roman" w:hAnsi="Times New Roman"/>
                      <w:b/>
                      <w:sz w:val="24"/>
                      <w:szCs w:val="26"/>
                    </w:rPr>
                  </w:pPr>
                  <w:r w:rsidRPr="00FF0E90">
                    <w:rPr>
                      <w:rFonts w:ascii="Times New Roman" w:hAnsi="Times New Roman"/>
                      <w:b/>
                      <w:sz w:val="24"/>
                      <w:szCs w:val="26"/>
                    </w:rPr>
                    <w:t>значна</w:t>
                  </w:r>
                </w:p>
              </w:tc>
              <w:tc>
                <w:tcPr>
                  <w:tcW w:w="2554" w:type="dxa"/>
                  <w:tcBorders>
                    <w:top w:val="single" w:sz="4" w:space="0" w:color="auto"/>
                    <w:left w:val="single" w:sz="4" w:space="0" w:color="auto"/>
                    <w:bottom w:val="single" w:sz="4" w:space="0" w:color="auto"/>
                  </w:tcBorders>
                  <w:vAlign w:val="center"/>
                </w:tcPr>
                <w:p w:rsidR="007A4A70" w:rsidRPr="00FF0E90" w:rsidRDefault="007A4A70" w:rsidP="002B14F6">
                  <w:pPr>
                    <w:pStyle w:val="af1"/>
                    <w:ind w:right="289" w:firstLine="0"/>
                    <w:jc w:val="center"/>
                    <w:rPr>
                      <w:rFonts w:ascii="Times New Roman" w:hAnsi="Times New Roman"/>
                      <w:b/>
                      <w:sz w:val="24"/>
                      <w:szCs w:val="26"/>
                    </w:rPr>
                  </w:pPr>
                  <w:r w:rsidRPr="00FF0E90">
                    <w:rPr>
                      <w:rFonts w:ascii="Times New Roman" w:hAnsi="Times New Roman"/>
                      <w:b/>
                      <w:sz w:val="24"/>
                      <w:szCs w:val="26"/>
                    </w:rPr>
                    <w:t>небезпечна</w:t>
                  </w:r>
                </w:p>
              </w:tc>
            </w:tr>
          </w:tbl>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t>7. Деталізація невідповідності технічного стану транспортного засобу _______________________________________________</w:t>
            </w:r>
          </w:p>
          <w:p w:rsidR="007A4A70" w:rsidRPr="007A55F1" w:rsidRDefault="007A4A70" w:rsidP="002B14F6">
            <w:pPr>
              <w:pStyle w:val="af1"/>
              <w:ind w:right="289" w:firstLine="0"/>
              <w:jc w:val="both"/>
              <w:rPr>
                <w:rFonts w:ascii="Times New Roman" w:hAnsi="Times New Roman"/>
                <w:b/>
                <w:sz w:val="28"/>
                <w:szCs w:val="28"/>
              </w:rPr>
            </w:pPr>
            <w:r w:rsidRPr="007A55F1">
              <w:rPr>
                <w:rFonts w:ascii="Times New Roman" w:hAnsi="Times New Roman"/>
                <w:b/>
                <w:sz w:val="28"/>
                <w:szCs w:val="28"/>
              </w:rPr>
              <w:t>Під час перевірки технічного стану транспортного засобу виявлено не передбачену кодами таку небезпечну для життя та здоров’я людей невідповідність технічного стану:________________________________________</w:t>
            </w:r>
            <w:r>
              <w:rPr>
                <w:rFonts w:ascii="Times New Roman" w:hAnsi="Times New Roman"/>
                <w:b/>
                <w:sz w:val="28"/>
                <w:szCs w:val="28"/>
              </w:rPr>
              <w:t>_______</w:t>
            </w:r>
          </w:p>
          <w:p w:rsidR="007A4A70" w:rsidRPr="007A55F1" w:rsidRDefault="007A4A70" w:rsidP="002B14F6">
            <w:pPr>
              <w:pStyle w:val="af1"/>
              <w:spacing w:before="0"/>
              <w:ind w:right="289" w:firstLine="0"/>
              <w:jc w:val="center"/>
              <w:rPr>
                <w:rFonts w:ascii="Times New Roman" w:hAnsi="Times New Roman"/>
                <w:b/>
                <w:sz w:val="28"/>
                <w:szCs w:val="28"/>
              </w:rPr>
            </w:pPr>
            <w:r w:rsidRPr="007A55F1">
              <w:rPr>
                <w:rFonts w:ascii="Times New Roman" w:hAnsi="Times New Roman"/>
                <w:b/>
                <w:iCs/>
                <w:sz w:val="28"/>
                <w:szCs w:val="28"/>
              </w:rPr>
              <w:t>(</w:t>
            </w:r>
            <w:r>
              <w:rPr>
                <w:rFonts w:ascii="Times New Roman" w:hAnsi="Times New Roman"/>
                <w:b/>
                <w:sz w:val="28"/>
                <w:szCs w:val="28"/>
              </w:rPr>
              <w:t>визначається в</w:t>
            </w:r>
            <w:r w:rsidRPr="007A55F1">
              <w:rPr>
                <w:rFonts w:ascii="Times New Roman" w:hAnsi="Times New Roman"/>
                <w:b/>
                <w:sz w:val="28"/>
                <w:szCs w:val="28"/>
              </w:rPr>
              <w:t xml:space="preserve"> разі потреби)</w:t>
            </w:r>
          </w:p>
          <w:p w:rsidR="007A4A70" w:rsidRPr="007A55F1" w:rsidRDefault="007A4A70" w:rsidP="002B14F6">
            <w:pPr>
              <w:pStyle w:val="af1"/>
              <w:spacing w:before="0"/>
              <w:ind w:right="289" w:firstLine="0"/>
              <w:rPr>
                <w:rFonts w:ascii="Times New Roman" w:hAnsi="Times New Roman"/>
                <w:b/>
                <w:iCs/>
                <w:sz w:val="28"/>
                <w:szCs w:val="28"/>
              </w:rPr>
            </w:pPr>
          </w:p>
          <w:tbl>
            <w:tblPr>
              <w:tblW w:w="7640" w:type="dxa"/>
              <w:tblLayout w:type="fixed"/>
              <w:tblLook w:val="00A0" w:firstRow="1" w:lastRow="0" w:firstColumn="1" w:lastColumn="0" w:noHBand="0" w:noVBand="0"/>
            </w:tblPr>
            <w:tblGrid>
              <w:gridCol w:w="2468"/>
              <w:gridCol w:w="283"/>
              <w:gridCol w:w="1757"/>
              <w:gridCol w:w="425"/>
              <w:gridCol w:w="2707"/>
            </w:tblGrid>
            <w:tr w:rsidR="007A4A70" w:rsidRPr="007A55F1" w:rsidTr="002B14F6">
              <w:tc>
                <w:tcPr>
                  <w:tcW w:w="2468" w:type="dxa"/>
                </w:tcPr>
                <w:p w:rsidR="007A4A70" w:rsidRDefault="007A4A70" w:rsidP="002B14F6">
                  <w:pPr>
                    <w:ind w:left="34" w:right="0"/>
                    <w:jc w:val="left"/>
                    <w:rPr>
                      <w:rFonts w:ascii="Times New Roman" w:hAnsi="Times New Roman"/>
                      <w:b/>
                      <w:sz w:val="28"/>
                      <w:szCs w:val="28"/>
                    </w:rPr>
                  </w:pPr>
                </w:p>
                <w:p w:rsidR="007A4A70" w:rsidRDefault="007A4A70" w:rsidP="002B14F6">
                  <w:pPr>
                    <w:ind w:left="34" w:right="0"/>
                    <w:jc w:val="left"/>
                    <w:rPr>
                      <w:rFonts w:ascii="Times New Roman" w:hAnsi="Times New Roman"/>
                      <w:b/>
                      <w:sz w:val="28"/>
                      <w:szCs w:val="28"/>
                    </w:rPr>
                  </w:pPr>
                </w:p>
                <w:p w:rsidR="007A4A70" w:rsidRPr="007A55F1" w:rsidRDefault="007A4A70" w:rsidP="002B14F6">
                  <w:pPr>
                    <w:ind w:left="34" w:right="0"/>
                    <w:jc w:val="left"/>
                    <w:rPr>
                      <w:rFonts w:ascii="Times New Roman" w:hAnsi="Times New Roman"/>
                      <w:b/>
                      <w:sz w:val="28"/>
                      <w:szCs w:val="28"/>
                      <w:lang w:val="uk-UA"/>
                    </w:rPr>
                  </w:pPr>
                  <w:r w:rsidRPr="007A55F1">
                    <w:rPr>
                      <w:rFonts w:ascii="Times New Roman" w:hAnsi="Times New Roman"/>
                      <w:b/>
                      <w:sz w:val="28"/>
                      <w:szCs w:val="28"/>
                    </w:rPr>
                    <w:lastRenderedPageBreak/>
                    <w:t>Керівник пункту технічного контролю</w:t>
                  </w:r>
                </w:p>
              </w:tc>
              <w:tc>
                <w:tcPr>
                  <w:tcW w:w="283" w:type="dxa"/>
                </w:tcPr>
                <w:p w:rsidR="007A4A70" w:rsidRPr="007A55F1" w:rsidRDefault="007A4A70" w:rsidP="002B14F6">
                  <w:pPr>
                    <w:pStyle w:val="af1"/>
                    <w:ind w:right="289" w:firstLine="0"/>
                    <w:rPr>
                      <w:rFonts w:ascii="Times New Roman" w:hAnsi="Times New Roman"/>
                      <w:b/>
                      <w:sz w:val="28"/>
                      <w:szCs w:val="28"/>
                    </w:rPr>
                  </w:pPr>
                </w:p>
              </w:tc>
              <w:tc>
                <w:tcPr>
                  <w:tcW w:w="1757" w:type="dxa"/>
                  <w:vAlign w:val="bottom"/>
                </w:tcPr>
                <w:p w:rsidR="007A4A70" w:rsidRDefault="007A4A70" w:rsidP="002B14F6">
                  <w:pPr>
                    <w:pStyle w:val="af1"/>
                    <w:ind w:right="289" w:firstLine="0"/>
                    <w:rPr>
                      <w:rFonts w:ascii="Times New Roman" w:hAnsi="Times New Roman"/>
                      <w:b/>
                      <w:sz w:val="28"/>
                      <w:szCs w:val="28"/>
                    </w:rPr>
                  </w:pPr>
                </w:p>
                <w:p w:rsidR="007A4A70" w:rsidRDefault="007A4A70" w:rsidP="002B14F6">
                  <w:pPr>
                    <w:pStyle w:val="af1"/>
                    <w:ind w:right="289" w:firstLine="0"/>
                    <w:rPr>
                      <w:rFonts w:ascii="Times New Roman" w:hAnsi="Times New Roman"/>
                      <w:b/>
                      <w:sz w:val="28"/>
                      <w:szCs w:val="28"/>
                    </w:rPr>
                  </w:pP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lastRenderedPageBreak/>
                    <w:t>_______</w:t>
                  </w:r>
                </w:p>
              </w:tc>
              <w:tc>
                <w:tcPr>
                  <w:tcW w:w="425" w:type="dxa"/>
                  <w:vAlign w:val="bottom"/>
                </w:tcPr>
                <w:p w:rsidR="007A4A70" w:rsidRPr="007A55F1" w:rsidRDefault="007A4A70" w:rsidP="002B14F6">
                  <w:pPr>
                    <w:pStyle w:val="af1"/>
                    <w:ind w:right="289" w:firstLine="0"/>
                    <w:rPr>
                      <w:rFonts w:ascii="Times New Roman" w:hAnsi="Times New Roman"/>
                      <w:b/>
                      <w:sz w:val="28"/>
                      <w:szCs w:val="28"/>
                    </w:rPr>
                  </w:pPr>
                </w:p>
              </w:tc>
              <w:tc>
                <w:tcPr>
                  <w:tcW w:w="2707" w:type="dxa"/>
                  <w:vAlign w:val="bottom"/>
                </w:tcPr>
                <w:p w:rsidR="007A4A70" w:rsidRDefault="007A4A70" w:rsidP="002B14F6">
                  <w:pPr>
                    <w:pStyle w:val="af1"/>
                    <w:ind w:right="289" w:firstLine="0"/>
                    <w:rPr>
                      <w:rFonts w:ascii="Times New Roman" w:hAnsi="Times New Roman"/>
                      <w:b/>
                      <w:sz w:val="28"/>
                      <w:szCs w:val="28"/>
                    </w:rPr>
                  </w:pPr>
                </w:p>
                <w:p w:rsidR="007A4A70" w:rsidRDefault="007A4A70" w:rsidP="002B14F6">
                  <w:pPr>
                    <w:pStyle w:val="af1"/>
                    <w:ind w:right="289" w:firstLine="0"/>
                    <w:rPr>
                      <w:rFonts w:ascii="Times New Roman" w:hAnsi="Times New Roman"/>
                      <w:b/>
                      <w:sz w:val="28"/>
                      <w:szCs w:val="28"/>
                    </w:rPr>
                  </w:pPr>
                </w:p>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lastRenderedPageBreak/>
                    <w:t>______________</w:t>
                  </w:r>
                </w:p>
              </w:tc>
            </w:tr>
            <w:tr w:rsidR="007A4A70" w:rsidRPr="007A55F1" w:rsidTr="002B14F6">
              <w:trPr>
                <w:trHeight w:val="242"/>
              </w:trPr>
              <w:tc>
                <w:tcPr>
                  <w:tcW w:w="2468" w:type="dxa"/>
                </w:tcPr>
                <w:p w:rsidR="007A4A70" w:rsidRPr="007A55F1" w:rsidRDefault="007A4A70" w:rsidP="002B14F6">
                  <w:pPr>
                    <w:pStyle w:val="af1"/>
                    <w:ind w:right="289" w:firstLine="0"/>
                    <w:rPr>
                      <w:rFonts w:ascii="Times New Roman" w:hAnsi="Times New Roman"/>
                      <w:b/>
                      <w:sz w:val="28"/>
                      <w:szCs w:val="28"/>
                    </w:rPr>
                  </w:pPr>
                  <w:r w:rsidRPr="007A55F1">
                    <w:rPr>
                      <w:rFonts w:ascii="Times New Roman" w:hAnsi="Times New Roman"/>
                      <w:b/>
                      <w:sz w:val="28"/>
                      <w:szCs w:val="28"/>
                    </w:rPr>
                    <w:lastRenderedPageBreak/>
                    <w:t xml:space="preserve"> М.</w:t>
                  </w:r>
                  <w:r>
                    <w:rPr>
                      <w:rFonts w:ascii="Times New Roman" w:hAnsi="Times New Roman"/>
                      <w:b/>
                      <w:sz w:val="28"/>
                      <w:szCs w:val="28"/>
                    </w:rPr>
                    <w:t xml:space="preserve"> </w:t>
                  </w:r>
                  <w:r w:rsidRPr="007A55F1">
                    <w:rPr>
                      <w:rFonts w:ascii="Times New Roman" w:hAnsi="Times New Roman"/>
                      <w:b/>
                      <w:sz w:val="28"/>
                      <w:szCs w:val="28"/>
                    </w:rPr>
                    <w:t>П.</w:t>
                  </w:r>
                </w:p>
              </w:tc>
              <w:tc>
                <w:tcPr>
                  <w:tcW w:w="283" w:type="dxa"/>
                </w:tcPr>
                <w:p w:rsidR="007A4A70" w:rsidRPr="007A55F1" w:rsidRDefault="007A4A70" w:rsidP="002B14F6">
                  <w:pPr>
                    <w:pStyle w:val="af1"/>
                    <w:ind w:right="289" w:firstLine="0"/>
                    <w:rPr>
                      <w:rFonts w:ascii="Times New Roman" w:hAnsi="Times New Roman"/>
                      <w:b/>
                      <w:iCs/>
                      <w:sz w:val="28"/>
                      <w:szCs w:val="28"/>
                    </w:rPr>
                  </w:pPr>
                </w:p>
              </w:tc>
              <w:tc>
                <w:tcPr>
                  <w:tcW w:w="1757" w:type="dxa"/>
                </w:tcPr>
                <w:p w:rsidR="007A4A70" w:rsidRPr="007A55F1" w:rsidRDefault="007A4A70" w:rsidP="002B14F6">
                  <w:pPr>
                    <w:pStyle w:val="af1"/>
                    <w:spacing w:before="0"/>
                    <w:ind w:right="289" w:firstLine="0"/>
                    <w:jc w:val="center"/>
                    <w:rPr>
                      <w:rFonts w:ascii="Times New Roman" w:hAnsi="Times New Roman"/>
                      <w:b/>
                      <w:sz w:val="28"/>
                      <w:szCs w:val="28"/>
                    </w:rPr>
                  </w:pPr>
                  <w:r w:rsidRPr="007A55F1">
                    <w:rPr>
                      <w:rFonts w:ascii="Times New Roman" w:hAnsi="Times New Roman"/>
                      <w:b/>
                      <w:sz w:val="28"/>
                      <w:szCs w:val="28"/>
                    </w:rPr>
                    <w:t>(підпис)</w:t>
                  </w:r>
                </w:p>
              </w:tc>
              <w:tc>
                <w:tcPr>
                  <w:tcW w:w="425" w:type="dxa"/>
                </w:tcPr>
                <w:p w:rsidR="007A4A70" w:rsidRPr="007A55F1" w:rsidRDefault="007A4A70" w:rsidP="002B14F6">
                  <w:pPr>
                    <w:pStyle w:val="af1"/>
                    <w:ind w:right="289" w:firstLine="0"/>
                    <w:jc w:val="center"/>
                    <w:rPr>
                      <w:rFonts w:ascii="Times New Roman" w:hAnsi="Times New Roman"/>
                      <w:b/>
                      <w:sz w:val="28"/>
                      <w:szCs w:val="28"/>
                    </w:rPr>
                  </w:pPr>
                </w:p>
              </w:tc>
              <w:tc>
                <w:tcPr>
                  <w:tcW w:w="2707" w:type="dxa"/>
                </w:tcPr>
                <w:p w:rsidR="007A4A70" w:rsidRPr="007A55F1" w:rsidRDefault="007A4A70" w:rsidP="002B14F6">
                  <w:pPr>
                    <w:pStyle w:val="af1"/>
                    <w:spacing w:before="0"/>
                    <w:ind w:right="289" w:firstLine="0"/>
                    <w:jc w:val="center"/>
                    <w:rPr>
                      <w:rFonts w:ascii="Times New Roman" w:hAnsi="Times New Roman"/>
                      <w:b/>
                      <w:sz w:val="28"/>
                      <w:szCs w:val="28"/>
                    </w:rPr>
                  </w:pPr>
                  <w:r w:rsidRPr="007A55F1">
                    <w:rPr>
                      <w:rFonts w:ascii="Times New Roman" w:hAnsi="Times New Roman"/>
                      <w:b/>
                      <w:sz w:val="28"/>
                      <w:szCs w:val="28"/>
                    </w:rPr>
                    <w:t>(ініціали та прізвище)</w:t>
                  </w:r>
                </w:p>
              </w:tc>
            </w:tr>
          </w:tbl>
          <w:p w:rsidR="007A4A70" w:rsidRPr="007A55F1" w:rsidRDefault="007A4A70" w:rsidP="00C17CE9">
            <w:pPr>
              <w:pStyle w:val="af1"/>
              <w:spacing w:before="0"/>
              <w:ind w:left="1478" w:right="289" w:hanging="1418"/>
              <w:jc w:val="both"/>
              <w:rPr>
                <w:rFonts w:ascii="Times New Roman" w:hAnsi="Times New Roman"/>
                <w:b/>
                <w:sz w:val="28"/>
                <w:szCs w:val="28"/>
              </w:rPr>
            </w:pPr>
            <w:r w:rsidRPr="007A55F1">
              <w:rPr>
                <w:rFonts w:ascii="Times New Roman" w:hAnsi="Times New Roman"/>
                <w:b/>
                <w:sz w:val="28"/>
                <w:szCs w:val="28"/>
              </w:rPr>
              <w:t>Примітки: 1. Номер акта повинен послідовно складатися з п’ятизначного номера суб’єкта проведення обо</w:t>
            </w:r>
            <w:r w:rsidR="00CA34C5">
              <w:rPr>
                <w:rFonts w:ascii="Times New Roman" w:hAnsi="Times New Roman"/>
                <w:b/>
                <w:sz w:val="28"/>
                <w:szCs w:val="28"/>
              </w:rPr>
              <w:t>в’язкового технічного контролю в</w:t>
            </w:r>
            <w:r w:rsidRPr="007A55F1">
              <w:rPr>
                <w:rFonts w:ascii="Times New Roman" w:hAnsi="Times New Roman"/>
                <w:b/>
                <w:sz w:val="28"/>
                <w:szCs w:val="28"/>
              </w:rPr>
              <w:t xml:space="preserve"> реєстрі суб’єктів обов’язкового технічного контролю транспортних засобів, відділеного дефіс</w:t>
            </w:r>
            <w:r>
              <w:rPr>
                <w:rFonts w:ascii="Times New Roman" w:hAnsi="Times New Roman"/>
                <w:b/>
                <w:sz w:val="28"/>
                <w:szCs w:val="28"/>
              </w:rPr>
              <w:t>ом</w:t>
            </w:r>
            <w:r w:rsidRPr="007A55F1">
              <w:rPr>
                <w:rFonts w:ascii="Times New Roman" w:hAnsi="Times New Roman"/>
                <w:b/>
                <w:sz w:val="28"/>
                <w:szCs w:val="28"/>
              </w:rPr>
              <w:t xml:space="preserve"> від порядкового номер</w:t>
            </w:r>
            <w:r>
              <w:rPr>
                <w:rFonts w:ascii="Times New Roman" w:hAnsi="Times New Roman"/>
                <w:b/>
                <w:sz w:val="28"/>
                <w:szCs w:val="28"/>
              </w:rPr>
              <w:t>а в журналі реєстрації та</w:t>
            </w:r>
            <w:r w:rsidRPr="007A55F1">
              <w:rPr>
                <w:rFonts w:ascii="Times New Roman" w:hAnsi="Times New Roman"/>
                <w:b/>
                <w:sz w:val="28"/>
                <w:szCs w:val="28"/>
              </w:rPr>
              <w:t xml:space="preserve"> дефіс</w:t>
            </w:r>
            <w:r>
              <w:rPr>
                <w:rFonts w:ascii="Times New Roman" w:hAnsi="Times New Roman"/>
                <w:b/>
                <w:sz w:val="28"/>
                <w:szCs w:val="28"/>
              </w:rPr>
              <w:t>ом</w:t>
            </w:r>
            <w:r w:rsidRPr="007A55F1">
              <w:rPr>
                <w:rFonts w:ascii="Times New Roman" w:hAnsi="Times New Roman"/>
                <w:b/>
                <w:sz w:val="28"/>
                <w:szCs w:val="28"/>
              </w:rPr>
              <w:t xml:space="preserve"> від двох останніх цифр числа поточного року.</w:t>
            </w:r>
          </w:p>
          <w:p w:rsidR="007A4A70" w:rsidRPr="007A55F1" w:rsidRDefault="007A4A70" w:rsidP="00C17CE9">
            <w:pPr>
              <w:pStyle w:val="af1"/>
              <w:spacing w:before="0"/>
              <w:ind w:left="1478" w:right="289" w:firstLine="0"/>
              <w:jc w:val="both"/>
              <w:rPr>
                <w:rFonts w:ascii="Times New Roman" w:hAnsi="Times New Roman"/>
                <w:b/>
                <w:sz w:val="28"/>
                <w:szCs w:val="28"/>
              </w:rPr>
            </w:pPr>
            <w:r w:rsidRPr="007A55F1">
              <w:rPr>
                <w:rFonts w:ascii="Times New Roman" w:hAnsi="Times New Roman"/>
                <w:b/>
                <w:sz w:val="28"/>
                <w:szCs w:val="28"/>
              </w:rPr>
              <w:t>2. Фор</w:t>
            </w:r>
            <w:r>
              <w:rPr>
                <w:rFonts w:ascii="Times New Roman" w:hAnsi="Times New Roman"/>
                <w:b/>
                <w:sz w:val="28"/>
                <w:szCs w:val="28"/>
              </w:rPr>
              <w:t xml:space="preserve">мат паперу для складення акта – </w:t>
            </w:r>
            <w:r w:rsidRPr="007A55F1">
              <w:rPr>
                <w:rFonts w:ascii="Times New Roman" w:hAnsi="Times New Roman"/>
                <w:b/>
                <w:sz w:val="28"/>
                <w:szCs w:val="28"/>
              </w:rPr>
              <w:t>А4</w:t>
            </w:r>
            <w:r>
              <w:rPr>
                <w:rFonts w:ascii="Times New Roman" w:hAnsi="Times New Roman"/>
                <w:b/>
                <w:sz w:val="28"/>
                <w:szCs w:val="28"/>
              </w:rPr>
              <w:t xml:space="preserve">, поля: ліве і праве – 25 міліметрів, верхнє і нижнє – </w:t>
            </w:r>
            <w:r w:rsidRPr="007A55F1">
              <w:rPr>
                <w:rFonts w:ascii="Times New Roman" w:hAnsi="Times New Roman"/>
                <w:b/>
                <w:sz w:val="28"/>
                <w:szCs w:val="28"/>
              </w:rPr>
              <w:t>20 міліметрів. Шрифт</w:t>
            </w:r>
            <w:r w:rsidR="00C17CE9">
              <w:rPr>
                <w:rFonts w:ascii="Times New Roman" w:hAnsi="Times New Roman"/>
                <w:b/>
                <w:sz w:val="28"/>
                <w:szCs w:val="28"/>
              </w:rPr>
              <w:t xml:space="preserve"> Times New Roman, </w:t>
            </w:r>
            <w:r>
              <w:rPr>
                <w:rFonts w:ascii="Times New Roman" w:hAnsi="Times New Roman"/>
                <w:b/>
                <w:sz w:val="28"/>
                <w:szCs w:val="28"/>
              </w:rPr>
              <w:t>розмір 10 – 14.</w:t>
            </w:r>
          </w:p>
          <w:p w:rsidR="007A4A70" w:rsidRPr="00C03B7C" w:rsidRDefault="007A4A70" w:rsidP="00C17CE9">
            <w:pPr>
              <w:pStyle w:val="af1"/>
              <w:spacing w:before="0"/>
              <w:ind w:left="1478" w:right="289" w:firstLine="0"/>
              <w:jc w:val="both"/>
              <w:rPr>
                <w:rStyle w:val="rvts0"/>
                <w:rFonts w:ascii="Times New Roman" w:eastAsia="Calibri" w:hAnsi="Times New Roman"/>
                <w:b/>
                <w:sz w:val="28"/>
                <w:szCs w:val="28"/>
              </w:rPr>
            </w:pPr>
            <w:r w:rsidRPr="007A55F1">
              <w:rPr>
                <w:rFonts w:ascii="Times New Roman" w:hAnsi="Times New Roman"/>
                <w:b/>
                <w:sz w:val="28"/>
                <w:szCs w:val="28"/>
              </w:rPr>
              <w:t xml:space="preserve">3. У </w:t>
            </w:r>
            <w:r>
              <w:rPr>
                <w:rFonts w:ascii="Times New Roman" w:hAnsi="Times New Roman"/>
                <w:b/>
                <w:sz w:val="28"/>
                <w:szCs w:val="28"/>
              </w:rPr>
              <w:t>разі</w:t>
            </w:r>
            <w:r w:rsidRPr="007A55F1">
              <w:rPr>
                <w:rFonts w:ascii="Times New Roman" w:hAnsi="Times New Roman"/>
                <w:b/>
                <w:sz w:val="28"/>
                <w:szCs w:val="28"/>
              </w:rPr>
              <w:t xml:space="preserve"> встановлення незначної невідповідності технічного стану тр</w:t>
            </w:r>
            <w:r>
              <w:rPr>
                <w:rFonts w:ascii="Times New Roman" w:hAnsi="Times New Roman"/>
                <w:b/>
                <w:sz w:val="28"/>
                <w:szCs w:val="28"/>
              </w:rPr>
              <w:t xml:space="preserve">анспортного засобу дозволяється </w:t>
            </w:r>
            <w:r w:rsidRPr="007A55F1">
              <w:rPr>
                <w:rFonts w:ascii="Times New Roman" w:hAnsi="Times New Roman"/>
                <w:b/>
                <w:sz w:val="28"/>
                <w:szCs w:val="28"/>
              </w:rPr>
              <w:t>експлуатація транспортного засобу протягом трьох</w:t>
            </w:r>
            <w:r>
              <w:rPr>
                <w:rFonts w:ascii="Times New Roman" w:hAnsi="Times New Roman"/>
                <w:b/>
                <w:sz w:val="28"/>
                <w:szCs w:val="28"/>
              </w:rPr>
              <w:t xml:space="preserve"> робочих днів із дати видачі акта</w:t>
            </w:r>
            <w:r w:rsidRPr="007A55F1">
              <w:rPr>
                <w:rFonts w:ascii="Times New Roman" w:hAnsi="Times New Roman"/>
                <w:b/>
                <w:sz w:val="28"/>
                <w:szCs w:val="28"/>
              </w:rPr>
              <w:t xml:space="preserve"> </w:t>
            </w:r>
            <w:r w:rsidRPr="007A55F1">
              <w:rPr>
                <w:rFonts w:ascii="Times New Roman" w:hAnsi="Times New Roman"/>
                <w:b/>
                <w:bCs/>
                <w:sz w:val="28"/>
                <w:szCs w:val="28"/>
              </w:rPr>
              <w:t>невідповідності технічного стану транспортного засобу.</w:t>
            </w:r>
          </w:p>
        </w:tc>
      </w:tr>
      <w:tr w:rsidR="007A4A70" w:rsidRPr="00C03B7C" w:rsidTr="008A4A52">
        <w:trPr>
          <w:trHeight w:val="1948"/>
        </w:trPr>
        <w:tc>
          <w:tcPr>
            <w:tcW w:w="7799" w:type="dxa"/>
            <w:tcBorders>
              <w:bottom w:val="single" w:sz="4" w:space="0" w:color="auto"/>
            </w:tcBorders>
            <w:shd w:val="clear" w:color="auto" w:fill="auto"/>
          </w:tcPr>
          <w:p w:rsidR="007A4A70" w:rsidRPr="00C03B7C" w:rsidRDefault="007A4A70" w:rsidP="002B14F6">
            <w:pPr>
              <w:shd w:val="clear" w:color="auto" w:fill="FFFFFF"/>
              <w:ind w:left="450" w:right="450"/>
              <w:jc w:val="right"/>
              <w:rPr>
                <w:rFonts w:ascii="Times New Roman" w:eastAsia="Times New Roman" w:hAnsi="Times New Roman"/>
                <w:sz w:val="28"/>
                <w:szCs w:val="28"/>
                <w:lang w:val="uk-UA" w:eastAsia="uk-UA"/>
              </w:rPr>
            </w:pPr>
          </w:p>
          <w:p w:rsidR="007A4A70" w:rsidRPr="00C03B7C" w:rsidRDefault="007A4A70" w:rsidP="002B14F6">
            <w:pPr>
              <w:shd w:val="clear" w:color="auto" w:fill="FFFFFF"/>
              <w:ind w:left="450" w:right="450"/>
              <w:jc w:val="right"/>
              <w:rPr>
                <w:rFonts w:ascii="Times New Roman" w:eastAsia="Times New Roman" w:hAnsi="Times New Roman"/>
                <w:sz w:val="28"/>
                <w:szCs w:val="28"/>
                <w:lang w:val="uk-UA" w:eastAsia="uk-UA"/>
              </w:rPr>
            </w:pPr>
            <w:r w:rsidRPr="00C03B7C">
              <w:rPr>
                <w:rFonts w:ascii="Times New Roman" w:eastAsia="Times New Roman" w:hAnsi="Times New Roman"/>
                <w:sz w:val="28"/>
                <w:szCs w:val="28"/>
                <w:lang w:val="uk-UA" w:eastAsia="uk-UA"/>
              </w:rPr>
              <w:t xml:space="preserve">Додаток 5 </w:t>
            </w:r>
          </w:p>
          <w:p w:rsidR="007A4A70" w:rsidRPr="00C03B7C" w:rsidRDefault="007A4A70" w:rsidP="002B14F6">
            <w:pPr>
              <w:shd w:val="clear" w:color="auto" w:fill="FFFFFF"/>
              <w:ind w:left="450" w:right="450"/>
              <w:jc w:val="right"/>
              <w:rPr>
                <w:rFonts w:ascii="Times New Roman" w:eastAsia="Times New Roman" w:hAnsi="Times New Roman"/>
                <w:sz w:val="28"/>
                <w:szCs w:val="28"/>
                <w:lang w:val="uk-UA" w:eastAsia="uk-UA"/>
              </w:rPr>
            </w:pPr>
            <w:r w:rsidRPr="00C03B7C">
              <w:rPr>
                <w:rFonts w:ascii="Times New Roman" w:eastAsia="Times New Roman" w:hAnsi="Times New Roman"/>
                <w:sz w:val="28"/>
                <w:szCs w:val="28"/>
                <w:lang w:val="uk-UA" w:eastAsia="uk-UA"/>
              </w:rPr>
              <w:t xml:space="preserve">до Порядку </w:t>
            </w:r>
          </w:p>
          <w:p w:rsidR="007A4A70" w:rsidRPr="00C03B7C" w:rsidRDefault="007A4A70" w:rsidP="00220A1D">
            <w:pPr>
              <w:shd w:val="clear" w:color="auto" w:fill="FFFFFF"/>
              <w:ind w:left="0" w:right="450"/>
              <w:jc w:val="both"/>
              <w:rPr>
                <w:rFonts w:ascii="Times New Roman" w:eastAsia="Times New Roman" w:hAnsi="Times New Roman"/>
                <w:sz w:val="28"/>
                <w:szCs w:val="28"/>
                <w:lang w:val="uk-UA" w:eastAsia="uk-UA"/>
              </w:rPr>
            </w:pPr>
          </w:p>
          <w:p w:rsidR="007A4A70" w:rsidRPr="00220A1D" w:rsidRDefault="007A4A70" w:rsidP="002B14F6">
            <w:pPr>
              <w:shd w:val="clear" w:color="auto" w:fill="FFFFFF"/>
              <w:ind w:left="450" w:right="450"/>
              <w:rPr>
                <w:rFonts w:ascii="Times New Roman" w:eastAsia="Times New Roman" w:hAnsi="Times New Roman"/>
                <w:lang w:val="uk-UA" w:eastAsia="uk-UA"/>
              </w:rPr>
            </w:pPr>
          </w:p>
          <w:p w:rsidR="007A4A70" w:rsidRPr="00220A1D" w:rsidRDefault="007A4A70" w:rsidP="002B14F6">
            <w:pPr>
              <w:shd w:val="clear" w:color="auto" w:fill="FFFFFF"/>
              <w:ind w:left="450" w:right="450"/>
              <w:rPr>
                <w:rFonts w:ascii="Times New Roman" w:eastAsia="Times New Roman" w:hAnsi="Times New Roman"/>
                <w:sz w:val="24"/>
                <w:lang w:val="uk-UA" w:eastAsia="uk-UA"/>
              </w:rPr>
            </w:pPr>
            <w:r w:rsidRPr="00220A1D">
              <w:rPr>
                <w:rFonts w:ascii="Times New Roman" w:eastAsia="Times New Roman" w:hAnsi="Times New Roman"/>
                <w:sz w:val="24"/>
                <w:lang w:val="uk-UA" w:eastAsia="uk-UA"/>
              </w:rPr>
              <w:t>ОБСЯГИ</w:t>
            </w:r>
            <w:r w:rsidRPr="00220A1D">
              <w:rPr>
                <w:rFonts w:ascii="Times New Roman" w:eastAsia="Times New Roman" w:hAnsi="Times New Roman"/>
                <w:lang w:val="uk-UA" w:eastAsia="uk-UA"/>
              </w:rPr>
              <w:t> </w:t>
            </w:r>
            <w:r w:rsidRPr="00220A1D">
              <w:rPr>
                <w:rFonts w:ascii="Times New Roman" w:eastAsia="Times New Roman" w:hAnsi="Times New Roman"/>
                <w:lang w:val="uk-UA" w:eastAsia="uk-UA"/>
              </w:rPr>
              <w:br/>
            </w:r>
            <w:r w:rsidRPr="00220A1D">
              <w:rPr>
                <w:rFonts w:ascii="Times New Roman" w:eastAsia="Times New Roman" w:hAnsi="Times New Roman"/>
                <w:sz w:val="24"/>
                <w:lang w:val="uk-UA" w:eastAsia="uk-UA"/>
              </w:rPr>
              <w:t>перевірки технічного стану транспортного засобу та коди оцінки його невідповідності</w:t>
            </w:r>
          </w:p>
          <w:p w:rsidR="007A4A70" w:rsidRPr="00220A1D" w:rsidRDefault="007A4A70" w:rsidP="002B14F6">
            <w:pPr>
              <w:shd w:val="clear" w:color="auto" w:fill="FFFFFF"/>
              <w:ind w:left="450" w:right="450"/>
              <w:rPr>
                <w:rFonts w:ascii="Times New Roman" w:eastAsia="Times New Roman" w:hAnsi="Times New Roman"/>
                <w:lang w:val="uk-UA" w:eastAsia="uk-UA"/>
              </w:rPr>
            </w:pPr>
          </w:p>
          <w:tbl>
            <w:tblPr>
              <w:tblW w:w="4902" w:type="pct"/>
              <w:jc w:val="center"/>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821"/>
              <w:gridCol w:w="3399"/>
              <w:gridCol w:w="1658"/>
              <w:gridCol w:w="822"/>
              <w:gridCol w:w="587"/>
              <w:gridCol w:w="7"/>
              <w:gridCol w:w="140"/>
            </w:tblGrid>
            <w:tr w:rsidR="007A4A70" w:rsidRPr="00220A1D" w:rsidTr="002B14F6">
              <w:trPr>
                <w:gridAfter w:val="2"/>
                <w:wAfter w:w="100" w:type="pct"/>
                <w:trHeight w:val="585"/>
                <w:jc w:val="center"/>
              </w:trPr>
              <w:tc>
                <w:tcPr>
                  <w:tcW w:w="552" w:type="pct"/>
                  <w:vMerge w:val="restart"/>
                  <w:tcBorders>
                    <w:top w:val="single" w:sz="6" w:space="0" w:color="000000"/>
                    <w:left w:val="nil"/>
                    <w:bottom w:val="single" w:sz="6" w:space="0" w:color="000000"/>
                    <w:right w:val="single" w:sz="6" w:space="0" w:color="000000"/>
                  </w:tcBorders>
                  <w:hideMark/>
                </w:tcPr>
                <w:p w:rsidR="007A4A70" w:rsidRPr="00220A1D" w:rsidRDefault="007A4A70" w:rsidP="002B14F6">
                  <w:pPr>
                    <w:rPr>
                      <w:rFonts w:ascii="Times New Roman" w:hAnsi="Times New Roman"/>
                      <w:b/>
                      <w:strike/>
                    </w:rPr>
                  </w:pPr>
                  <w:bookmarkStart w:id="24" w:name="n110"/>
                  <w:bookmarkEnd w:id="24"/>
                  <w:r w:rsidRPr="00220A1D">
                    <w:rPr>
                      <w:rFonts w:ascii="Times New Roman" w:hAnsi="Times New Roman"/>
                      <w:b/>
                      <w:strike/>
                    </w:rPr>
                    <w:t>Код</w:t>
                  </w:r>
                </w:p>
              </w:tc>
              <w:tc>
                <w:tcPr>
                  <w:tcW w:w="2286" w:type="pct"/>
                  <w:vMerge w:val="restart"/>
                  <w:tcBorders>
                    <w:top w:val="single" w:sz="6" w:space="0" w:color="000000"/>
                    <w:left w:val="single" w:sz="6" w:space="0" w:color="000000"/>
                    <w:bottom w:val="single" w:sz="6" w:space="0" w:color="000000"/>
                    <w:right w:val="single" w:sz="6" w:space="0" w:color="000000"/>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Об’єкт і предмет перевірки технічного стану, визначення невідповідності</w:t>
                  </w:r>
                </w:p>
              </w:tc>
              <w:tc>
                <w:tcPr>
                  <w:tcW w:w="1115" w:type="pct"/>
                  <w:vMerge w:val="restart"/>
                  <w:tcBorders>
                    <w:top w:val="single" w:sz="6" w:space="0" w:color="000000"/>
                    <w:left w:val="single" w:sz="6" w:space="0" w:color="000000"/>
                    <w:bottom w:val="single" w:sz="6" w:space="0" w:color="000000"/>
                    <w:right w:val="single" w:sz="6" w:space="0" w:color="000000"/>
                  </w:tcBorders>
                  <w:hideMark/>
                </w:tcPr>
                <w:p w:rsidR="007A4A70" w:rsidRPr="00220A1D" w:rsidRDefault="007A4A70" w:rsidP="002B14F6">
                  <w:pPr>
                    <w:rPr>
                      <w:rFonts w:ascii="Times New Roman" w:hAnsi="Times New Roman"/>
                      <w:b/>
                      <w:strike/>
                    </w:rPr>
                  </w:pPr>
                  <w:r w:rsidRPr="00220A1D">
                    <w:rPr>
                      <w:rFonts w:ascii="Times New Roman" w:hAnsi="Times New Roman"/>
                      <w:b/>
                      <w:strike/>
                    </w:rPr>
                    <w:t>Метод контролю</w:t>
                  </w:r>
                </w:p>
              </w:tc>
              <w:tc>
                <w:tcPr>
                  <w:tcW w:w="948" w:type="pct"/>
                  <w:gridSpan w:val="2"/>
                  <w:tcBorders>
                    <w:top w:val="single" w:sz="6" w:space="0" w:color="000000"/>
                    <w:left w:val="single" w:sz="6" w:space="0" w:color="000000"/>
                    <w:bottom w:val="single" w:sz="6" w:space="0" w:color="000000"/>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Оцінка невідповідністі</w:t>
                  </w:r>
                </w:p>
              </w:tc>
            </w:tr>
            <w:tr w:rsidR="007A4A70" w:rsidRPr="00220A1D" w:rsidTr="002B14F6">
              <w:trPr>
                <w:jc w:val="center"/>
              </w:trPr>
              <w:tc>
                <w:tcPr>
                  <w:tcW w:w="552" w:type="pct"/>
                  <w:vMerge/>
                  <w:tcBorders>
                    <w:top w:val="single" w:sz="6" w:space="0" w:color="000000"/>
                    <w:left w:val="nil"/>
                    <w:bottom w:val="single" w:sz="6" w:space="0" w:color="000000"/>
                    <w:right w:val="single" w:sz="6" w:space="0" w:color="000000"/>
                  </w:tcBorders>
                  <w:vAlign w:val="center"/>
                  <w:hideMark/>
                </w:tcPr>
                <w:p w:rsidR="007A4A70" w:rsidRPr="00220A1D" w:rsidRDefault="007A4A70" w:rsidP="002B14F6">
                  <w:pPr>
                    <w:rPr>
                      <w:rFonts w:ascii="Times New Roman" w:hAnsi="Times New Roman"/>
                      <w:b/>
                      <w:strike/>
                    </w:rPr>
                  </w:pPr>
                </w:p>
              </w:tc>
              <w:tc>
                <w:tcPr>
                  <w:tcW w:w="2286" w:type="pct"/>
                  <w:vMerge/>
                  <w:tcBorders>
                    <w:top w:val="single" w:sz="6" w:space="0" w:color="000000"/>
                    <w:left w:val="single" w:sz="6" w:space="0" w:color="000000"/>
                    <w:bottom w:val="single" w:sz="6" w:space="0" w:color="000000"/>
                    <w:right w:val="single" w:sz="6" w:space="0" w:color="000000"/>
                  </w:tcBorders>
                  <w:vAlign w:val="center"/>
                  <w:hideMark/>
                </w:tcPr>
                <w:p w:rsidR="007A4A70" w:rsidRPr="00220A1D" w:rsidRDefault="007A4A70" w:rsidP="002B14F6">
                  <w:pPr>
                    <w:rPr>
                      <w:rFonts w:ascii="Times New Roman" w:hAnsi="Times New Roman"/>
                      <w:b/>
                      <w:strike/>
                    </w:rPr>
                  </w:pPr>
                </w:p>
              </w:tc>
              <w:tc>
                <w:tcPr>
                  <w:tcW w:w="1115" w:type="pct"/>
                  <w:vMerge/>
                  <w:tcBorders>
                    <w:top w:val="single" w:sz="6" w:space="0" w:color="000000"/>
                    <w:left w:val="single" w:sz="6" w:space="0" w:color="000000"/>
                    <w:bottom w:val="single" w:sz="6" w:space="0" w:color="000000"/>
                    <w:right w:val="single" w:sz="6" w:space="0" w:color="000000"/>
                  </w:tcBorders>
                  <w:vAlign w:val="center"/>
                  <w:hideMark/>
                </w:tcPr>
                <w:p w:rsidR="007A4A70" w:rsidRPr="00220A1D" w:rsidRDefault="007A4A70" w:rsidP="002B14F6">
                  <w:pPr>
                    <w:rPr>
                      <w:rFonts w:ascii="Times New Roman" w:hAnsi="Times New Roman"/>
                      <w:b/>
                      <w:strike/>
                    </w:rPr>
                  </w:pPr>
                </w:p>
              </w:tc>
              <w:tc>
                <w:tcPr>
                  <w:tcW w:w="553" w:type="pct"/>
                  <w:tcBorders>
                    <w:top w:val="single" w:sz="6" w:space="0" w:color="000000"/>
                    <w:left w:val="single" w:sz="6" w:space="0" w:color="000000"/>
                    <w:bottom w:val="single" w:sz="6" w:space="0" w:color="000000"/>
                    <w:right w:val="single" w:sz="6" w:space="0" w:color="000000"/>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НН</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7A4A70" w:rsidRPr="00220A1D" w:rsidRDefault="007A4A70" w:rsidP="002B14F6">
                  <w:pPr>
                    <w:rPr>
                      <w:rFonts w:ascii="Times New Roman" w:hAnsi="Times New Roman"/>
                      <w:b/>
                      <w:strike/>
                    </w:rPr>
                  </w:pPr>
                  <w:r w:rsidRPr="00220A1D">
                    <w:rPr>
                      <w:rFonts w:ascii="Times New Roman" w:hAnsi="Times New Roman"/>
                      <w:b/>
                      <w:strike/>
                    </w:rPr>
                    <w:t>ІН</w:t>
                  </w:r>
                </w:p>
              </w:tc>
              <w:tc>
                <w:tcPr>
                  <w:tcW w:w="94" w:type="pct"/>
                  <w:tcBorders>
                    <w:top w:val="single" w:sz="6" w:space="0" w:color="000000"/>
                    <w:left w:val="single" w:sz="6" w:space="0" w:color="000000"/>
                    <w:bottom w:val="single" w:sz="6" w:space="0" w:color="000000"/>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НБН</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001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Ідентифікація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001.010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Дані у свідоцтві про державну реєстрацію транспортного засобу не відповідають даним ідентифікації транспортного засобу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органолептично</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001.020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Номерний знак не відповідає вимогам стандартів або закріплений не в установленому місці, закритий іншими предметами чи пошкоджений, що не дає змоги чітко визначити символи номерного знака з відстані 20 метрів, перевернутий</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органолептично</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Гальмові системи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Технічний стан складових частин гальмової системи, відрегулювання механізмів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вільного ходу органу (органів) привода гальмових механізмів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робочий хід органу (органів) привода гальмових механізмів недостатній</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відсутнє протиковзке покриття педалі, рукоятки, інших відповідних органів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несуча деталь має тріщину, залишкову деформацію, її закріплення та метод проведеного ремонту не відповідає вимогам, не діє, втрачено герметичність: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101.051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головний циліндр, кран управління;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101.052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підсилювач, регулятор чи обмежувач тиску повітря;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101.053</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гальмовий механізм;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101.054</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гідроциліндр, гальмова камера;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101.055</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гальмовий диск, гальмовий барабан</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мережа привода гальмової системи негерметична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101.070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справні штатні засоби транспортного засобу </w:t>
                  </w:r>
                  <w:r w:rsidRPr="00220A1D">
                    <w:rPr>
                      <w:rFonts w:ascii="Times New Roman" w:hAnsi="Times New Roman"/>
                      <w:b/>
                      <w:strike/>
                    </w:rPr>
                    <w:lastRenderedPageBreak/>
                    <w:t>сигналізують про недостатній рівень робочого тиску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101.080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несправний манометр пневматичної мережі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101.090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сигналізація антиблокувальної гальмової системи свідчить про її несправність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101.100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пружинний енергоакумулятор не діє</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101.110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 функціонує (несправний, немає) апарат підготовки повітря пневматичного привода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101.120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 функціонує (несправний, немає) пристрій випуску конденсату з ресиверів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101.130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трубопровід (металевий, еластичний) пошкоджено, має тріщини, не закріплено, змінено місця закріплення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101.140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гальмова система причепа, напівпричепа не діє у разі обриву магістралі живлення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101.150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неприпустимо пошкоджено страхувальний пристрій з’єднань причепа, напівпричепа, який забезпечує аварійне загальмовування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101.160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немає, неприпустимо пошкоджено з’єднувальні головки мереж гальмової </w:t>
                  </w:r>
                  <w:r w:rsidRPr="00220A1D">
                    <w:rPr>
                      <w:rFonts w:ascii="Times New Roman" w:hAnsi="Times New Roman"/>
                      <w:b/>
                      <w:strike/>
                    </w:rPr>
                    <w:lastRenderedPageBreak/>
                    <w:t>системи тягача і причепа (напівпричепа)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101.900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самовільне переобладнання гальмової системи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Робоча гальмова система: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102.010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неможливо привести гальмову систему у дію</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102.020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гальмового зусилля на колесах</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102.030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гальмового зусилля на колесах більше половини осей</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102.040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відслідковуючої дії зміни зусилля натиску на педаль та відповідної зміни гальмової сили колісних механізмів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102.060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значення питомої гальмової сили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102.070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значення гальмового шляху чи усталеного сповільнення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102.080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значення коефіцієнта нерівномірності дії гальмових сил однієї осі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102.090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транспортний засіб під час гальмування на дорозі виходить за межі нормованої ширини смуги руху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103</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Запасна (аварійна) гальмова система: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103.010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неможливо привести запасну гальмову систему у дію</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103.020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 діє запасна гальмова система, якщо передбачена виробником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103.010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виокремлена запасна гальмова система не сповільнює рух транспортного засобу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104</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Стоянкова гальмова система: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104.010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неможливо привести стоянкову гальмову систему у дію</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104.020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 управління не фіксується в положенні “увімкнено”</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104.030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питома гальмова сила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104.040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транспортний засіб не утримується нерухомо на дорозі з нормованим похилом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105</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Допоміжна гальмова система: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105.010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неможливо привести гальмову систему у дію</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105.030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відсутня допоміжна гальмова система, якщо передбачена виробником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105.050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допоміжна гальмова система не вводиться у дію</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105.070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допоміжна гальмова система не сповільнює рух транспортного засобу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Система керування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Механізми системи керування: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тугий хід, стопоріння руху керма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вал рульового механізму керма встановлено з перекосом чи надмірний люфт вала в підшипниках</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несуча деталь має тріщину, залишкову деформацію, її закріплення та (або) метод проведення ремонту не відповідають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рульовий механізм не закріплено згідно з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елементи конструкції, на яких закріплено рульовий механізм, втратили несучу спроможність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деталі не з’єднані згідно з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201.070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надмірний знос з’єднань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201.080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стопорних деталей з’єднань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201.090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функціональних елементів конструкції</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201.100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протипилового кожуха або його пошкоджено</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201.110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кут повороту коліс обмежується не </w:t>
                  </w:r>
                  <w:r w:rsidRPr="00220A1D">
                    <w:rPr>
                      <w:rFonts w:ascii="Times New Roman" w:hAnsi="Times New Roman"/>
                      <w:b/>
                      <w:strike/>
                    </w:rPr>
                    <w:lastRenderedPageBreak/>
                    <w:t>передбаченими конструкцією деталями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201.120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кут повороту коліс не обмежується упорами згідно з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201.130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колеса самовільно повертаються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201.140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наявність штатних сигналів про недоліки підсилювача керма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201.150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трубопроводи підсилювача пошкоджено, закручено, не закріплено, торкаються (можуть торкатися в робочих положеннях) елементів конструкції, місця закріплення змінено</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201.160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рівень робочої рідини підсилювача керма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201.170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підтікання робочої рідини через з’єднання гідросистеми підсилювача керма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201.900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самовільне переобладнання механізмів системи керування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Кермо та колонка керма: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202.010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пошкоджено, не закріплено, має надмірний перекіс, не фіксується у робочих положеннях</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202.900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самовільне переобладнання керма та (або) колонки керма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203</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Підвіска та характеристики установки керованих коліс:</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203.010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деталі підвіски зруйновано, мають тріщини, не закріплено</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203.020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кути установки керованих коліс не відповідають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203.900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самовільне переобладнання підвіски та установки керованих коліс</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204</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Поворотний механізм керованої осі причепа: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204.010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несуча деталь має тріщину, залишкову деформацію, її закріплення та (або) метод проведеного ремонту не відповідають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204.020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тугий хід, стопоріння руху поворотного механізму осі причепа, кут повороту осі не відповідає вимогам, немає засобів блокування повороту для руху заднім ходом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204.900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самовільне переобладнання механізму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Оглядовість з місця водія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301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Зона огляду з робочого місця водія: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301.010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сторонні предмети погіршують огляд з робочого місця водія чи відвертають його увагу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301.020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або не відповідають вимогам засоби проти засліплення водія, засоби обігріву (обдуву) вітрового скла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302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Стекла: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302.010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відсутнє маркування про безпечність скла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302.020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вітрове скло має сколи чи тріщини у зоні дії склоочисників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302.030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коефіцієнт світлопропускання вітрового скла не відповідає встановленим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302.040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коефіцієнт світлопропускання бічних стекол у зоні огляду з робочого місця водія вперед та в боки не відповідає встановленим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302.050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некомплектні чи не діють склоочисники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302.060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діють склоомивачі вітрового скла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303</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заднього огляду: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303.010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зовнішнього дзеркала заднього огляду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303.020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внутрішнього дзеркала заднього огляду, якщо передбачено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303.030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зовнішнє дзеркало заднього огляду пошкоджено так, що </w:t>
                  </w:r>
                  <w:r w:rsidRPr="00220A1D">
                    <w:rPr>
                      <w:rFonts w:ascii="Times New Roman" w:hAnsi="Times New Roman"/>
                      <w:b/>
                      <w:strike/>
                    </w:rPr>
                    <w:lastRenderedPageBreak/>
                    <w:t>звужує або спотворює нормовану зону огляду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303.040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зовнішнє дзеркало заднього огляду не піддається регулюванню чи не фіксується в робочому положенні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303.050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відсутнє додаткове зовнішнє дзеркало з правого боку на транспортному засобі, який призначено для буксирування двох і більше причепів, або таке дзеркало не забезпечує оглядовість згідно з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303.060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або не відповідають вимогам спеціальні пристрої заднього огляду, що замінюють дзеркала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Зовнішні світлові прилади, електроустатковання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Фари дальнього світла: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або не діють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401.020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колір світлової дії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401.030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відрегулювання напрямку поширення променів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401.040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сила світла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401.050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 діє сигналізатор увімкнення фар дальнього світла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402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Фари ближнього світла: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402.010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або не діють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402.020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колір світлової дії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402.030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відрегулювання напрямку поширення променів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402.040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світлорозподіл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402.060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застосовано газорозрядні джерела світла без (або такі, що не діють) автоматичного коректора нахилу фар та пристроїв для очищення скла фар</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403</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Передні, задні, бічні габаритні, контурні ліхтарі: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403.010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або не діють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403.020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колір світлової дії не відповідає вимогам виробника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404</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Ліхтарі гальмування (“стоп-сигнали”):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404.010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або не діють у разі приведення в дію робочої гальмової системи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404.020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колір світлової дії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404.030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переривчастий режим світлової дії робочої гальмової системи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405</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Покажчики поворотів, аварійна сигналізація: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405.010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або не діють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405.020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колір світлової дії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405.030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режим роботи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405.040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несинхронна дія покажчиків повороту та бічних повторювачів повороту у разі увімкнення аварійної сигналізації</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405.050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 діє сигналізатор дії покажчиків повороту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406</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Протитуманні фари: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406.010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або не діють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406.020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колір світлової дії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406.030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кут нахилу променів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406.040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сила світла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406.050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задня фара не вмикається синхронно з увімкненням фар ближнього або дальнього світла або передніх протитуманних фар</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407</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Ліхтар заднього ходу: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407.010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або не діє у разі увімкнення передачі заднього ходу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407.020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колір світлової дії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408</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Ліхтарі освітлення заднього номерного знака: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408.010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або не діють у разі увімкнення габаритних ліхтарів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408.020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колір світлової дії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409</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Світловідбивні пристрої:</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409.010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409.020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колір світлової дії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409.030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форма не відповідає вимогам стосовно певної категорії транспортного засобу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Електричні з’єднання тягача з причепом (напівпричепом):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410.010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пошкоджено ізоляцію провідників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410.020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несумісні розетка та вилка, невідповідність контактів вимогам за призначенням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411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Загальний технічний стан зовнішніх світлових приладів: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411.010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на функціональних поверхнях зовнішніх світлових приладів тріщини, нанесено тонувальне покриття, лакофарбове покриття, прилади не закріплено</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411.900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самовільне переобладнання зовнішніх світлових приладів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412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Електрична мережа: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412.010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пошкоджено ізоляцію провідників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412.020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ізоляція провідників, джгутів торкається гострих елементів конструкції</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412.030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провідники, джгути не закріплено</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412.040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застосовано нештатні запобіжники або установлено сторонні предмети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413</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Акумуляторна батарея: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413.010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 закріплена, наявні тріщини корпуса, протікає електроліт</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413.020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клеми виводів не затягнені, мають корозійні пошкодження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413.030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 одній мережі поєднано батареї різних типів, ємностей</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Пневматичні шини і колеса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501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Пневматичні шини: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501.010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кількість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501.020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застосована відновлена шина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501.040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тип конструкції, тип рисунка протектора, напрям обертання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501.060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розмір, індекс несучої спроможності, символ категорії максимальної швидкості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501.080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шини мають пошкодження (порізи, розриви тощо), що оголюють корд, розшарування в протекторі та (або) боковині, висота малюнка протектора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502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Колеса з установленими на них шинами: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502.010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кількість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502.020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для установки і закріплення коліс, між дисками здвоєних коліс застосовані не передбачені вимогами деталі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502.030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відсутні або не відповідають вимогам деталі для закріплення коліс</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502.040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для установки пневматичної шини застосовано деталі, що не передбачені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502.050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тріщини диска, обода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Двигун та його системи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601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Система живлення паливом: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601.010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комплектність, місце установки, закріплення не відповідають вимогам, порушена герметичність складових частин</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602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Система випуску та нейтралізації газів: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601.020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комплектність, місце установки, закріплення не відповідають вимогам, герметичність складових частин (елементи глушників, систем нейтралізації спалин, систем вибіркової каталітичної нейтралізації сечовиною, систем рециркуляції газів та уловлювання парів, систем вентиляції картера, фільтрів видалення сажі, окремих датчиків)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601.021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нейтралізатори і система нейтралізації відключені від процесів нейтралізування шкідливих викидів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603</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Бортова система діагностування: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603.050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сигналізує про істотні згідно з експлуатаційною документацією транспортного засобу недоліки технічного стану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Газобалонне обладнання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Маркування: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документально не підтверджено правомірність встановлення газобалонного обладнання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701.020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маркування балона, знаки безпеки не відповідають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701.030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відсутні знаки небезпеки на транспортному засобі з газобалонним обладнанням; немає ідентифікаційних табличок транспортного засобу категорій М</w:t>
                  </w:r>
                  <w:r w:rsidRPr="00220A1D">
                    <w:rPr>
                      <w:rFonts w:ascii="Times New Roman" w:hAnsi="Times New Roman"/>
                      <w:b/>
                      <w:bCs/>
                      <w:strike/>
                      <w:vertAlign w:val="subscript"/>
                    </w:rPr>
                    <w:t>2</w:t>
                  </w:r>
                  <w:r w:rsidRPr="00220A1D">
                    <w:rPr>
                      <w:rFonts w:ascii="Times New Roman" w:hAnsi="Times New Roman"/>
                      <w:b/>
                      <w:strike/>
                    </w:rPr>
                    <w:t> і М</w:t>
                  </w:r>
                  <w:r w:rsidRPr="00220A1D">
                    <w:rPr>
                      <w:rFonts w:ascii="Times New Roman" w:hAnsi="Times New Roman"/>
                      <w:b/>
                      <w:bCs/>
                      <w:strike/>
                      <w:vertAlign w:val="subscript"/>
                    </w:rPr>
                    <w:t>3</w:t>
                  </w:r>
                  <w:r w:rsidRPr="00220A1D">
                    <w:rPr>
                      <w:rFonts w:ascii="Times New Roman" w:hAnsi="Times New Roman"/>
                      <w:b/>
                      <w:strike/>
                    </w:rPr>
                    <w:t> з газобалонним обладнанням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701.040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застосовано балон, що не призначений для використання у складі газобалонного обладнання транспортного засобу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Газовий балон та його обладнання: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702.010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строк проведення технічного огляду балона відповідно до законодавства прострочено</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702.020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установка балона не відповідає вимогам щодо </w:t>
                  </w:r>
                  <w:r w:rsidRPr="00220A1D">
                    <w:rPr>
                      <w:rFonts w:ascii="Times New Roman" w:hAnsi="Times New Roman"/>
                      <w:b/>
                      <w:strike/>
                    </w:rPr>
                    <w:lastRenderedPageBreak/>
                    <w:t>закріплення нерухомо поза моторним відділенням, у відповідному положенні згідно з вимогами, без контакту з металевими складовими частинами транспортного засобу (крім деталей закріплення), орієнтації циліндричного балона відносно осі транспортного засобу, конструкції і кількості кріпильних елементів, захисту балона і балонної арматури від дії вантажу, захисту металосклопластикового балона від дії сонячних променів, пошкодження гравієм, щебенем та речовинами для протидії заледенінню дорожнього покриття, а також відстані від балона до поверхні дороги, не зменшено повздовжну прохідність та кути в’їзду і з’їзду транспортного засобу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702.040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газонепроникний кожух не відповідає вимогам щодо поперечного перерізу каналу виводу в атмосферу, його орієнтації та місця виведення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702.060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балон обладнано автоматичним обмежувачем рівня наповнення зрідженого нафтового газу, призначеним для балона іншої конструкції</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703</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Газопроводи: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703.010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матеріал, діаметр, товщина стінки, покриття газопроводу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703.020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газопровід має зварні, паяні, нарізні з’єднання або його пошкоджено</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703.030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установка газопроводу не відповідає вимогам щодо заборони контакту з металевими складовими частинами, зокрема в місцях закріплення без захисних прокладок, відсутність в місцях дії піднімальних пристроїв транспортного засобу та в пасажирському салоні або замкненому просторі багажного (вантажного) відділення, а також захисту газонепроникним кожухом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703.050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у пасажирському салоні чи замкненому просторі багажного чи вантажного відділення наявні з’єднання газопроводів, за винятком з’єднань із газонепроникним кожухом та з’єднань із заправним блоком, якщо ці з’єднання оснащено захисним покриттям, тривким до дії зрідженого нафтового газу (стисненого природного газу), а будь-який витік газу </w:t>
                  </w:r>
                  <w:r w:rsidRPr="00220A1D">
                    <w:rPr>
                      <w:rFonts w:ascii="Times New Roman" w:hAnsi="Times New Roman"/>
                      <w:b/>
                      <w:strike/>
                    </w:rPr>
                    <w:lastRenderedPageBreak/>
                    <w:t>відбувається безпосередньо в атмосферу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703.070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через газопровід протікає струм для живлення складових частин електрообладнання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704</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Газова апаратура і заправний вузол:</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704.010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склад комплекту газобалонного обладнання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704.030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електрообладнання газобалонного обладнання не захищено щонайменше одним запобіжником від перевантаження, який можливо замінити без використання інструменту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704.050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апаратуру встановлено з порушенням вимог щодо відстані між складовими частинами та випускним трактом без теплових екранів, закріплення і кріпильних елементів, захисту від ушкодження, не установлено в пасажирському салоні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704.070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заправний вузол встановлено з порушенням вимог щодо оснащення його щонайменше одним зворотним клапаном для заправлення зрідженим нафтовим газом, винесення назовні транспортного засобу, закріплення, захисту від дії </w:t>
                  </w:r>
                  <w:r w:rsidRPr="00220A1D">
                    <w:rPr>
                      <w:rFonts w:ascii="Times New Roman" w:hAnsi="Times New Roman"/>
                      <w:b/>
                      <w:strike/>
                    </w:rPr>
                    <w:lastRenderedPageBreak/>
                    <w:t>бруду, вологи, а також розміру виступання його назовні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705</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Газобалонне обладнання транспортного засобу категорій М</w:t>
                  </w:r>
                  <w:r w:rsidRPr="00220A1D">
                    <w:rPr>
                      <w:rFonts w:ascii="Times New Roman" w:hAnsi="Times New Roman"/>
                      <w:b/>
                      <w:bCs/>
                      <w:strike/>
                      <w:vertAlign w:val="subscript"/>
                    </w:rPr>
                    <w:t>2</w:t>
                  </w:r>
                  <w:r w:rsidRPr="00220A1D">
                    <w:rPr>
                      <w:rFonts w:ascii="Times New Roman" w:hAnsi="Times New Roman"/>
                      <w:b/>
                      <w:strike/>
                    </w:rPr>
                    <w:t> і М</w:t>
                  </w:r>
                  <w:r w:rsidRPr="00220A1D">
                    <w:rPr>
                      <w:rFonts w:ascii="Times New Roman" w:hAnsi="Times New Roman"/>
                      <w:b/>
                      <w:bCs/>
                      <w:strike/>
                      <w:vertAlign w:val="subscript"/>
                    </w:rPr>
                    <w:t>3</w:t>
                  </w:r>
                  <w:r w:rsidRPr="00220A1D">
                    <w:rPr>
                      <w:rFonts w:ascii="Times New Roman" w:hAnsi="Times New Roman"/>
                      <w:b/>
                      <w:strike/>
                    </w:rPr>
                    <w:t>:</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705.010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балон установлено не на унормованій відстані від переднього та заднього габариту транспортного засобу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705.020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пасажировмісність не зменшено згідно з документами на переобладнання транспортного засобу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706</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Функціонування: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706.010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газобалонне обладнання функціонує з порушенням вимог щодо герметичності, припинення подачі газу з вимкненням системи запалювання, обмеження максимального тиску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706.050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двигун, крім газодизеля та двигунів із системами впорскування бензину безпосередньо в камеру згоряння, не обладнано системою перемикання на різні види палива, яка унеможливлює подачу в двигун більше ніж одного виду палива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Чинники, характеристики негативного впливу на навколишнє природне середовище</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801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Вміст у спалинах монооксиду вуглецю, вуглеводнів та димність спалин:</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801.010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об’ємна концентрація монооксиду вуглецю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801.030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об’ємна концентрація вуглеводнів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801.050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димність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802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Рівень звуку: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802.070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втрачено, пошкоджено, не діють глушники, резонатори випуску стисненого повітря гальмової системи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802.080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втрачено, пошкоджено, не діють глушники системи випуску двигуна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803</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Витік експлуатаційних рідин:</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803.090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витік рідини крізь з’єднання, які не ущільнено, внаслідок пошкоджень складових частин транспортного засобу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Інші елементи, які впливають на безпечність транспортного засобу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901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Пасажировмісність, сидіння, ремені безпеки: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загальна кількість місць для пасажирів, пасажирських сидінь та їх розміщення не відповідають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901.020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конструкція та закріплення сидінь водія, пасажирів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901.040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конструкція, кількість, технічний стан ременів безпеки та елементів їх кріплень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Замки дверей, бортів кузова: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902.010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конструкція, кількість, функціонування не відповідають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903</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Бампери: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903.010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переднього, заднього бампера, конструкцію самовільно змінено, не закріплено згідно з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904</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Захисний пристрій:</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904.010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заднього захисного пристрою, конструкцію самовільно змінено, не закріплено згідно з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904.020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немає бокового захисного пристрою або через пошкодження втрачено його енергопоглинальні </w:t>
                  </w:r>
                  <w:r w:rsidRPr="00220A1D">
                    <w:rPr>
                      <w:rFonts w:ascii="Times New Roman" w:hAnsi="Times New Roman"/>
                      <w:b/>
                      <w:strike/>
                    </w:rPr>
                    <w:lastRenderedPageBreak/>
                    <w:t>властивості, конструкцію самовільно змінено</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905</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Рама, кузов, інші несучі елементи: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905.010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зломи, тріщини, наскрізні корозійні пошкодження, тріщини зварних несучих швів або непридатність їх до виконання функцій за призначенням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905.060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відсутній болт або інші кріпильні деталі з’єднань несучих елементів або вони не відповідають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906</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Сідельно-зчіпний пристрій, шворінь напівпричепа: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906.010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відсутнє маркування відповідно до вимог</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906.030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перевищено граничне значення зносу, пошкоджено складові частини, що взаємодіють із шворнем напівпричепа, не затягнено чи втрачено кріпильні деталі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 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906.060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замковий пристрій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906.080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перевищено граничне значення зносу шворня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 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907</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Передній, задній буксирувальний пристрій:</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907.010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відсутній або пошкоджений із втратою несучої спроможності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907.030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пружні елементи (демпфери) пошкоджено</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907.060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відсутні елементи блокування чи стопоріння замкових пристроїв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908</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Вантажна платформа, вантажний кузов: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908.010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платформу, кузов не закріплено</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908.020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днище, стінки, несучі елементи наскрізно пошкоджено, зокрема корозією</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908.030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каркас, тент, замки, бокові відбійні бруси пошкоджено, мають гострі крайки, не закріплено згідно з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908.060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замок відкидного борта не забезпечує його фіксацію, блокування або стопоріння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908.080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пристрій автоматичного управління замком борта самоскида не діє або діє з порушенням вимог, немає упору проти довільного опускання кузова самоскида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908.090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навантажувально-розвантажувальні пристрої не закріплено, їх привод не діє, </w:t>
                  </w:r>
                  <w:r w:rsidRPr="00220A1D">
                    <w:rPr>
                      <w:rFonts w:ascii="Times New Roman" w:hAnsi="Times New Roman"/>
                      <w:b/>
                      <w:strike/>
                    </w:rPr>
                    <w:lastRenderedPageBreak/>
                    <w:t>застосовано електроживлення високої напруги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910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Пасажирський кузов, кабіна: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910.010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кузов не закріплено згідно з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910.020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днище, стінки, кожух колеса, елементи зовнішньої обшивки, несучі елементи наскрізно пошкоджено, зокрема корозією</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910.050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відсутнє маркування, втрачено елементи механізмів відкриття (відчинення) аварійних дверей, люків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910.080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двері не зачиняються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910.090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обігріву не діють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910.100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механізм підіймання-опускання перекидної кабіни не фіксує кабіну в робочому та (або) транспортному положеннях, немає обмежувача кута нахилу кабіни, елементів підвіски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910.110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аварійний люк заблоковано від відкриття, немає механізмів фіксації, рукоятки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910.120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капот не зафіксовується в транспортному положенні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910.130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засобів виймання скла вікон в аварійній ситуації відповідно до вимог</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910.140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написів або інформаційних табличок для користувача аварійним виходом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Запасне колесо:</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911.030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запасне колесо не закріплено згідно з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911.050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механізації підіймання-опускання колеса не діють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Силова передача і її механізми управління: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912.010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усіх елементів підвіски складових частин (редуктор, карданна або бортова передача, варіатор), захисних щитків або вони не відповідають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913</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Мости, осі: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913.010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балка осі (моста) має тріщини, надмірні згини, заварені (запаяні) тріщини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913.030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несучі елементи підвіски зламані, мають тріщини, надмірну залишкову деформацію</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913.060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елементи поворотної цапфи зламано, має тріщини, надмірну залишкову деформацію, тугий хід</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913.080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пневморесори пошкоджено, заблоковано, установлено з порушенням вимог</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913.090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гасник коливань пошкоджено, витікає робоча рідина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914</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фіксації, дублювання зчіпних пристроїв причепів: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914.010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або не відповідають вимогам засоби фіксації опори дишла причепа, дублювання зчіпного пристрою у разі аварійного від’єднання причепа (страхувальні троси, ланцюги або аналогічні конструкції, елементи їх закріплення)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914.030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або не відповідають вимогам засоби фіксації механізму повороту передньої осі причепа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914.040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виносна або висувна опора (аутригер) в транспортному положенні не фіксується, відокремлювана від транспортного засобу додаткова опора (підкладка) для виносної опори не фіксується (не закріплюється) в транспортному положенні або механізм їх фіксації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914.050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рухомі елементи устатковання (поворотні платформи, стріли, вантажопідіймальні пристрої, інші робочі органи) не </w:t>
                  </w:r>
                  <w:r w:rsidRPr="00220A1D">
                    <w:rPr>
                      <w:rFonts w:ascii="Times New Roman" w:hAnsi="Times New Roman"/>
                      <w:b/>
                      <w:strike/>
                    </w:rPr>
                    <w:lastRenderedPageBreak/>
                    <w:t>фіксуються в транспортному положенні згідно з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914.060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фіксується у транспортному положенні опорне обладнання напівпричепа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915</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Прилади: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915.010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 функціонує тахограф</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915.020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спідометр або одометр відсутній (якщо передбачено вимогами) або не функціонує</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органолептично</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915.021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показник одометра менший, ніж показник одометра, зафіксований під час попереднього обов’язкового технічного контролю, проведеного суб’єктом здійснення обов’язкового технічного контролю, або реєстраційних операцій</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органолептично</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915.030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таксометр відсутній (якщо передбачено вимогами) або він не функціонує, не опломбований</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916</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Устатковання: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916.020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противідкотних упорів, їх пошкоджено, конструкція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916.030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або не діє звуковий сигнал, сирена або горн згідно з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916.040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відсутня аптечка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916.050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відсутній вогнегасник</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Додаткова перевірка транспортного засобу категорій М</w:t>
                  </w:r>
                  <w:r w:rsidRPr="00220A1D">
                    <w:rPr>
                      <w:rFonts w:ascii="Times New Roman" w:hAnsi="Times New Roman"/>
                      <w:b/>
                      <w:bCs/>
                      <w:strike/>
                      <w:vertAlign w:val="subscript"/>
                    </w:rPr>
                    <w:t>2</w:t>
                  </w:r>
                  <w:r w:rsidRPr="00220A1D">
                    <w:rPr>
                      <w:rFonts w:ascii="Times New Roman" w:hAnsi="Times New Roman"/>
                      <w:b/>
                      <w:strike/>
                    </w:rPr>
                    <w:t> і M</w:t>
                  </w:r>
                  <w:r w:rsidRPr="00220A1D">
                    <w:rPr>
                      <w:rFonts w:ascii="Times New Roman" w:hAnsi="Times New Roman"/>
                      <w:b/>
                      <w:bCs/>
                      <w:strike/>
                      <w:vertAlign w:val="subscript"/>
                    </w:rPr>
                    <w:t>3</w:t>
                  </w:r>
                  <w:r w:rsidRPr="00220A1D">
                    <w:rPr>
                      <w:rFonts w:ascii="Times New Roman" w:hAnsi="Times New Roman"/>
                      <w:b/>
                      <w:strike/>
                    </w:rPr>
                    <w:t> (автобуси)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Конструкція автобуса, його складові частини: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конструкція пасажирських, аварійних дверей не відповідає вимогам щодо відчинення зсередини і ззовні органом включення-виключення дверей та (або) дистанційного управління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1001.020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відповідають вимогам захисні пристрої механізмів дверей</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1001.030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відповідають вимогам засоби контролю за зачиненням дверей, захисні пристрої механізмів дверей</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1001.050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аварійний вихід, доступ до нього не відповідають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1001.070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покриття підлоги не відповідає вимогам (створює небезпеку спіткнутися, посковзнутися)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1001.100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сидіння для пасажирів, членів екіпажу не відповідають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1001.110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кількість поручнів, їх розташування та технічний стан не відповідають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1001.120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конструкція місць для лежання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1001.150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або не функціонує світлосигнальна, акустична відеосистема спілкування водій - пасажир, водій - член екіпажу відповідно до вимог</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1001.190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діють засоби внутрішнього освітлення відповідно до вимог</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Написи, маркування: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1001.210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освітлення та елементи закріплення трафаретів стосовно маршруту не встановлено, пошкоджено, установлено з порушенням вимог</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1001.220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 відповідають вимогам написи, позначки входу-виходу або немає написів щодо входу-виходу, пасажировмісності, покажчика місця розташування медичної аптечки, вогнегасника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Додаткова перевірка автобуса, призначеного для перевезення школярів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1101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Конструкція автобуса, його складові частини: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1101.010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 місця водія неможливо управляти відчиненням дверей та заблоковувати їх, заблоковані двері не відчиняються засобами аварійного відчинення, автоматичне блокування дверей самовільно знімається на швидкості руху більш як 5 кілометрів на годину, автобус може зрушити з місця з відчиненими дверима, у разі відчинення дверей не діє переривиста акустична сигналізація, звук якої не проникає всередину автобуса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1101.030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на кузові немає напису “Шкільний автобус”, розпізнавального знака “Діти” відповідно до вимог</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1101.040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задній хід автобуса не супроводжує акустичний сигнал відповідно до вимог</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1101.050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на місці для перевезення пасажирів на колясках відсутнє маркування, відсутні або не діють засоби закріплення колясок, не передбачено місць для закріплення крісел-колясок у розкладеному та (або) складеному стані, не забезпечено доступ для завантаження (розвантаження) коляски згідно з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1101.070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сидіння, що межують з проходом, не мають бокових елементів для утримання пасажирів, якщо це передбачено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1102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Спеціальне обладнання: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1102.010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пристрій для підіймання школяра в кріслі-колясці не діє,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1102.020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відповідає вимогам конструкція ременів безпеки пасажирів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1102.030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відсутні чи несправні внутрішні дзеркала спостереження за пасажирами з місця водія, з місця особи, що супроводжує пасажирів, якщо це передбачено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1102.040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несправні засоби зв’язку для сигналізації водієві з місця пасажира чи особи, що супроводжує пасажирів, про вимогу щодо зупинки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1102.060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вмикаються з робочого місця водія проблискові маячки оранжевого кольору на даху незалежно від того, зачинені чи відчинені двері, двигун діє чи ні, якщо це передбачено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1102.080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або не функціонує обмежувач швидкості та відповідна сигналізація, тахограф</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Додаткова перевірка автобуса, призначеного для перевезення інвалідів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1201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Спеціальне обладнання: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1201.010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закріплено або не відповідають вимогам горизонтальні поручні вздовж стінок кузова біля місця установки крісла-коляски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1201.030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закріплено, не відповідають вимогам засоби закріплення крісла-коляски в транспортному положенні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1201.050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 забезпечено блокування руху у разі, коли засоби підіймання-опускання, переміщення крісла-коляски не встановлено у транспортне положення, а пасажирські двері не зачинено</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1201.070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відповідає вимогам сигналізація на робочому місці водія про місце розміщення засобів підіймання-опускання, крісла-коляски, про вимогу зупинки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1201.080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немає, не відповідає вимогам транспортна коляска для переміщення інваліда в </w:t>
                  </w:r>
                  <w:r w:rsidRPr="00220A1D">
                    <w:rPr>
                      <w:rFonts w:ascii="Times New Roman" w:hAnsi="Times New Roman"/>
                      <w:b/>
                      <w:strike/>
                    </w:rPr>
                    <w:lastRenderedPageBreak/>
                    <w:t>автобусі і коляска, суміщена з установленим унітазом туалету в автобусі II і III класу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1201.100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відповідають вимогам опори сидінь крісел-колясок для стоп, гомілок інвалідів, спинка сидіння не фіксується у нахиленому положенні, не повертається у вихідне положення, покриття подушок і спинок пошкоджено, несправні ремені безпеки в автобусах II і III класу, підлокітники сидінь, що розміщені біля проходу, не відкидаються або пошкоджені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1201.120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конструкція засобів забезпечення доступу інвалідів в автобус та їх переміщення всередині не відповідають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1202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Відділення для перевезення крісла-коляски інваліда, документація: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1202.010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відповідає вимогам пристрій закріплення складеної коляски у транспортному положенні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1202.050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відповідають вимогам інструкції щодо перевезення пасажирів-інвалідів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Додаткова перевірка транспортних засобів - таксі категорії М</w:t>
                  </w:r>
                  <w:r w:rsidRPr="00220A1D">
                    <w:rPr>
                      <w:rFonts w:ascii="Times New Roman" w:hAnsi="Times New Roman"/>
                      <w:b/>
                      <w:bCs/>
                      <w:strike/>
                      <w:vertAlign w:val="subscript"/>
                    </w:rPr>
                    <w:t>1</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1301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Комплектність: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1301.010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відповідають вимогам ліхтар “таксі”, сигнальні ліхтарі з світлофільтрами червоного і зеленого кольорів, таксометр, інформаційні таблички про водія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1302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Обладнання: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1302.010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таксометр і сигнальні ліхтарі не вмикаються-вимикаються з робочого місця водія згідно з вимогами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1302.020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ліхтар “таксі” не може бути ввімкненим, коли таксометр вимкнено та незалежно від увімкнення інших світлових приладів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Додаткова перевірка спеціалізованого санітарного автомобіля бригади екстреної (швидкої) медичної допомоги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1401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Спеціальне устатковання: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1401.010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відповідає вимогам щодо закріплення в транспортному положенні спеціальне обладнання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1401.020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відповідає вимогам окремий вимикач додаткової акумуляторної батареї</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1401.040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відповідає вимогам перетворювач постійного струму базового автомобіля в змінний струм напругою 220 В, частотою 50 Гц</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1401.050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можливо здійснити пуск двигуна і рух у разі, коли спеціальне устатковання живить зовнішнє джерело</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1401.060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додаткові електричні системи живлення спеціального устатковання не мають окремих запобіжників або відповідних електронних пристроїв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1401.070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кузов, елементи шасі використано як “заземлення” додаткових електричних систем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1401.080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двері медичного салону не зафіксовуються у відчиненому положенні, аудіо- та (або) візуальний сигнал не попереджає водія про відчинення дверей медичного салону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1401.090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у систему вентилювання-обігрівання медичного салону крізь нещільності потрапляють спалини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Додаткова перевірка великогабаритного, великовагового транспортного засобу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1501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Укомплектованість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1501.010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відповідає вимогам комплект противідкотних упорів, попереджувальних конусів, знаків об’їзду, протиковзких ланцюгів пневматичних шин автомобіля-тягача та причепів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1501.020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відповідає вимогам жорсткий буксир, миготливий ліхтар червоного кольору або знак аварійної зупинки, жилет оранжевого кольору із світловідбивними елементами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1501.030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відповідають вимогам розпізнавальний знак обмеження швидкості, передній та задній сигнальні щитки “Негабаритний вантаж”</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1501.040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достатньої кількості чи не відповідають вимогам ліхтарі переднього білого та заднього червоного кольору для встановлення на крайніх габаритних частинах негабаритного вантажу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1501.050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немає, не відповідає вимогам знак “Довгомірний транспортний засіб” та ліхтарі білого, червоного та оранжевого кольору або вони та транспортний засіб не </w:t>
                  </w:r>
                  <w:r w:rsidRPr="00220A1D">
                    <w:rPr>
                      <w:rFonts w:ascii="Times New Roman" w:hAnsi="Times New Roman"/>
                      <w:b/>
                      <w:strike/>
                    </w:rPr>
                    <w:lastRenderedPageBreak/>
                    <w:t>пристосовані для встановлення їх відповідно спереду, ззаду і з боків транспортного засобу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органолептично</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1501.060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відповідають вимогам до конструкції та установки дзеркала заднього виду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1502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Кольорографічне маркування: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1502.010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Додаткова перевірка транспортних засобів категорій FL, OX, AT, EX/II, EX/III, які призначено або пристосовано для перевезення небезпечних вантажів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1601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Конструкція, укомплектованість: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1601.010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характеристики спеціального обладнання транспортного засобу для перевезення небезпечних вантажів не підтверджені офіційними документами відповідно до законодавства, строк дії офіційних документів вичерпано, в офіційних документах зазначено інші транспортні засоби</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1601.020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конструкція базового транспортного засобу (його </w:t>
                  </w:r>
                  <w:r w:rsidRPr="00220A1D">
                    <w:rPr>
                      <w:rFonts w:ascii="Times New Roman" w:hAnsi="Times New Roman"/>
                      <w:b/>
                      <w:strike/>
                    </w:rPr>
                    <w:lastRenderedPageBreak/>
                    <w:t>складових частин)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1601.040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інформаційні таблички про небезпечні вантажі за кількісним та якісним складом, розмірами та місцем установлення не відповідають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1601.060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транспортний засіб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1601.080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комплект спеціального обладнання (противідкотні упори, засоби пожежогасіння, конуси із світловідбивною поверхнею, миготливі ліхтарі жовтого кольору з автономним живленням, знаки аварійної зупинки, жилети із світловідбивними елементами, переносні ліхтарі) не відповідає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1601.100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складові частини електромережі за конструкцією, виконанням і місцем установки не відповідають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1601.120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гальмові системи (робоча, стоянкова, тривалої дії (“зносотривка”), аварійна) не відповідають спеціальним вимогам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органолептичний</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1601.140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немає, не відповідають вимогам пристрої обмеження швидкості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1602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Перевірка технічного стану транспортних засобів окремих категорій:</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1602.010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 відповідає вимогам до транспортних засобів категорій EX/II та EX/III щодо місця установки опалювального пристрою та функціонування його вимикача, вимикання електрообладнання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1602.030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 відповідає вимогам до транспортного засобу закритого типу категорії EX/II щодо дверей, вікон, кришок</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1602.060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 відповідає вимогам до транспортного засобу незакритого типу категорії EX/III щодо дверей та їх запірних пристроїв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1602.080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 відповідає вимогам до транспортних засобів категорій FL, OX та AT щодо технічного стану елементів закріплення спеціальних засобів, призначених для розміщення вантажу, заднього захисного пристрою, вимикача нагрівального пристрою</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1602.100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не відповідає вимогам до транспортного засобу, який призначено для перевезення самореактивних речовин класу небезпеки 4.1 та органічних пероксидів класу небезпеки 5.2, щодо регулювання і контролю за температурою вантажу, пропуску парів вантажу в кабіну водія, технічного стану вентиляційних отворів та відповідних клапанів вантажного відділення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Додаткова перевірка учбового транспортного засобу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1701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Конструкція, укомплектованість:</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1701.010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відсутній або не відповідає вимогам розпізнавальний знак “Учбовий транспортний засіб”</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органолептично</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1701.011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відсутнє обладнане місце для спеціаліста з підготовки до керування транспортним засобом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1701.012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відсутні додаткові дзеркала заднього огляду</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1701.013</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відсутні додаткові педалі зчеплення (за наявності основної педалі зчеплення) і гальмування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1701.020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дублюючі механізми органів управління гальмовою </w:t>
                  </w:r>
                  <w:r w:rsidRPr="00220A1D">
                    <w:rPr>
                      <w:rFonts w:ascii="Times New Roman" w:hAnsi="Times New Roman"/>
                      <w:b/>
                      <w:strike/>
                    </w:rPr>
                    <w:lastRenderedPageBreak/>
                    <w:t>системою та трансмісією (педалі, важелі тощо) установлені в зоні дії ніг спеціаліста з підготовки до керування транспортним засобом із порушенням ергономічних вимог або перешкоджають водію натискати на основні педалі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1701.030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осьовий люфт у шарнірах механізмів дублюючих педалей перевищує 0,3 мм</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1701.040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дублюючі педалі не повторюють положення основних педалей</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органолептично</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1701.050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зусилля на педалях дублюючих механізмів перевищує 15 кГс</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1701.060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дублюючі механізми органів управління гальмовою системою та трансмісією змінюють зусилля спрацювання основних педалей більше ніж на 5 відсотків</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1701.070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дублюючі механізми не забезпечують повний і вільний хід основних педалей, а також повне виключення зчеплення та роботу приводу гальмових механізмів незалежно від водія; конструкція дублюючих механізмів призводить до заїдання чи самовільного </w:t>
                  </w:r>
                  <w:r w:rsidRPr="00220A1D">
                    <w:rPr>
                      <w:rFonts w:ascii="Times New Roman" w:hAnsi="Times New Roman"/>
                      <w:b/>
                      <w:strike/>
                    </w:rPr>
                    <w:lastRenderedPageBreak/>
                    <w:t>спрацювання; дублюючі механізми перешкоджають спрацюванню інших органів управління транспортним засобом або призводять до їх пошкодження (обриви проводів рухомими деталями, труднощі повертання керма, подання звукового сигналу, переключення передач тощо)</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органолептично</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1702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Додаткові вимоги до органів управління транспортним засобом, призначеним для підготовки водіїв з числа осіб з інвалідністю або маломобільних груп населення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1702.010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відсутній ручний привід акселератора постійної дії (у вигляді важелів або кільця на кермі (поза кермом: збоку чи під ним) або немає фіксації; ручний привід акселератора, установлений на кермі, призводить до збільшення зусилля обертання керма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органолептично</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1702.011</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зусилля на ручному приводі акселератора перевищує 2-3 кГс на кожному важелі за умови одночасного натискання, 3-4 кГс на кільці та 5 кГс на фіксованому приводі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засоби перевірки</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1702.012</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 xml:space="preserve">величина ходу ручного приводу акселератора перевищує 50-65 мм для </w:t>
                  </w:r>
                  <w:r w:rsidRPr="00220A1D">
                    <w:rPr>
                      <w:rFonts w:ascii="Times New Roman" w:hAnsi="Times New Roman"/>
                      <w:b/>
                      <w:strike/>
                    </w:rPr>
                    <w:lastRenderedPageBreak/>
                    <w:t>важелів на кермі та 45-55 мм для кільця</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lastRenderedPageBreak/>
                    <w:t>1702.020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конструкція ручного приводу акселератора не забезпечує його роботу в повному діапазоні повороту колеса керма</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органолептично</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r w:rsidR="007A4A70" w:rsidRPr="00220A1D" w:rsidTr="002B14F6">
              <w:trPr>
                <w:jc w:val="center"/>
              </w:trPr>
              <w:tc>
                <w:tcPr>
                  <w:tcW w:w="552"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1702.030</w:t>
                  </w:r>
                </w:p>
              </w:tc>
              <w:tc>
                <w:tcPr>
                  <w:tcW w:w="2286"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елементи ручних приводів органів управління транспортних засобів мають гострі краї та виступають за площину колеса керма (крім акселератора на кермі)</w:t>
                  </w:r>
                </w:p>
              </w:tc>
              <w:tc>
                <w:tcPr>
                  <w:tcW w:w="1115" w:type="pct"/>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w:t>
                  </w:r>
                </w:p>
              </w:tc>
              <w:tc>
                <w:tcPr>
                  <w:tcW w:w="553" w:type="pct"/>
                  <w:tcBorders>
                    <w:top w:val="nil"/>
                    <w:left w:val="nil"/>
                    <w:bottom w:val="nil"/>
                    <w:right w:val="nil"/>
                  </w:tcBorders>
                  <w:hideMark/>
                </w:tcPr>
                <w:p w:rsidR="007A4A70" w:rsidRPr="00220A1D" w:rsidRDefault="007A4A70" w:rsidP="002B14F6">
                  <w:pPr>
                    <w:rPr>
                      <w:rFonts w:ascii="Times New Roman" w:hAnsi="Times New Roman"/>
                      <w:b/>
                      <w:strike/>
                    </w:rPr>
                  </w:pPr>
                </w:p>
              </w:tc>
              <w:tc>
                <w:tcPr>
                  <w:tcW w:w="400" w:type="pct"/>
                  <w:gridSpan w:val="2"/>
                  <w:tcBorders>
                    <w:top w:val="nil"/>
                    <w:left w:val="nil"/>
                    <w:bottom w:val="nil"/>
                    <w:right w:val="nil"/>
                  </w:tcBorders>
                  <w:hideMark/>
                </w:tcPr>
                <w:p w:rsidR="007A4A70" w:rsidRPr="00220A1D" w:rsidRDefault="007A4A70" w:rsidP="002B14F6">
                  <w:pPr>
                    <w:rPr>
                      <w:rFonts w:ascii="Times New Roman" w:hAnsi="Times New Roman"/>
                      <w:b/>
                      <w:strike/>
                    </w:rPr>
                  </w:pPr>
                  <w:r w:rsidRPr="00220A1D">
                    <w:rPr>
                      <w:rFonts w:ascii="Times New Roman" w:hAnsi="Times New Roman"/>
                      <w:b/>
                      <w:strike/>
                    </w:rPr>
                    <w:t>Х</w:t>
                  </w:r>
                </w:p>
              </w:tc>
              <w:tc>
                <w:tcPr>
                  <w:tcW w:w="94" w:type="pct"/>
                  <w:tcBorders>
                    <w:top w:val="nil"/>
                    <w:left w:val="nil"/>
                    <w:bottom w:val="nil"/>
                    <w:right w:val="nil"/>
                  </w:tcBorders>
                  <w:hideMark/>
                </w:tcPr>
                <w:p w:rsidR="007A4A70" w:rsidRPr="00220A1D" w:rsidRDefault="007A4A70" w:rsidP="002B14F6">
                  <w:pPr>
                    <w:rPr>
                      <w:rFonts w:ascii="Times New Roman" w:hAnsi="Times New Roman"/>
                      <w:b/>
                      <w:strike/>
                    </w:rPr>
                  </w:pPr>
                </w:p>
              </w:tc>
            </w:tr>
          </w:tbl>
          <w:p w:rsidR="007A4A70" w:rsidRPr="00C03B7C" w:rsidRDefault="007A4A70" w:rsidP="002B14F6">
            <w:pPr>
              <w:shd w:val="clear" w:color="auto" w:fill="FFFFFF"/>
              <w:ind w:left="450" w:right="450"/>
              <w:jc w:val="right"/>
              <w:rPr>
                <w:rFonts w:ascii="Times New Roman" w:eastAsia="Times New Roman" w:hAnsi="Times New Roman"/>
                <w:sz w:val="28"/>
                <w:szCs w:val="28"/>
                <w:lang w:val="uk-UA" w:eastAsia="uk-UA"/>
              </w:rPr>
            </w:pPr>
          </w:p>
        </w:tc>
        <w:tc>
          <w:tcPr>
            <w:tcW w:w="7964" w:type="dxa"/>
            <w:tcBorders>
              <w:bottom w:val="single" w:sz="4" w:space="0" w:color="auto"/>
            </w:tcBorders>
            <w:shd w:val="clear" w:color="auto" w:fill="auto"/>
          </w:tcPr>
          <w:p w:rsidR="002B14F6" w:rsidRDefault="002B14F6" w:rsidP="002B14F6">
            <w:pPr>
              <w:shd w:val="clear" w:color="auto" w:fill="FFFFFF"/>
              <w:ind w:left="0" w:right="450"/>
              <w:jc w:val="both"/>
              <w:rPr>
                <w:rFonts w:ascii="Times New Roman" w:eastAsia="Times New Roman" w:hAnsi="Times New Roman"/>
                <w:sz w:val="28"/>
                <w:szCs w:val="28"/>
                <w:lang w:val="uk-UA" w:eastAsia="uk-UA"/>
              </w:rPr>
            </w:pPr>
          </w:p>
          <w:p w:rsidR="002B14F6" w:rsidRPr="00C03B7C" w:rsidRDefault="002B14F6" w:rsidP="002B14F6">
            <w:pPr>
              <w:shd w:val="clear" w:color="auto" w:fill="FFFFFF"/>
              <w:ind w:left="450" w:right="450"/>
              <w:jc w:val="right"/>
              <w:rPr>
                <w:rFonts w:ascii="Times New Roman" w:eastAsia="Times New Roman" w:hAnsi="Times New Roman"/>
                <w:sz w:val="28"/>
                <w:szCs w:val="28"/>
                <w:lang w:val="uk-UA" w:eastAsia="uk-UA"/>
              </w:rPr>
            </w:pPr>
            <w:r w:rsidRPr="00C03B7C">
              <w:rPr>
                <w:rFonts w:ascii="Times New Roman" w:eastAsia="Times New Roman" w:hAnsi="Times New Roman"/>
                <w:sz w:val="28"/>
                <w:szCs w:val="28"/>
                <w:lang w:val="uk-UA" w:eastAsia="uk-UA"/>
              </w:rPr>
              <w:t xml:space="preserve">Додаток 5 </w:t>
            </w:r>
          </w:p>
          <w:p w:rsidR="002B14F6" w:rsidRPr="00C03B7C" w:rsidRDefault="002B14F6" w:rsidP="002B14F6">
            <w:pPr>
              <w:shd w:val="clear" w:color="auto" w:fill="FFFFFF"/>
              <w:ind w:left="450" w:right="450"/>
              <w:jc w:val="right"/>
              <w:rPr>
                <w:rFonts w:ascii="Times New Roman" w:eastAsia="Times New Roman" w:hAnsi="Times New Roman"/>
                <w:sz w:val="28"/>
                <w:szCs w:val="28"/>
                <w:lang w:val="uk-UA" w:eastAsia="uk-UA"/>
              </w:rPr>
            </w:pPr>
            <w:r w:rsidRPr="00C03B7C">
              <w:rPr>
                <w:rFonts w:ascii="Times New Roman" w:eastAsia="Times New Roman" w:hAnsi="Times New Roman"/>
                <w:sz w:val="28"/>
                <w:szCs w:val="28"/>
                <w:lang w:val="uk-UA" w:eastAsia="uk-UA"/>
              </w:rPr>
              <w:t xml:space="preserve">до Порядку </w:t>
            </w:r>
          </w:p>
          <w:p w:rsidR="002B14F6" w:rsidRDefault="002B14F6" w:rsidP="002B14F6">
            <w:pPr>
              <w:shd w:val="clear" w:color="auto" w:fill="FFFFFF"/>
              <w:ind w:left="450" w:right="450"/>
              <w:rPr>
                <w:rFonts w:ascii="Times New Roman" w:hAnsi="Times New Roman"/>
                <w:sz w:val="24"/>
                <w:szCs w:val="24"/>
                <w:lang w:eastAsia="uk-UA"/>
              </w:rPr>
            </w:pPr>
          </w:p>
          <w:p w:rsidR="008A4A52" w:rsidRDefault="008A4A52" w:rsidP="008A4A52">
            <w:pPr>
              <w:shd w:val="clear" w:color="auto" w:fill="FFFFFF"/>
              <w:ind w:left="450" w:right="450"/>
              <w:rPr>
                <w:rFonts w:ascii="Times New Roman" w:hAnsi="Times New Roman"/>
                <w:sz w:val="24"/>
                <w:szCs w:val="24"/>
                <w:lang w:eastAsia="uk-UA"/>
              </w:rPr>
            </w:pPr>
          </w:p>
          <w:p w:rsidR="008A4A52" w:rsidRPr="00F33051" w:rsidRDefault="008A4A52" w:rsidP="008A4A52">
            <w:pPr>
              <w:shd w:val="clear" w:color="auto" w:fill="FFFFFF"/>
              <w:ind w:left="450" w:right="450"/>
              <w:rPr>
                <w:rStyle w:val="rvts15"/>
                <w:rFonts w:ascii="Times New Roman" w:hAnsi="Times New Roman"/>
                <w:sz w:val="24"/>
                <w:szCs w:val="24"/>
                <w:lang w:eastAsia="uk-UA"/>
              </w:rPr>
            </w:pPr>
            <w:r w:rsidRPr="00147809">
              <w:rPr>
                <w:rFonts w:ascii="Times New Roman" w:hAnsi="Times New Roman"/>
                <w:sz w:val="24"/>
                <w:szCs w:val="24"/>
                <w:lang w:eastAsia="uk-UA"/>
              </w:rPr>
              <w:t>ОБСЯГИ </w:t>
            </w:r>
            <w:r w:rsidRPr="00147809">
              <w:rPr>
                <w:rFonts w:ascii="Times New Roman" w:hAnsi="Times New Roman"/>
                <w:sz w:val="24"/>
                <w:szCs w:val="24"/>
                <w:lang w:eastAsia="uk-UA"/>
              </w:rPr>
              <w:br/>
              <w:t>перевірки технічного стану транспортного засобу та к</w:t>
            </w:r>
            <w:r>
              <w:rPr>
                <w:rFonts w:ascii="Times New Roman" w:hAnsi="Times New Roman"/>
                <w:sz w:val="24"/>
                <w:szCs w:val="24"/>
                <w:lang w:eastAsia="uk-UA"/>
              </w:rPr>
              <w:t>оди оцінки його невідповідності</w:t>
            </w:r>
          </w:p>
          <w:tbl>
            <w:tblPr>
              <w:tblW w:w="7848"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121"/>
              <w:gridCol w:w="1604"/>
              <w:gridCol w:w="2573"/>
              <w:gridCol w:w="1133"/>
              <w:gridCol w:w="425"/>
              <w:gridCol w:w="425"/>
              <w:gridCol w:w="567"/>
            </w:tblGrid>
            <w:tr w:rsidR="008A4A52" w:rsidRPr="00147809" w:rsidTr="006770D4">
              <w:trPr>
                <w:trHeight w:val="15"/>
              </w:trPr>
              <w:tc>
                <w:tcPr>
                  <w:tcW w:w="714" w:type="pct"/>
                  <w:vMerge w:val="restart"/>
                  <w:tcBorders>
                    <w:top w:val="single" w:sz="6" w:space="0" w:color="000000"/>
                    <w:left w:val="single" w:sz="6" w:space="0" w:color="000000"/>
                    <w:right w:val="single" w:sz="6" w:space="0" w:color="000000"/>
                  </w:tcBorders>
                  <w:vAlign w:val="center"/>
                  <w:hideMark/>
                </w:tcPr>
                <w:p w:rsidR="008A4A52" w:rsidRPr="00147809" w:rsidRDefault="008A4A52" w:rsidP="008A4A52">
                  <w:pPr>
                    <w:spacing w:before="150" w:after="150"/>
                    <w:rPr>
                      <w:rFonts w:ascii="Times New Roman" w:hAnsi="Times New Roman"/>
                      <w:caps/>
                      <w:sz w:val="20"/>
                      <w:szCs w:val="20"/>
                      <w:lang w:eastAsia="uk-UA"/>
                    </w:rPr>
                  </w:pPr>
                  <w:bookmarkStart w:id="25" w:name="n117"/>
                  <w:bookmarkEnd w:id="25"/>
                  <w:r w:rsidRPr="00147809">
                    <w:rPr>
                      <w:rFonts w:ascii="Times New Roman" w:hAnsi="Times New Roman"/>
                      <w:sz w:val="20"/>
                      <w:szCs w:val="20"/>
                      <w:lang w:eastAsia="uk-UA"/>
                    </w:rPr>
                    <w:t>Об’єкт і предмет перевірки</w:t>
                  </w:r>
                </w:p>
              </w:tc>
              <w:tc>
                <w:tcPr>
                  <w:tcW w:w="1022" w:type="pct"/>
                  <w:vMerge w:val="restart"/>
                  <w:tcBorders>
                    <w:top w:val="single" w:sz="6" w:space="0" w:color="000000"/>
                    <w:left w:val="single" w:sz="6" w:space="0" w:color="000000"/>
                    <w:right w:val="single" w:sz="6" w:space="0" w:color="000000"/>
                  </w:tcBorders>
                  <w:vAlign w:val="center"/>
                  <w:hideMark/>
                </w:tcPr>
                <w:p w:rsidR="008A4A52" w:rsidRPr="00147809" w:rsidRDefault="008A4A52" w:rsidP="008A4A52">
                  <w:pPr>
                    <w:spacing w:before="150" w:after="150"/>
                    <w:ind w:left="132"/>
                    <w:rPr>
                      <w:rFonts w:ascii="Times New Roman" w:hAnsi="Times New Roman"/>
                      <w:caps/>
                      <w:sz w:val="20"/>
                      <w:szCs w:val="20"/>
                      <w:lang w:eastAsia="uk-UA"/>
                    </w:rPr>
                  </w:pPr>
                  <w:r w:rsidRPr="00147809">
                    <w:rPr>
                      <w:rFonts w:ascii="Times New Roman" w:hAnsi="Times New Roman"/>
                      <w:sz w:val="20"/>
                      <w:szCs w:val="20"/>
                      <w:lang w:eastAsia="uk-UA"/>
                    </w:rPr>
                    <w:t>Метод перевірки</w:t>
                  </w:r>
                </w:p>
              </w:tc>
              <w:tc>
                <w:tcPr>
                  <w:tcW w:w="1639" w:type="pct"/>
                  <w:vMerge w:val="restart"/>
                  <w:tcBorders>
                    <w:top w:val="single" w:sz="6" w:space="0" w:color="000000"/>
                    <w:left w:val="single" w:sz="6" w:space="0" w:color="000000"/>
                    <w:right w:val="single" w:sz="4" w:space="0" w:color="auto"/>
                  </w:tcBorders>
                  <w:vAlign w:val="center"/>
                  <w:hideMark/>
                </w:tcPr>
                <w:p w:rsidR="008A4A52" w:rsidRPr="00147809" w:rsidRDefault="008A4A52" w:rsidP="008A4A52">
                  <w:pPr>
                    <w:autoSpaceDE w:val="0"/>
                    <w:autoSpaceDN w:val="0"/>
                    <w:adjustRightInd w:val="0"/>
                    <w:rPr>
                      <w:rFonts w:ascii="Times New Roman" w:hAnsi="Times New Roman"/>
                      <w:sz w:val="20"/>
                      <w:szCs w:val="20"/>
                    </w:rPr>
                  </w:pPr>
                  <w:bookmarkStart w:id="26" w:name="_Hlk73705149"/>
                  <w:r w:rsidRPr="00147809">
                    <w:rPr>
                      <w:rFonts w:ascii="Times New Roman" w:hAnsi="Times New Roman"/>
                      <w:sz w:val="20"/>
                      <w:szCs w:val="20"/>
                    </w:rPr>
                    <w:t>Критерій визнання технічного</w:t>
                  </w:r>
                </w:p>
                <w:p w:rsidR="008A4A52" w:rsidRPr="00147809" w:rsidRDefault="008A4A52" w:rsidP="008A4A52">
                  <w:pPr>
                    <w:autoSpaceDE w:val="0"/>
                    <w:autoSpaceDN w:val="0"/>
                    <w:adjustRightInd w:val="0"/>
                    <w:rPr>
                      <w:rFonts w:ascii="Times New Roman" w:hAnsi="Times New Roman"/>
                      <w:caps/>
                      <w:sz w:val="20"/>
                      <w:szCs w:val="20"/>
                      <w:lang w:eastAsia="uk-UA"/>
                    </w:rPr>
                  </w:pPr>
                  <w:r w:rsidRPr="00147809">
                    <w:rPr>
                      <w:rFonts w:ascii="Times New Roman" w:hAnsi="Times New Roman"/>
                      <w:sz w:val="20"/>
                      <w:szCs w:val="20"/>
                    </w:rPr>
                    <w:t>стану незадовільним</w:t>
                  </w:r>
                  <w:bookmarkEnd w:id="26"/>
                </w:p>
              </w:tc>
              <w:tc>
                <w:tcPr>
                  <w:tcW w:w="722" w:type="pct"/>
                  <w:vMerge w:val="restart"/>
                  <w:tcBorders>
                    <w:top w:val="single" w:sz="4" w:space="0" w:color="auto"/>
                    <w:left w:val="single" w:sz="4" w:space="0" w:color="auto"/>
                    <w:bottom w:val="single" w:sz="4" w:space="0" w:color="auto"/>
                    <w:right w:val="single" w:sz="4" w:space="0" w:color="auto"/>
                  </w:tcBorders>
                </w:tcPr>
                <w:p w:rsidR="008A4A52" w:rsidRDefault="008A4A52" w:rsidP="008A4A52">
                  <w:pPr>
                    <w:autoSpaceDE w:val="0"/>
                    <w:autoSpaceDN w:val="0"/>
                    <w:adjustRightInd w:val="0"/>
                    <w:rPr>
                      <w:rFonts w:ascii="Times New Roman" w:hAnsi="Times New Roman"/>
                      <w:sz w:val="20"/>
                      <w:szCs w:val="20"/>
                      <w:lang w:eastAsia="uk-UA"/>
                    </w:rPr>
                  </w:pPr>
                </w:p>
                <w:p w:rsidR="008A4A52" w:rsidRDefault="008A4A52" w:rsidP="008A4A52">
                  <w:pPr>
                    <w:autoSpaceDE w:val="0"/>
                    <w:autoSpaceDN w:val="0"/>
                    <w:adjustRightInd w:val="0"/>
                    <w:rPr>
                      <w:rFonts w:ascii="Times New Roman" w:hAnsi="Times New Roman"/>
                      <w:sz w:val="20"/>
                      <w:szCs w:val="20"/>
                      <w:lang w:eastAsia="uk-UA"/>
                    </w:rPr>
                  </w:pPr>
                </w:p>
                <w:p w:rsidR="008A4A52" w:rsidRDefault="008A4A52" w:rsidP="008A4A52">
                  <w:pPr>
                    <w:autoSpaceDE w:val="0"/>
                    <w:autoSpaceDN w:val="0"/>
                    <w:adjustRightInd w:val="0"/>
                    <w:rPr>
                      <w:rFonts w:ascii="Times New Roman" w:hAnsi="Times New Roman"/>
                      <w:sz w:val="20"/>
                      <w:szCs w:val="20"/>
                      <w:lang w:eastAsia="uk-UA"/>
                    </w:rPr>
                  </w:pPr>
                  <w:r w:rsidRPr="00147809">
                    <w:rPr>
                      <w:rFonts w:ascii="Times New Roman" w:hAnsi="Times New Roman"/>
                      <w:sz w:val="20"/>
                      <w:szCs w:val="20"/>
                      <w:lang w:eastAsia="uk-UA"/>
                    </w:rPr>
                    <w:t xml:space="preserve">Код </w:t>
                  </w:r>
                </w:p>
                <w:p w:rsidR="008A4A52" w:rsidRPr="00147809" w:rsidRDefault="008A4A52" w:rsidP="008A4A52">
                  <w:pPr>
                    <w:autoSpaceDE w:val="0"/>
                    <w:autoSpaceDN w:val="0"/>
                    <w:adjustRightInd w:val="0"/>
                    <w:rPr>
                      <w:rFonts w:ascii="Times New Roman" w:hAnsi="Times New Roman"/>
                      <w:sz w:val="20"/>
                      <w:szCs w:val="20"/>
                    </w:rPr>
                  </w:pPr>
                  <w:r w:rsidRPr="00147809">
                    <w:rPr>
                      <w:rFonts w:ascii="Times New Roman" w:hAnsi="Times New Roman"/>
                      <w:sz w:val="20"/>
                      <w:szCs w:val="20"/>
                      <w:lang w:eastAsia="uk-UA"/>
                    </w:rPr>
                    <w:t>недоліку</w:t>
                  </w:r>
                </w:p>
              </w:tc>
              <w:tc>
                <w:tcPr>
                  <w:tcW w:w="903" w:type="pct"/>
                  <w:gridSpan w:val="3"/>
                  <w:tcBorders>
                    <w:left w:val="single" w:sz="4" w:space="0" w:color="auto"/>
                  </w:tcBorders>
                </w:tcPr>
                <w:p w:rsidR="008A4A52" w:rsidRPr="00147809" w:rsidRDefault="008A4A52" w:rsidP="008A4A52">
                  <w:pPr>
                    <w:rPr>
                      <w:rFonts w:ascii="Times New Roman" w:hAnsi="Times New Roman"/>
                      <w:sz w:val="20"/>
                      <w:szCs w:val="20"/>
                    </w:rPr>
                  </w:pPr>
                  <w:r w:rsidRPr="00147809">
                    <w:rPr>
                      <w:rFonts w:ascii="Times New Roman" w:hAnsi="Times New Roman"/>
                      <w:sz w:val="20"/>
                      <w:szCs w:val="20"/>
                    </w:rPr>
                    <w:t>Недоліки</w:t>
                  </w:r>
                </w:p>
              </w:tc>
            </w:tr>
            <w:tr w:rsidR="002164C2" w:rsidRPr="00147809" w:rsidTr="006770D4">
              <w:trPr>
                <w:cantSplit/>
                <w:trHeight w:val="1168"/>
              </w:trPr>
              <w:tc>
                <w:tcPr>
                  <w:tcW w:w="714" w:type="pct"/>
                  <w:vMerge/>
                  <w:tcBorders>
                    <w:left w:val="single" w:sz="6" w:space="0" w:color="000000"/>
                    <w:right w:val="single" w:sz="6" w:space="0" w:color="000000"/>
                  </w:tcBorders>
                  <w:vAlign w:val="center"/>
                </w:tcPr>
                <w:p w:rsidR="008A4A52" w:rsidRPr="00147809" w:rsidRDefault="008A4A52" w:rsidP="008A4A52">
                  <w:pPr>
                    <w:spacing w:before="150" w:after="150"/>
                    <w:rPr>
                      <w:rFonts w:ascii="Times New Roman" w:hAnsi="Times New Roman"/>
                      <w:caps/>
                      <w:sz w:val="20"/>
                      <w:szCs w:val="20"/>
                      <w:lang w:eastAsia="uk-UA"/>
                    </w:rPr>
                  </w:pPr>
                </w:p>
              </w:tc>
              <w:tc>
                <w:tcPr>
                  <w:tcW w:w="1022" w:type="pct"/>
                  <w:vMerge/>
                  <w:tcBorders>
                    <w:left w:val="single" w:sz="6" w:space="0" w:color="000000"/>
                    <w:right w:val="single" w:sz="6" w:space="0" w:color="000000"/>
                  </w:tcBorders>
                  <w:vAlign w:val="center"/>
                </w:tcPr>
                <w:p w:rsidR="008A4A52" w:rsidRPr="00147809" w:rsidRDefault="008A4A52" w:rsidP="008A4A52">
                  <w:pPr>
                    <w:spacing w:before="150" w:after="150"/>
                    <w:ind w:left="132"/>
                    <w:rPr>
                      <w:rFonts w:ascii="Times New Roman" w:hAnsi="Times New Roman"/>
                      <w:caps/>
                      <w:sz w:val="20"/>
                      <w:szCs w:val="20"/>
                      <w:lang w:eastAsia="uk-UA"/>
                    </w:rPr>
                  </w:pPr>
                </w:p>
              </w:tc>
              <w:tc>
                <w:tcPr>
                  <w:tcW w:w="1639" w:type="pct"/>
                  <w:vMerge/>
                  <w:tcBorders>
                    <w:left w:val="single" w:sz="6" w:space="0" w:color="000000"/>
                    <w:right w:val="single" w:sz="4" w:space="0" w:color="auto"/>
                  </w:tcBorders>
                  <w:vAlign w:val="center"/>
                </w:tcPr>
                <w:p w:rsidR="008A4A52" w:rsidRPr="00147809" w:rsidRDefault="008A4A52" w:rsidP="008A4A52">
                  <w:pPr>
                    <w:spacing w:before="150" w:after="150"/>
                    <w:rPr>
                      <w:rFonts w:ascii="Times New Roman" w:hAnsi="Times New Roman"/>
                      <w:caps/>
                      <w:sz w:val="20"/>
                      <w:szCs w:val="20"/>
                      <w:lang w:eastAsia="uk-UA"/>
                    </w:rPr>
                  </w:pPr>
                </w:p>
              </w:tc>
              <w:tc>
                <w:tcPr>
                  <w:tcW w:w="722" w:type="pct"/>
                  <w:vMerge/>
                  <w:tcBorders>
                    <w:top w:val="single" w:sz="4" w:space="0" w:color="auto"/>
                    <w:left w:val="single" w:sz="4" w:space="0" w:color="auto"/>
                    <w:bottom w:val="single" w:sz="4" w:space="0" w:color="auto"/>
                    <w:right w:val="single" w:sz="4" w:space="0" w:color="auto"/>
                  </w:tcBorders>
                </w:tcPr>
                <w:p w:rsidR="008A4A52" w:rsidRPr="00147809" w:rsidRDefault="008A4A52" w:rsidP="008A4A52">
                  <w:pPr>
                    <w:rPr>
                      <w:rFonts w:ascii="Times New Roman" w:hAnsi="Times New Roman"/>
                      <w:sz w:val="20"/>
                      <w:szCs w:val="20"/>
                    </w:rPr>
                  </w:pPr>
                </w:p>
              </w:tc>
              <w:tc>
                <w:tcPr>
                  <w:tcW w:w="271" w:type="pct"/>
                  <w:tcBorders>
                    <w:top w:val="single" w:sz="6" w:space="0" w:color="000000"/>
                    <w:left w:val="single" w:sz="4" w:space="0" w:color="auto"/>
                    <w:right w:val="single" w:sz="4" w:space="0" w:color="auto"/>
                  </w:tcBorders>
                  <w:textDirection w:val="btLr"/>
                </w:tcPr>
                <w:p w:rsidR="008A4A52" w:rsidRPr="00147809" w:rsidRDefault="008A4A52" w:rsidP="008A4A52">
                  <w:pPr>
                    <w:autoSpaceDE w:val="0"/>
                    <w:autoSpaceDN w:val="0"/>
                    <w:adjustRightInd w:val="0"/>
                    <w:rPr>
                      <w:rFonts w:ascii="Times New Roman" w:hAnsi="Times New Roman"/>
                      <w:sz w:val="20"/>
                      <w:szCs w:val="20"/>
                      <w:lang w:eastAsia="uk-UA"/>
                    </w:rPr>
                  </w:pPr>
                  <w:r>
                    <w:rPr>
                      <w:rFonts w:ascii="Times New Roman" w:hAnsi="Times New Roman"/>
                      <w:sz w:val="20"/>
                      <w:szCs w:val="20"/>
                      <w:lang w:eastAsia="uk-UA"/>
                    </w:rPr>
                    <w:t>н</w:t>
                  </w:r>
                  <w:r w:rsidRPr="00147809">
                    <w:rPr>
                      <w:rFonts w:ascii="Times New Roman" w:hAnsi="Times New Roman"/>
                      <w:sz w:val="20"/>
                      <w:szCs w:val="20"/>
                      <w:lang w:eastAsia="uk-UA"/>
                    </w:rPr>
                    <w:t>езначні</w:t>
                  </w:r>
                </w:p>
              </w:tc>
              <w:tc>
                <w:tcPr>
                  <w:tcW w:w="271" w:type="pct"/>
                  <w:tcBorders>
                    <w:top w:val="single" w:sz="4" w:space="0" w:color="auto"/>
                    <w:left w:val="single" w:sz="4" w:space="0" w:color="auto"/>
                    <w:right w:val="single" w:sz="4" w:space="0" w:color="auto"/>
                  </w:tcBorders>
                  <w:textDirection w:val="btLr"/>
                </w:tcPr>
                <w:p w:rsidR="008A4A52" w:rsidRPr="00147809" w:rsidRDefault="008A4A52" w:rsidP="008A4A52">
                  <w:pPr>
                    <w:autoSpaceDE w:val="0"/>
                    <w:autoSpaceDN w:val="0"/>
                    <w:adjustRightInd w:val="0"/>
                    <w:rPr>
                      <w:rFonts w:ascii="Times New Roman" w:hAnsi="Times New Roman"/>
                      <w:sz w:val="20"/>
                      <w:szCs w:val="20"/>
                      <w:lang w:eastAsia="uk-UA"/>
                    </w:rPr>
                  </w:pPr>
                  <w:r w:rsidRPr="00147809">
                    <w:rPr>
                      <w:rFonts w:ascii="Times New Roman" w:hAnsi="Times New Roman"/>
                      <w:sz w:val="20"/>
                      <w:szCs w:val="20"/>
                      <w:lang w:eastAsia="uk-UA"/>
                    </w:rPr>
                    <w:t>значні</w:t>
                  </w:r>
                </w:p>
              </w:tc>
              <w:tc>
                <w:tcPr>
                  <w:tcW w:w="361" w:type="pct"/>
                  <w:tcBorders>
                    <w:top w:val="single" w:sz="4" w:space="0" w:color="auto"/>
                    <w:left w:val="single" w:sz="4" w:space="0" w:color="auto"/>
                    <w:right w:val="single" w:sz="6" w:space="0" w:color="000000"/>
                  </w:tcBorders>
                  <w:textDirection w:val="btLr"/>
                </w:tcPr>
                <w:p w:rsidR="008A4A52" w:rsidRPr="00147809" w:rsidRDefault="008A4A52" w:rsidP="008A4A52">
                  <w:pPr>
                    <w:autoSpaceDE w:val="0"/>
                    <w:autoSpaceDN w:val="0"/>
                    <w:adjustRightInd w:val="0"/>
                    <w:rPr>
                      <w:rFonts w:ascii="Times New Roman" w:hAnsi="Times New Roman"/>
                      <w:sz w:val="20"/>
                      <w:szCs w:val="20"/>
                      <w:lang w:eastAsia="uk-UA"/>
                    </w:rPr>
                  </w:pPr>
                  <w:r>
                    <w:rPr>
                      <w:rFonts w:ascii="Times New Roman" w:hAnsi="Times New Roman"/>
                      <w:sz w:val="20"/>
                      <w:szCs w:val="20"/>
                      <w:lang w:eastAsia="uk-UA"/>
                    </w:rPr>
                    <w:t>н</w:t>
                  </w:r>
                  <w:r w:rsidRPr="00147809">
                    <w:rPr>
                      <w:rFonts w:ascii="Times New Roman" w:hAnsi="Times New Roman"/>
                      <w:sz w:val="20"/>
                      <w:szCs w:val="20"/>
                      <w:lang w:eastAsia="uk-UA"/>
                    </w:rPr>
                    <w:t>ебезпечні</w:t>
                  </w:r>
                </w:p>
              </w:tc>
            </w:tr>
          </w:tbl>
          <w:p w:rsidR="008A4A52" w:rsidRPr="00147809" w:rsidRDefault="008A4A52" w:rsidP="008A4A52">
            <w:pPr>
              <w:rPr>
                <w:rFonts w:ascii="Times New Roman" w:hAnsi="Times New Roman"/>
                <w:caps/>
                <w:sz w:val="20"/>
                <w:szCs w:val="20"/>
              </w:rPr>
            </w:pPr>
          </w:p>
          <w:tbl>
            <w:tblPr>
              <w:tblW w:w="7949"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184"/>
              <w:gridCol w:w="1563"/>
              <w:gridCol w:w="2550"/>
              <w:gridCol w:w="285"/>
              <w:gridCol w:w="992"/>
              <w:gridCol w:w="424"/>
              <w:gridCol w:w="426"/>
              <w:gridCol w:w="45"/>
              <w:gridCol w:w="385"/>
              <w:gridCol w:w="95"/>
            </w:tblGrid>
            <w:tr w:rsidR="008A4A52" w:rsidRPr="00147809" w:rsidTr="000A1041">
              <w:trPr>
                <w:gridAfter w:val="1"/>
                <w:wAfter w:w="61" w:type="pct"/>
                <w:trHeight w:val="208"/>
                <w:tblHeader/>
              </w:trPr>
              <w:tc>
                <w:tcPr>
                  <w:tcW w:w="745" w:type="pct"/>
                  <w:tcBorders>
                    <w:top w:val="single" w:sz="6" w:space="0" w:color="000000"/>
                    <w:left w:val="single" w:sz="6" w:space="0" w:color="000000"/>
                    <w:bottom w:val="single" w:sz="6" w:space="0" w:color="000000"/>
                    <w:right w:val="single" w:sz="6" w:space="0" w:color="000000"/>
                  </w:tcBorders>
                  <w:hideMark/>
                </w:tcPr>
                <w:p w:rsidR="008A4A52" w:rsidRPr="00147809" w:rsidRDefault="008A4A52" w:rsidP="008A4A52">
                  <w:pPr>
                    <w:ind w:left="57" w:right="57"/>
                    <w:rPr>
                      <w:rFonts w:ascii="Times New Roman" w:hAnsi="Times New Roman"/>
                      <w:b/>
                      <w:caps/>
                      <w:sz w:val="20"/>
                      <w:szCs w:val="20"/>
                      <w:lang w:eastAsia="uk-UA"/>
                    </w:rPr>
                  </w:pPr>
                  <w:r w:rsidRPr="00147809">
                    <w:rPr>
                      <w:rFonts w:ascii="Times New Roman" w:hAnsi="Times New Roman"/>
                      <w:b/>
                      <w:caps/>
                      <w:sz w:val="20"/>
                      <w:szCs w:val="20"/>
                      <w:lang w:eastAsia="uk-UA"/>
                    </w:rPr>
                    <w:t>1</w:t>
                  </w:r>
                </w:p>
              </w:tc>
              <w:tc>
                <w:tcPr>
                  <w:tcW w:w="983" w:type="pct"/>
                  <w:tcBorders>
                    <w:top w:val="single" w:sz="6" w:space="0" w:color="000000"/>
                    <w:left w:val="single" w:sz="6" w:space="0" w:color="000000"/>
                    <w:bottom w:val="single" w:sz="6" w:space="0" w:color="000000"/>
                    <w:right w:val="single" w:sz="6" w:space="0" w:color="000000"/>
                  </w:tcBorders>
                  <w:hideMark/>
                </w:tcPr>
                <w:p w:rsidR="008A4A52" w:rsidRPr="00147809" w:rsidRDefault="008A4A52" w:rsidP="008A4A52">
                  <w:pPr>
                    <w:ind w:left="57" w:right="57"/>
                    <w:rPr>
                      <w:rFonts w:ascii="Times New Roman" w:hAnsi="Times New Roman"/>
                      <w:b/>
                      <w:caps/>
                      <w:sz w:val="20"/>
                      <w:szCs w:val="20"/>
                      <w:lang w:eastAsia="uk-UA"/>
                    </w:rPr>
                  </w:pPr>
                  <w:r w:rsidRPr="00147809">
                    <w:rPr>
                      <w:rFonts w:ascii="Times New Roman" w:hAnsi="Times New Roman"/>
                      <w:b/>
                      <w:caps/>
                      <w:sz w:val="20"/>
                      <w:szCs w:val="20"/>
                      <w:lang w:eastAsia="uk-UA"/>
                    </w:rPr>
                    <w:t>2</w:t>
                  </w:r>
                </w:p>
              </w:tc>
              <w:tc>
                <w:tcPr>
                  <w:tcW w:w="1604" w:type="pct"/>
                  <w:tcBorders>
                    <w:top w:val="single" w:sz="6" w:space="0" w:color="000000"/>
                    <w:left w:val="single" w:sz="6" w:space="0" w:color="000000"/>
                    <w:bottom w:val="single" w:sz="6" w:space="0" w:color="000000"/>
                    <w:right w:val="single" w:sz="6" w:space="0" w:color="000000"/>
                  </w:tcBorders>
                  <w:hideMark/>
                </w:tcPr>
                <w:p w:rsidR="008A4A52" w:rsidRPr="00147809" w:rsidRDefault="008A4A52" w:rsidP="008A4A52">
                  <w:pPr>
                    <w:ind w:left="57" w:right="57"/>
                    <w:rPr>
                      <w:rFonts w:ascii="Times New Roman" w:hAnsi="Times New Roman"/>
                      <w:b/>
                      <w:caps/>
                      <w:sz w:val="20"/>
                      <w:szCs w:val="20"/>
                      <w:lang w:eastAsia="uk-UA"/>
                    </w:rPr>
                  </w:pPr>
                  <w:r w:rsidRPr="00147809">
                    <w:rPr>
                      <w:rFonts w:ascii="Times New Roman" w:hAnsi="Times New Roman"/>
                      <w:b/>
                      <w:caps/>
                      <w:sz w:val="20"/>
                      <w:szCs w:val="20"/>
                      <w:lang w:eastAsia="uk-UA"/>
                    </w:rPr>
                    <w:t>3</w:t>
                  </w:r>
                </w:p>
              </w:tc>
              <w:tc>
                <w:tcPr>
                  <w:tcW w:w="803" w:type="pct"/>
                  <w:gridSpan w:val="2"/>
                  <w:tcBorders>
                    <w:top w:val="single" w:sz="6" w:space="0" w:color="000000"/>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b/>
                      <w:caps/>
                      <w:sz w:val="20"/>
                      <w:szCs w:val="20"/>
                      <w:lang w:eastAsia="uk-UA"/>
                    </w:rPr>
                  </w:pPr>
                  <w:r w:rsidRPr="00147809">
                    <w:rPr>
                      <w:rFonts w:ascii="Times New Roman" w:hAnsi="Times New Roman"/>
                      <w:b/>
                      <w:caps/>
                      <w:sz w:val="20"/>
                      <w:szCs w:val="20"/>
                      <w:lang w:eastAsia="uk-UA"/>
                    </w:rPr>
                    <w:t>4</w:t>
                  </w:r>
                </w:p>
              </w:tc>
              <w:tc>
                <w:tcPr>
                  <w:tcW w:w="267" w:type="pct"/>
                  <w:tcBorders>
                    <w:top w:val="single" w:sz="6" w:space="0" w:color="000000"/>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b/>
                      <w:caps/>
                      <w:sz w:val="20"/>
                      <w:szCs w:val="20"/>
                      <w:lang w:eastAsia="uk-UA"/>
                    </w:rPr>
                  </w:pPr>
                  <w:r w:rsidRPr="00147809">
                    <w:rPr>
                      <w:rFonts w:ascii="Times New Roman" w:hAnsi="Times New Roman"/>
                      <w:b/>
                      <w:caps/>
                      <w:sz w:val="20"/>
                      <w:szCs w:val="20"/>
                      <w:lang w:eastAsia="uk-UA"/>
                    </w:rPr>
                    <w:t>5</w:t>
                  </w:r>
                </w:p>
              </w:tc>
              <w:tc>
                <w:tcPr>
                  <w:tcW w:w="296" w:type="pct"/>
                  <w:gridSpan w:val="2"/>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left="39" w:right="57"/>
                    <w:rPr>
                      <w:rFonts w:ascii="Times New Roman" w:hAnsi="Times New Roman"/>
                      <w:b/>
                      <w:caps/>
                      <w:sz w:val="20"/>
                      <w:szCs w:val="20"/>
                      <w:lang w:eastAsia="uk-UA"/>
                    </w:rPr>
                  </w:pPr>
                  <w:r w:rsidRPr="00147809">
                    <w:rPr>
                      <w:rFonts w:ascii="Times New Roman" w:hAnsi="Times New Roman"/>
                      <w:b/>
                      <w:caps/>
                      <w:sz w:val="20"/>
                      <w:szCs w:val="20"/>
                      <w:lang w:eastAsia="uk-UA"/>
                    </w:rPr>
                    <w:t>6</w:t>
                  </w:r>
                </w:p>
              </w:tc>
              <w:tc>
                <w:tcPr>
                  <w:tcW w:w="242" w:type="pct"/>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left="230" w:right="57"/>
                    <w:rPr>
                      <w:rFonts w:ascii="Times New Roman" w:hAnsi="Times New Roman"/>
                      <w:b/>
                      <w:caps/>
                      <w:sz w:val="20"/>
                      <w:szCs w:val="20"/>
                      <w:lang w:eastAsia="uk-UA"/>
                    </w:rPr>
                  </w:pPr>
                  <w:r w:rsidRPr="00147809">
                    <w:rPr>
                      <w:rFonts w:ascii="Times New Roman" w:hAnsi="Times New Roman"/>
                      <w:b/>
                      <w:caps/>
                      <w:sz w:val="20"/>
                      <w:szCs w:val="20"/>
                      <w:lang w:eastAsia="uk-UA"/>
                    </w:rPr>
                    <w:t>7</w:t>
                  </w:r>
                </w:p>
              </w:tc>
            </w:tr>
            <w:tr w:rsidR="008A4A52" w:rsidRPr="00147809" w:rsidTr="000A1041">
              <w:trPr>
                <w:gridAfter w:val="1"/>
                <w:wAfter w:w="61" w:type="pct"/>
                <w:trHeight w:val="202"/>
              </w:trPr>
              <w:tc>
                <w:tcPr>
                  <w:tcW w:w="4939" w:type="pct"/>
                  <w:gridSpan w:val="9"/>
                  <w:tcBorders>
                    <w:top w:val="single" w:sz="6" w:space="0" w:color="000000"/>
                    <w:left w:val="single" w:sz="6" w:space="0" w:color="000000"/>
                    <w:bottom w:val="single" w:sz="6" w:space="0" w:color="000000"/>
                    <w:right w:val="single" w:sz="6" w:space="0" w:color="000000"/>
                  </w:tcBorders>
                  <w:hideMark/>
                </w:tcPr>
                <w:p w:rsidR="008A4A52" w:rsidRPr="00147809" w:rsidRDefault="008A4A52" w:rsidP="008A4A52">
                  <w:pPr>
                    <w:spacing w:before="60" w:after="60"/>
                    <w:ind w:left="57" w:right="57"/>
                    <w:jc w:val="both"/>
                    <w:rPr>
                      <w:rFonts w:ascii="Times New Roman" w:hAnsi="Times New Roman"/>
                      <w:b/>
                      <w:bCs/>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Default="008A4A52" w:rsidP="008A4A52">
                  <w:pPr>
                    <w:spacing w:before="60" w:after="60"/>
                    <w:ind w:left="57" w:right="57"/>
                    <w:jc w:val="both"/>
                    <w:rPr>
                      <w:rFonts w:ascii="Times New Roman" w:hAnsi="Times New Roman"/>
                      <w:sz w:val="20"/>
                      <w:szCs w:val="20"/>
                      <w:lang w:eastAsia="uk-UA"/>
                    </w:rPr>
                  </w:pPr>
                  <w:r w:rsidRPr="00147809">
                    <w:rPr>
                      <w:rFonts w:ascii="Times New Roman" w:hAnsi="Times New Roman"/>
                      <w:sz w:val="20"/>
                      <w:szCs w:val="20"/>
                      <w:lang w:eastAsia="uk-UA"/>
                    </w:rPr>
                    <w:t>0.1</w:t>
                  </w:r>
                </w:p>
                <w:p w:rsidR="008A4A52" w:rsidRPr="00147809" w:rsidRDefault="008A4A52" w:rsidP="008A4A52">
                  <w:pPr>
                    <w:spacing w:before="60" w:after="60"/>
                    <w:ind w:left="57" w:right="57"/>
                    <w:jc w:val="both"/>
                    <w:rPr>
                      <w:rFonts w:ascii="Times New Roman" w:hAnsi="Times New Roman"/>
                      <w:sz w:val="20"/>
                      <w:szCs w:val="20"/>
                      <w:lang w:eastAsia="uk-UA"/>
                    </w:rPr>
                  </w:pPr>
                  <w:r w:rsidRPr="00147809">
                    <w:rPr>
                      <w:rFonts w:ascii="Times New Roman" w:hAnsi="Times New Roman"/>
                      <w:sz w:val="20"/>
                      <w:szCs w:val="20"/>
                      <w:lang w:eastAsia="uk-UA"/>
                    </w:rPr>
                    <w:t>Номерний знак</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2164C2">
                  <w:pPr>
                    <w:ind w:left="0" w:right="-157"/>
                    <w:jc w:val="both"/>
                    <w:rPr>
                      <w:rFonts w:ascii="Times New Roman" w:hAnsi="Times New Roman"/>
                      <w:sz w:val="20"/>
                      <w:szCs w:val="20"/>
                      <w:lang w:eastAsia="uk-UA"/>
                    </w:rPr>
                  </w:pPr>
                  <w:r w:rsidRPr="0094235C">
                    <w:rPr>
                      <w:rFonts w:ascii="Times New Roman" w:hAnsi="Times New Roman"/>
                      <w:sz w:val="20"/>
                      <w:szCs w:val="20"/>
                      <w:lang w:eastAsia="uk-UA"/>
                    </w:rPr>
                    <w:t>Органолептичний</w:t>
                  </w:r>
                </w:p>
              </w:tc>
              <w:tc>
                <w:tcPr>
                  <w:tcW w:w="1604" w:type="pct"/>
                  <w:tcBorders>
                    <w:top w:val="single" w:sz="6" w:space="0" w:color="000000"/>
                    <w:left w:val="single" w:sz="6" w:space="0" w:color="000000"/>
                    <w:bottom w:val="nil"/>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Невідповідність </w:t>
                  </w:r>
                  <w:r>
                    <w:rPr>
                      <w:rFonts w:ascii="Times New Roman" w:hAnsi="Times New Roman"/>
                      <w:sz w:val="20"/>
                      <w:szCs w:val="20"/>
                      <w:lang w:eastAsia="uk-UA"/>
                    </w:rPr>
                    <w:t>у</w:t>
                  </w:r>
                  <w:r w:rsidRPr="00147809">
                    <w:rPr>
                      <w:rFonts w:ascii="Times New Roman" w:hAnsi="Times New Roman"/>
                      <w:sz w:val="20"/>
                      <w:szCs w:val="20"/>
                      <w:lang w:eastAsia="uk-UA"/>
                    </w:rPr>
                    <w:t xml:space="preserve">становлюється за однієї або декількох </w:t>
                  </w:r>
                  <w:r>
                    <w:rPr>
                      <w:rFonts w:ascii="Times New Roman" w:hAnsi="Times New Roman"/>
                      <w:sz w:val="20"/>
                      <w:szCs w:val="20"/>
                      <w:lang w:eastAsia="uk-UA"/>
                    </w:rPr>
                    <w:t>і</w:t>
                  </w:r>
                  <w:r w:rsidRPr="00147809">
                    <w:rPr>
                      <w:rFonts w:ascii="Times New Roman" w:hAnsi="Times New Roman"/>
                      <w:sz w:val="20"/>
                      <w:szCs w:val="20"/>
                      <w:lang w:eastAsia="uk-UA"/>
                    </w:rPr>
                    <w:t>з таких умов:</w:t>
                  </w:r>
                </w:p>
              </w:tc>
              <w:tc>
                <w:tcPr>
                  <w:tcW w:w="803" w:type="pct"/>
                  <w:gridSpan w:val="2"/>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604" w:type="pct"/>
                  <w:tcBorders>
                    <w:top w:val="nil"/>
                    <w:left w:val="single" w:sz="6" w:space="0" w:color="000000"/>
                    <w:bottom w:val="nil"/>
                    <w:right w:val="single" w:sz="6" w:space="0" w:color="000000"/>
                  </w:tcBorders>
                </w:tcPr>
                <w:p w:rsidR="008A4A52" w:rsidRPr="00147809" w:rsidRDefault="00CA34C5"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номерний знак не відповідає встановленим вимогам або закріплений не в установленому місці, закритий іншими предметами чи пошкоджений, що </w:t>
                  </w:r>
                  <w:r>
                    <w:rPr>
                      <w:rFonts w:ascii="Times New Roman" w:hAnsi="Times New Roman"/>
                      <w:sz w:val="20"/>
                      <w:szCs w:val="20"/>
                      <w:lang w:eastAsia="uk-UA"/>
                    </w:rPr>
                    <w:t>унеможливлює</w:t>
                  </w:r>
                  <w:r w:rsidRPr="00147809">
                    <w:rPr>
                      <w:rFonts w:ascii="Times New Roman" w:hAnsi="Times New Roman"/>
                      <w:sz w:val="20"/>
                      <w:szCs w:val="20"/>
                      <w:lang w:eastAsia="uk-UA"/>
                    </w:rPr>
                    <w:t xml:space="preserve"> чітк</w:t>
                  </w:r>
                  <w:r>
                    <w:rPr>
                      <w:rFonts w:ascii="Times New Roman" w:hAnsi="Times New Roman"/>
                      <w:sz w:val="20"/>
                      <w:szCs w:val="20"/>
                      <w:lang w:eastAsia="uk-UA"/>
                    </w:rPr>
                    <w:t>е</w:t>
                  </w:r>
                  <w:r w:rsidRPr="00147809">
                    <w:rPr>
                      <w:rFonts w:ascii="Times New Roman" w:hAnsi="Times New Roman"/>
                      <w:sz w:val="20"/>
                      <w:szCs w:val="20"/>
                      <w:lang w:eastAsia="uk-UA"/>
                    </w:rPr>
                    <w:t xml:space="preserve"> визнач</w:t>
                  </w:r>
                  <w:r>
                    <w:rPr>
                      <w:rFonts w:ascii="Times New Roman" w:hAnsi="Times New Roman"/>
                      <w:sz w:val="20"/>
                      <w:szCs w:val="20"/>
                      <w:lang w:eastAsia="uk-UA"/>
                    </w:rPr>
                    <w:t>ення</w:t>
                  </w:r>
                  <w:r w:rsidRPr="00147809">
                    <w:rPr>
                      <w:rFonts w:ascii="Times New Roman" w:hAnsi="Times New Roman"/>
                      <w:sz w:val="20"/>
                      <w:szCs w:val="20"/>
                      <w:lang w:eastAsia="uk-UA"/>
                    </w:rPr>
                    <w:t xml:space="preserve"> симво</w:t>
                  </w:r>
                  <w:r>
                    <w:rPr>
                      <w:rFonts w:ascii="Times New Roman" w:hAnsi="Times New Roman"/>
                      <w:sz w:val="20"/>
                      <w:szCs w:val="20"/>
                      <w:lang w:eastAsia="uk-UA"/>
                    </w:rPr>
                    <w:t>лів</w:t>
                  </w:r>
                  <w:r w:rsidRPr="00147809">
                    <w:rPr>
                      <w:rFonts w:ascii="Times New Roman" w:hAnsi="Times New Roman"/>
                      <w:sz w:val="20"/>
                      <w:szCs w:val="20"/>
                      <w:lang w:eastAsia="uk-UA"/>
                    </w:rPr>
                    <w:t xml:space="preserve"> номерного знака з відстані 20 метрів, перевернутий;</w:t>
                  </w:r>
                </w:p>
              </w:tc>
              <w:tc>
                <w:tcPr>
                  <w:tcW w:w="803" w:type="pct"/>
                  <w:gridSpan w:val="2"/>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caps/>
                      <w:sz w:val="20"/>
                      <w:szCs w:val="20"/>
                      <w:lang w:eastAsia="uk-UA"/>
                    </w:rPr>
                    <w:t>0.1.1</w:t>
                  </w:r>
                </w:p>
              </w:tc>
              <w:tc>
                <w:tcPr>
                  <w:tcW w:w="267" w:type="pct"/>
                  <w:tcBorders>
                    <w:top w:val="nil"/>
                    <w:left w:val="single" w:sz="4" w:space="0" w:color="auto"/>
                    <w:bottom w:val="nil"/>
                    <w:right w:val="single" w:sz="6" w:space="0" w:color="000000"/>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604" w:type="pct"/>
                  <w:tcBorders>
                    <w:top w:val="nil"/>
                    <w:left w:val="single" w:sz="6" w:space="0" w:color="000000"/>
                    <w:bottom w:val="nil"/>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номерний знак відсутній або його кріплення несе загрозу відпадання;</w:t>
                  </w:r>
                </w:p>
              </w:tc>
              <w:tc>
                <w:tcPr>
                  <w:tcW w:w="803" w:type="pct"/>
                  <w:gridSpan w:val="2"/>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0.1.2</w:t>
                  </w:r>
                </w:p>
              </w:tc>
              <w:tc>
                <w:tcPr>
                  <w:tcW w:w="267" w:type="pct"/>
                  <w:tcBorders>
                    <w:top w:val="nil"/>
                    <w:left w:val="single" w:sz="4" w:space="0" w:color="auto"/>
                    <w:bottom w:val="nil"/>
                    <w:right w:val="single" w:sz="6" w:space="0" w:color="000000"/>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604" w:type="pct"/>
                  <w:tcBorders>
                    <w:top w:val="nil"/>
                    <w:left w:val="single" w:sz="6" w:space="0" w:color="000000"/>
                    <w:bottom w:val="nil"/>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номерний знак не відповідає документам на транспортний засіб;</w:t>
                  </w:r>
                </w:p>
              </w:tc>
              <w:tc>
                <w:tcPr>
                  <w:tcW w:w="803" w:type="pct"/>
                  <w:gridSpan w:val="2"/>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0.1.3</w:t>
                  </w:r>
                </w:p>
              </w:tc>
              <w:tc>
                <w:tcPr>
                  <w:tcW w:w="267" w:type="pct"/>
                  <w:tcBorders>
                    <w:top w:val="nil"/>
                    <w:left w:val="single" w:sz="4" w:space="0" w:color="auto"/>
                    <w:bottom w:val="nil"/>
                    <w:right w:val="single" w:sz="6" w:space="0" w:color="000000"/>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604" w:type="pct"/>
                  <w:tcBorders>
                    <w:top w:val="nil"/>
                    <w:left w:val="single" w:sz="6" w:space="0" w:color="000000"/>
                    <w:bottom w:val="single" w:sz="6" w:space="0" w:color="000000"/>
                    <w:right w:val="single" w:sz="6" w:space="0" w:color="000000"/>
                  </w:tcBorders>
                </w:tcPr>
                <w:p w:rsidR="008A4A52" w:rsidRPr="00147809" w:rsidRDefault="00CA34C5"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неправомірне позначення на знаку символів «UA» або на знаку наявні символи, які означають</w:t>
                  </w:r>
                  <w:r>
                    <w:rPr>
                      <w:rFonts w:ascii="Times New Roman" w:hAnsi="Times New Roman"/>
                      <w:sz w:val="20"/>
                      <w:szCs w:val="20"/>
                      <w:lang w:eastAsia="uk-UA"/>
                    </w:rPr>
                    <w:t xml:space="preserve"> </w:t>
                  </w:r>
                  <w:r w:rsidRPr="00147809">
                    <w:rPr>
                      <w:rFonts w:ascii="Times New Roman" w:hAnsi="Times New Roman"/>
                      <w:sz w:val="20"/>
                      <w:szCs w:val="20"/>
                      <w:lang w:eastAsia="uk-UA"/>
                    </w:rPr>
                    <w:t xml:space="preserve">країну реєстрації </w:t>
                  </w:r>
                  <w:r>
                    <w:rPr>
                      <w:rFonts w:ascii="Times New Roman" w:hAnsi="Times New Roman"/>
                      <w:sz w:val="20"/>
                      <w:szCs w:val="20"/>
                      <w:lang w:eastAsia="uk-UA"/>
                    </w:rPr>
                    <w:t xml:space="preserve">іншу </w:t>
                  </w:r>
                  <w:r w:rsidRPr="00147809">
                    <w:rPr>
                      <w:rFonts w:ascii="Times New Roman" w:hAnsi="Times New Roman"/>
                      <w:sz w:val="20"/>
                      <w:szCs w:val="20"/>
                      <w:lang w:eastAsia="uk-UA"/>
                    </w:rPr>
                    <w:t xml:space="preserve">ніж </w:t>
                  </w:r>
                  <w:r>
                    <w:rPr>
                      <w:rFonts w:ascii="Times New Roman" w:hAnsi="Times New Roman"/>
                      <w:sz w:val="20"/>
                      <w:szCs w:val="20"/>
                      <w:lang w:eastAsia="uk-UA"/>
                    </w:rPr>
                    <w:t>Україна</w:t>
                  </w:r>
                </w:p>
              </w:tc>
              <w:tc>
                <w:tcPr>
                  <w:tcW w:w="803" w:type="pct"/>
                  <w:gridSpan w:val="2"/>
                  <w:tcBorders>
                    <w:top w:val="nil"/>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0.1.4</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rPr>
                      <w:rFonts w:ascii="Times New Roman" w:hAnsi="Times New Roman"/>
                      <w:caps/>
                      <w:sz w:val="20"/>
                      <w:szCs w:val="20"/>
                      <w:lang w:eastAsia="uk-UA"/>
                    </w:rPr>
                  </w:pPr>
                </w:p>
              </w:tc>
              <w:tc>
                <w:tcPr>
                  <w:tcW w:w="269" w:type="pct"/>
                  <w:gridSpan w:val="2"/>
                  <w:tcBorders>
                    <w:top w:val="nil"/>
                    <w:left w:val="single" w:sz="6" w:space="0" w:color="000000"/>
                    <w:bottom w:val="single" w:sz="4" w:space="0" w:color="auto"/>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r>
            <w:tr w:rsidR="008A4A52" w:rsidRPr="00147809" w:rsidTr="000A1041">
              <w:trPr>
                <w:gridAfter w:val="1"/>
                <w:wAfter w:w="61" w:type="pct"/>
                <w:trHeight w:val="322"/>
              </w:trPr>
              <w:tc>
                <w:tcPr>
                  <w:tcW w:w="745" w:type="pct"/>
                  <w:vMerge w:val="restart"/>
                  <w:tcBorders>
                    <w:top w:val="single" w:sz="6" w:space="0" w:color="000000"/>
                    <w:left w:val="single" w:sz="6" w:space="0" w:color="000000"/>
                    <w:right w:val="single" w:sz="6" w:space="0" w:color="000000"/>
                  </w:tcBorders>
                </w:tcPr>
                <w:p w:rsidR="008A4A52" w:rsidRDefault="008A4A52" w:rsidP="009336F4">
                  <w:pPr>
                    <w:spacing w:before="60" w:after="60"/>
                    <w:ind w:left="0" w:right="0"/>
                    <w:jc w:val="left"/>
                    <w:rPr>
                      <w:rFonts w:ascii="Times New Roman" w:hAnsi="Times New Roman"/>
                      <w:sz w:val="20"/>
                      <w:szCs w:val="20"/>
                      <w:lang w:eastAsia="uk-UA"/>
                    </w:rPr>
                  </w:pPr>
                  <w:r w:rsidRPr="00147809">
                    <w:rPr>
                      <w:rFonts w:ascii="Times New Roman" w:hAnsi="Times New Roman"/>
                      <w:sz w:val="20"/>
                      <w:szCs w:val="20"/>
                      <w:lang w:eastAsia="uk-UA"/>
                    </w:rPr>
                    <w:t>0.2.</w:t>
                  </w:r>
                </w:p>
                <w:p w:rsidR="008A4A52" w:rsidRPr="00147809" w:rsidRDefault="008A4A52" w:rsidP="009336F4">
                  <w:pPr>
                    <w:spacing w:before="60" w:after="60"/>
                    <w:ind w:left="0" w:right="0"/>
                    <w:jc w:val="left"/>
                    <w:rPr>
                      <w:rFonts w:ascii="Times New Roman" w:hAnsi="Times New Roman"/>
                      <w:sz w:val="20"/>
                      <w:szCs w:val="20"/>
                      <w:lang w:eastAsia="uk-UA"/>
                    </w:rPr>
                  </w:pPr>
                  <w:r w:rsidRPr="00147809">
                    <w:rPr>
                      <w:rFonts w:ascii="Times New Roman" w:hAnsi="Times New Roman"/>
                      <w:sz w:val="20"/>
                      <w:szCs w:val="20"/>
                      <w:lang w:eastAsia="uk-UA"/>
                    </w:rPr>
                    <w:t>Ідентифікаційний номер</w:t>
                  </w:r>
                </w:p>
                <w:p w:rsidR="008A4A52" w:rsidRPr="00147809" w:rsidRDefault="004744AB" w:rsidP="009336F4">
                  <w:pPr>
                    <w:spacing w:before="60" w:after="60"/>
                    <w:ind w:left="0" w:right="0"/>
                    <w:jc w:val="left"/>
                    <w:rPr>
                      <w:rFonts w:ascii="Times New Roman" w:hAnsi="Times New Roman"/>
                      <w:sz w:val="20"/>
                      <w:szCs w:val="20"/>
                      <w:lang w:eastAsia="uk-UA"/>
                    </w:rPr>
                  </w:pPr>
                  <w:proofErr w:type="gramStart"/>
                  <w:r>
                    <w:rPr>
                      <w:rFonts w:ascii="Times New Roman" w:hAnsi="Times New Roman"/>
                      <w:sz w:val="20"/>
                      <w:szCs w:val="20"/>
                      <w:lang w:eastAsia="uk-UA"/>
                    </w:rPr>
                    <w:t>т</w:t>
                  </w:r>
                  <w:r w:rsidR="008A4A52" w:rsidRPr="00147809">
                    <w:rPr>
                      <w:rFonts w:ascii="Times New Roman" w:hAnsi="Times New Roman"/>
                      <w:sz w:val="20"/>
                      <w:szCs w:val="20"/>
                      <w:lang w:eastAsia="uk-UA"/>
                    </w:rPr>
                    <w:t>ранспортно</w:t>
                  </w:r>
                  <w:r>
                    <w:rPr>
                      <w:rFonts w:ascii="Times New Roman" w:hAnsi="Times New Roman"/>
                      <w:sz w:val="20"/>
                      <w:szCs w:val="20"/>
                      <w:lang w:val="uk-UA" w:eastAsia="uk-UA"/>
                    </w:rPr>
                    <w:t>-</w:t>
                  </w:r>
                  <w:r w:rsidR="008A4A52" w:rsidRPr="00147809">
                    <w:rPr>
                      <w:rFonts w:ascii="Times New Roman" w:hAnsi="Times New Roman"/>
                      <w:sz w:val="20"/>
                      <w:szCs w:val="20"/>
                      <w:lang w:eastAsia="uk-UA"/>
                    </w:rPr>
                    <w:t>го</w:t>
                  </w:r>
                  <w:proofErr w:type="gramEnd"/>
                  <w:r w:rsidR="008A4A52" w:rsidRPr="00147809">
                    <w:rPr>
                      <w:rFonts w:ascii="Times New Roman" w:hAnsi="Times New Roman"/>
                      <w:sz w:val="20"/>
                      <w:szCs w:val="20"/>
                      <w:lang w:eastAsia="uk-UA"/>
                    </w:rPr>
                    <w:t xml:space="preserve"> </w:t>
                  </w:r>
                  <w:r w:rsidR="008A4A52" w:rsidRPr="00147809">
                    <w:rPr>
                      <w:rFonts w:ascii="Times New Roman" w:hAnsi="Times New Roman"/>
                      <w:spacing w:val="-4"/>
                      <w:sz w:val="20"/>
                      <w:szCs w:val="20"/>
                      <w:lang w:eastAsia="uk-UA"/>
                    </w:rPr>
                    <w:t>засобу</w:t>
                  </w:r>
                  <w:r w:rsidR="008A4A52">
                    <w:rPr>
                      <w:rFonts w:ascii="Times New Roman" w:hAnsi="Times New Roman"/>
                      <w:spacing w:val="-4"/>
                      <w:sz w:val="20"/>
                      <w:szCs w:val="20"/>
                      <w:lang w:eastAsia="uk-UA"/>
                    </w:rPr>
                    <w:t xml:space="preserve"> </w:t>
                  </w:r>
                  <w:r w:rsidR="008A4A52" w:rsidRPr="00147809">
                    <w:rPr>
                      <w:rFonts w:ascii="Times New Roman" w:hAnsi="Times New Roman"/>
                      <w:spacing w:val="-4"/>
                      <w:sz w:val="20"/>
                      <w:szCs w:val="20"/>
                      <w:lang w:eastAsia="uk-UA"/>
                    </w:rPr>
                    <w:t>/</w:t>
                  </w:r>
                  <w:r w:rsidR="008A4A52">
                    <w:rPr>
                      <w:rFonts w:ascii="Times New Roman" w:hAnsi="Times New Roman"/>
                      <w:spacing w:val="-4"/>
                      <w:sz w:val="20"/>
                      <w:szCs w:val="20"/>
                      <w:lang w:eastAsia="uk-UA"/>
                    </w:rPr>
                    <w:t xml:space="preserve"> </w:t>
                  </w:r>
                  <w:r w:rsidR="008A4A52" w:rsidRPr="00147809">
                    <w:rPr>
                      <w:rFonts w:ascii="Times New Roman" w:hAnsi="Times New Roman"/>
                      <w:spacing w:val="-4"/>
                      <w:sz w:val="20"/>
                      <w:szCs w:val="20"/>
                      <w:lang w:eastAsia="uk-UA"/>
                    </w:rPr>
                    <w:t>серійний</w:t>
                  </w:r>
                  <w:r w:rsidR="008A4A52" w:rsidRPr="00147809">
                    <w:rPr>
                      <w:rFonts w:ascii="Times New Roman" w:hAnsi="Times New Roman"/>
                      <w:sz w:val="20"/>
                      <w:szCs w:val="20"/>
                      <w:lang w:eastAsia="uk-UA"/>
                    </w:rPr>
                    <w:t xml:space="preserve"> номер шасі</w:t>
                  </w:r>
                  <w:r w:rsidR="008A4A52">
                    <w:rPr>
                      <w:rFonts w:ascii="Times New Roman" w:hAnsi="Times New Roman"/>
                      <w:sz w:val="20"/>
                      <w:szCs w:val="20"/>
                      <w:lang w:eastAsia="uk-UA"/>
                    </w:rPr>
                    <w:t xml:space="preserve"> </w:t>
                  </w:r>
                  <w:r w:rsidR="008A4A52" w:rsidRPr="00147809">
                    <w:rPr>
                      <w:rFonts w:ascii="Times New Roman" w:hAnsi="Times New Roman"/>
                      <w:sz w:val="20"/>
                      <w:szCs w:val="20"/>
                      <w:lang w:eastAsia="uk-UA"/>
                    </w:rPr>
                    <w:t>/</w:t>
                  </w:r>
                  <w:r w:rsidR="008A4A52">
                    <w:rPr>
                      <w:rFonts w:ascii="Times New Roman" w:hAnsi="Times New Roman"/>
                      <w:sz w:val="20"/>
                      <w:szCs w:val="20"/>
                      <w:lang w:eastAsia="uk-UA"/>
                    </w:rPr>
                    <w:t xml:space="preserve"> </w:t>
                  </w:r>
                  <w:r w:rsidR="008A4A52" w:rsidRPr="00147809">
                    <w:rPr>
                      <w:rFonts w:ascii="Times New Roman" w:hAnsi="Times New Roman"/>
                      <w:sz w:val="20"/>
                      <w:szCs w:val="20"/>
                      <w:lang w:eastAsia="uk-UA"/>
                    </w:rPr>
                    <w:t>транспортного засобу</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336F4">
                  <w:pPr>
                    <w:ind w:left="0" w:right="-15"/>
                    <w:rPr>
                      <w:rFonts w:ascii="Times New Roman" w:hAnsi="Times New Roman"/>
                      <w:sz w:val="20"/>
                      <w:szCs w:val="20"/>
                      <w:lang w:eastAsia="uk-UA"/>
                    </w:rPr>
                  </w:pPr>
                  <w:r w:rsidRPr="00147809">
                    <w:rPr>
                      <w:rFonts w:ascii="Times New Roman" w:hAnsi="Times New Roman"/>
                      <w:sz w:val="20"/>
                      <w:szCs w:val="20"/>
                      <w:lang w:eastAsia="uk-UA"/>
                    </w:rPr>
                    <w:t>Органолептичний</w:t>
                  </w:r>
                </w:p>
              </w:tc>
              <w:tc>
                <w:tcPr>
                  <w:tcW w:w="1604" w:type="pct"/>
                  <w:tcBorders>
                    <w:top w:val="single" w:sz="6" w:space="0" w:color="000000"/>
                    <w:left w:val="single" w:sz="6" w:space="0" w:color="000000"/>
                    <w:bottom w:val="nil"/>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Невідповідність </w:t>
                  </w:r>
                  <w:r>
                    <w:rPr>
                      <w:rFonts w:ascii="Times New Roman" w:hAnsi="Times New Roman"/>
                      <w:sz w:val="20"/>
                      <w:szCs w:val="20"/>
                      <w:lang w:eastAsia="uk-UA"/>
                    </w:rPr>
                    <w:t>у</w:t>
                  </w:r>
                  <w:r w:rsidRPr="00147809">
                    <w:rPr>
                      <w:rFonts w:ascii="Times New Roman" w:hAnsi="Times New Roman"/>
                      <w:sz w:val="20"/>
                      <w:szCs w:val="20"/>
                      <w:lang w:eastAsia="uk-UA"/>
                    </w:rPr>
                    <w:t>становлюється за однієї або декількох з таких умов:</w:t>
                  </w:r>
                </w:p>
              </w:tc>
              <w:tc>
                <w:tcPr>
                  <w:tcW w:w="803" w:type="pct"/>
                  <w:gridSpan w:val="2"/>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4" w:space="0" w:color="auto"/>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rPr>
                      <w:rFonts w:ascii="Times New Roman" w:hAnsi="Times New Roman"/>
                      <w:caps/>
                      <w:sz w:val="20"/>
                      <w:szCs w:val="20"/>
                      <w:lang w:eastAsia="uk-UA"/>
                    </w:rPr>
                  </w:pPr>
                </w:p>
              </w:tc>
            </w:tr>
            <w:tr w:rsidR="008A4A52" w:rsidRPr="00147809" w:rsidTr="000A1041">
              <w:trPr>
                <w:gridAfter w:val="1"/>
                <w:wAfter w:w="61" w:type="pct"/>
                <w:trHeight w:val="322"/>
              </w:trPr>
              <w:tc>
                <w:tcPr>
                  <w:tcW w:w="745" w:type="pct"/>
                  <w:vMerge/>
                  <w:tcBorders>
                    <w:left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604" w:type="pct"/>
                  <w:vMerge w:val="restart"/>
                  <w:tcBorders>
                    <w:top w:val="nil"/>
                    <w:left w:val="single" w:sz="6" w:space="0" w:color="000000"/>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pacing w:val="-2"/>
                      <w:sz w:val="20"/>
                      <w:szCs w:val="20"/>
                      <w:lang w:eastAsia="uk-UA"/>
                    </w:rPr>
                    <w:t>відсутній ідентифікаційний номер транспортного</w:t>
                  </w:r>
                  <w:r w:rsidRPr="00147809">
                    <w:rPr>
                      <w:rFonts w:ascii="Times New Roman" w:hAnsi="Times New Roman"/>
                      <w:sz w:val="20"/>
                      <w:szCs w:val="20"/>
                      <w:lang w:eastAsia="uk-UA"/>
                    </w:rPr>
                    <w:t xml:space="preserve"> засобу (VIN) або номер кузова (шасі</w:t>
                  </w:r>
                  <w:r>
                    <w:rPr>
                      <w:rFonts w:ascii="Times New Roman" w:hAnsi="Times New Roman"/>
                      <w:sz w:val="20"/>
                      <w:szCs w:val="20"/>
                      <w:lang w:eastAsia="uk-UA"/>
                    </w:rPr>
                    <w:t xml:space="preserve"> </w:t>
                  </w:r>
                  <w:r w:rsidRPr="00147809">
                    <w:rPr>
                      <w:rFonts w:ascii="Times New Roman" w:hAnsi="Times New Roman"/>
                      <w:sz w:val="20"/>
                      <w:szCs w:val="20"/>
                      <w:lang w:eastAsia="uk-UA"/>
                    </w:rPr>
                    <w:t>/</w:t>
                  </w:r>
                  <w:r>
                    <w:rPr>
                      <w:rFonts w:ascii="Times New Roman" w:hAnsi="Times New Roman"/>
                      <w:sz w:val="20"/>
                      <w:szCs w:val="20"/>
                      <w:lang w:eastAsia="uk-UA"/>
                    </w:rPr>
                    <w:t xml:space="preserve"> </w:t>
                  </w:r>
                  <w:r w:rsidRPr="00147809">
                    <w:rPr>
                      <w:rFonts w:ascii="Times New Roman" w:hAnsi="Times New Roman"/>
                      <w:sz w:val="20"/>
                      <w:szCs w:val="20"/>
                      <w:lang w:eastAsia="uk-UA"/>
                    </w:rPr>
                    <w:t>рами) або неможливо його відшукати;</w:t>
                  </w:r>
                </w:p>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ідентифікаційний номер транспортного засобу (VIN) або номер кузова (шасі</w:t>
                  </w:r>
                  <w:r>
                    <w:rPr>
                      <w:rFonts w:ascii="Times New Roman" w:hAnsi="Times New Roman"/>
                      <w:sz w:val="20"/>
                      <w:szCs w:val="20"/>
                      <w:lang w:eastAsia="uk-UA"/>
                    </w:rPr>
                    <w:t xml:space="preserve"> </w:t>
                  </w:r>
                  <w:r w:rsidRPr="00147809">
                    <w:rPr>
                      <w:rFonts w:ascii="Times New Roman" w:hAnsi="Times New Roman"/>
                      <w:sz w:val="20"/>
                      <w:szCs w:val="20"/>
                      <w:lang w:eastAsia="uk-UA"/>
                    </w:rPr>
                    <w:t>/</w:t>
                  </w:r>
                  <w:r>
                    <w:rPr>
                      <w:rFonts w:ascii="Times New Roman" w:hAnsi="Times New Roman"/>
                      <w:sz w:val="20"/>
                      <w:szCs w:val="20"/>
                      <w:lang w:eastAsia="uk-UA"/>
                    </w:rPr>
                    <w:t xml:space="preserve"> </w:t>
                  </w:r>
                  <w:r w:rsidRPr="00147809">
                    <w:rPr>
                      <w:rFonts w:ascii="Times New Roman" w:hAnsi="Times New Roman"/>
                      <w:sz w:val="20"/>
                      <w:szCs w:val="20"/>
                      <w:lang w:eastAsia="uk-UA"/>
                    </w:rPr>
                    <w:t>рами) неповний, неможливо його прочитати, явно підроблений або не відповідає документам на транспортний засіб;</w:t>
                  </w:r>
                </w:p>
              </w:tc>
              <w:tc>
                <w:tcPr>
                  <w:tcW w:w="803" w:type="pct"/>
                  <w:gridSpan w:val="2"/>
                  <w:vMerge w:val="restart"/>
                  <w:tcBorders>
                    <w:top w:val="nil"/>
                    <w:left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0.2.1</w:t>
                  </w: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0.2.2</w:t>
                  </w:r>
                </w:p>
              </w:tc>
              <w:tc>
                <w:tcPr>
                  <w:tcW w:w="267" w:type="pct"/>
                  <w:vMerge w:val="restart"/>
                  <w:tcBorders>
                    <w:top w:val="nil"/>
                    <w:left w:val="single" w:sz="4" w:space="0" w:color="auto"/>
                    <w:right w:val="single" w:sz="6" w:space="0" w:color="000000"/>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8" w:type="pct"/>
                  <w:vMerge w:val="restart"/>
                  <w:tcBorders>
                    <w:top w:val="nil"/>
                    <w:left w:val="single" w:sz="6" w:space="0" w:color="000000"/>
                    <w:right w:val="single" w:sz="4" w:space="0" w:color="auto"/>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r>
            <w:tr w:rsidR="008A4A52" w:rsidRPr="00147809" w:rsidTr="000A1041">
              <w:trPr>
                <w:gridAfter w:val="1"/>
                <w:wAfter w:w="61" w:type="pct"/>
                <w:trHeight w:val="322"/>
              </w:trPr>
              <w:tc>
                <w:tcPr>
                  <w:tcW w:w="745" w:type="pct"/>
                  <w:vMerge/>
                  <w:tcBorders>
                    <w:left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604" w:type="pct"/>
                  <w:vMerge/>
                  <w:tcBorders>
                    <w:left w:val="single" w:sz="6" w:space="0" w:color="000000"/>
                    <w:bottom w:val="nil"/>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p>
              </w:tc>
              <w:tc>
                <w:tcPr>
                  <w:tcW w:w="803" w:type="pct"/>
                  <w:gridSpan w:val="2"/>
                  <w:vMerge/>
                  <w:tcBorders>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7" w:type="pct"/>
                  <w:vMerge/>
                  <w:tcBorders>
                    <w:left w:val="single" w:sz="4" w:space="0" w:color="auto"/>
                    <w:bottom w:val="nil"/>
                    <w:right w:val="single" w:sz="6" w:space="0" w:color="000000"/>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8" w:type="pct"/>
                  <w:vMerge/>
                  <w:tcBorders>
                    <w:left w:val="single" w:sz="6" w:space="0" w:color="000000"/>
                    <w:bottom w:val="nil"/>
                    <w:right w:val="single" w:sz="4" w:space="0" w:color="auto"/>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604" w:type="pct"/>
                  <w:tcBorders>
                    <w:top w:val="nil"/>
                    <w:left w:val="single" w:sz="6" w:space="0" w:color="000000"/>
                    <w:bottom w:val="nil"/>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ідентифікаційний номер транспортного засобу (VIN) або номер кузова (шасі</w:t>
                  </w:r>
                  <w:r>
                    <w:rPr>
                      <w:rFonts w:ascii="Times New Roman" w:hAnsi="Times New Roman"/>
                      <w:sz w:val="20"/>
                      <w:szCs w:val="20"/>
                      <w:lang w:eastAsia="uk-UA"/>
                    </w:rPr>
                    <w:t xml:space="preserve"> </w:t>
                  </w:r>
                  <w:r w:rsidRPr="00147809">
                    <w:rPr>
                      <w:rFonts w:ascii="Times New Roman" w:hAnsi="Times New Roman"/>
                      <w:sz w:val="20"/>
                      <w:szCs w:val="20"/>
                      <w:lang w:eastAsia="uk-UA"/>
                    </w:rPr>
                    <w:t>/</w:t>
                  </w:r>
                  <w:r>
                    <w:rPr>
                      <w:rFonts w:ascii="Times New Roman" w:hAnsi="Times New Roman"/>
                      <w:sz w:val="20"/>
                      <w:szCs w:val="20"/>
                      <w:lang w:eastAsia="uk-UA"/>
                    </w:rPr>
                    <w:t xml:space="preserve"> </w:t>
                  </w:r>
                  <w:r w:rsidRPr="00147809">
                    <w:rPr>
                      <w:rFonts w:ascii="Times New Roman" w:hAnsi="Times New Roman"/>
                      <w:sz w:val="20"/>
                      <w:szCs w:val="20"/>
                      <w:lang w:eastAsia="uk-UA"/>
                    </w:rPr>
                    <w:t>рами) (зокрема зазначений на табличці виробника) не відповідає фактичному;</w:t>
                  </w:r>
                </w:p>
              </w:tc>
              <w:tc>
                <w:tcPr>
                  <w:tcW w:w="803" w:type="pct"/>
                  <w:gridSpan w:val="2"/>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0.2.3</w:t>
                  </w:r>
                </w:p>
              </w:tc>
              <w:tc>
                <w:tcPr>
                  <w:tcW w:w="267" w:type="pct"/>
                  <w:tcBorders>
                    <w:top w:val="nil"/>
                    <w:left w:val="single" w:sz="4" w:space="0" w:color="auto"/>
                    <w:bottom w:val="nil"/>
                    <w:right w:val="single" w:sz="6" w:space="0" w:color="000000"/>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4" w:space="0" w:color="auto"/>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604" w:type="pct"/>
                  <w:tcBorders>
                    <w:top w:val="nil"/>
                    <w:left w:val="single" w:sz="6" w:space="0" w:color="000000"/>
                    <w:bottom w:val="nil"/>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табличка виробника відсутня або неможливо прочитати інформацію, зазначену на ній</w:t>
                  </w:r>
                  <w:r>
                    <w:rPr>
                      <w:rFonts w:ascii="Times New Roman" w:hAnsi="Times New Roman"/>
                      <w:sz w:val="20"/>
                      <w:szCs w:val="20"/>
                      <w:lang w:eastAsia="uk-UA"/>
                    </w:rPr>
                    <w:t>;</w:t>
                  </w:r>
                </w:p>
              </w:tc>
              <w:tc>
                <w:tcPr>
                  <w:tcW w:w="803" w:type="pct"/>
                  <w:gridSpan w:val="2"/>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0.2.4</w:t>
                  </w:r>
                </w:p>
              </w:tc>
              <w:tc>
                <w:tcPr>
                  <w:tcW w:w="267" w:type="pct"/>
                  <w:tcBorders>
                    <w:top w:val="nil"/>
                    <w:left w:val="single" w:sz="4" w:space="0" w:color="auto"/>
                    <w:bottom w:val="nil"/>
                    <w:right w:val="single" w:sz="6" w:space="0" w:color="000000"/>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4" w:space="0" w:color="auto"/>
                    <w:bottom w:val="nil"/>
                    <w:right w:val="single" w:sz="4" w:space="0" w:color="auto"/>
                  </w:tcBorders>
                </w:tcPr>
                <w:p w:rsidR="008A4A52" w:rsidRPr="00147809" w:rsidRDefault="008A4A52" w:rsidP="008A4A52">
                  <w:pPr>
                    <w:rPr>
                      <w:rFonts w:ascii="Times New Roman" w:hAnsi="Times New Roman"/>
                      <w:caps/>
                      <w:sz w:val="20"/>
                      <w:szCs w:val="20"/>
                      <w:lang w:eastAsia="uk-UA"/>
                    </w:rPr>
                  </w:pPr>
                </w:p>
              </w:tc>
            </w:tr>
            <w:tr w:rsidR="008A4A52" w:rsidRPr="00147809" w:rsidTr="000A1041">
              <w:trPr>
                <w:gridAfter w:val="1"/>
                <w:wAfter w:w="61" w:type="pct"/>
                <w:trHeight w:val="562"/>
              </w:trPr>
              <w:tc>
                <w:tcPr>
                  <w:tcW w:w="745" w:type="pct"/>
                  <w:vMerge/>
                  <w:tcBorders>
                    <w:left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604" w:type="pct"/>
                  <w:tcBorders>
                    <w:top w:val="nil"/>
                    <w:left w:val="single" w:sz="6" w:space="0" w:color="000000"/>
                    <w:bottom w:val="nil"/>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інформація, зазначена на табличці виробника, не відповідає фактичному стану;</w:t>
                  </w:r>
                </w:p>
              </w:tc>
              <w:tc>
                <w:tcPr>
                  <w:tcW w:w="803" w:type="pct"/>
                  <w:gridSpan w:val="2"/>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0</w:t>
                  </w:r>
                  <w:r w:rsidRPr="00147809">
                    <w:rPr>
                      <w:rFonts w:ascii="Times New Roman" w:hAnsi="Times New Roman"/>
                      <w:caps/>
                      <w:sz w:val="20"/>
                      <w:szCs w:val="20"/>
                      <w:lang w:eastAsia="uk-UA"/>
                    </w:rPr>
                    <w:t>.2.5</w:t>
                  </w:r>
                </w:p>
              </w:tc>
              <w:tc>
                <w:tcPr>
                  <w:tcW w:w="267" w:type="pct"/>
                  <w:tcBorders>
                    <w:top w:val="nil"/>
                    <w:left w:val="single" w:sz="4" w:space="0" w:color="auto"/>
                    <w:bottom w:val="nil"/>
                    <w:right w:val="single" w:sz="6" w:space="0" w:color="000000"/>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4" w:space="0" w:color="auto"/>
                    <w:bottom w:val="nil"/>
                    <w:right w:val="single" w:sz="4" w:space="0" w:color="auto"/>
                  </w:tcBorders>
                </w:tcPr>
                <w:p w:rsidR="008A4A52" w:rsidRPr="00147809" w:rsidRDefault="008A4A52" w:rsidP="008A4A52">
                  <w:pPr>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604" w:type="pct"/>
                  <w:tcBorders>
                    <w:top w:val="nil"/>
                    <w:left w:val="single" w:sz="6" w:space="0" w:color="000000"/>
                    <w:bottom w:val="single" w:sz="6" w:space="0" w:color="000000"/>
                    <w:right w:val="single" w:sz="6" w:space="0" w:color="000000"/>
                  </w:tcBorders>
                </w:tcPr>
                <w:p w:rsidR="008A4A52" w:rsidRPr="00147809" w:rsidRDefault="00CA34C5"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невідповідність технічних показників транспортного </w:t>
                  </w:r>
                  <w:proofErr w:type="gramStart"/>
                  <w:r w:rsidRPr="00147809">
                    <w:rPr>
                      <w:rFonts w:ascii="Times New Roman" w:hAnsi="Times New Roman"/>
                      <w:sz w:val="20"/>
                      <w:szCs w:val="20"/>
                      <w:lang w:eastAsia="uk-UA"/>
                    </w:rPr>
                    <w:t>засобу  технічним</w:t>
                  </w:r>
                  <w:proofErr w:type="gramEnd"/>
                  <w:r w:rsidRPr="00147809">
                    <w:rPr>
                      <w:rFonts w:ascii="Times New Roman" w:hAnsi="Times New Roman"/>
                      <w:sz w:val="20"/>
                      <w:szCs w:val="20"/>
                      <w:lang w:eastAsia="uk-UA"/>
                    </w:rPr>
                    <w:t xml:space="preserve"> вимогам, наведеним в нормативних документах та/або нормативно-правових актах </w:t>
                  </w:r>
                  <w:r>
                    <w:rPr>
                      <w:rFonts w:ascii="Times New Roman" w:hAnsi="Times New Roman"/>
                      <w:sz w:val="20"/>
                      <w:szCs w:val="20"/>
                      <w:lang w:eastAsia="uk-UA"/>
                    </w:rPr>
                    <w:t>і</w:t>
                  </w:r>
                  <w:r w:rsidRPr="00147809">
                    <w:rPr>
                      <w:rFonts w:ascii="Times New Roman" w:hAnsi="Times New Roman"/>
                      <w:sz w:val="20"/>
                      <w:szCs w:val="20"/>
                      <w:lang w:eastAsia="uk-UA"/>
                    </w:rPr>
                    <w:t>з питань обов’язкового технічного контролю</w:t>
                  </w:r>
                </w:p>
              </w:tc>
              <w:tc>
                <w:tcPr>
                  <w:tcW w:w="803" w:type="pct"/>
                  <w:gridSpan w:val="2"/>
                  <w:tcBorders>
                    <w:top w:val="nil"/>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0.2.6</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4" w:space="0" w:color="auto"/>
                  </w:tcBorders>
                </w:tcPr>
                <w:p w:rsidR="008A4A52" w:rsidRPr="00147809" w:rsidRDefault="008A4A52" w:rsidP="008A4A52">
                  <w:pPr>
                    <w:spacing w:before="60" w:after="60"/>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spacing w:before="120" w:after="120"/>
                    <w:ind w:left="57" w:right="57"/>
                    <w:jc w:val="both"/>
                    <w:rPr>
                      <w:rFonts w:ascii="Times New Roman" w:hAnsi="Times New Roman"/>
                      <w:caps/>
                      <w:sz w:val="20"/>
                      <w:szCs w:val="20"/>
                      <w:lang w:eastAsia="uk-UA"/>
                    </w:rPr>
                  </w:pPr>
                  <w:r w:rsidRPr="00147809">
                    <w:rPr>
                      <w:rFonts w:ascii="Times New Roman" w:hAnsi="Times New Roman"/>
                      <w:b/>
                      <w:sz w:val="20"/>
                      <w:szCs w:val="20"/>
                    </w:rPr>
                    <w:t xml:space="preserve">1. Система гальмування </w:t>
                  </w: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spacing w:before="120" w:after="120"/>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 xml:space="preserve">1.1. Механічний стан та </w:t>
                  </w:r>
                  <w:r w:rsidR="007550AC">
                    <w:rPr>
                      <w:rFonts w:ascii="Times New Roman" w:hAnsi="Times New Roman"/>
                      <w:bCs/>
                      <w:sz w:val="20"/>
                      <w:szCs w:val="20"/>
                      <w:lang w:eastAsia="ru-RU"/>
                    </w:rPr>
                    <w:t>функціонування</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9336F4">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1.1.1. Хід педалі робочого гальмового механізму</w:t>
                  </w:r>
                  <w:r>
                    <w:rPr>
                      <w:rFonts w:ascii="Times New Roman" w:hAnsi="Times New Roman"/>
                      <w:bCs/>
                      <w:sz w:val="20"/>
                      <w:szCs w:val="20"/>
                      <w:lang w:eastAsia="ru-RU"/>
                    </w:rPr>
                    <w:t xml:space="preserve"> </w:t>
                  </w:r>
                  <w:r w:rsidRPr="00147809">
                    <w:rPr>
                      <w:rFonts w:ascii="Times New Roman" w:hAnsi="Times New Roman"/>
                      <w:bCs/>
                      <w:sz w:val="20"/>
                      <w:szCs w:val="20"/>
                      <w:lang w:eastAsia="ru-RU"/>
                    </w:rPr>
                    <w:t>/</w:t>
                  </w:r>
                  <w:r>
                    <w:rPr>
                      <w:rFonts w:ascii="Times New Roman" w:hAnsi="Times New Roman"/>
                      <w:bCs/>
                      <w:sz w:val="20"/>
                      <w:szCs w:val="20"/>
                      <w:lang w:eastAsia="ru-RU"/>
                    </w:rPr>
                    <w:t xml:space="preserve"> </w:t>
                  </w:r>
                  <w:r w:rsidRPr="00147809">
                    <w:rPr>
                      <w:rFonts w:ascii="Times New Roman" w:hAnsi="Times New Roman"/>
                      <w:bCs/>
                      <w:sz w:val="20"/>
                      <w:szCs w:val="20"/>
                      <w:lang w:eastAsia="ru-RU"/>
                    </w:rPr>
                    <w:t>рукоятки ручного гальмового механізму</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336F4">
                  <w:pPr>
                    <w:ind w:left="-13" w:right="0"/>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 складників задіяної системи гальмування.</w:t>
                  </w:r>
                </w:p>
                <w:p w:rsidR="008A4A52" w:rsidRPr="00147809" w:rsidRDefault="008A4A52" w:rsidP="009336F4">
                  <w:pPr>
                    <w:ind w:left="-13" w:right="0"/>
                    <w:rPr>
                      <w:rFonts w:ascii="Times New Roman" w:hAnsi="Times New Roman"/>
                      <w:bCs/>
                      <w:sz w:val="20"/>
                      <w:szCs w:val="20"/>
                      <w:lang w:eastAsia="ru-RU"/>
                    </w:rPr>
                  </w:pPr>
                  <w:r w:rsidRPr="00147809">
                    <w:rPr>
                      <w:rFonts w:ascii="Times New Roman" w:hAnsi="Times New Roman"/>
                      <w:bCs/>
                      <w:i/>
                      <w:sz w:val="20"/>
                      <w:szCs w:val="20"/>
                      <w:lang w:eastAsia="ru-RU"/>
                    </w:rPr>
                    <w:t>Примітка</w:t>
                  </w:r>
                  <w:r w:rsidRPr="00147809">
                    <w:rPr>
                      <w:rFonts w:ascii="Times New Roman" w:hAnsi="Times New Roman"/>
                      <w:bCs/>
                      <w:sz w:val="20"/>
                      <w:szCs w:val="20"/>
                      <w:lang w:eastAsia="ru-RU"/>
                    </w:rPr>
                    <w:t>. Транспортний засіб, що має гальмові системи з підсилювачами, перевіряють із вимкненим двигуном</w:t>
                  </w:r>
                </w:p>
                <w:p w:rsidR="008A4A52" w:rsidRPr="00147809" w:rsidRDefault="008A4A52" w:rsidP="009336F4">
                  <w:pPr>
                    <w:ind w:left="-13" w:right="0"/>
                    <w:rPr>
                      <w:rFonts w:ascii="Times New Roman" w:hAnsi="Times New Roman"/>
                      <w:sz w:val="20"/>
                      <w:szCs w:val="20"/>
                      <w:lang w:eastAsia="uk-UA"/>
                    </w:rPr>
                  </w:pPr>
                </w:p>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Надмірно тугий хід</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Надмірний знос або люфт</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9336F4">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1.1.2.</w:t>
                  </w:r>
                  <w:r w:rsidRPr="00147809">
                    <w:rPr>
                      <w:rFonts w:ascii="Times New Roman" w:hAnsi="Times New Roman"/>
                      <w:sz w:val="20"/>
                      <w:szCs w:val="20"/>
                      <w:lang w:eastAsia="ru-RU"/>
                    </w:rPr>
                    <w:t xml:space="preserve"> </w:t>
                  </w:r>
                  <w:r w:rsidRPr="00147809">
                    <w:rPr>
                      <w:rFonts w:ascii="Times New Roman" w:hAnsi="Times New Roman"/>
                      <w:bCs/>
                      <w:sz w:val="20"/>
                      <w:szCs w:val="20"/>
                      <w:lang w:eastAsia="ru-RU"/>
                    </w:rPr>
                    <w:t xml:space="preserve">Стан педалі (рукоятки) та вільний хід пристрою </w:t>
                  </w:r>
                  <w:r w:rsidRPr="00147809">
                    <w:rPr>
                      <w:rFonts w:ascii="Times New Roman" w:hAnsi="Times New Roman"/>
                      <w:bCs/>
                      <w:sz w:val="20"/>
                      <w:szCs w:val="20"/>
                      <w:lang w:eastAsia="ru-RU"/>
                    </w:rPr>
                    <w:lastRenderedPageBreak/>
                    <w:t>управління гальмами</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336F4">
                  <w:pPr>
                    <w:ind w:left="0" w:right="-15"/>
                    <w:rPr>
                      <w:rFonts w:ascii="Times New Roman" w:hAnsi="Times New Roman"/>
                      <w:bCs/>
                      <w:sz w:val="20"/>
                      <w:szCs w:val="20"/>
                      <w:lang w:eastAsia="ru-RU"/>
                    </w:rPr>
                  </w:pPr>
                  <w:r w:rsidRPr="00147809">
                    <w:rPr>
                      <w:rFonts w:ascii="Times New Roman" w:hAnsi="Times New Roman"/>
                      <w:bCs/>
                      <w:sz w:val="20"/>
                      <w:szCs w:val="20"/>
                      <w:lang w:eastAsia="ru-RU"/>
                    </w:rPr>
                    <w:lastRenderedPageBreak/>
                    <w:t>Органолептичний контроль складників системи гальмування.</w:t>
                  </w:r>
                </w:p>
                <w:p w:rsidR="008A4A52" w:rsidRPr="00147809" w:rsidRDefault="008A4A52" w:rsidP="009336F4">
                  <w:pPr>
                    <w:ind w:left="0" w:right="-15"/>
                    <w:rPr>
                      <w:rFonts w:ascii="Times New Roman" w:hAnsi="Times New Roman"/>
                      <w:sz w:val="20"/>
                      <w:szCs w:val="20"/>
                      <w:lang w:eastAsia="uk-UA"/>
                    </w:rPr>
                  </w:pPr>
                  <w:r w:rsidRPr="00147809">
                    <w:rPr>
                      <w:rFonts w:ascii="Times New Roman" w:hAnsi="Times New Roman"/>
                      <w:bCs/>
                      <w:i/>
                      <w:sz w:val="20"/>
                      <w:szCs w:val="20"/>
                      <w:lang w:eastAsia="ru-RU"/>
                    </w:rPr>
                    <w:lastRenderedPageBreak/>
                    <w:t>Увага!</w:t>
                  </w:r>
                  <w:r w:rsidRPr="00147809">
                    <w:rPr>
                      <w:rFonts w:ascii="Times New Roman" w:hAnsi="Times New Roman"/>
                      <w:bCs/>
                      <w:sz w:val="20"/>
                      <w:szCs w:val="20"/>
                      <w:lang w:eastAsia="ru-RU"/>
                    </w:rPr>
                    <w:t xml:space="preserve"> Транспортні засоби з допоміжними системами гальмування належить перевіряти з вимкненим двигуном</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B20410">
                    <w:rPr>
                      <w:rFonts w:ascii="Times New Roman" w:hAnsi="Times New Roman"/>
                      <w:sz w:val="20"/>
                      <w:szCs w:val="20"/>
                      <w:lang w:eastAsia="ru-RU"/>
                    </w:rPr>
                    <w:lastRenderedPageBreak/>
                    <w:t>Вільний хід</w:t>
                  </w:r>
                  <w:r>
                    <w:rPr>
                      <w:rFonts w:ascii="Times New Roman" w:hAnsi="Times New Roman"/>
                      <w:sz w:val="20"/>
                      <w:szCs w:val="20"/>
                      <w:lang w:eastAsia="ru-RU"/>
                    </w:rPr>
                    <w:t xml:space="preserve"> надмірний або тугий </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1.1.2.1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bCs/>
                      <w:sz w:val="20"/>
                      <w:szCs w:val="20"/>
                      <w:lang w:eastAsia="ru-RU"/>
                    </w:rPr>
                    <w:t>Неможливо урухомити гальмовий механізм або він заблокований</w:t>
                  </w:r>
                </w:p>
              </w:tc>
              <w:tc>
                <w:tcPr>
                  <w:tcW w:w="624" w:type="pct"/>
                  <w:tcBorders>
                    <w:top w:val="nil"/>
                    <w:left w:val="single" w:sz="6" w:space="0" w:color="000000"/>
                    <w:bottom w:val="nil"/>
                    <w:right w:val="single" w:sz="4" w:space="0" w:color="auto"/>
                  </w:tcBorders>
                </w:tcPr>
                <w:p w:rsidR="008A4A52" w:rsidRPr="00147809" w:rsidRDefault="008A4A52" w:rsidP="009336F4">
                  <w:pPr>
                    <w:ind w:left="0" w:right="57"/>
                    <w:rPr>
                      <w:rFonts w:ascii="Times New Roman" w:hAnsi="Times New Roman"/>
                      <w:caps/>
                      <w:sz w:val="20"/>
                      <w:szCs w:val="20"/>
                      <w:lang w:eastAsia="uk-UA"/>
                    </w:rPr>
                  </w:pPr>
                  <w:r w:rsidRPr="00147809">
                    <w:rPr>
                      <w:rFonts w:ascii="Times New Roman" w:hAnsi="Times New Roman"/>
                      <w:caps/>
                      <w:sz w:val="20"/>
                      <w:szCs w:val="20"/>
                      <w:lang w:eastAsia="uk-UA"/>
                    </w:rPr>
                    <w:t>1.1.2.1.1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Педаль (рукоятка) гальма не звільняється (послаблюється) належним чином</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1.1.2.2</w:t>
                  </w:r>
                </w:p>
              </w:tc>
              <w:tc>
                <w:tcPr>
                  <w:tcW w:w="267" w:type="pct"/>
                  <w:tcBorders>
                    <w:top w:val="nil"/>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Якщо</w:t>
                  </w:r>
                  <w:r>
                    <w:rPr>
                      <w:rFonts w:ascii="Times New Roman" w:hAnsi="Times New Roman"/>
                      <w:sz w:val="20"/>
                      <w:szCs w:val="20"/>
                      <w:lang w:eastAsia="ru-RU"/>
                    </w:rPr>
                    <w:t xml:space="preserve"> це</w:t>
                  </w:r>
                  <w:r w:rsidRPr="00147809">
                    <w:rPr>
                      <w:rFonts w:ascii="Times New Roman" w:hAnsi="Times New Roman"/>
                      <w:sz w:val="20"/>
                      <w:szCs w:val="20"/>
                      <w:lang w:eastAsia="ru-RU"/>
                    </w:rPr>
                    <w:t xml:space="preserve"> впливає на функціональність</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1.1.2.2.1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Протиковзке покриття на педалі гальма відсутнє, нещільно прикріплене або зношене</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1.1.2.3</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bottom w:val="nil"/>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1.1.3. Вакуумний насос або компресор і ресивери</w:t>
                  </w:r>
                </w:p>
              </w:tc>
              <w:tc>
                <w:tcPr>
                  <w:tcW w:w="983" w:type="pct"/>
                  <w:vMerge w:val="restart"/>
                  <w:tcBorders>
                    <w:top w:val="single" w:sz="6" w:space="0" w:color="000000"/>
                    <w:left w:val="single" w:sz="6" w:space="0" w:color="000000"/>
                    <w:bottom w:val="nil"/>
                    <w:right w:val="single" w:sz="6" w:space="0" w:color="000000"/>
                  </w:tcBorders>
                </w:tcPr>
                <w:p w:rsidR="008A4A52" w:rsidRPr="00147809" w:rsidRDefault="008A4A52" w:rsidP="009336F4">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за нормального робочого тиску. Перевірити час, який потрібно, щоб розріджений або атмосферний тиск досягнув безпечних робочих значень </w:t>
                  </w:r>
                  <w:r w:rsidR="00CA34C5">
                    <w:rPr>
                      <w:rFonts w:ascii="Times New Roman" w:hAnsi="Times New Roman"/>
                      <w:bCs/>
                      <w:sz w:val="20"/>
                      <w:szCs w:val="20"/>
                      <w:lang w:eastAsia="ru-RU"/>
                    </w:rPr>
                    <w:t xml:space="preserve">і функціонування попереджувальн </w:t>
                  </w:r>
                  <w:r w:rsidRPr="00147809">
                    <w:rPr>
                      <w:rFonts w:ascii="Times New Roman" w:hAnsi="Times New Roman"/>
                      <w:bCs/>
                      <w:sz w:val="20"/>
                      <w:szCs w:val="20"/>
                      <w:lang w:eastAsia="ru-RU"/>
                    </w:rPr>
                    <w:t>го пристрою, захисного клапана багатоконтурної систе</w:t>
                  </w:r>
                  <w:r w:rsidR="009336F4">
                    <w:rPr>
                      <w:rFonts w:ascii="Times New Roman" w:hAnsi="Times New Roman"/>
                      <w:bCs/>
                      <w:sz w:val="20"/>
                      <w:szCs w:val="20"/>
                      <w:lang w:eastAsia="ru-RU"/>
                    </w:rPr>
                    <w:t>ми та клапана регулювання тиску</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Недостатній</w:t>
                  </w:r>
                  <w:r>
                    <w:rPr>
                      <w:rFonts w:ascii="Times New Roman" w:hAnsi="Times New Roman"/>
                      <w:sz w:val="20"/>
                      <w:szCs w:val="20"/>
                      <w:lang w:eastAsia="ru-RU"/>
                    </w:rPr>
                    <w:t xml:space="preserve"> </w:t>
                  </w:r>
                  <w:r w:rsidRPr="00147809">
                    <w:rPr>
                      <w:rFonts w:ascii="Times New Roman" w:hAnsi="Times New Roman"/>
                      <w:sz w:val="20"/>
                      <w:szCs w:val="20"/>
                      <w:lang w:eastAsia="ru-RU"/>
                    </w:rPr>
                    <w:t>/ надмірний тиск у системі для принаймні чотирикратного загальмовування після подачі попереджувального сигналу (або аварійних показів приладу)</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caps/>
                      <w:sz w:val="20"/>
                      <w:szCs w:val="20"/>
                      <w:lang w:eastAsia="uk-UA"/>
                    </w:rPr>
                    <w:t>1.1.3.1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nil"/>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Принаймні двічі слід діяти на гальма після сигналу попереджувального пристрою (або коли манометр показує недостатній рівень тиску).</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9336F4">
                  <w:pPr>
                    <w:ind w:left="0" w:right="57"/>
                    <w:rPr>
                      <w:rFonts w:ascii="Times New Roman" w:hAnsi="Times New Roman"/>
                      <w:caps/>
                      <w:sz w:val="20"/>
                      <w:szCs w:val="20"/>
                      <w:lang w:eastAsia="uk-UA"/>
                    </w:rPr>
                  </w:pPr>
                  <w:r w:rsidRPr="00147809">
                    <w:rPr>
                      <w:rFonts w:ascii="Times New Roman" w:hAnsi="Times New Roman"/>
                      <w:caps/>
                      <w:sz w:val="20"/>
                      <w:szCs w:val="20"/>
                      <w:lang w:eastAsia="uk-UA"/>
                    </w:rPr>
                    <w:t>1.1.3.1.1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top w:val="nil"/>
                    <w:left w:val="single" w:sz="6" w:space="0" w:color="000000"/>
                    <w:bottom w:val="nil"/>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Час, потрібний на досягнення безпечних робочих значень тиску</w:t>
                  </w:r>
                  <w:r>
                    <w:rPr>
                      <w:rFonts w:ascii="Times New Roman" w:hAnsi="Times New Roman"/>
                      <w:sz w:val="20"/>
                      <w:szCs w:val="20"/>
                      <w:lang w:eastAsia="ru-RU"/>
                    </w:rPr>
                    <w:t xml:space="preserve"> </w:t>
                  </w:r>
                  <w:r w:rsidRPr="00147809">
                    <w:rPr>
                      <w:rFonts w:ascii="Times New Roman" w:hAnsi="Times New Roman"/>
                      <w:sz w:val="20"/>
                      <w:szCs w:val="20"/>
                      <w:lang w:eastAsia="ru-RU"/>
                    </w:rPr>
                    <w:t>/</w:t>
                  </w:r>
                  <w:r>
                    <w:rPr>
                      <w:rFonts w:ascii="Times New Roman" w:hAnsi="Times New Roman"/>
                      <w:sz w:val="20"/>
                      <w:szCs w:val="20"/>
                      <w:lang w:eastAsia="ru-RU"/>
                    </w:rPr>
                    <w:t xml:space="preserve"> </w:t>
                  </w:r>
                  <w:r w:rsidRPr="00147809">
                    <w:rPr>
                      <w:rFonts w:ascii="Times New Roman" w:hAnsi="Times New Roman"/>
                      <w:sz w:val="20"/>
                      <w:szCs w:val="20"/>
                      <w:lang w:eastAsia="ru-RU"/>
                    </w:rPr>
                    <w:t>розрідження повітря, значно перевищує наведений у вимогах</w:t>
                  </w:r>
                  <w:r w:rsidRPr="00147809">
                    <w:rPr>
                      <w:rFonts w:ascii="Times New Roman" w:hAnsi="Times New Roman"/>
                      <w:sz w:val="20"/>
                      <w:szCs w:val="20"/>
                      <w:vertAlign w:val="superscript"/>
                      <w:lang w:eastAsia="ru-RU"/>
                    </w:rPr>
                    <w:t>1</w:t>
                  </w:r>
                </w:p>
              </w:tc>
              <w:tc>
                <w:tcPr>
                  <w:tcW w:w="624" w:type="pct"/>
                  <w:tcBorders>
                    <w:top w:val="nil"/>
                    <w:left w:val="single" w:sz="6" w:space="0" w:color="000000"/>
                    <w:bottom w:val="nil"/>
                    <w:right w:val="single" w:sz="4" w:space="0" w:color="auto"/>
                  </w:tcBorders>
                </w:tcPr>
                <w:p w:rsidR="008A4A52" w:rsidRDefault="008A4A52" w:rsidP="008A4A52">
                  <w:pPr>
                    <w:ind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caps/>
                      <w:sz w:val="20"/>
                      <w:szCs w:val="20"/>
                      <w:lang w:eastAsia="uk-UA"/>
                    </w:rPr>
                    <w:t>1.1.3.2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nil"/>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Захисний клапан багатоконтурної системи або клапан регулювання тиску не функціонує</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caps/>
                      <w:sz w:val="20"/>
                      <w:szCs w:val="20"/>
                      <w:lang w:eastAsia="uk-UA"/>
                    </w:rPr>
                    <w:t>1.1.3.3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single" w:sz="4" w:space="0" w:color="auto"/>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single" w:sz="4" w:space="0" w:color="auto"/>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Витікання повітря </w:t>
                  </w:r>
                  <w:r>
                    <w:rPr>
                      <w:rFonts w:ascii="Times New Roman" w:hAnsi="Times New Roman"/>
                      <w:sz w:val="20"/>
                      <w:szCs w:val="20"/>
                      <w:lang w:eastAsia="ru-RU"/>
                    </w:rPr>
                    <w:t>і</w:t>
                  </w:r>
                  <w:r w:rsidRPr="00147809">
                    <w:rPr>
                      <w:rFonts w:ascii="Times New Roman" w:hAnsi="Times New Roman"/>
                      <w:sz w:val="20"/>
                      <w:szCs w:val="20"/>
                      <w:lang w:eastAsia="ru-RU"/>
                    </w:rPr>
                    <w:t xml:space="preserve">з системи, що спричиняє помітне падіння тиску, або </w:t>
                  </w:r>
                  <w:r w:rsidRPr="00147809">
                    <w:rPr>
                      <w:rFonts w:ascii="Times New Roman" w:hAnsi="Times New Roman"/>
                      <w:sz w:val="20"/>
                      <w:szCs w:val="20"/>
                      <w:lang w:eastAsia="ru-RU"/>
                    </w:rPr>
                    <w:lastRenderedPageBreak/>
                    <w:t>витікання повітря з відчутним звуком</w:t>
                  </w:r>
                </w:p>
              </w:tc>
              <w:tc>
                <w:tcPr>
                  <w:tcW w:w="624" w:type="pct"/>
                  <w:tcBorders>
                    <w:top w:val="nil"/>
                    <w:left w:val="single" w:sz="6" w:space="0" w:color="000000"/>
                    <w:bottom w:val="nil"/>
                    <w:right w:val="single" w:sz="4" w:space="0" w:color="auto"/>
                  </w:tcBorders>
                </w:tcPr>
                <w:p w:rsidR="008A4A52"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lastRenderedPageBreak/>
                    <w:t xml:space="preserve"> </w:t>
                  </w:r>
                </w:p>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caps/>
                      <w:sz w:val="20"/>
                      <w:szCs w:val="20"/>
                      <w:lang w:eastAsia="uk-UA"/>
                    </w:rPr>
                    <w:t>1.1.3.4</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single" w:sz="4" w:space="0" w:color="auto"/>
                    <w:left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top w:val="single" w:sz="4" w:space="0" w:color="auto"/>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Зовнішнє пошкодження, що може зашкодити функціонуванню гальмової системи</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1.1.3.5</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8A4A52">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Аварійна гальмова система діє невідповідно</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1.1.3.5.1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1.1.4. Манометр або індикатор</w:t>
                  </w:r>
                  <w:r w:rsidRPr="00147809">
                    <w:rPr>
                      <w:rFonts w:ascii="Times New Roman" w:hAnsi="Times New Roman"/>
                      <w:sz w:val="20"/>
                      <w:szCs w:val="20"/>
                    </w:rPr>
                    <w:t xml:space="preserve"> </w:t>
                  </w:r>
                  <w:r w:rsidRPr="00147809">
                    <w:rPr>
                      <w:rFonts w:ascii="Times New Roman" w:hAnsi="Times New Roman"/>
                      <w:bCs/>
                      <w:sz w:val="20"/>
                      <w:szCs w:val="20"/>
                      <w:lang w:eastAsia="ru-RU"/>
                    </w:rPr>
                    <w:t>попередження падіння тиску</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193416">
                  <w:pPr>
                    <w:ind w:left="0" w:right="134"/>
                    <w:rPr>
                      <w:rFonts w:ascii="Times New Roman" w:hAnsi="Times New Roman"/>
                      <w:sz w:val="20"/>
                      <w:szCs w:val="20"/>
                      <w:lang w:eastAsia="uk-UA"/>
                    </w:rPr>
                  </w:pPr>
                  <w:r w:rsidRPr="00147809">
                    <w:rPr>
                      <w:rFonts w:ascii="Times New Roman" w:hAnsi="Times New Roman"/>
                      <w:bCs/>
                      <w:sz w:val="20"/>
                      <w:szCs w:val="20"/>
                      <w:lang w:eastAsia="ru-RU"/>
                    </w:rPr>
                    <w:t>Перевірка 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Несправність або невідповідна дія манометра або датчика</w:t>
                  </w:r>
                  <w:r w:rsidR="00CA34C5">
                    <w:rPr>
                      <w:rFonts w:ascii="Times New Roman" w:hAnsi="Times New Roman"/>
                      <w:sz w:val="20"/>
                      <w:szCs w:val="20"/>
                      <w:lang w:val="uk-UA" w:eastAsia="ru-RU"/>
                    </w:rPr>
                    <w:t>,</w:t>
                  </w:r>
                  <w:r w:rsidRPr="00147809">
                    <w:rPr>
                      <w:rFonts w:ascii="Times New Roman" w:hAnsi="Times New Roman"/>
                      <w:sz w:val="20"/>
                      <w:szCs w:val="20"/>
                      <w:lang w:eastAsia="ru-RU"/>
                    </w:rPr>
                    <w:t xml:space="preserve"> або покажчика</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1.1.4.1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Індикатор попередження про низький тиск не діє</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1.1.4.2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1.1.5. Ручний кран стоянкового гальма (пневматична гальмівна система)</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193416">
                  <w:pPr>
                    <w:ind w:left="0" w:right="-15"/>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складн</w:t>
                  </w:r>
                  <w:r w:rsidR="00193416">
                    <w:rPr>
                      <w:rFonts w:ascii="Times New Roman" w:hAnsi="Times New Roman"/>
                      <w:bCs/>
                      <w:sz w:val="20"/>
                      <w:szCs w:val="20"/>
                      <w:lang w:eastAsia="ru-RU"/>
                    </w:rPr>
                    <w:t>иків задіяної гальмової системи</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Орган управління зламаний, пошкоджений або надмірно зношений</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1.1.5.1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Орган управління ненадійно закріплен</w:t>
                  </w:r>
                  <w:r>
                    <w:rPr>
                      <w:rFonts w:ascii="Times New Roman" w:hAnsi="Times New Roman"/>
                      <w:sz w:val="20"/>
                      <w:szCs w:val="20"/>
                      <w:lang w:eastAsia="ru-RU"/>
                    </w:rPr>
                    <w:t>ий</w:t>
                  </w:r>
                  <w:r w:rsidRPr="00147809">
                    <w:rPr>
                      <w:rFonts w:ascii="Times New Roman" w:hAnsi="Times New Roman"/>
                      <w:sz w:val="20"/>
                      <w:szCs w:val="20"/>
                      <w:lang w:eastAsia="ru-RU"/>
                    </w:rPr>
                    <w:t xml:space="preserve"> на крані або кран ненадійно закріплен</w:t>
                  </w:r>
                  <w:r>
                    <w:rPr>
                      <w:rFonts w:ascii="Times New Roman" w:hAnsi="Times New Roman"/>
                      <w:sz w:val="20"/>
                      <w:szCs w:val="20"/>
                      <w:lang w:eastAsia="ru-RU"/>
                    </w:rPr>
                    <w:t>ий</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1.1.5.2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Pr="00147809">
                    <w:rPr>
                      <w:rFonts w:ascii="Times New Roman" w:hAnsi="Times New Roman"/>
                      <w:sz w:val="20"/>
                      <w:szCs w:val="20"/>
                      <w:lang w:eastAsia="ru-RU"/>
                    </w:rPr>
                    <w:t xml:space="preserve">’єднання або витоки </w:t>
                  </w:r>
                  <w:r>
                    <w:rPr>
                      <w:rFonts w:ascii="Times New Roman" w:hAnsi="Times New Roman"/>
                      <w:sz w:val="20"/>
                      <w:szCs w:val="20"/>
                      <w:lang w:eastAsia="ru-RU"/>
                    </w:rPr>
                    <w:t>і</w:t>
                  </w:r>
                  <w:r w:rsidRPr="00147809">
                    <w:rPr>
                      <w:rFonts w:ascii="Times New Roman" w:hAnsi="Times New Roman"/>
                      <w:sz w:val="20"/>
                      <w:szCs w:val="20"/>
                      <w:lang w:eastAsia="ru-RU"/>
                    </w:rPr>
                    <w:t>з системи</w:t>
                  </w:r>
                  <w:r>
                    <w:rPr>
                      <w:rFonts w:ascii="Times New Roman" w:hAnsi="Times New Roman"/>
                      <w:sz w:val="20"/>
                      <w:szCs w:val="20"/>
                      <w:lang w:eastAsia="ru-RU"/>
                    </w:rPr>
                    <w:t xml:space="preserve"> незатягнуті</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1.1.5.3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Незадовільне </w:t>
                  </w:r>
                  <w:r w:rsidR="007550AC">
                    <w:rPr>
                      <w:rFonts w:ascii="Times New Roman" w:hAnsi="Times New Roman"/>
                      <w:sz w:val="20"/>
                      <w:szCs w:val="20"/>
                      <w:lang w:eastAsia="ru-RU"/>
                    </w:rPr>
                    <w:t>функціонування</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1.1.5.4</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4D2A34">
                  <w:pPr>
                    <w:spacing w:before="60" w:after="60"/>
                    <w:ind w:left="57" w:right="-17"/>
                    <w:jc w:val="left"/>
                    <w:rPr>
                      <w:rFonts w:ascii="Times New Roman" w:hAnsi="Times New Roman"/>
                      <w:sz w:val="20"/>
                      <w:szCs w:val="20"/>
                      <w:lang w:eastAsia="uk-UA"/>
                    </w:rPr>
                  </w:pPr>
                  <w:r w:rsidRPr="00147809">
                    <w:rPr>
                      <w:rFonts w:ascii="Times New Roman" w:hAnsi="Times New Roman"/>
                      <w:bCs/>
                      <w:sz w:val="20"/>
                      <w:szCs w:val="20"/>
                      <w:lang w:eastAsia="ru-RU"/>
                    </w:rPr>
                    <w:t xml:space="preserve">1.1.6. Урухомник стоянкового гальма, рукоятка управління, </w:t>
                  </w:r>
                  <w:r w:rsidRPr="00147809">
                    <w:rPr>
                      <w:rFonts w:ascii="Times New Roman" w:hAnsi="Times New Roman"/>
                      <w:bCs/>
                      <w:sz w:val="20"/>
                      <w:szCs w:val="20"/>
                      <w:lang w:eastAsia="ru-RU"/>
                    </w:rPr>
                    <w:lastRenderedPageBreak/>
                    <w:t>храповий механізм стоянкового гальма, стоянкове гальмо з електронним управлінням</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193416">
                  <w:pPr>
                    <w:ind w:left="-13" w:right="0"/>
                    <w:rPr>
                      <w:rFonts w:ascii="Times New Roman" w:hAnsi="Times New Roman"/>
                      <w:sz w:val="20"/>
                      <w:szCs w:val="20"/>
                      <w:lang w:eastAsia="uk-UA"/>
                    </w:rPr>
                  </w:pPr>
                  <w:r w:rsidRPr="00147809">
                    <w:rPr>
                      <w:rFonts w:ascii="Times New Roman" w:hAnsi="Times New Roman"/>
                      <w:bCs/>
                      <w:sz w:val="20"/>
                      <w:szCs w:val="20"/>
                      <w:lang w:eastAsia="ru-RU"/>
                    </w:rPr>
                    <w:lastRenderedPageBreak/>
                    <w:t>Органолептичний контроль складників задіяної гальмової системи</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Храповий механізм не блокує</w:t>
                  </w:r>
                  <w:r>
                    <w:rPr>
                      <w:rFonts w:ascii="Times New Roman" w:hAnsi="Times New Roman"/>
                      <w:sz w:val="20"/>
                      <w:szCs w:val="20"/>
                      <w:lang w:eastAsia="ru-RU"/>
                    </w:rPr>
                    <w:t>ться</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1.1.6.1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Знос рукоятки або храпового механізму</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1.1.6.2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Надмірний знос</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1.1.6.2.1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Надмірний рух рукоятки, що вказує на невідповідне регулювання</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1.1.6.3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Урухомник відсутній, пошкоджений або не функціонує</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1.1.6.4</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4" w:space="0" w:color="auto"/>
                    <w:right w:val="single" w:sz="6" w:space="0" w:color="000000"/>
                  </w:tcBorders>
                </w:tcPr>
                <w:p w:rsidR="008A4A52" w:rsidRPr="00147809" w:rsidRDefault="007550AC"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ru-RU"/>
                    </w:rPr>
                    <w:t>Функціонування</w:t>
                  </w:r>
                  <w:r w:rsidR="008A4A52">
                    <w:rPr>
                      <w:rFonts w:ascii="Times New Roman" w:hAnsi="Times New Roman"/>
                      <w:sz w:val="20"/>
                      <w:szCs w:val="20"/>
                      <w:lang w:eastAsia="ru-RU"/>
                    </w:rPr>
                    <w:t xml:space="preserve"> невідповідне</w:t>
                  </w:r>
                  <w:r w:rsidR="008A4A52" w:rsidRPr="00147809">
                    <w:rPr>
                      <w:rFonts w:ascii="Times New Roman" w:hAnsi="Times New Roman"/>
                      <w:sz w:val="20"/>
                      <w:szCs w:val="20"/>
                      <w:lang w:eastAsia="ru-RU"/>
                    </w:rPr>
                    <w:t>, індикатор попередження інформує про відмову</w:t>
                  </w:r>
                </w:p>
              </w:tc>
              <w:tc>
                <w:tcPr>
                  <w:tcW w:w="624" w:type="pct"/>
                  <w:tcBorders>
                    <w:top w:val="nil"/>
                    <w:left w:val="single" w:sz="6" w:space="0" w:color="000000"/>
                    <w:bottom w:val="single" w:sz="4" w:space="0" w:color="auto"/>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1.1.6.5</w:t>
                  </w:r>
                </w:p>
              </w:tc>
              <w:tc>
                <w:tcPr>
                  <w:tcW w:w="267" w:type="pct"/>
                  <w:tcBorders>
                    <w:top w:val="nil"/>
                    <w:left w:val="single" w:sz="4" w:space="0" w:color="auto"/>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1.1.7. Гальмові клапани (зворотні, розвантажувальні, регулюючі)</w:t>
                  </w:r>
                </w:p>
              </w:tc>
              <w:tc>
                <w:tcPr>
                  <w:tcW w:w="983" w:type="pct"/>
                  <w:vMerge w:val="restart"/>
                  <w:tcBorders>
                    <w:top w:val="single" w:sz="6" w:space="0" w:color="000000"/>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складн</w:t>
                  </w:r>
                  <w:r w:rsidR="00193416">
                    <w:rPr>
                      <w:rFonts w:ascii="Times New Roman" w:hAnsi="Times New Roman"/>
                      <w:bCs/>
                      <w:sz w:val="20"/>
                      <w:szCs w:val="20"/>
                      <w:lang w:eastAsia="ru-RU"/>
                    </w:rPr>
                    <w:t>иків задіяної гальмової системи</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Клапан пошкоджен</w:t>
                  </w:r>
                  <w:r>
                    <w:rPr>
                      <w:rFonts w:ascii="Times New Roman" w:hAnsi="Times New Roman"/>
                      <w:sz w:val="20"/>
                      <w:szCs w:val="20"/>
                      <w:lang w:eastAsia="ru-RU"/>
                    </w:rPr>
                    <w:t>ий</w:t>
                  </w:r>
                  <w:r w:rsidRPr="00147809">
                    <w:rPr>
                      <w:rFonts w:ascii="Times New Roman" w:hAnsi="Times New Roman"/>
                      <w:sz w:val="20"/>
                      <w:szCs w:val="20"/>
                      <w:lang w:eastAsia="ru-RU"/>
                    </w:rPr>
                    <w:t xml:space="preserve"> або надмірний витік повітря</w:t>
                  </w:r>
                </w:p>
              </w:tc>
              <w:tc>
                <w:tcPr>
                  <w:tcW w:w="624"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1.1.7.1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1.1.7.1.1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Надмірна втрата оливи з компресора</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1.1.7.2</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Клапан небезпечно або невідповідно змонтований</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1.1.7.3</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rPr>
                    <w:t>Втрата або витік гальмової рідини</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1.1.7.4</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624"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1.1.7.4.1</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0" w:right="-17"/>
                    <w:jc w:val="left"/>
                    <w:rPr>
                      <w:rFonts w:ascii="Times New Roman" w:hAnsi="Times New Roman"/>
                      <w:sz w:val="20"/>
                      <w:szCs w:val="20"/>
                      <w:lang w:eastAsia="uk-UA"/>
                    </w:rPr>
                  </w:pPr>
                  <w:r w:rsidRPr="00147809">
                    <w:rPr>
                      <w:rFonts w:ascii="Times New Roman" w:hAnsi="Times New Roman"/>
                      <w:bCs/>
                      <w:sz w:val="20"/>
                      <w:szCs w:val="20"/>
                      <w:lang w:eastAsia="ru-RU"/>
                    </w:rPr>
                    <w:t>1.1.8. З’єднання з гальмовими системами причепа (електричні та пневматичні)</w:t>
                  </w:r>
                </w:p>
              </w:tc>
              <w:tc>
                <w:tcPr>
                  <w:tcW w:w="983" w:type="pct"/>
                  <w:vMerge w:val="restart"/>
                  <w:tcBorders>
                    <w:top w:val="single" w:sz="6" w:space="0" w:color="000000"/>
                    <w:left w:val="single" w:sz="6" w:space="0" w:color="000000"/>
                    <w:right w:val="single" w:sz="6" w:space="0" w:color="000000"/>
                  </w:tcBorders>
                </w:tcPr>
                <w:p w:rsidR="008A4A52" w:rsidRPr="00147809" w:rsidRDefault="004D2A34"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Роз’єднання та повторне з’єднання між тягачем та причепом</w:t>
                  </w:r>
                </w:p>
              </w:tc>
              <w:tc>
                <w:tcPr>
                  <w:tcW w:w="1783" w:type="pct"/>
                  <w:gridSpan w:val="2"/>
                  <w:tcBorders>
                    <w:top w:val="single" w:sz="4" w:space="0" w:color="auto"/>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Кран або самозапірний вентиль має дефект</w:t>
                  </w:r>
                </w:p>
              </w:tc>
              <w:tc>
                <w:tcPr>
                  <w:tcW w:w="624" w:type="pct"/>
                  <w:tcBorders>
                    <w:top w:val="single" w:sz="4" w:space="0" w:color="auto"/>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1.1.8.1</w:t>
                  </w:r>
                </w:p>
              </w:tc>
              <w:tc>
                <w:tcPr>
                  <w:tcW w:w="267" w:type="pct"/>
                  <w:tcBorders>
                    <w:top w:val="single" w:sz="4" w:space="0" w:color="auto"/>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1.1.8.1.1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Кран або вентиль небезпечно або невідповідно змонтован</w:t>
                  </w:r>
                  <w:r>
                    <w:rPr>
                      <w:rFonts w:ascii="Times New Roman" w:hAnsi="Times New Roman"/>
                      <w:sz w:val="20"/>
                      <w:szCs w:val="20"/>
                      <w:lang w:eastAsia="ru-RU"/>
                    </w:rPr>
                    <w:t>ий</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1.1.8.2</w:t>
                  </w:r>
                </w:p>
              </w:tc>
              <w:tc>
                <w:tcPr>
                  <w:tcW w:w="267" w:type="pct"/>
                  <w:tcBorders>
                    <w:top w:val="nil"/>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1.1.8.2.1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Надмірні витоки</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1.1.8.3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1.1.8.3.1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Невідповідне </w:t>
                  </w:r>
                  <w:r w:rsidR="007550AC">
                    <w:rPr>
                      <w:rFonts w:ascii="Times New Roman" w:hAnsi="Times New Roman"/>
                      <w:sz w:val="20"/>
                      <w:szCs w:val="20"/>
                      <w:lang w:eastAsia="ru-RU"/>
                    </w:rPr>
                    <w:t>функціонування</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1.1.8.4</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1.1.8.4.1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1.1.9. Ресивер стисненого повітря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193416">
                  <w:pPr>
                    <w:ind w:left="-13" w:right="0"/>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Ресивер пошкоджений або має</w:t>
                  </w:r>
                  <w:r>
                    <w:rPr>
                      <w:rFonts w:ascii="Times New Roman" w:hAnsi="Times New Roman"/>
                      <w:sz w:val="20"/>
                      <w:szCs w:val="20"/>
                      <w:lang w:eastAsia="ru-RU"/>
                    </w:rPr>
                    <w:t xml:space="preserve"> незначні</w:t>
                  </w:r>
                  <w:r w:rsidRPr="00147809">
                    <w:rPr>
                      <w:rFonts w:ascii="Times New Roman" w:hAnsi="Times New Roman"/>
                      <w:sz w:val="20"/>
                      <w:szCs w:val="20"/>
                      <w:lang w:eastAsia="ru-RU"/>
                    </w:rPr>
                    <w:t xml:space="preserve"> сліди корозії</w:t>
                  </w:r>
                </w:p>
              </w:tc>
              <w:tc>
                <w:tcPr>
                  <w:tcW w:w="624" w:type="pct"/>
                  <w:tcBorders>
                    <w:top w:val="single" w:sz="6" w:space="0" w:color="000000"/>
                    <w:left w:val="single" w:sz="6" w:space="0" w:color="000000"/>
                    <w:bottom w:val="nil"/>
                    <w:right w:val="single" w:sz="4" w:space="0" w:color="auto"/>
                  </w:tcBorders>
                </w:tcPr>
                <w:p w:rsidR="008A4A52" w:rsidRPr="00147809" w:rsidRDefault="008A4A52" w:rsidP="00193416">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1.1.9.1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Ресивер пошкоджений, має надмірну корозію або негерметичний</w:t>
                  </w:r>
                </w:p>
              </w:tc>
              <w:tc>
                <w:tcPr>
                  <w:tcW w:w="624" w:type="pct"/>
                  <w:tcBorders>
                    <w:top w:val="nil"/>
                    <w:left w:val="single" w:sz="6" w:space="0" w:color="000000"/>
                    <w:bottom w:val="nil"/>
                    <w:right w:val="single" w:sz="4" w:space="0" w:color="auto"/>
                  </w:tcBorders>
                </w:tcPr>
                <w:p w:rsidR="008A4A52" w:rsidRPr="00147809" w:rsidRDefault="008A4A52" w:rsidP="00193416">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1.1.9.1.1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П</w:t>
                  </w:r>
                  <w:r w:rsidRPr="00147809">
                    <w:rPr>
                      <w:rFonts w:ascii="Times New Roman" w:hAnsi="Times New Roman"/>
                      <w:sz w:val="20"/>
                      <w:szCs w:val="20"/>
                      <w:lang w:eastAsia="ru-RU"/>
                    </w:rPr>
                    <w:t>ристрій зливу конденсату</w:t>
                  </w:r>
                  <w:r>
                    <w:rPr>
                      <w:rFonts w:ascii="Times New Roman" w:hAnsi="Times New Roman"/>
                      <w:sz w:val="20"/>
                      <w:szCs w:val="20"/>
                      <w:lang w:eastAsia="ru-RU"/>
                    </w:rPr>
                    <w:t xml:space="preserve"> діє невідповідно</w:t>
                  </w:r>
                </w:p>
              </w:tc>
              <w:tc>
                <w:tcPr>
                  <w:tcW w:w="624" w:type="pct"/>
                  <w:tcBorders>
                    <w:top w:val="nil"/>
                    <w:left w:val="single" w:sz="6" w:space="0" w:color="000000"/>
                    <w:bottom w:val="nil"/>
                    <w:right w:val="single" w:sz="4" w:space="0" w:color="auto"/>
                  </w:tcBorders>
                </w:tcPr>
                <w:p w:rsidR="008A4A52" w:rsidRPr="00147809" w:rsidRDefault="008A4A52" w:rsidP="00193416">
                  <w:pPr>
                    <w:ind w:left="-15" w:right="57"/>
                    <w:rPr>
                      <w:rFonts w:ascii="Times New Roman" w:hAnsi="Times New Roman"/>
                      <w:caps/>
                      <w:sz w:val="20"/>
                      <w:szCs w:val="20"/>
                      <w:lang w:eastAsia="uk-UA"/>
                    </w:rPr>
                  </w:pPr>
                  <w:r w:rsidRPr="00147809">
                    <w:rPr>
                      <w:rFonts w:ascii="Times New Roman" w:hAnsi="Times New Roman"/>
                      <w:caps/>
                      <w:sz w:val="20"/>
                      <w:szCs w:val="20"/>
                      <w:lang w:eastAsia="uk-UA"/>
                    </w:rPr>
                    <w:t>1.1.9.2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Пристрій зливу конденсату не діє</w:t>
                  </w:r>
                </w:p>
              </w:tc>
              <w:tc>
                <w:tcPr>
                  <w:tcW w:w="624" w:type="pct"/>
                  <w:tcBorders>
                    <w:top w:val="nil"/>
                    <w:left w:val="single" w:sz="6" w:space="0" w:color="000000"/>
                    <w:bottom w:val="nil"/>
                    <w:right w:val="single" w:sz="4" w:space="0" w:color="auto"/>
                  </w:tcBorders>
                </w:tcPr>
                <w:p w:rsidR="008A4A52" w:rsidRPr="00147809" w:rsidRDefault="008A4A52" w:rsidP="00193416">
                  <w:pPr>
                    <w:ind w:left="-15" w:right="57"/>
                    <w:rPr>
                      <w:rFonts w:ascii="Times New Roman" w:hAnsi="Times New Roman"/>
                      <w:caps/>
                      <w:sz w:val="20"/>
                      <w:szCs w:val="20"/>
                      <w:lang w:eastAsia="uk-UA"/>
                    </w:rPr>
                  </w:pPr>
                  <w:r w:rsidRPr="00147809">
                    <w:rPr>
                      <w:rFonts w:ascii="Times New Roman" w:hAnsi="Times New Roman"/>
                      <w:caps/>
                      <w:sz w:val="20"/>
                      <w:szCs w:val="20"/>
                      <w:lang w:eastAsia="uk-UA"/>
                    </w:rPr>
                    <w:t>1.1.9.2.1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Height w:val="767"/>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4" w:space="0" w:color="auto"/>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Ресивер ненадійно або невідповідно закріпле</w:t>
                  </w:r>
                  <w:r>
                    <w:rPr>
                      <w:rFonts w:ascii="Times New Roman" w:hAnsi="Times New Roman"/>
                      <w:sz w:val="20"/>
                      <w:szCs w:val="20"/>
                      <w:lang w:eastAsia="ru-RU"/>
                    </w:rPr>
                    <w:t>ний</w:t>
                  </w:r>
                </w:p>
              </w:tc>
              <w:tc>
                <w:tcPr>
                  <w:tcW w:w="624" w:type="pct"/>
                  <w:tcBorders>
                    <w:top w:val="nil"/>
                    <w:left w:val="single" w:sz="6" w:space="0" w:color="000000"/>
                    <w:bottom w:val="single" w:sz="4" w:space="0" w:color="auto"/>
                    <w:right w:val="single" w:sz="4" w:space="0" w:color="auto"/>
                  </w:tcBorders>
                </w:tcPr>
                <w:p w:rsidR="008A4A52" w:rsidRPr="00147809" w:rsidRDefault="008A4A52" w:rsidP="00193416">
                  <w:pPr>
                    <w:ind w:left="-15" w:right="57"/>
                    <w:rPr>
                      <w:rFonts w:ascii="Times New Roman" w:hAnsi="Times New Roman"/>
                      <w:caps/>
                      <w:sz w:val="20"/>
                      <w:szCs w:val="20"/>
                      <w:lang w:eastAsia="uk-UA"/>
                    </w:rPr>
                  </w:pPr>
                  <w:r w:rsidRPr="00147809">
                    <w:rPr>
                      <w:rFonts w:ascii="Times New Roman" w:hAnsi="Times New Roman"/>
                      <w:caps/>
                      <w:sz w:val="20"/>
                      <w:szCs w:val="20"/>
                      <w:lang w:eastAsia="uk-UA"/>
                    </w:rPr>
                    <w:t>1.1.9.3</w:t>
                  </w:r>
                </w:p>
              </w:tc>
              <w:tc>
                <w:tcPr>
                  <w:tcW w:w="267" w:type="pct"/>
                  <w:tcBorders>
                    <w:top w:val="nil"/>
                    <w:left w:val="single" w:sz="4" w:space="0" w:color="auto"/>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1.1.10. Підсилювачі гальмової системи, головний циліндр (гідравлічної системи)</w:t>
                  </w:r>
                </w:p>
              </w:tc>
              <w:tc>
                <w:tcPr>
                  <w:tcW w:w="983" w:type="pct"/>
                  <w:vMerge w:val="restart"/>
                  <w:tcBorders>
                    <w:top w:val="single" w:sz="6" w:space="0" w:color="000000"/>
                    <w:left w:val="single" w:sz="6" w:space="0" w:color="000000"/>
                    <w:right w:val="single" w:sz="4" w:space="0" w:color="auto"/>
                  </w:tcBorders>
                </w:tcPr>
                <w:p w:rsidR="008A4A52" w:rsidRPr="004D2A34" w:rsidRDefault="008A4A52" w:rsidP="004D2A34">
                  <w:pPr>
                    <w:ind w:left="0" w:right="-15"/>
                    <w:rPr>
                      <w:rFonts w:ascii="Times New Roman" w:hAnsi="Times New Roman"/>
                      <w:sz w:val="20"/>
                      <w:szCs w:val="20"/>
                      <w:lang w:val="uk-UA" w:eastAsia="uk-UA"/>
                    </w:rPr>
                  </w:pPr>
                  <w:r w:rsidRPr="00147809">
                    <w:rPr>
                      <w:rFonts w:ascii="Times New Roman" w:hAnsi="Times New Roman"/>
                      <w:bCs/>
                      <w:sz w:val="20"/>
                      <w:szCs w:val="20"/>
                      <w:lang w:eastAsia="ru-RU"/>
                    </w:rPr>
                    <w:t xml:space="preserve">Органолептичний контроль складників задіяної гальмової системи в процесі роботи </w:t>
                  </w:r>
                  <w:r w:rsidR="004D2A34">
                    <w:rPr>
                      <w:rFonts w:ascii="Times New Roman" w:hAnsi="Times New Roman"/>
                      <w:bCs/>
                      <w:sz w:val="20"/>
                      <w:szCs w:val="20"/>
                      <w:lang w:val="uk-UA" w:eastAsia="ru-RU"/>
                    </w:rPr>
                    <w:t>(по</w:t>
                  </w:r>
                  <w:r w:rsidRPr="00147809">
                    <w:rPr>
                      <w:rFonts w:ascii="Times New Roman" w:hAnsi="Times New Roman"/>
                      <w:bCs/>
                      <w:sz w:val="20"/>
                      <w:szCs w:val="20"/>
                      <w:lang w:eastAsia="ru-RU"/>
                    </w:rPr>
                    <w:t xml:space="preserve"> можливості</w:t>
                  </w:r>
                  <w:r w:rsidR="004D2A34">
                    <w:rPr>
                      <w:rFonts w:ascii="Times New Roman" w:hAnsi="Times New Roman"/>
                      <w:bCs/>
                      <w:sz w:val="20"/>
                      <w:szCs w:val="20"/>
                      <w:lang w:val="uk-UA" w:eastAsia="ru-RU"/>
                    </w:rPr>
                    <w:t>)</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bCs/>
                      <w:sz w:val="20"/>
                      <w:szCs w:val="20"/>
                      <w:lang w:eastAsia="ru-RU"/>
                    </w:rPr>
                    <w:t>П</w:t>
                  </w:r>
                  <w:r w:rsidRPr="00147809">
                    <w:rPr>
                      <w:rFonts w:ascii="Times New Roman" w:hAnsi="Times New Roman"/>
                      <w:bCs/>
                      <w:sz w:val="20"/>
                      <w:szCs w:val="20"/>
                      <w:lang w:eastAsia="ru-RU"/>
                    </w:rPr>
                    <w:t>ідсилювач гальмової системи пошкоджений або не діє</w:t>
                  </w:r>
                </w:p>
              </w:tc>
              <w:tc>
                <w:tcPr>
                  <w:tcW w:w="624" w:type="pct"/>
                  <w:tcBorders>
                    <w:top w:val="single" w:sz="4" w:space="0" w:color="auto"/>
                    <w:left w:val="single" w:sz="4" w:space="0" w:color="auto"/>
                    <w:bottom w:val="nil"/>
                    <w:right w:val="single" w:sz="4" w:space="0" w:color="auto"/>
                  </w:tcBorders>
                </w:tcPr>
                <w:p w:rsidR="008A4A52" w:rsidRPr="00147809" w:rsidRDefault="008A4A52" w:rsidP="00193416">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1.1.10.1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bCs/>
                      <w:sz w:val="20"/>
                      <w:szCs w:val="20"/>
                      <w:lang w:eastAsia="ru-RU"/>
                    </w:rPr>
                    <w:t>Підсилювач не діє</w:t>
                  </w:r>
                </w:p>
              </w:tc>
              <w:tc>
                <w:tcPr>
                  <w:tcW w:w="624" w:type="pct"/>
                  <w:tcBorders>
                    <w:top w:val="nil"/>
                    <w:left w:val="single" w:sz="4" w:space="0" w:color="auto"/>
                    <w:bottom w:val="nil"/>
                    <w:right w:val="single" w:sz="4" w:space="0" w:color="auto"/>
                  </w:tcBorders>
                </w:tcPr>
                <w:p w:rsidR="008A4A52" w:rsidRPr="00147809" w:rsidRDefault="008A4A52" w:rsidP="00193416">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1.1.10.1.1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top w:val="nil"/>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Головний циліндр пошкоджений, але гальмо діє</w:t>
                  </w:r>
                </w:p>
              </w:tc>
              <w:tc>
                <w:tcPr>
                  <w:tcW w:w="624" w:type="pct"/>
                  <w:tcBorders>
                    <w:top w:val="nil"/>
                    <w:left w:val="single" w:sz="4" w:space="0" w:color="auto"/>
                    <w:bottom w:val="nil"/>
                    <w:right w:val="single" w:sz="4" w:space="0" w:color="auto"/>
                  </w:tcBorders>
                </w:tcPr>
                <w:p w:rsidR="008A4A52" w:rsidRPr="00147809" w:rsidRDefault="008A4A52" w:rsidP="00193416">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1.1.10.2</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Головний циліндр несправний або протікає</w:t>
                  </w:r>
                </w:p>
              </w:tc>
              <w:tc>
                <w:tcPr>
                  <w:tcW w:w="624" w:type="pct"/>
                  <w:tcBorders>
                    <w:top w:val="nil"/>
                    <w:left w:val="single" w:sz="4" w:space="0" w:color="auto"/>
                    <w:bottom w:val="nil"/>
                    <w:right w:val="single" w:sz="4" w:space="0" w:color="auto"/>
                  </w:tcBorders>
                </w:tcPr>
                <w:p w:rsidR="008A4A52" w:rsidRPr="00147809" w:rsidRDefault="008A4A52" w:rsidP="00193416">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1.1.10.2.1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top w:val="nil"/>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Pr="00147809">
                    <w:rPr>
                      <w:rFonts w:ascii="Times New Roman" w:hAnsi="Times New Roman"/>
                      <w:sz w:val="20"/>
                      <w:szCs w:val="20"/>
                      <w:lang w:eastAsia="ru-RU"/>
                    </w:rPr>
                    <w:t>акріплення головного циліндра</w:t>
                  </w:r>
                  <w:r>
                    <w:rPr>
                      <w:rFonts w:ascii="Times New Roman" w:hAnsi="Times New Roman"/>
                      <w:sz w:val="20"/>
                      <w:szCs w:val="20"/>
                      <w:lang w:eastAsia="ru-RU"/>
                    </w:rPr>
                    <w:t xml:space="preserve"> невідповідне</w:t>
                  </w:r>
                  <w:r w:rsidRPr="00147809">
                    <w:rPr>
                      <w:rFonts w:ascii="Times New Roman" w:hAnsi="Times New Roman"/>
                      <w:sz w:val="20"/>
                      <w:szCs w:val="20"/>
                      <w:lang w:eastAsia="ru-RU"/>
                    </w:rPr>
                    <w:t>, але гальмовий механізм діє</w:t>
                  </w:r>
                </w:p>
              </w:tc>
              <w:tc>
                <w:tcPr>
                  <w:tcW w:w="624" w:type="pct"/>
                  <w:tcBorders>
                    <w:top w:val="nil"/>
                    <w:left w:val="single" w:sz="4" w:space="0" w:color="auto"/>
                    <w:bottom w:val="nil"/>
                    <w:right w:val="single" w:sz="4" w:space="0" w:color="auto"/>
                  </w:tcBorders>
                </w:tcPr>
                <w:p w:rsidR="008A4A52" w:rsidRPr="00147809" w:rsidRDefault="008A4A52" w:rsidP="00193416">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1.1.10.3</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Pr="00147809">
                    <w:rPr>
                      <w:rFonts w:ascii="Times New Roman" w:hAnsi="Times New Roman"/>
                      <w:sz w:val="20"/>
                      <w:szCs w:val="20"/>
                      <w:lang w:eastAsia="ru-RU"/>
                    </w:rPr>
                    <w:t>акріплення головного циліндра</w:t>
                  </w:r>
                  <w:r>
                    <w:rPr>
                      <w:rFonts w:ascii="Times New Roman" w:hAnsi="Times New Roman"/>
                      <w:sz w:val="20"/>
                      <w:szCs w:val="20"/>
                      <w:lang w:eastAsia="ru-RU"/>
                    </w:rPr>
                    <w:t xml:space="preserve"> невідповідне</w:t>
                  </w:r>
                  <w:r w:rsidRPr="00147809">
                    <w:rPr>
                      <w:rFonts w:ascii="Times New Roman" w:hAnsi="Times New Roman"/>
                      <w:sz w:val="20"/>
                      <w:szCs w:val="20"/>
                      <w:lang w:eastAsia="ru-RU"/>
                    </w:rPr>
                    <w:t xml:space="preserve">, але гальмовий механізм </w:t>
                  </w:r>
                  <w:r>
                    <w:rPr>
                      <w:rFonts w:ascii="Times New Roman" w:hAnsi="Times New Roman"/>
                      <w:sz w:val="20"/>
                      <w:szCs w:val="20"/>
                      <w:lang w:eastAsia="ru-RU"/>
                    </w:rPr>
                    <w:t xml:space="preserve">не </w:t>
                  </w:r>
                  <w:r w:rsidRPr="00147809">
                    <w:rPr>
                      <w:rFonts w:ascii="Times New Roman" w:hAnsi="Times New Roman"/>
                      <w:sz w:val="20"/>
                      <w:szCs w:val="20"/>
                      <w:lang w:eastAsia="ru-RU"/>
                    </w:rPr>
                    <w:t>діє</w:t>
                  </w:r>
                </w:p>
              </w:tc>
              <w:tc>
                <w:tcPr>
                  <w:tcW w:w="624" w:type="pct"/>
                  <w:tcBorders>
                    <w:top w:val="nil"/>
                    <w:left w:val="single" w:sz="4" w:space="0" w:color="auto"/>
                    <w:bottom w:val="nil"/>
                    <w:right w:val="single" w:sz="4" w:space="0" w:color="auto"/>
                  </w:tcBorders>
                </w:tcPr>
                <w:p w:rsidR="008A4A52" w:rsidRPr="00147809" w:rsidRDefault="008A4A52" w:rsidP="00193416">
                  <w:pPr>
                    <w:ind w:left="0"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1.1.10.3.1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top w:val="nil"/>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Р</w:t>
                  </w:r>
                  <w:r w:rsidRPr="00147809">
                    <w:rPr>
                      <w:rFonts w:ascii="Times New Roman" w:hAnsi="Times New Roman"/>
                      <w:sz w:val="20"/>
                      <w:szCs w:val="20"/>
                      <w:lang w:eastAsia="ru-RU"/>
                    </w:rPr>
                    <w:t>івень гальмової рідини</w:t>
                  </w:r>
                  <w:r>
                    <w:rPr>
                      <w:rFonts w:ascii="Times New Roman" w:hAnsi="Times New Roman"/>
                      <w:sz w:val="20"/>
                      <w:szCs w:val="20"/>
                      <w:lang w:eastAsia="ru-RU"/>
                    </w:rPr>
                    <w:t xml:space="preserve"> недостатній</w:t>
                  </w:r>
                  <w:r w:rsidRPr="00147809">
                    <w:rPr>
                      <w:rFonts w:ascii="Times New Roman" w:hAnsi="Times New Roman"/>
                      <w:sz w:val="20"/>
                      <w:szCs w:val="20"/>
                      <w:lang w:eastAsia="ru-RU"/>
                    </w:rPr>
                    <w:t>, нижче позначки мінімального рівня</w:t>
                  </w:r>
                </w:p>
              </w:tc>
              <w:tc>
                <w:tcPr>
                  <w:tcW w:w="624" w:type="pct"/>
                  <w:tcBorders>
                    <w:top w:val="nil"/>
                    <w:left w:val="single" w:sz="4" w:space="0" w:color="auto"/>
                    <w:bottom w:val="nil"/>
                    <w:right w:val="single" w:sz="4" w:space="0" w:color="auto"/>
                  </w:tcBorders>
                </w:tcPr>
                <w:p w:rsidR="008A4A52" w:rsidRPr="00147809" w:rsidRDefault="008A4A52" w:rsidP="00193416">
                  <w:pPr>
                    <w:ind w:left="0"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1.1.10.4</w:t>
                  </w:r>
                </w:p>
              </w:tc>
              <w:tc>
                <w:tcPr>
                  <w:tcW w:w="267"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Рівень гальмової рідини набагато нижче позначки мінімального рівня</w:t>
                  </w:r>
                </w:p>
              </w:tc>
              <w:tc>
                <w:tcPr>
                  <w:tcW w:w="624" w:type="pct"/>
                  <w:tcBorders>
                    <w:top w:val="nil"/>
                    <w:left w:val="single" w:sz="4" w:space="0" w:color="auto"/>
                    <w:bottom w:val="nil"/>
                    <w:right w:val="single" w:sz="4" w:space="0" w:color="auto"/>
                  </w:tcBorders>
                </w:tcPr>
                <w:p w:rsidR="008A4A52" w:rsidRPr="00147809" w:rsidRDefault="008A4A52" w:rsidP="00193416">
                  <w:pPr>
                    <w:ind w:left="0"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1.1.10.4.1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Немає гальмової рідини</w:t>
                  </w:r>
                </w:p>
              </w:tc>
              <w:tc>
                <w:tcPr>
                  <w:tcW w:w="624" w:type="pct"/>
                  <w:tcBorders>
                    <w:top w:val="nil"/>
                    <w:left w:val="single" w:sz="4" w:space="0" w:color="auto"/>
                    <w:bottom w:val="nil"/>
                    <w:right w:val="single" w:sz="4" w:space="0" w:color="auto"/>
                  </w:tcBorders>
                </w:tcPr>
                <w:p w:rsidR="008A4A52" w:rsidRPr="00147809" w:rsidRDefault="008A4A52" w:rsidP="00193416">
                  <w:pPr>
                    <w:ind w:left="0" w:right="-15"/>
                    <w:rPr>
                      <w:rFonts w:ascii="Times New Roman" w:hAnsi="Times New Roman"/>
                      <w:caps/>
                      <w:sz w:val="20"/>
                      <w:szCs w:val="20"/>
                      <w:lang w:eastAsia="uk-UA"/>
                    </w:rPr>
                  </w:pPr>
                  <w:r w:rsidRPr="00147809">
                    <w:rPr>
                      <w:rFonts w:ascii="Times New Roman" w:hAnsi="Times New Roman"/>
                      <w:caps/>
                      <w:sz w:val="20"/>
                      <w:szCs w:val="20"/>
                      <w:lang w:eastAsia="uk-UA"/>
                    </w:rPr>
                    <w:t>1.1.10.4.2</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top w:val="nil"/>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Кришка бачка головного циліндра відсутня</w:t>
                  </w:r>
                </w:p>
              </w:tc>
              <w:tc>
                <w:tcPr>
                  <w:tcW w:w="624" w:type="pct"/>
                  <w:tcBorders>
                    <w:top w:val="nil"/>
                    <w:left w:val="single" w:sz="4" w:space="0" w:color="auto"/>
                    <w:bottom w:val="nil"/>
                    <w:right w:val="single" w:sz="4" w:space="0" w:color="auto"/>
                  </w:tcBorders>
                </w:tcPr>
                <w:p w:rsidR="008A4A52" w:rsidRPr="00147809" w:rsidRDefault="008A4A52" w:rsidP="00193416">
                  <w:pPr>
                    <w:ind w:left="0" w:right="-15"/>
                    <w:rPr>
                      <w:rFonts w:ascii="Times New Roman" w:hAnsi="Times New Roman"/>
                      <w:caps/>
                      <w:sz w:val="20"/>
                      <w:szCs w:val="20"/>
                      <w:lang w:eastAsia="uk-UA"/>
                    </w:rPr>
                  </w:pPr>
                  <w:r w:rsidRPr="00147809">
                    <w:rPr>
                      <w:rFonts w:ascii="Times New Roman" w:hAnsi="Times New Roman"/>
                      <w:caps/>
                      <w:sz w:val="20"/>
                      <w:szCs w:val="20"/>
                      <w:lang w:eastAsia="uk-UA"/>
                    </w:rPr>
                    <w:t>1.1.10.5</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Сигналізатор попередження про рівень</w:t>
                  </w:r>
                  <w:r>
                    <w:rPr>
                      <w:rFonts w:ascii="Times New Roman" w:hAnsi="Times New Roman"/>
                      <w:sz w:val="20"/>
                      <w:szCs w:val="20"/>
                      <w:lang w:eastAsia="ru-RU"/>
                    </w:rPr>
                    <w:t xml:space="preserve"> </w:t>
                  </w:r>
                  <w:r w:rsidRPr="00147809">
                    <w:rPr>
                      <w:rFonts w:ascii="Times New Roman" w:hAnsi="Times New Roman"/>
                      <w:sz w:val="20"/>
                      <w:szCs w:val="20"/>
                      <w:lang w:eastAsia="ru-RU"/>
                    </w:rPr>
                    <w:t>гальмової рідини горить або несправний</w:t>
                  </w:r>
                </w:p>
              </w:tc>
              <w:tc>
                <w:tcPr>
                  <w:tcW w:w="624" w:type="pct"/>
                  <w:tcBorders>
                    <w:top w:val="nil"/>
                    <w:left w:val="single" w:sz="4" w:space="0" w:color="auto"/>
                    <w:bottom w:val="nil"/>
                    <w:right w:val="single" w:sz="4" w:space="0" w:color="auto"/>
                  </w:tcBorders>
                </w:tcPr>
                <w:p w:rsidR="008A4A52" w:rsidRPr="00147809" w:rsidRDefault="008A4A52" w:rsidP="00193416">
                  <w:pPr>
                    <w:ind w:left="0"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1.1.10.6</w:t>
                  </w:r>
                </w:p>
              </w:tc>
              <w:tc>
                <w:tcPr>
                  <w:tcW w:w="267"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Невідповідне </w:t>
                  </w:r>
                  <w:r w:rsidR="007550AC">
                    <w:rPr>
                      <w:rFonts w:ascii="Times New Roman" w:hAnsi="Times New Roman"/>
                      <w:sz w:val="20"/>
                      <w:szCs w:val="20"/>
                      <w:lang w:eastAsia="ru-RU"/>
                    </w:rPr>
                    <w:t>функціонування</w:t>
                  </w:r>
                  <w:r w:rsidRPr="00147809">
                    <w:rPr>
                      <w:rFonts w:ascii="Times New Roman" w:hAnsi="Times New Roman"/>
                      <w:sz w:val="20"/>
                      <w:szCs w:val="20"/>
                      <w:lang w:eastAsia="ru-RU"/>
                    </w:rPr>
                    <w:t xml:space="preserve"> сигналізатора попередження про рівень гальмової рідини</w:t>
                  </w:r>
                </w:p>
              </w:tc>
              <w:tc>
                <w:tcPr>
                  <w:tcW w:w="624" w:type="pct"/>
                  <w:tcBorders>
                    <w:top w:val="nil"/>
                    <w:left w:val="single" w:sz="4" w:space="0" w:color="auto"/>
                    <w:bottom w:val="single" w:sz="4" w:space="0" w:color="auto"/>
                    <w:right w:val="single" w:sz="4" w:space="0" w:color="auto"/>
                  </w:tcBorders>
                </w:tcPr>
                <w:p w:rsidR="008A4A52" w:rsidRPr="00147809" w:rsidRDefault="008A4A52" w:rsidP="00193416">
                  <w:pPr>
                    <w:ind w:left="0"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1.1.10.7</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4" w:space="0" w:color="auto"/>
                    <w:left w:val="single" w:sz="6" w:space="0" w:color="000000"/>
                    <w:bottom w:val="nil"/>
                    <w:right w:val="single" w:sz="6" w:space="0" w:color="000000"/>
                  </w:tcBorders>
                </w:tcPr>
                <w:p w:rsidR="008A4A52" w:rsidRPr="00147809" w:rsidRDefault="008A4A52" w:rsidP="00193416">
                  <w:pPr>
                    <w:spacing w:before="60" w:after="60"/>
                    <w:ind w:left="0" w:right="-17"/>
                    <w:jc w:val="left"/>
                    <w:rPr>
                      <w:rFonts w:ascii="Times New Roman" w:hAnsi="Times New Roman"/>
                      <w:sz w:val="20"/>
                      <w:szCs w:val="20"/>
                      <w:lang w:eastAsia="uk-UA"/>
                    </w:rPr>
                  </w:pPr>
                  <w:r w:rsidRPr="00147809">
                    <w:rPr>
                      <w:rFonts w:ascii="Times New Roman" w:hAnsi="Times New Roman"/>
                      <w:bCs/>
                      <w:sz w:val="20"/>
                      <w:szCs w:val="20"/>
                      <w:lang w:eastAsia="ru-RU"/>
                    </w:rPr>
                    <w:t xml:space="preserve">1.1.11. Жорсткі </w:t>
                  </w:r>
                  <w:r w:rsidRPr="00193416">
                    <w:rPr>
                      <w:rFonts w:ascii="Times New Roman" w:hAnsi="Times New Roman"/>
                      <w:bCs/>
                      <w:sz w:val="19"/>
                      <w:szCs w:val="19"/>
                      <w:lang w:eastAsia="ru-RU"/>
                    </w:rPr>
                    <w:t>трубопроводи</w:t>
                  </w:r>
                  <w:r w:rsidRPr="00147809">
                    <w:rPr>
                      <w:rFonts w:ascii="Times New Roman" w:hAnsi="Times New Roman"/>
                      <w:bCs/>
                      <w:sz w:val="20"/>
                      <w:szCs w:val="20"/>
                      <w:lang w:eastAsia="ru-RU"/>
                    </w:rPr>
                    <w:t xml:space="preserve"> гальмової системи</w:t>
                  </w:r>
                </w:p>
              </w:tc>
              <w:tc>
                <w:tcPr>
                  <w:tcW w:w="983" w:type="pct"/>
                  <w:vMerge w:val="restart"/>
                  <w:tcBorders>
                    <w:top w:val="single" w:sz="6" w:space="0" w:color="000000"/>
                    <w:left w:val="single" w:sz="6" w:space="0" w:color="000000"/>
                    <w:bottom w:val="nil"/>
                    <w:right w:val="single" w:sz="4" w:space="0" w:color="auto"/>
                  </w:tcBorders>
                </w:tcPr>
                <w:p w:rsidR="008A4A52" w:rsidRPr="004D2A34" w:rsidRDefault="008A4A52" w:rsidP="004D2A34">
                  <w:pPr>
                    <w:ind w:left="-13" w:right="0"/>
                    <w:rPr>
                      <w:rFonts w:ascii="Times New Roman" w:hAnsi="Times New Roman"/>
                      <w:sz w:val="20"/>
                      <w:szCs w:val="20"/>
                      <w:lang w:val="uk-UA" w:eastAsia="uk-UA"/>
                    </w:rPr>
                  </w:pPr>
                  <w:r w:rsidRPr="00147809">
                    <w:rPr>
                      <w:rFonts w:ascii="Times New Roman" w:hAnsi="Times New Roman"/>
                      <w:bCs/>
                      <w:sz w:val="20"/>
                      <w:szCs w:val="20"/>
                      <w:lang w:eastAsia="ru-RU"/>
                    </w:rPr>
                    <w:t xml:space="preserve">Органолептичний контроль складників задіяної гальмової системи </w:t>
                  </w:r>
                  <w:r w:rsidR="004D2A34">
                    <w:rPr>
                      <w:rFonts w:ascii="Times New Roman" w:hAnsi="Times New Roman"/>
                      <w:bCs/>
                      <w:sz w:val="20"/>
                      <w:szCs w:val="20"/>
                      <w:lang w:val="uk-UA" w:eastAsia="ru-RU"/>
                    </w:rPr>
                    <w:t>(по</w:t>
                  </w:r>
                  <w:r w:rsidRPr="00147809">
                    <w:rPr>
                      <w:rFonts w:ascii="Times New Roman" w:hAnsi="Times New Roman"/>
                      <w:bCs/>
                      <w:sz w:val="20"/>
                      <w:szCs w:val="20"/>
                      <w:lang w:eastAsia="ru-RU"/>
                    </w:rPr>
                    <w:t xml:space="preserve"> можливості</w:t>
                  </w:r>
                  <w:r w:rsidR="004D2A34">
                    <w:rPr>
                      <w:rFonts w:ascii="Times New Roman" w:hAnsi="Times New Roman"/>
                      <w:bCs/>
                      <w:sz w:val="20"/>
                      <w:szCs w:val="20"/>
                      <w:lang w:val="uk-UA" w:eastAsia="ru-RU"/>
                    </w:rPr>
                    <w:t>)</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Значний ризик аварії або розриву трубопроводів</w:t>
                  </w:r>
                </w:p>
              </w:tc>
              <w:tc>
                <w:tcPr>
                  <w:tcW w:w="624" w:type="pct"/>
                  <w:tcBorders>
                    <w:top w:val="single" w:sz="4" w:space="0" w:color="auto"/>
                    <w:left w:val="single" w:sz="4" w:space="0" w:color="auto"/>
                    <w:bottom w:val="nil"/>
                    <w:right w:val="single" w:sz="4" w:space="0" w:color="auto"/>
                  </w:tcBorders>
                </w:tcPr>
                <w:p w:rsidR="008A4A52" w:rsidRPr="00147809" w:rsidRDefault="008A4A52" w:rsidP="00992E2A">
                  <w:pPr>
                    <w:ind w:left="36" w:right="-15"/>
                    <w:rPr>
                      <w:rFonts w:ascii="Times New Roman" w:hAnsi="Times New Roman"/>
                      <w:caps/>
                      <w:sz w:val="20"/>
                      <w:szCs w:val="20"/>
                      <w:lang w:eastAsia="uk-UA"/>
                    </w:rPr>
                  </w:pPr>
                  <w:r w:rsidRPr="00147809">
                    <w:rPr>
                      <w:rFonts w:ascii="Times New Roman" w:hAnsi="Times New Roman"/>
                      <w:caps/>
                      <w:sz w:val="20"/>
                      <w:szCs w:val="20"/>
                      <w:lang w:eastAsia="uk-UA"/>
                    </w:rPr>
                    <w:t>1.1.11.1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top w:val="nil"/>
                    <w:left w:val="single" w:sz="6" w:space="0" w:color="000000"/>
                    <w:bottom w:val="nil"/>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nil"/>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Трубопроводи або з’єднання мають витоки (пневматична гальмова система)</w:t>
                  </w:r>
                </w:p>
              </w:tc>
              <w:tc>
                <w:tcPr>
                  <w:tcW w:w="624" w:type="pct"/>
                  <w:tcBorders>
                    <w:top w:val="nil"/>
                    <w:left w:val="single" w:sz="4" w:space="0" w:color="auto"/>
                    <w:bottom w:val="nil"/>
                    <w:right w:val="single" w:sz="4" w:space="0" w:color="auto"/>
                  </w:tcBorders>
                </w:tcPr>
                <w:p w:rsidR="008A4A52" w:rsidRPr="00147809" w:rsidRDefault="008A4A52" w:rsidP="00992E2A">
                  <w:pPr>
                    <w:ind w:left="36"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1.1.11.2</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single" w:sz="4" w:space="0" w:color="auto"/>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Трубопроводи або з’єднання мають витоки (гідравлічна гальмова система)</w:t>
                  </w:r>
                </w:p>
              </w:tc>
              <w:tc>
                <w:tcPr>
                  <w:tcW w:w="624" w:type="pct"/>
                  <w:tcBorders>
                    <w:top w:val="nil"/>
                    <w:left w:val="single" w:sz="4" w:space="0" w:color="auto"/>
                    <w:bottom w:val="nil"/>
                    <w:right w:val="single" w:sz="4" w:space="0" w:color="auto"/>
                  </w:tcBorders>
                </w:tcPr>
                <w:p w:rsidR="008A4A52" w:rsidRPr="00147809" w:rsidRDefault="008A4A52" w:rsidP="00992E2A">
                  <w:pPr>
                    <w:ind w:left="36"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1.1.11.2.1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top w:val="single" w:sz="4" w:space="0" w:color="auto"/>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4" w:space="0" w:color="auto"/>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Трубопроводи пошкоджені або мають надмірну корозію</w:t>
                  </w:r>
                </w:p>
              </w:tc>
              <w:tc>
                <w:tcPr>
                  <w:tcW w:w="624" w:type="pct"/>
                  <w:tcBorders>
                    <w:top w:val="nil"/>
                    <w:left w:val="single" w:sz="4" w:space="0" w:color="auto"/>
                    <w:bottom w:val="nil"/>
                    <w:right w:val="single" w:sz="4" w:space="0" w:color="auto"/>
                  </w:tcBorders>
                </w:tcPr>
                <w:p w:rsidR="008A4A52" w:rsidRPr="00147809" w:rsidRDefault="008A4A52" w:rsidP="00992E2A">
                  <w:pPr>
                    <w:ind w:left="36"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1.1.11.3</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 на гальмову систему у зв’язку з блокуванням або неминучим ризиком витоку</w:t>
                  </w:r>
                </w:p>
              </w:tc>
              <w:tc>
                <w:tcPr>
                  <w:tcW w:w="624" w:type="pct"/>
                  <w:tcBorders>
                    <w:top w:val="nil"/>
                    <w:left w:val="single" w:sz="4" w:space="0" w:color="auto"/>
                    <w:bottom w:val="nil"/>
                    <w:right w:val="single" w:sz="4" w:space="0" w:color="auto"/>
                  </w:tcBorders>
                </w:tcPr>
                <w:p w:rsidR="008A4A52" w:rsidRPr="00147809" w:rsidRDefault="008A4A52" w:rsidP="00992E2A">
                  <w:pPr>
                    <w:ind w:left="0"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1.1.11.3.1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Трубопроводи переплутані</w:t>
                  </w:r>
                </w:p>
              </w:tc>
              <w:tc>
                <w:tcPr>
                  <w:tcW w:w="624" w:type="pct"/>
                  <w:tcBorders>
                    <w:top w:val="nil"/>
                    <w:left w:val="single" w:sz="4" w:space="0" w:color="auto"/>
                    <w:bottom w:val="nil"/>
                    <w:right w:val="single" w:sz="4" w:space="0" w:color="auto"/>
                  </w:tcBorders>
                </w:tcPr>
                <w:p w:rsidR="008A4A52" w:rsidRPr="00147809" w:rsidRDefault="008A4A52" w:rsidP="00992E2A">
                  <w:pPr>
                    <w:ind w:left="0" w:right="-15"/>
                    <w:rPr>
                      <w:rFonts w:ascii="Times New Roman" w:hAnsi="Times New Roman"/>
                      <w:caps/>
                      <w:sz w:val="20"/>
                      <w:szCs w:val="20"/>
                      <w:lang w:eastAsia="uk-UA"/>
                    </w:rPr>
                  </w:pPr>
                  <w:r w:rsidRPr="00147809">
                    <w:rPr>
                      <w:rFonts w:ascii="Times New Roman" w:hAnsi="Times New Roman"/>
                      <w:caps/>
                      <w:sz w:val="20"/>
                      <w:szCs w:val="20"/>
                      <w:lang w:eastAsia="uk-UA"/>
                    </w:rPr>
                    <w:t>1.1.11.4</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Ризик пошкодження</w:t>
                  </w:r>
                </w:p>
              </w:tc>
              <w:tc>
                <w:tcPr>
                  <w:tcW w:w="624" w:type="pct"/>
                  <w:tcBorders>
                    <w:top w:val="nil"/>
                    <w:left w:val="single" w:sz="4" w:space="0" w:color="auto"/>
                    <w:bottom w:val="single" w:sz="4" w:space="0" w:color="auto"/>
                    <w:right w:val="single" w:sz="4" w:space="0" w:color="auto"/>
                  </w:tcBorders>
                </w:tcPr>
                <w:p w:rsidR="008A4A52" w:rsidRPr="00147809" w:rsidRDefault="008A4A52" w:rsidP="00992E2A">
                  <w:pPr>
                    <w:ind w:left="0" w:right="-15"/>
                    <w:rPr>
                      <w:rFonts w:ascii="Times New Roman" w:hAnsi="Times New Roman"/>
                      <w:caps/>
                      <w:sz w:val="20"/>
                      <w:szCs w:val="20"/>
                      <w:lang w:eastAsia="uk-UA"/>
                    </w:rPr>
                  </w:pPr>
                  <w:r w:rsidRPr="00147809">
                    <w:rPr>
                      <w:rFonts w:ascii="Times New Roman" w:hAnsi="Times New Roman"/>
                      <w:caps/>
                      <w:sz w:val="20"/>
                      <w:szCs w:val="20"/>
                      <w:lang w:eastAsia="uk-UA"/>
                    </w:rPr>
                    <w:t>1.1.11.4.1</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1.1.12. Еластичні шланги гальмової системи</w:t>
                  </w:r>
                </w:p>
              </w:tc>
              <w:tc>
                <w:tcPr>
                  <w:tcW w:w="983" w:type="pct"/>
                  <w:vMerge w:val="restart"/>
                  <w:tcBorders>
                    <w:top w:val="single" w:sz="6" w:space="0" w:color="000000"/>
                    <w:left w:val="single" w:sz="6" w:space="0" w:color="000000"/>
                    <w:right w:val="single" w:sz="6" w:space="0" w:color="000000"/>
                  </w:tcBorders>
                </w:tcPr>
                <w:p w:rsidR="008A4A52" w:rsidRPr="004D2A34" w:rsidRDefault="008A4A52" w:rsidP="00992E2A">
                  <w:pPr>
                    <w:ind w:left="-13" w:right="0"/>
                    <w:rPr>
                      <w:rFonts w:ascii="Times New Roman" w:hAnsi="Times New Roman"/>
                      <w:sz w:val="20"/>
                      <w:szCs w:val="20"/>
                      <w:lang w:val="uk-UA" w:eastAsia="uk-UA"/>
                    </w:rPr>
                  </w:pPr>
                  <w:r w:rsidRPr="00147809">
                    <w:rPr>
                      <w:rFonts w:ascii="Times New Roman" w:hAnsi="Times New Roman"/>
                      <w:bCs/>
                      <w:sz w:val="20"/>
                      <w:szCs w:val="20"/>
                      <w:lang w:eastAsia="ru-RU"/>
                    </w:rPr>
                    <w:t xml:space="preserve">Органолептичний контроль складників задіяної гальмової системи </w:t>
                  </w:r>
                  <w:r w:rsidR="004D2A34">
                    <w:rPr>
                      <w:rFonts w:ascii="Times New Roman" w:hAnsi="Times New Roman"/>
                      <w:bCs/>
                      <w:sz w:val="20"/>
                      <w:szCs w:val="20"/>
                      <w:lang w:val="uk-UA" w:eastAsia="ru-RU"/>
                    </w:rPr>
                    <w:t>(по</w:t>
                  </w:r>
                  <w:r w:rsidRPr="00147809">
                    <w:rPr>
                      <w:rFonts w:ascii="Times New Roman" w:hAnsi="Times New Roman"/>
                      <w:bCs/>
                      <w:sz w:val="20"/>
                      <w:szCs w:val="20"/>
                      <w:lang w:eastAsia="ru-RU"/>
                    </w:rPr>
                    <w:t xml:space="preserve"> можливості</w:t>
                  </w:r>
                  <w:r w:rsidR="004D2A34">
                    <w:rPr>
                      <w:rFonts w:ascii="Times New Roman" w:hAnsi="Times New Roman"/>
                      <w:bCs/>
                      <w:sz w:val="20"/>
                      <w:szCs w:val="20"/>
                      <w:lang w:val="uk-UA" w:eastAsia="ru-RU"/>
                    </w:rPr>
                    <w:t>)</w:t>
                  </w:r>
                </w:p>
              </w:tc>
              <w:tc>
                <w:tcPr>
                  <w:tcW w:w="1783" w:type="pct"/>
                  <w:gridSpan w:val="2"/>
                  <w:tcBorders>
                    <w:top w:val="single" w:sz="4" w:space="0" w:color="auto"/>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Р</w:t>
                  </w:r>
                  <w:r w:rsidRPr="00147809">
                    <w:rPr>
                      <w:rFonts w:ascii="Times New Roman" w:hAnsi="Times New Roman"/>
                      <w:sz w:val="20"/>
                      <w:szCs w:val="20"/>
                      <w:lang w:eastAsia="ru-RU"/>
                    </w:rPr>
                    <w:t>изик розриву або тріщини</w:t>
                  </w:r>
                  <w:r>
                    <w:rPr>
                      <w:rFonts w:ascii="Times New Roman" w:hAnsi="Times New Roman"/>
                      <w:sz w:val="20"/>
                      <w:szCs w:val="20"/>
                      <w:lang w:eastAsia="ru-RU"/>
                    </w:rPr>
                    <w:t xml:space="preserve"> значний</w:t>
                  </w:r>
                </w:p>
              </w:tc>
              <w:tc>
                <w:tcPr>
                  <w:tcW w:w="624" w:type="pct"/>
                  <w:tcBorders>
                    <w:top w:val="single" w:sz="4" w:space="0" w:color="auto"/>
                    <w:left w:val="single" w:sz="6" w:space="0" w:color="000000"/>
                    <w:bottom w:val="nil"/>
                    <w:right w:val="single" w:sz="4" w:space="0" w:color="auto"/>
                  </w:tcBorders>
                </w:tcPr>
                <w:p w:rsidR="008A4A52" w:rsidRPr="00147809" w:rsidRDefault="008A4A52" w:rsidP="00992E2A">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1.1.12.1</w:t>
                  </w:r>
                </w:p>
              </w:tc>
              <w:tc>
                <w:tcPr>
                  <w:tcW w:w="267" w:type="pct"/>
                  <w:tcBorders>
                    <w:top w:val="single" w:sz="4" w:space="0" w:color="auto"/>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Шланги пошкоджені, зношені, сплутані або закороткі</w:t>
                  </w:r>
                </w:p>
              </w:tc>
              <w:tc>
                <w:tcPr>
                  <w:tcW w:w="624" w:type="pct"/>
                  <w:tcBorders>
                    <w:top w:val="nil"/>
                    <w:left w:val="single" w:sz="6" w:space="0" w:color="000000"/>
                    <w:bottom w:val="nil"/>
                    <w:right w:val="single" w:sz="4" w:space="0" w:color="auto"/>
                  </w:tcBorders>
                </w:tcPr>
                <w:p w:rsidR="008A4A52" w:rsidRPr="00147809" w:rsidRDefault="008A4A52" w:rsidP="00992E2A">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1.1.12.2</w:t>
                  </w:r>
                </w:p>
              </w:tc>
              <w:tc>
                <w:tcPr>
                  <w:tcW w:w="267" w:type="pct"/>
                  <w:tcBorders>
                    <w:top w:val="nil"/>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Шланги пошкоджені або зношені</w:t>
                  </w:r>
                </w:p>
              </w:tc>
              <w:tc>
                <w:tcPr>
                  <w:tcW w:w="624" w:type="pct"/>
                  <w:tcBorders>
                    <w:top w:val="nil"/>
                    <w:left w:val="single" w:sz="6" w:space="0" w:color="000000"/>
                    <w:bottom w:val="nil"/>
                    <w:right w:val="single" w:sz="4" w:space="0" w:color="auto"/>
                  </w:tcBorders>
                </w:tcPr>
                <w:p w:rsidR="008A4A52" w:rsidRPr="00147809" w:rsidRDefault="008A4A52" w:rsidP="00992E2A">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1.1.12.2.1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42" w:right="129" w:firstLine="218"/>
                    <w:jc w:val="both"/>
                    <w:rPr>
                      <w:rFonts w:ascii="Times New Roman" w:hAnsi="Times New Roman"/>
                      <w:sz w:val="20"/>
                      <w:szCs w:val="20"/>
                      <w:lang w:eastAsia="ru-RU"/>
                    </w:rPr>
                  </w:pPr>
                  <w:r w:rsidRPr="00147809">
                    <w:rPr>
                      <w:rFonts w:ascii="Times New Roman" w:hAnsi="Times New Roman"/>
                      <w:sz w:val="20"/>
                      <w:szCs w:val="20"/>
                      <w:lang w:eastAsia="ru-RU"/>
                    </w:rPr>
                    <w:t>Шланги або їх з’єднання</w:t>
                  </w:r>
                  <w:r>
                    <w:rPr>
                      <w:rFonts w:ascii="Times New Roman" w:hAnsi="Times New Roman"/>
                      <w:sz w:val="20"/>
                      <w:szCs w:val="20"/>
                      <w:lang w:eastAsia="ru-RU"/>
                    </w:rPr>
                    <w:t xml:space="preserve"> </w:t>
                  </w:r>
                  <w:r w:rsidRPr="00147809">
                    <w:rPr>
                      <w:rFonts w:ascii="Times New Roman" w:hAnsi="Times New Roman"/>
                      <w:sz w:val="20"/>
                      <w:szCs w:val="20"/>
                      <w:lang w:eastAsia="ru-RU"/>
                    </w:rPr>
                    <w:t>протікають (пневматична гальмова система)</w:t>
                  </w:r>
                </w:p>
              </w:tc>
              <w:tc>
                <w:tcPr>
                  <w:tcW w:w="624" w:type="pct"/>
                  <w:tcBorders>
                    <w:top w:val="nil"/>
                    <w:left w:val="single" w:sz="6" w:space="0" w:color="000000"/>
                    <w:bottom w:val="nil"/>
                    <w:right w:val="single" w:sz="4" w:space="0" w:color="auto"/>
                  </w:tcBorders>
                </w:tcPr>
                <w:p w:rsidR="008A4A52" w:rsidRPr="00147809" w:rsidRDefault="008A4A52" w:rsidP="00992E2A">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1.1.12.3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992E2A">
                  <w:pPr>
                    <w:spacing w:afterLines="60" w:after="144"/>
                    <w:ind w:left="142" w:firstLine="232"/>
                    <w:jc w:val="both"/>
                    <w:rPr>
                      <w:rFonts w:ascii="Times New Roman" w:hAnsi="Times New Roman"/>
                      <w:sz w:val="20"/>
                      <w:szCs w:val="20"/>
                      <w:lang w:eastAsia="ru-RU"/>
                    </w:rPr>
                  </w:pPr>
                  <w:r w:rsidRPr="00147809">
                    <w:rPr>
                      <w:rFonts w:ascii="Times New Roman" w:hAnsi="Times New Roman"/>
                      <w:sz w:val="20"/>
                      <w:szCs w:val="20"/>
                      <w:lang w:eastAsia="ru-RU"/>
                    </w:rPr>
                    <w:t>Шланги або їх з’єднання протікають</w:t>
                  </w:r>
                  <w:proofErr w:type="gramStart"/>
                  <w:r w:rsidRPr="00147809">
                    <w:rPr>
                      <w:rFonts w:ascii="Times New Roman" w:hAnsi="Times New Roman"/>
                      <w:sz w:val="20"/>
                      <w:szCs w:val="20"/>
                      <w:lang w:eastAsia="ru-RU"/>
                    </w:rPr>
                    <w:t xml:space="preserve">   (</w:t>
                  </w:r>
                  <w:proofErr w:type="gramEnd"/>
                  <w:r w:rsidRPr="00147809">
                    <w:rPr>
                      <w:rFonts w:ascii="Times New Roman" w:hAnsi="Times New Roman"/>
                      <w:sz w:val="20"/>
                      <w:szCs w:val="20"/>
                      <w:lang w:eastAsia="ru-RU"/>
                    </w:rPr>
                    <w:t>гідравлічна гальмова система)</w:t>
                  </w:r>
                </w:p>
              </w:tc>
              <w:tc>
                <w:tcPr>
                  <w:tcW w:w="624" w:type="pct"/>
                  <w:tcBorders>
                    <w:top w:val="nil"/>
                    <w:left w:val="single" w:sz="6" w:space="0" w:color="000000"/>
                    <w:bottom w:val="nil"/>
                    <w:right w:val="single" w:sz="4" w:space="0" w:color="auto"/>
                  </w:tcBorders>
                </w:tcPr>
                <w:p w:rsidR="008A4A52" w:rsidRPr="00147809" w:rsidRDefault="008A4A52" w:rsidP="00992E2A">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1.1.12.3.1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Надмірне здуття шлангів під тиском</w:t>
                  </w:r>
                </w:p>
              </w:tc>
              <w:tc>
                <w:tcPr>
                  <w:tcW w:w="624" w:type="pct"/>
                  <w:tcBorders>
                    <w:top w:val="nil"/>
                    <w:left w:val="single" w:sz="6" w:space="0" w:color="000000"/>
                    <w:bottom w:val="nil"/>
                    <w:right w:val="single" w:sz="4" w:space="0" w:color="auto"/>
                  </w:tcBorders>
                </w:tcPr>
                <w:p w:rsidR="008A4A52" w:rsidRPr="00147809" w:rsidRDefault="008A4A52" w:rsidP="00992E2A">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1.1.12.4</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Пошкоджена тканина корду</w:t>
                  </w:r>
                </w:p>
              </w:tc>
              <w:tc>
                <w:tcPr>
                  <w:tcW w:w="624" w:type="pct"/>
                  <w:tcBorders>
                    <w:top w:val="nil"/>
                    <w:left w:val="single" w:sz="6" w:space="0" w:color="000000"/>
                    <w:bottom w:val="nil"/>
                    <w:right w:val="single" w:sz="4" w:space="0" w:color="auto"/>
                  </w:tcBorders>
                </w:tcPr>
                <w:p w:rsidR="008A4A52" w:rsidRPr="00147809" w:rsidRDefault="008A4A52" w:rsidP="00992E2A">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1.1.12.4.1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Шланги мають надмірну пористість</w:t>
                  </w:r>
                </w:p>
              </w:tc>
              <w:tc>
                <w:tcPr>
                  <w:tcW w:w="624" w:type="pct"/>
                  <w:tcBorders>
                    <w:top w:val="nil"/>
                    <w:left w:val="single" w:sz="6" w:space="0" w:color="000000"/>
                    <w:bottom w:val="single" w:sz="6" w:space="0" w:color="000000"/>
                    <w:right w:val="single" w:sz="4" w:space="0" w:color="auto"/>
                  </w:tcBorders>
                </w:tcPr>
                <w:p w:rsidR="008A4A52" w:rsidRPr="00147809" w:rsidRDefault="008A4A52" w:rsidP="00992E2A">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1.1.12.5</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bottom w:val="nil"/>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1.1.13. Гальмові накладки і колодки</w:t>
                  </w:r>
                </w:p>
              </w:tc>
              <w:tc>
                <w:tcPr>
                  <w:tcW w:w="983" w:type="pct"/>
                  <w:vMerge w:val="restart"/>
                  <w:tcBorders>
                    <w:top w:val="single" w:sz="6" w:space="0" w:color="000000"/>
                    <w:left w:val="single" w:sz="6" w:space="0" w:color="000000"/>
                    <w:bottom w:val="nil"/>
                    <w:right w:val="single" w:sz="6" w:space="0" w:color="000000"/>
                  </w:tcBorders>
                </w:tcPr>
                <w:p w:rsidR="008A4A52" w:rsidRPr="00147809" w:rsidRDefault="008A4A52" w:rsidP="00992E2A">
                  <w:pPr>
                    <w:ind w:left="-13" w:right="0"/>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Накладки надмірно зношені (досягнуто знак</w:t>
                  </w:r>
                  <w:r>
                    <w:rPr>
                      <w:rFonts w:ascii="Times New Roman" w:hAnsi="Times New Roman"/>
                      <w:sz w:val="20"/>
                      <w:szCs w:val="20"/>
                      <w:lang w:eastAsia="ru-RU"/>
                    </w:rPr>
                    <w:t>а</w:t>
                  </w:r>
                  <w:r w:rsidRPr="00147809">
                    <w:rPr>
                      <w:rFonts w:ascii="Times New Roman" w:hAnsi="Times New Roman"/>
                      <w:sz w:val="20"/>
                      <w:szCs w:val="20"/>
                      <w:lang w:eastAsia="ru-RU"/>
                    </w:rPr>
                    <w:t xml:space="preserve"> обмеження зносу)</w:t>
                  </w:r>
                </w:p>
              </w:tc>
              <w:tc>
                <w:tcPr>
                  <w:tcW w:w="624" w:type="pct"/>
                  <w:tcBorders>
                    <w:top w:val="single" w:sz="6" w:space="0" w:color="000000"/>
                    <w:left w:val="single" w:sz="6" w:space="0" w:color="000000"/>
                    <w:bottom w:val="nil"/>
                    <w:right w:val="single" w:sz="4" w:space="0" w:color="auto"/>
                  </w:tcBorders>
                </w:tcPr>
                <w:p w:rsidR="008A4A52" w:rsidRPr="00147809" w:rsidRDefault="008A4A52" w:rsidP="00992E2A">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1.1.13.1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nil"/>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nil"/>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Накладки надмірно зношені (не видно знак обмеження зносу)</w:t>
                  </w:r>
                </w:p>
              </w:tc>
              <w:tc>
                <w:tcPr>
                  <w:tcW w:w="624" w:type="pct"/>
                  <w:tcBorders>
                    <w:top w:val="nil"/>
                    <w:left w:val="single" w:sz="6" w:space="0" w:color="000000"/>
                    <w:bottom w:val="nil"/>
                    <w:right w:val="single" w:sz="4" w:space="0" w:color="auto"/>
                  </w:tcBorders>
                </w:tcPr>
                <w:p w:rsidR="008A4A52" w:rsidRPr="00147809" w:rsidRDefault="008A4A52" w:rsidP="00992E2A">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1.1.13.1.1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top w:val="nil"/>
                    <w:left w:val="single" w:sz="6" w:space="0" w:color="000000"/>
                    <w:bottom w:val="nil"/>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nil"/>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Накладки забруднені (олива, мастило тощо)</w:t>
                  </w:r>
                </w:p>
              </w:tc>
              <w:tc>
                <w:tcPr>
                  <w:tcW w:w="624" w:type="pct"/>
                  <w:tcBorders>
                    <w:top w:val="nil"/>
                    <w:left w:val="single" w:sz="6" w:space="0" w:color="000000"/>
                    <w:bottom w:val="nil"/>
                    <w:right w:val="single" w:sz="4" w:space="0" w:color="auto"/>
                  </w:tcBorders>
                </w:tcPr>
                <w:p w:rsidR="008A4A52" w:rsidRPr="00147809" w:rsidRDefault="008A4A52" w:rsidP="00992E2A">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1.1.13.2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single" w:sz="4" w:space="0" w:color="auto"/>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дію гальмового механізму</w:t>
                  </w:r>
                </w:p>
              </w:tc>
              <w:tc>
                <w:tcPr>
                  <w:tcW w:w="624" w:type="pct"/>
                  <w:tcBorders>
                    <w:top w:val="nil"/>
                    <w:left w:val="single" w:sz="6" w:space="0" w:color="000000"/>
                    <w:bottom w:val="nil"/>
                    <w:right w:val="single" w:sz="4" w:space="0" w:color="auto"/>
                  </w:tcBorders>
                </w:tcPr>
                <w:p w:rsidR="008A4A52" w:rsidRPr="00147809" w:rsidRDefault="008A4A52" w:rsidP="00992E2A">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1.1.13.2.1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top w:val="single" w:sz="4" w:space="0" w:color="auto"/>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4" w:space="0" w:color="auto"/>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4" w:space="0" w:color="auto"/>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Накладки відсутні або неправильно змонтовані</w:t>
                  </w:r>
                </w:p>
              </w:tc>
              <w:tc>
                <w:tcPr>
                  <w:tcW w:w="624" w:type="pct"/>
                  <w:tcBorders>
                    <w:top w:val="nil"/>
                    <w:left w:val="single" w:sz="6" w:space="0" w:color="000000"/>
                    <w:bottom w:val="single" w:sz="4" w:space="0" w:color="auto"/>
                    <w:right w:val="single" w:sz="4" w:space="0" w:color="auto"/>
                  </w:tcBorders>
                </w:tcPr>
                <w:p w:rsidR="008A4A52" w:rsidRPr="00147809" w:rsidRDefault="008A4A52" w:rsidP="00992E2A">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1.1.13.3</w:t>
                  </w:r>
                </w:p>
              </w:tc>
              <w:tc>
                <w:tcPr>
                  <w:tcW w:w="267" w:type="pct"/>
                  <w:tcBorders>
                    <w:top w:val="nil"/>
                    <w:left w:val="single" w:sz="4" w:space="0" w:color="auto"/>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1.1.14. Гальмові барабани, диски</w:t>
                  </w:r>
                </w:p>
              </w:tc>
              <w:tc>
                <w:tcPr>
                  <w:tcW w:w="983" w:type="pct"/>
                  <w:vMerge w:val="restart"/>
                  <w:tcBorders>
                    <w:top w:val="single" w:sz="6" w:space="0" w:color="000000"/>
                    <w:left w:val="single" w:sz="6" w:space="0" w:color="000000"/>
                    <w:right w:val="single" w:sz="4" w:space="0" w:color="auto"/>
                  </w:tcBorders>
                </w:tcPr>
                <w:p w:rsidR="008A4A52" w:rsidRDefault="00004A48" w:rsidP="00004A48">
                  <w:pPr>
                    <w:ind w:left="-155" w:right="-13" w:firstLine="142"/>
                    <w:rPr>
                      <w:rFonts w:ascii="Times New Roman" w:hAnsi="Times New Roman"/>
                      <w:bCs/>
                      <w:sz w:val="19"/>
                      <w:szCs w:val="19"/>
                      <w:lang w:eastAsia="ru-RU"/>
                    </w:rPr>
                  </w:pPr>
                  <w:r>
                    <w:rPr>
                      <w:rFonts w:ascii="Times New Roman" w:hAnsi="Times New Roman"/>
                      <w:bCs/>
                      <w:sz w:val="19"/>
                      <w:szCs w:val="19"/>
                      <w:lang w:eastAsia="ru-RU"/>
                    </w:rPr>
                    <w:t>Органолептичний</w:t>
                  </w:r>
                </w:p>
                <w:p w:rsidR="00004A48" w:rsidRPr="00004A48" w:rsidRDefault="00004A48" w:rsidP="00004A48">
                  <w:pPr>
                    <w:ind w:left="-155" w:right="-13" w:firstLine="142"/>
                    <w:rPr>
                      <w:rFonts w:ascii="Times New Roman" w:hAnsi="Times New Roman"/>
                      <w:bCs/>
                      <w:sz w:val="19"/>
                      <w:szCs w:val="19"/>
                      <w:lang w:val="uk-UA" w:eastAsia="ru-RU"/>
                    </w:rPr>
                  </w:pPr>
                  <w:r>
                    <w:rPr>
                      <w:rFonts w:ascii="Times New Roman" w:hAnsi="Times New Roman"/>
                      <w:bCs/>
                      <w:sz w:val="19"/>
                      <w:szCs w:val="19"/>
                      <w:lang w:val="uk-UA" w:eastAsia="ru-RU"/>
                    </w:rPr>
                    <w:t>контроль</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Барабан або диск надмірно зношен</w:t>
                  </w:r>
                  <w:r>
                    <w:rPr>
                      <w:rFonts w:ascii="Times New Roman" w:hAnsi="Times New Roman"/>
                      <w:sz w:val="20"/>
                      <w:szCs w:val="20"/>
                      <w:lang w:eastAsia="ru-RU"/>
                    </w:rPr>
                    <w:t>ий</w:t>
                  </w:r>
                </w:p>
              </w:tc>
              <w:tc>
                <w:tcPr>
                  <w:tcW w:w="624" w:type="pct"/>
                  <w:tcBorders>
                    <w:top w:val="single" w:sz="4" w:space="0" w:color="auto"/>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1.1.14.1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Барабан або диск надмірно зношен</w:t>
                  </w:r>
                  <w:r>
                    <w:rPr>
                      <w:rFonts w:ascii="Times New Roman" w:hAnsi="Times New Roman"/>
                      <w:sz w:val="20"/>
                      <w:szCs w:val="20"/>
                      <w:lang w:eastAsia="ru-RU"/>
                    </w:rPr>
                    <w:t>ий</w:t>
                  </w:r>
                  <w:r w:rsidR="004D2A34">
                    <w:rPr>
                      <w:rFonts w:ascii="Times New Roman" w:hAnsi="Times New Roman"/>
                      <w:sz w:val="20"/>
                      <w:szCs w:val="20"/>
                      <w:lang w:val="uk-UA" w:eastAsia="ru-RU"/>
                    </w:rPr>
                    <w:t>,</w:t>
                  </w:r>
                  <w:r w:rsidRPr="00147809">
                    <w:rPr>
                      <w:rFonts w:ascii="Times New Roman" w:hAnsi="Times New Roman"/>
                      <w:sz w:val="20"/>
                      <w:szCs w:val="20"/>
                      <w:lang w:eastAsia="ru-RU"/>
                    </w:rPr>
                    <w:t xml:space="preserve"> надмірно пошкоджен</w:t>
                  </w:r>
                  <w:r>
                    <w:rPr>
                      <w:rFonts w:ascii="Times New Roman" w:hAnsi="Times New Roman"/>
                      <w:sz w:val="20"/>
                      <w:szCs w:val="20"/>
                      <w:lang w:eastAsia="ru-RU"/>
                    </w:rPr>
                    <w:t>ий</w:t>
                  </w:r>
                  <w:r w:rsidRPr="00147809">
                    <w:rPr>
                      <w:rFonts w:ascii="Times New Roman" w:hAnsi="Times New Roman"/>
                      <w:sz w:val="20"/>
                      <w:szCs w:val="20"/>
                      <w:lang w:eastAsia="ru-RU"/>
                    </w:rPr>
                    <w:t>, тріснут</w:t>
                  </w:r>
                  <w:r>
                    <w:rPr>
                      <w:rFonts w:ascii="Times New Roman" w:hAnsi="Times New Roman"/>
                      <w:sz w:val="20"/>
                      <w:szCs w:val="20"/>
                      <w:lang w:eastAsia="ru-RU"/>
                    </w:rPr>
                    <w:t>ий</w:t>
                  </w:r>
                  <w:r w:rsidRPr="00147809">
                    <w:rPr>
                      <w:rFonts w:ascii="Times New Roman" w:hAnsi="Times New Roman"/>
                      <w:sz w:val="20"/>
                      <w:szCs w:val="20"/>
                      <w:lang w:eastAsia="ru-RU"/>
                    </w:rPr>
                    <w:t>, погано закріплен</w:t>
                  </w:r>
                  <w:r>
                    <w:rPr>
                      <w:rFonts w:ascii="Times New Roman" w:hAnsi="Times New Roman"/>
                      <w:sz w:val="20"/>
                      <w:szCs w:val="20"/>
                      <w:lang w:eastAsia="ru-RU"/>
                    </w:rPr>
                    <w:t>ий</w:t>
                  </w:r>
                  <w:r w:rsidRPr="00147809">
                    <w:rPr>
                      <w:rFonts w:ascii="Times New Roman" w:hAnsi="Times New Roman"/>
                      <w:sz w:val="20"/>
                      <w:szCs w:val="20"/>
                      <w:lang w:eastAsia="ru-RU"/>
                    </w:rPr>
                    <w:t xml:space="preserve"> або подряпан</w:t>
                  </w:r>
                  <w:r>
                    <w:rPr>
                      <w:rFonts w:ascii="Times New Roman" w:hAnsi="Times New Roman"/>
                      <w:sz w:val="20"/>
                      <w:szCs w:val="20"/>
                      <w:lang w:eastAsia="ru-RU"/>
                    </w:rPr>
                    <w:t>ий</w:t>
                  </w:r>
                </w:p>
              </w:tc>
              <w:tc>
                <w:tcPr>
                  <w:tcW w:w="624" w:type="pct"/>
                  <w:tcBorders>
                    <w:top w:val="nil"/>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1.1.14.1.1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Барабан або диск забруднен</w:t>
                  </w:r>
                  <w:r>
                    <w:rPr>
                      <w:rFonts w:ascii="Times New Roman" w:hAnsi="Times New Roman"/>
                      <w:sz w:val="20"/>
                      <w:szCs w:val="20"/>
                      <w:lang w:eastAsia="ru-RU"/>
                    </w:rPr>
                    <w:t>ий</w:t>
                  </w:r>
                  <w:r w:rsidRPr="00147809">
                    <w:rPr>
                      <w:rFonts w:ascii="Times New Roman" w:hAnsi="Times New Roman"/>
                      <w:sz w:val="20"/>
                      <w:szCs w:val="20"/>
                      <w:lang w:eastAsia="ru-RU"/>
                    </w:rPr>
                    <w:t xml:space="preserve"> (олива, мастило тощо)</w:t>
                  </w:r>
                </w:p>
              </w:tc>
              <w:tc>
                <w:tcPr>
                  <w:tcW w:w="624" w:type="pct"/>
                  <w:tcBorders>
                    <w:top w:val="nil"/>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1.1.14.2</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дію гальмових механізмів</w:t>
                  </w:r>
                </w:p>
              </w:tc>
              <w:tc>
                <w:tcPr>
                  <w:tcW w:w="624" w:type="pct"/>
                  <w:tcBorders>
                    <w:top w:val="nil"/>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1.1.14.2.1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Барабан або диск відсутні</w:t>
                  </w:r>
                  <w:r>
                    <w:rPr>
                      <w:rFonts w:ascii="Times New Roman" w:hAnsi="Times New Roman"/>
                      <w:sz w:val="20"/>
                      <w:szCs w:val="20"/>
                      <w:lang w:eastAsia="ru-RU"/>
                    </w:rPr>
                    <w:t>й</w:t>
                  </w:r>
                </w:p>
              </w:tc>
              <w:tc>
                <w:tcPr>
                  <w:tcW w:w="624" w:type="pct"/>
                  <w:tcBorders>
                    <w:top w:val="nil"/>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1.1.14.3</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Опорний диск ненадійно закріплен</w:t>
                  </w:r>
                  <w:r>
                    <w:rPr>
                      <w:rFonts w:ascii="Times New Roman" w:hAnsi="Times New Roman"/>
                      <w:sz w:val="20"/>
                      <w:szCs w:val="20"/>
                      <w:lang w:eastAsia="ru-RU"/>
                    </w:rPr>
                    <w:t>ий</w:t>
                  </w:r>
                </w:p>
              </w:tc>
              <w:tc>
                <w:tcPr>
                  <w:tcW w:w="624" w:type="pct"/>
                  <w:tcBorders>
                    <w:top w:val="nil"/>
                    <w:left w:val="single" w:sz="4" w:space="0" w:color="auto"/>
                    <w:bottom w:val="single" w:sz="4" w:space="0" w:color="auto"/>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1.1.14.4</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1.1.15. Гальмові троси, тяги, важелі, з’єднання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004A48">
                  <w:pPr>
                    <w:ind w:left="-13" w:right="-13" w:firstLine="13"/>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складників задіяної гальмової системи</w:t>
                  </w:r>
                </w:p>
              </w:tc>
              <w:tc>
                <w:tcPr>
                  <w:tcW w:w="1783" w:type="pct"/>
                  <w:gridSpan w:val="2"/>
                  <w:tcBorders>
                    <w:top w:val="single" w:sz="4" w:space="0" w:color="auto"/>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Трос пошкоджений або переплутаний</w:t>
                  </w:r>
                </w:p>
              </w:tc>
              <w:tc>
                <w:tcPr>
                  <w:tcW w:w="624" w:type="pct"/>
                  <w:tcBorders>
                    <w:top w:val="single" w:sz="4" w:space="0" w:color="auto"/>
                    <w:left w:val="single" w:sz="6" w:space="0" w:color="000000"/>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1.1.15.1</w:t>
                  </w:r>
                </w:p>
              </w:tc>
              <w:tc>
                <w:tcPr>
                  <w:tcW w:w="267" w:type="pct"/>
                  <w:tcBorders>
                    <w:top w:val="single" w:sz="4" w:space="0" w:color="auto"/>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дію гальмового механізму</w:t>
                  </w:r>
                </w:p>
              </w:tc>
              <w:tc>
                <w:tcPr>
                  <w:tcW w:w="624" w:type="pct"/>
                  <w:tcBorders>
                    <w:top w:val="nil"/>
                    <w:left w:val="single" w:sz="6" w:space="0" w:color="000000"/>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1.1.15.1.1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Надмірний знос або корозійні ушкодження складників</w:t>
                  </w:r>
                </w:p>
              </w:tc>
              <w:tc>
                <w:tcPr>
                  <w:tcW w:w="624" w:type="pct"/>
                  <w:tcBorders>
                    <w:top w:val="nil"/>
                    <w:left w:val="single" w:sz="6" w:space="0" w:color="000000"/>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1.1.15.2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ді</w:t>
                  </w:r>
                  <w:r>
                    <w:rPr>
                      <w:rFonts w:ascii="Times New Roman" w:hAnsi="Times New Roman"/>
                      <w:sz w:val="20"/>
                      <w:szCs w:val="20"/>
                      <w:lang w:eastAsia="ru-RU"/>
                    </w:rPr>
                    <w:t>ю</w:t>
                  </w:r>
                  <w:r w:rsidRPr="00147809">
                    <w:rPr>
                      <w:rFonts w:ascii="Times New Roman" w:hAnsi="Times New Roman"/>
                      <w:sz w:val="20"/>
                      <w:szCs w:val="20"/>
                      <w:lang w:eastAsia="ru-RU"/>
                    </w:rPr>
                    <w:t xml:space="preserve"> гальма</w:t>
                  </w:r>
                </w:p>
              </w:tc>
              <w:tc>
                <w:tcPr>
                  <w:tcW w:w="624" w:type="pct"/>
                  <w:tcBorders>
                    <w:top w:val="nil"/>
                    <w:left w:val="single" w:sz="6" w:space="0" w:color="000000"/>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1.1.15.2.1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Ненадійні троси, тяги або їхнє закріплення</w:t>
                  </w:r>
                </w:p>
              </w:tc>
              <w:tc>
                <w:tcPr>
                  <w:tcW w:w="624" w:type="pct"/>
                  <w:tcBorders>
                    <w:top w:val="nil"/>
                    <w:left w:val="single" w:sz="6" w:space="0" w:color="000000"/>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1.1.15.3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Напрямн</w:t>
                  </w:r>
                  <w:r>
                    <w:rPr>
                      <w:rFonts w:ascii="Times New Roman" w:hAnsi="Times New Roman"/>
                      <w:sz w:val="20"/>
                      <w:szCs w:val="20"/>
                      <w:lang w:eastAsia="ru-RU"/>
                    </w:rPr>
                    <w:t>ий</w:t>
                  </w:r>
                  <w:r w:rsidRPr="00147809">
                    <w:rPr>
                      <w:rFonts w:ascii="Times New Roman" w:hAnsi="Times New Roman"/>
                      <w:sz w:val="20"/>
                      <w:szCs w:val="20"/>
                      <w:lang w:eastAsia="ru-RU"/>
                    </w:rPr>
                    <w:t xml:space="preserve"> трос пошкоджен</w:t>
                  </w:r>
                  <w:r>
                    <w:rPr>
                      <w:rFonts w:ascii="Times New Roman" w:hAnsi="Times New Roman"/>
                      <w:sz w:val="20"/>
                      <w:szCs w:val="20"/>
                      <w:lang w:eastAsia="ru-RU"/>
                    </w:rPr>
                    <w:t>ий</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1.1.15.4</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Обмежено вільний рух складових частин системи гальмування</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1.1.15.5</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Height w:val="874"/>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4" w:space="0" w:color="auto"/>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Ненормальний рух важеля / важільних механізмів, що свідчить про неправильне регулювання або надмірний знос</w:t>
                  </w:r>
                </w:p>
              </w:tc>
              <w:tc>
                <w:tcPr>
                  <w:tcW w:w="624" w:type="pct"/>
                  <w:tcBorders>
                    <w:top w:val="nil"/>
                    <w:left w:val="single" w:sz="6" w:space="0" w:color="000000"/>
                    <w:bottom w:val="single" w:sz="4" w:space="0" w:color="auto"/>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1.1.15.6</w:t>
                  </w:r>
                </w:p>
              </w:tc>
              <w:tc>
                <w:tcPr>
                  <w:tcW w:w="267" w:type="pct"/>
                  <w:tcBorders>
                    <w:top w:val="nil"/>
                    <w:left w:val="single" w:sz="4" w:space="0" w:color="auto"/>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1.1.16. Підсилювачі гальмових механізмів (зокрема, пружинні гальма або колісні гідравлічні циліндри)</w:t>
                  </w:r>
                </w:p>
              </w:tc>
              <w:tc>
                <w:tcPr>
                  <w:tcW w:w="983" w:type="pct"/>
                  <w:vMerge w:val="restart"/>
                  <w:tcBorders>
                    <w:top w:val="single" w:sz="6" w:space="0" w:color="000000"/>
                    <w:left w:val="single" w:sz="6" w:space="0" w:color="000000"/>
                    <w:right w:val="single" w:sz="4" w:space="0" w:color="auto"/>
                  </w:tcBorders>
                </w:tcPr>
                <w:p w:rsidR="008A4A52" w:rsidRPr="004D2A34" w:rsidRDefault="008A4A52" w:rsidP="004D2A34">
                  <w:pPr>
                    <w:ind w:left="-13" w:right="0"/>
                    <w:rPr>
                      <w:rFonts w:ascii="Times New Roman" w:hAnsi="Times New Roman"/>
                      <w:sz w:val="20"/>
                      <w:szCs w:val="20"/>
                      <w:lang w:val="uk-UA" w:eastAsia="uk-UA"/>
                    </w:rPr>
                  </w:pPr>
                  <w:r w:rsidRPr="00147809">
                    <w:rPr>
                      <w:rFonts w:ascii="Times New Roman" w:hAnsi="Times New Roman"/>
                      <w:bCs/>
                      <w:sz w:val="20"/>
                      <w:szCs w:val="20"/>
                      <w:lang w:eastAsia="ru-RU"/>
                    </w:rPr>
                    <w:t xml:space="preserve">Органолептичний контроль під час роботи </w:t>
                  </w:r>
                  <w:r w:rsidR="004D2A34">
                    <w:rPr>
                      <w:rFonts w:ascii="Times New Roman" w:hAnsi="Times New Roman"/>
                      <w:bCs/>
                      <w:sz w:val="20"/>
                      <w:szCs w:val="20"/>
                      <w:lang w:val="uk-UA" w:eastAsia="ru-RU"/>
                    </w:rPr>
                    <w:t>(по</w:t>
                  </w:r>
                  <w:r w:rsidRPr="00147809">
                    <w:rPr>
                      <w:rFonts w:ascii="Times New Roman" w:hAnsi="Times New Roman"/>
                      <w:bCs/>
                      <w:sz w:val="20"/>
                      <w:szCs w:val="20"/>
                      <w:lang w:eastAsia="ru-RU"/>
                    </w:rPr>
                    <w:t xml:space="preserve"> можливості</w:t>
                  </w:r>
                  <w:r w:rsidR="004D2A34">
                    <w:rPr>
                      <w:rFonts w:ascii="Times New Roman" w:hAnsi="Times New Roman"/>
                      <w:bCs/>
                      <w:sz w:val="20"/>
                      <w:szCs w:val="20"/>
                      <w:lang w:val="uk-UA" w:eastAsia="ru-RU"/>
                    </w:rPr>
                    <w:t>)</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Підсилювач тріснутий або пошкоджений</w:t>
                  </w:r>
                </w:p>
              </w:tc>
              <w:tc>
                <w:tcPr>
                  <w:tcW w:w="624" w:type="pct"/>
                  <w:tcBorders>
                    <w:top w:val="single" w:sz="4" w:space="0" w:color="auto"/>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1.1.16.1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роботу гальмових механізмів</w:t>
                  </w:r>
                </w:p>
              </w:tc>
              <w:tc>
                <w:tcPr>
                  <w:tcW w:w="624" w:type="pct"/>
                  <w:tcBorders>
                    <w:top w:val="nil"/>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1.1.16.1.1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Підсилювач має витоки</w:t>
                  </w:r>
                </w:p>
              </w:tc>
              <w:tc>
                <w:tcPr>
                  <w:tcW w:w="624" w:type="pct"/>
                  <w:tcBorders>
                    <w:top w:val="nil"/>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1.1.16.2</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роботу гальмових механізмів</w:t>
                  </w:r>
                </w:p>
              </w:tc>
              <w:tc>
                <w:tcPr>
                  <w:tcW w:w="624" w:type="pct"/>
                  <w:tcBorders>
                    <w:top w:val="nil"/>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1.1.16.2.1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Підсилювач ненадійно або невідповідно встановлений</w:t>
                  </w:r>
                </w:p>
              </w:tc>
              <w:tc>
                <w:tcPr>
                  <w:tcW w:w="624" w:type="pct"/>
                  <w:tcBorders>
                    <w:top w:val="nil"/>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1.1.16.3</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роботу гальмових механізмів</w:t>
                  </w:r>
                </w:p>
              </w:tc>
              <w:tc>
                <w:tcPr>
                  <w:tcW w:w="624" w:type="pct"/>
                  <w:tcBorders>
                    <w:top w:val="nil"/>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1.1.16.3.1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Підсилювач має надмірну корозію</w:t>
                  </w:r>
                </w:p>
              </w:tc>
              <w:tc>
                <w:tcPr>
                  <w:tcW w:w="624" w:type="pct"/>
                  <w:tcBorders>
                    <w:top w:val="nil"/>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1.1.16.4</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Ймовірність появи тріщин</w:t>
                  </w:r>
                </w:p>
              </w:tc>
              <w:tc>
                <w:tcPr>
                  <w:tcW w:w="624" w:type="pct"/>
                  <w:tcBorders>
                    <w:top w:val="nil"/>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1.1.16.4.1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066891" w:rsidRDefault="008A4A52" w:rsidP="004D2A34">
                  <w:pPr>
                    <w:spacing w:afterLines="60" w:after="144"/>
                    <w:ind w:left="121" w:right="134" w:firstLine="233"/>
                    <w:jc w:val="both"/>
                    <w:rPr>
                      <w:rFonts w:ascii="Times New Roman" w:hAnsi="Times New Roman"/>
                      <w:sz w:val="20"/>
                      <w:szCs w:val="20"/>
                      <w:highlight w:val="yellow"/>
                      <w:lang w:eastAsia="uk-UA"/>
                    </w:rPr>
                  </w:pPr>
                  <w:r w:rsidRPr="0040504A">
                    <w:rPr>
                      <w:rFonts w:ascii="Times New Roman" w:hAnsi="Times New Roman"/>
                      <w:sz w:val="20"/>
                      <w:szCs w:val="20"/>
                      <w:lang w:eastAsia="ru-RU"/>
                    </w:rPr>
                    <w:t xml:space="preserve">Хід поршневого механізму або діафрагми занадто </w:t>
                  </w:r>
                  <w:r w:rsidR="004D2A34">
                    <w:rPr>
                      <w:rFonts w:ascii="Times New Roman" w:hAnsi="Times New Roman"/>
                      <w:sz w:val="20"/>
                      <w:szCs w:val="20"/>
                      <w:lang w:val="uk-UA" w:eastAsia="ru-RU"/>
                    </w:rPr>
                    <w:t>малий</w:t>
                  </w:r>
                  <w:r w:rsidRPr="0040504A">
                    <w:rPr>
                      <w:rFonts w:ascii="Times New Roman" w:hAnsi="Times New Roman"/>
                      <w:sz w:val="20"/>
                      <w:szCs w:val="20"/>
                      <w:lang w:eastAsia="ru-RU"/>
                    </w:rPr>
                    <w:t xml:space="preserve"> або занадто великий</w:t>
                  </w:r>
                </w:p>
              </w:tc>
              <w:tc>
                <w:tcPr>
                  <w:tcW w:w="624" w:type="pct"/>
                  <w:tcBorders>
                    <w:top w:val="nil"/>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1.1.16.5</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066891" w:rsidRDefault="008A4A52" w:rsidP="008A4A52">
                  <w:pPr>
                    <w:spacing w:afterLines="60" w:after="144"/>
                    <w:ind w:left="121" w:right="134" w:firstLine="233"/>
                    <w:jc w:val="both"/>
                    <w:rPr>
                      <w:rFonts w:ascii="Times New Roman" w:hAnsi="Times New Roman"/>
                      <w:sz w:val="20"/>
                      <w:szCs w:val="20"/>
                      <w:highlight w:val="yellow"/>
                      <w:lang w:eastAsia="uk-UA"/>
                    </w:rPr>
                  </w:pPr>
                  <w:proofErr w:type="gramStart"/>
                  <w:r w:rsidRPr="000A7872">
                    <w:rPr>
                      <w:rFonts w:ascii="Times New Roman" w:hAnsi="Times New Roman"/>
                      <w:sz w:val="20"/>
                      <w:szCs w:val="20"/>
                      <w:lang w:eastAsia="ru-RU"/>
                    </w:rPr>
                    <w:t>Недостатній  неробочий</w:t>
                  </w:r>
                  <w:proofErr w:type="gramEnd"/>
                  <w:r w:rsidRPr="000A7872">
                    <w:rPr>
                      <w:rFonts w:ascii="Times New Roman" w:hAnsi="Times New Roman"/>
                      <w:sz w:val="20"/>
                      <w:szCs w:val="20"/>
                      <w:lang w:eastAsia="ru-RU"/>
                    </w:rPr>
                    <w:t xml:space="preserve"> хід впливає на роботу гальмового механізму </w:t>
                  </w:r>
                </w:p>
              </w:tc>
              <w:tc>
                <w:tcPr>
                  <w:tcW w:w="624" w:type="pct"/>
                  <w:tcBorders>
                    <w:top w:val="nil"/>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1.1.16.5.1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Пильовик пошкоджений</w:t>
                  </w:r>
                </w:p>
              </w:tc>
              <w:tc>
                <w:tcPr>
                  <w:tcW w:w="624" w:type="pct"/>
                  <w:tcBorders>
                    <w:top w:val="nil"/>
                    <w:left w:val="single" w:sz="4" w:space="0" w:color="auto"/>
                    <w:bottom w:val="nil"/>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1.1.16.6</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4" w:space="0" w:color="auto"/>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Пильовик відсутній або надмірно пошкоджений</w:t>
                  </w:r>
                </w:p>
              </w:tc>
              <w:tc>
                <w:tcPr>
                  <w:tcW w:w="624" w:type="pct"/>
                  <w:tcBorders>
                    <w:top w:val="nil"/>
                    <w:left w:val="single" w:sz="4" w:space="0" w:color="auto"/>
                    <w:bottom w:val="single" w:sz="4" w:space="0" w:color="auto"/>
                    <w:right w:val="single" w:sz="4" w:space="0" w:color="auto"/>
                  </w:tcBorders>
                </w:tcPr>
                <w:p w:rsidR="008A4A52" w:rsidRPr="00147809" w:rsidRDefault="008A4A52" w:rsidP="009C1414">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1.1.16.6.1</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4" w:space="0" w:color="auto"/>
                    <w:left w:val="single" w:sz="4" w:space="0" w:color="auto"/>
                    <w:bottom w:val="nil"/>
                    <w:right w:val="single" w:sz="6" w:space="0" w:color="000000"/>
                  </w:tcBorders>
                </w:tcPr>
                <w:p w:rsidR="008A4A52" w:rsidRPr="00147809" w:rsidRDefault="009C1414" w:rsidP="00193416">
                  <w:pPr>
                    <w:spacing w:before="60" w:after="60"/>
                    <w:ind w:left="57" w:right="57"/>
                    <w:jc w:val="left"/>
                    <w:rPr>
                      <w:rFonts w:ascii="Times New Roman" w:hAnsi="Times New Roman"/>
                      <w:sz w:val="20"/>
                      <w:szCs w:val="20"/>
                      <w:lang w:eastAsia="uk-UA"/>
                    </w:rPr>
                  </w:pPr>
                  <w:r>
                    <w:rPr>
                      <w:rFonts w:ascii="Times New Roman" w:hAnsi="Times New Roman"/>
                      <w:bCs/>
                      <w:sz w:val="20"/>
                      <w:szCs w:val="20"/>
                      <w:lang w:eastAsia="ru-RU"/>
                    </w:rPr>
                    <w:t>1.1.17. Регулятор гальмових сил</w:t>
                  </w:r>
                </w:p>
              </w:tc>
              <w:tc>
                <w:tcPr>
                  <w:tcW w:w="983" w:type="pct"/>
                  <w:vMerge w:val="restart"/>
                  <w:tcBorders>
                    <w:top w:val="single" w:sz="4" w:space="0" w:color="auto"/>
                    <w:left w:val="single" w:sz="6" w:space="0" w:color="000000"/>
                    <w:bottom w:val="nil"/>
                    <w:right w:val="single" w:sz="4" w:space="0" w:color="auto"/>
                  </w:tcBorders>
                </w:tcPr>
                <w:p w:rsidR="008A4A52" w:rsidRPr="004D2A34" w:rsidRDefault="008A4A52" w:rsidP="004D2A34">
                  <w:pPr>
                    <w:ind w:left="-13" w:right="0"/>
                    <w:rPr>
                      <w:rFonts w:ascii="Times New Roman" w:hAnsi="Times New Roman"/>
                      <w:sz w:val="20"/>
                      <w:szCs w:val="20"/>
                      <w:lang w:val="uk-UA" w:eastAsia="uk-UA"/>
                    </w:rPr>
                  </w:pPr>
                  <w:r w:rsidRPr="00147809">
                    <w:rPr>
                      <w:rFonts w:ascii="Times New Roman" w:hAnsi="Times New Roman"/>
                      <w:bCs/>
                      <w:sz w:val="20"/>
                      <w:szCs w:val="20"/>
                      <w:lang w:eastAsia="ru-RU"/>
                    </w:rPr>
                    <w:t xml:space="preserve">Органолептичний контроль під час роботи </w:t>
                  </w:r>
                  <w:r w:rsidR="004D2A34">
                    <w:rPr>
                      <w:rFonts w:ascii="Times New Roman" w:hAnsi="Times New Roman"/>
                      <w:bCs/>
                      <w:sz w:val="20"/>
                      <w:szCs w:val="20"/>
                      <w:lang w:val="uk-UA" w:eastAsia="ru-RU"/>
                    </w:rPr>
                    <w:t>(по</w:t>
                  </w:r>
                  <w:r w:rsidRPr="00147809">
                    <w:rPr>
                      <w:rFonts w:ascii="Times New Roman" w:hAnsi="Times New Roman"/>
                      <w:bCs/>
                      <w:sz w:val="20"/>
                      <w:szCs w:val="20"/>
                      <w:lang w:eastAsia="ru-RU"/>
                    </w:rPr>
                    <w:t xml:space="preserve"> можливості</w:t>
                  </w:r>
                  <w:r w:rsidR="004D2A34">
                    <w:rPr>
                      <w:rFonts w:ascii="Times New Roman" w:hAnsi="Times New Roman"/>
                      <w:bCs/>
                      <w:sz w:val="20"/>
                      <w:szCs w:val="20"/>
                      <w:lang w:val="uk-UA" w:eastAsia="ru-RU"/>
                    </w:rPr>
                    <w:t>)</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З’єднання мають дефекти</w:t>
                  </w:r>
                </w:p>
              </w:tc>
              <w:tc>
                <w:tcPr>
                  <w:tcW w:w="624" w:type="pct"/>
                  <w:tcBorders>
                    <w:top w:val="single" w:sz="4" w:space="0" w:color="auto"/>
                    <w:left w:val="single" w:sz="4" w:space="0" w:color="auto"/>
                    <w:bottom w:val="nil"/>
                    <w:right w:val="single" w:sz="4" w:space="0" w:color="auto"/>
                  </w:tcBorders>
                </w:tcPr>
                <w:p w:rsidR="008A4A52" w:rsidRPr="00147809" w:rsidRDefault="008A4A52" w:rsidP="000C7F47">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1.1.17.1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4" w:space="0" w:color="auto"/>
                    <w:bottom w:val="nil"/>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nil"/>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З’єднання невідповідно налаштован</w:t>
                  </w:r>
                  <w:r>
                    <w:rPr>
                      <w:rFonts w:ascii="Times New Roman" w:hAnsi="Times New Roman"/>
                      <w:sz w:val="20"/>
                      <w:szCs w:val="20"/>
                      <w:lang w:eastAsia="ru-RU"/>
                    </w:rPr>
                    <w:t>і</w:t>
                  </w:r>
                </w:p>
              </w:tc>
              <w:tc>
                <w:tcPr>
                  <w:tcW w:w="624" w:type="pct"/>
                  <w:tcBorders>
                    <w:top w:val="nil"/>
                    <w:left w:val="single" w:sz="4" w:space="0" w:color="auto"/>
                    <w:bottom w:val="nil"/>
                    <w:right w:val="single" w:sz="4" w:space="0" w:color="auto"/>
                  </w:tcBorders>
                </w:tcPr>
                <w:p w:rsidR="008A4A52" w:rsidRPr="00147809" w:rsidRDefault="008A4A52" w:rsidP="000C7F47">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1.1.17.2</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4" w:space="0" w:color="auto"/>
                    <w:bottom w:val="nil"/>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nil"/>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Регулятор заклинив або не функціонує (АВС діє)</w:t>
                  </w:r>
                </w:p>
              </w:tc>
              <w:tc>
                <w:tcPr>
                  <w:tcW w:w="624" w:type="pct"/>
                  <w:tcBorders>
                    <w:top w:val="nil"/>
                    <w:left w:val="single" w:sz="4" w:space="0" w:color="auto"/>
                    <w:bottom w:val="nil"/>
                    <w:right w:val="single" w:sz="4" w:space="0" w:color="auto"/>
                  </w:tcBorders>
                </w:tcPr>
                <w:p w:rsidR="008A4A52" w:rsidRPr="00147809" w:rsidRDefault="008A4A52" w:rsidP="000C7F47">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1.1.17.3</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4" w:space="0" w:color="auto"/>
                    <w:bottom w:val="nil"/>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nil"/>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Регулятор заклинив або не функціонує (АВС не діє)</w:t>
                  </w:r>
                </w:p>
              </w:tc>
              <w:tc>
                <w:tcPr>
                  <w:tcW w:w="624" w:type="pct"/>
                  <w:tcBorders>
                    <w:top w:val="nil"/>
                    <w:left w:val="single" w:sz="4" w:space="0" w:color="auto"/>
                    <w:bottom w:val="nil"/>
                    <w:right w:val="single" w:sz="4" w:space="0" w:color="auto"/>
                  </w:tcBorders>
                </w:tcPr>
                <w:p w:rsidR="008A4A52" w:rsidRPr="00147809" w:rsidRDefault="008A4A52" w:rsidP="000C7F47">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1.1.17.3.1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top w:val="nil"/>
                    <w:left w:val="single" w:sz="4" w:space="0" w:color="auto"/>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single" w:sz="4" w:space="0" w:color="auto"/>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FA46CA" w:rsidRDefault="008A4A52" w:rsidP="008A4A52">
                  <w:pPr>
                    <w:spacing w:afterLines="60" w:after="144"/>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Регулятор гальмових с</w:t>
                  </w:r>
                  <w:r>
                    <w:rPr>
                      <w:rFonts w:ascii="Times New Roman" w:hAnsi="Times New Roman"/>
                      <w:bCs/>
                      <w:sz w:val="20"/>
                      <w:szCs w:val="20"/>
                      <w:lang w:eastAsia="ru-RU"/>
                    </w:rPr>
                    <w:t>ил відсутній (якщо</w:t>
                  </w:r>
                  <w:r w:rsidR="004D2A34">
                    <w:rPr>
                      <w:rFonts w:ascii="Times New Roman" w:hAnsi="Times New Roman"/>
                      <w:bCs/>
                      <w:sz w:val="20"/>
                      <w:szCs w:val="20"/>
                      <w:lang w:val="uk-UA" w:eastAsia="ru-RU"/>
                    </w:rPr>
                    <w:t xml:space="preserve"> він</w:t>
                  </w:r>
                  <w:r w:rsidR="004D2A34">
                    <w:rPr>
                      <w:rFonts w:ascii="Times New Roman" w:hAnsi="Times New Roman"/>
                      <w:bCs/>
                      <w:sz w:val="20"/>
                      <w:szCs w:val="20"/>
                      <w:lang w:eastAsia="ru-RU"/>
                    </w:rPr>
                    <w:t xml:space="preserve"> передбачений</w:t>
                  </w:r>
                  <w:r>
                    <w:rPr>
                      <w:rFonts w:ascii="Times New Roman" w:hAnsi="Times New Roman"/>
                      <w:bCs/>
                      <w:sz w:val="20"/>
                      <w:szCs w:val="20"/>
                      <w:lang w:eastAsia="ru-RU"/>
                    </w:rPr>
                    <w:t>)</w:t>
                  </w:r>
                </w:p>
              </w:tc>
              <w:tc>
                <w:tcPr>
                  <w:tcW w:w="624" w:type="pct"/>
                  <w:tcBorders>
                    <w:top w:val="nil"/>
                    <w:left w:val="single" w:sz="4" w:space="0" w:color="auto"/>
                    <w:bottom w:val="nil"/>
                    <w:right w:val="single" w:sz="4" w:space="0" w:color="auto"/>
                  </w:tcBorders>
                </w:tcPr>
                <w:p w:rsidR="008A4A52" w:rsidRPr="00147809" w:rsidRDefault="008A4A52" w:rsidP="000C7F47">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1.1.17.4</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top w:val="single" w:sz="4" w:space="0" w:color="auto"/>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4" w:space="0" w:color="auto"/>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Відсутня табличка з технічними дани</w:t>
                  </w:r>
                  <w:r w:rsidR="004D2A34">
                    <w:rPr>
                      <w:rFonts w:ascii="Times New Roman" w:hAnsi="Times New Roman"/>
                      <w:sz w:val="20"/>
                      <w:szCs w:val="20"/>
                      <w:lang w:eastAsia="ru-RU"/>
                    </w:rPr>
                    <w:t>ми щодо регулювання</w:t>
                  </w:r>
                </w:p>
              </w:tc>
              <w:tc>
                <w:tcPr>
                  <w:tcW w:w="624" w:type="pct"/>
                  <w:tcBorders>
                    <w:top w:val="nil"/>
                    <w:left w:val="single" w:sz="4" w:space="0" w:color="auto"/>
                    <w:bottom w:val="nil"/>
                    <w:right w:val="single" w:sz="4" w:space="0" w:color="auto"/>
                  </w:tcBorders>
                </w:tcPr>
                <w:p w:rsidR="008A4A52" w:rsidRPr="00147809" w:rsidRDefault="008A4A52" w:rsidP="000C7F47">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1.1.17.5</w:t>
                  </w:r>
                </w:p>
              </w:tc>
              <w:tc>
                <w:tcPr>
                  <w:tcW w:w="267"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Технічні дані нерозбірливі або не відповідають вимогам</w:t>
                  </w:r>
                  <w:r w:rsidRPr="00147809">
                    <w:rPr>
                      <w:rFonts w:ascii="Times New Roman" w:hAnsi="Times New Roman"/>
                      <w:sz w:val="20"/>
                      <w:szCs w:val="20"/>
                      <w:vertAlign w:val="superscript"/>
                      <w:lang w:eastAsia="ru-RU"/>
                    </w:rPr>
                    <w:t>1</w:t>
                  </w:r>
                </w:p>
              </w:tc>
              <w:tc>
                <w:tcPr>
                  <w:tcW w:w="624" w:type="pct"/>
                  <w:tcBorders>
                    <w:top w:val="nil"/>
                    <w:left w:val="single" w:sz="4" w:space="0" w:color="auto"/>
                    <w:bottom w:val="single" w:sz="4" w:space="0" w:color="auto"/>
                    <w:right w:val="single" w:sz="4" w:space="0" w:color="auto"/>
                  </w:tcBorders>
                </w:tcPr>
                <w:p w:rsidR="008A4A52" w:rsidRPr="00147809" w:rsidRDefault="008A4A52" w:rsidP="000C7F47">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1.1.17.6</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0C7F47" w:rsidRPr="004744AB" w:rsidRDefault="008A4A52" w:rsidP="000C7F47">
                  <w:pPr>
                    <w:spacing w:before="60" w:after="60"/>
                    <w:ind w:left="37" w:right="-17"/>
                    <w:jc w:val="left"/>
                    <w:rPr>
                      <w:rFonts w:ascii="Times New Roman" w:hAnsi="Times New Roman"/>
                      <w:bCs/>
                      <w:sz w:val="19"/>
                      <w:szCs w:val="19"/>
                      <w:lang w:val="uk-UA" w:eastAsia="ru-RU"/>
                    </w:rPr>
                  </w:pPr>
                  <w:r w:rsidRPr="00147809">
                    <w:rPr>
                      <w:rFonts w:ascii="Times New Roman" w:hAnsi="Times New Roman"/>
                      <w:bCs/>
                      <w:sz w:val="20"/>
                      <w:szCs w:val="20"/>
                      <w:lang w:eastAsia="ru-RU"/>
                    </w:rPr>
                    <w:t xml:space="preserve">1.1.18. Механізми </w:t>
                  </w:r>
                  <w:r w:rsidRPr="000C7F47">
                    <w:rPr>
                      <w:rFonts w:ascii="Times New Roman" w:hAnsi="Times New Roman"/>
                      <w:bCs/>
                      <w:sz w:val="19"/>
                      <w:szCs w:val="19"/>
                      <w:lang w:eastAsia="ru-RU"/>
                    </w:rPr>
                    <w:t>автоматично</w:t>
                  </w:r>
                  <w:r w:rsidR="004744AB">
                    <w:rPr>
                      <w:rFonts w:ascii="Times New Roman" w:hAnsi="Times New Roman"/>
                      <w:bCs/>
                      <w:sz w:val="19"/>
                      <w:szCs w:val="19"/>
                      <w:lang w:val="uk-UA" w:eastAsia="ru-RU"/>
                    </w:rPr>
                    <w:t>-</w:t>
                  </w:r>
                </w:p>
                <w:p w:rsidR="008A4A52" w:rsidRPr="00147809" w:rsidRDefault="008A4A52" w:rsidP="000C7F47">
                  <w:pPr>
                    <w:spacing w:before="60" w:after="60"/>
                    <w:ind w:left="37" w:right="-17"/>
                    <w:jc w:val="left"/>
                    <w:rPr>
                      <w:rFonts w:ascii="Times New Roman" w:hAnsi="Times New Roman"/>
                      <w:sz w:val="20"/>
                      <w:szCs w:val="20"/>
                      <w:lang w:eastAsia="uk-UA"/>
                    </w:rPr>
                  </w:pPr>
                  <w:r w:rsidRPr="000C7F47">
                    <w:rPr>
                      <w:rFonts w:ascii="Times New Roman" w:hAnsi="Times New Roman"/>
                      <w:bCs/>
                      <w:sz w:val="19"/>
                      <w:szCs w:val="19"/>
                      <w:lang w:eastAsia="ru-RU"/>
                    </w:rPr>
                    <w:t xml:space="preserve">го </w:t>
                  </w:r>
                  <w:r w:rsidR="004D2A34">
                    <w:rPr>
                      <w:rFonts w:ascii="Times New Roman" w:hAnsi="Times New Roman"/>
                      <w:bCs/>
                      <w:sz w:val="20"/>
                      <w:szCs w:val="20"/>
                      <w:lang w:eastAsia="ru-RU"/>
                    </w:rPr>
                    <w:t>регулювання та індикатори зазора</w:t>
                  </w:r>
                </w:p>
              </w:tc>
              <w:tc>
                <w:tcPr>
                  <w:tcW w:w="983" w:type="pct"/>
                  <w:vMerge w:val="restart"/>
                  <w:tcBorders>
                    <w:top w:val="single" w:sz="6" w:space="0" w:color="000000"/>
                    <w:left w:val="single" w:sz="6" w:space="0" w:color="000000"/>
                    <w:right w:val="single" w:sz="4" w:space="0" w:color="auto"/>
                  </w:tcBorders>
                </w:tcPr>
                <w:p w:rsidR="008A4A52" w:rsidRPr="00147809" w:rsidRDefault="008A4A52" w:rsidP="000C7F47">
                  <w:pPr>
                    <w:ind w:left="-13" w:right="0"/>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Регулятор пошкоджен</w:t>
                  </w:r>
                  <w:r>
                    <w:rPr>
                      <w:rFonts w:ascii="Times New Roman" w:hAnsi="Times New Roman"/>
                      <w:sz w:val="20"/>
                      <w:szCs w:val="20"/>
                      <w:lang w:eastAsia="ru-RU"/>
                    </w:rPr>
                    <w:t>ий</w:t>
                  </w:r>
                  <w:r w:rsidRPr="00147809">
                    <w:rPr>
                      <w:rFonts w:ascii="Times New Roman" w:hAnsi="Times New Roman"/>
                      <w:sz w:val="20"/>
                      <w:szCs w:val="20"/>
                      <w:lang w:eastAsia="ru-RU"/>
                    </w:rPr>
                    <w:t xml:space="preserve">, затирання або неправильний рух, надмірний знос або </w:t>
                  </w:r>
                  <w:r>
                    <w:rPr>
                      <w:rFonts w:ascii="Times New Roman" w:hAnsi="Times New Roman"/>
                      <w:sz w:val="20"/>
                      <w:szCs w:val="20"/>
                      <w:lang w:eastAsia="ru-RU"/>
                    </w:rPr>
                    <w:t>він</w:t>
                  </w:r>
                  <w:r w:rsidRPr="00147809">
                    <w:rPr>
                      <w:rFonts w:ascii="Times New Roman" w:hAnsi="Times New Roman"/>
                      <w:sz w:val="20"/>
                      <w:szCs w:val="20"/>
                      <w:lang w:eastAsia="ru-RU"/>
                    </w:rPr>
                    <w:t xml:space="preserve"> невідповідно складен</w:t>
                  </w:r>
                  <w:r>
                    <w:rPr>
                      <w:rFonts w:ascii="Times New Roman" w:hAnsi="Times New Roman"/>
                      <w:sz w:val="20"/>
                      <w:szCs w:val="20"/>
                      <w:lang w:eastAsia="ru-RU"/>
                    </w:rPr>
                    <w:t>ий</w:t>
                  </w:r>
                </w:p>
              </w:tc>
              <w:tc>
                <w:tcPr>
                  <w:tcW w:w="624" w:type="pct"/>
                  <w:tcBorders>
                    <w:top w:val="single" w:sz="4" w:space="0" w:color="auto"/>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1.1.18.1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Д</w:t>
                  </w:r>
                  <w:r w:rsidR="004D2A34">
                    <w:rPr>
                      <w:rFonts w:ascii="Times New Roman" w:hAnsi="Times New Roman"/>
                      <w:sz w:val="20"/>
                      <w:szCs w:val="20"/>
                      <w:lang w:eastAsia="ru-RU"/>
                    </w:rPr>
                    <w:t>ія регулятора зазора</w:t>
                  </w:r>
                  <w:r>
                    <w:rPr>
                      <w:rFonts w:ascii="Times New Roman" w:hAnsi="Times New Roman"/>
                      <w:sz w:val="20"/>
                      <w:szCs w:val="20"/>
                      <w:lang w:eastAsia="ru-RU"/>
                    </w:rPr>
                    <w:t xml:space="preserve"> невідповідна</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1.1.18.1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У</w:t>
                  </w:r>
                  <w:r w:rsidRPr="00147809">
                    <w:rPr>
                      <w:rFonts w:ascii="Times New Roman" w:hAnsi="Times New Roman"/>
                      <w:sz w:val="20"/>
                      <w:szCs w:val="20"/>
                      <w:lang w:eastAsia="ru-RU"/>
                    </w:rPr>
                    <w:t>становка або заміна</w:t>
                  </w:r>
                  <w:r>
                    <w:rPr>
                      <w:rFonts w:ascii="Times New Roman" w:hAnsi="Times New Roman"/>
                      <w:sz w:val="20"/>
                      <w:szCs w:val="20"/>
                      <w:lang w:eastAsia="ru-RU"/>
                    </w:rPr>
                    <w:t xml:space="preserve"> невідповідна</w:t>
                  </w:r>
                </w:p>
              </w:tc>
              <w:tc>
                <w:tcPr>
                  <w:tcW w:w="624"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1.1.18.1</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4D2A34">
                  <w:pPr>
                    <w:spacing w:before="60" w:after="60"/>
                    <w:ind w:left="0" w:right="-17"/>
                    <w:jc w:val="left"/>
                    <w:rPr>
                      <w:rFonts w:ascii="Times New Roman" w:hAnsi="Times New Roman"/>
                      <w:sz w:val="20"/>
                      <w:szCs w:val="20"/>
                      <w:lang w:eastAsia="uk-UA"/>
                    </w:rPr>
                  </w:pPr>
                  <w:r w:rsidRPr="00147809">
                    <w:rPr>
                      <w:rFonts w:ascii="Times New Roman" w:hAnsi="Times New Roman"/>
                      <w:bCs/>
                      <w:sz w:val="20"/>
                      <w:szCs w:val="20"/>
                      <w:lang w:eastAsia="ru-RU"/>
                    </w:rPr>
                    <w:t>1.1.19. Система сповільнення тривалої дії (якщо встановлена або обов’язкова)</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0C7F47">
                  <w:pPr>
                    <w:ind w:left="-13" w:right="0"/>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83" w:type="pct"/>
                  <w:gridSpan w:val="2"/>
                  <w:tcBorders>
                    <w:top w:val="single" w:sz="4" w:space="0" w:color="auto"/>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Pr="00147809">
                    <w:rPr>
                      <w:rFonts w:ascii="Times New Roman" w:hAnsi="Times New Roman"/>
                      <w:sz w:val="20"/>
                      <w:szCs w:val="20"/>
                      <w:lang w:eastAsia="ru-RU"/>
                    </w:rPr>
                    <w:t>’єднання або закріплення</w:t>
                  </w:r>
                  <w:r>
                    <w:rPr>
                      <w:rFonts w:ascii="Times New Roman" w:hAnsi="Times New Roman"/>
                      <w:sz w:val="20"/>
                      <w:szCs w:val="20"/>
                      <w:lang w:eastAsia="ru-RU"/>
                    </w:rPr>
                    <w:t xml:space="preserve"> ненадійні </w:t>
                  </w:r>
                </w:p>
              </w:tc>
              <w:tc>
                <w:tcPr>
                  <w:tcW w:w="624" w:type="pct"/>
                  <w:tcBorders>
                    <w:top w:val="single" w:sz="4" w:space="0" w:color="auto"/>
                    <w:left w:val="single" w:sz="6" w:space="0" w:color="000000"/>
                    <w:bottom w:val="nil"/>
                    <w:right w:val="single" w:sz="4" w:space="0" w:color="auto"/>
                  </w:tcBorders>
                </w:tcPr>
                <w:p w:rsidR="008A4A52" w:rsidRPr="00147809" w:rsidRDefault="008A4A52" w:rsidP="000C7F47">
                  <w:pPr>
                    <w:ind w:left="-15" w:right="-15" w:firstLine="72"/>
                    <w:rPr>
                      <w:rFonts w:ascii="Times New Roman" w:hAnsi="Times New Roman"/>
                      <w:caps/>
                      <w:sz w:val="20"/>
                      <w:szCs w:val="20"/>
                      <w:lang w:eastAsia="uk-UA"/>
                    </w:rPr>
                  </w:pPr>
                  <w:r w:rsidRPr="00147809">
                    <w:rPr>
                      <w:rFonts w:ascii="Times New Roman" w:hAnsi="Times New Roman"/>
                      <w:caps/>
                      <w:sz w:val="20"/>
                      <w:szCs w:val="20"/>
                      <w:lang w:eastAsia="uk-UA"/>
                    </w:rPr>
                    <w:t>1.1.19.1</w:t>
                  </w:r>
                </w:p>
              </w:tc>
              <w:tc>
                <w:tcPr>
                  <w:tcW w:w="267" w:type="pct"/>
                  <w:tcBorders>
                    <w:top w:val="single" w:sz="4" w:space="0" w:color="auto"/>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Негативно впливає на роботу гальмових механізмів</w:t>
                  </w:r>
                </w:p>
              </w:tc>
              <w:tc>
                <w:tcPr>
                  <w:tcW w:w="624" w:type="pct"/>
                  <w:tcBorders>
                    <w:top w:val="nil"/>
                    <w:left w:val="single" w:sz="6" w:space="0" w:color="000000"/>
                    <w:bottom w:val="nil"/>
                    <w:right w:val="single" w:sz="4" w:space="0" w:color="auto"/>
                  </w:tcBorders>
                </w:tcPr>
                <w:p w:rsidR="008A4A52" w:rsidRPr="00147809" w:rsidRDefault="008A4A52" w:rsidP="000C7F47">
                  <w:pPr>
                    <w:ind w:left="-15" w:right="-15" w:firstLine="72"/>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1.1.19.1.1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Система явно несправна або відсутня</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1.1.19.2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tcBorders>
                    <w:top w:val="single" w:sz="6" w:space="0" w:color="000000"/>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lastRenderedPageBreak/>
                    <w:t>1.1.20. Автомати</w:t>
                  </w:r>
                  <w:r w:rsidR="004744AB">
                    <w:rPr>
                      <w:rFonts w:ascii="Times New Roman" w:hAnsi="Times New Roman"/>
                      <w:bCs/>
                      <w:sz w:val="20"/>
                      <w:szCs w:val="20"/>
                      <w:lang w:val="uk-UA" w:eastAsia="ru-RU"/>
                    </w:rPr>
                    <w:t>-</w:t>
                  </w:r>
                  <w:r w:rsidRPr="00147809">
                    <w:rPr>
                      <w:rFonts w:ascii="Times New Roman" w:hAnsi="Times New Roman"/>
                      <w:bCs/>
                      <w:sz w:val="20"/>
                      <w:szCs w:val="20"/>
                      <w:lang w:eastAsia="ru-RU"/>
                    </w:rPr>
                    <w:t>чність дії гальм причепа</w:t>
                  </w:r>
                </w:p>
              </w:tc>
              <w:tc>
                <w:tcPr>
                  <w:tcW w:w="983" w:type="pct"/>
                  <w:tcBorders>
                    <w:top w:val="single" w:sz="6" w:space="0" w:color="000000"/>
                    <w:left w:val="single" w:sz="6" w:space="0" w:color="000000"/>
                    <w:bottom w:val="single" w:sz="4" w:space="0" w:color="auto"/>
                    <w:right w:val="single" w:sz="6" w:space="0" w:color="000000"/>
                  </w:tcBorders>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Роз’єднання урухомника гальмового ме</w:t>
                  </w:r>
                  <w:r>
                    <w:rPr>
                      <w:rFonts w:ascii="Times New Roman" w:hAnsi="Times New Roman"/>
                      <w:bCs/>
                      <w:sz w:val="20"/>
                      <w:szCs w:val="20"/>
                      <w:lang w:eastAsia="ru-RU"/>
                    </w:rPr>
                    <w:t>ханізму між тягачем та причепом</w:t>
                  </w:r>
                </w:p>
              </w:tc>
              <w:tc>
                <w:tcPr>
                  <w:tcW w:w="1783" w:type="pct"/>
                  <w:gridSpan w:val="2"/>
                  <w:tcBorders>
                    <w:top w:val="single" w:sz="6" w:space="0" w:color="000000"/>
                    <w:left w:val="single" w:sz="6" w:space="0" w:color="000000"/>
                    <w:bottom w:val="single" w:sz="4" w:space="0" w:color="auto"/>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Гальмо причепа не вмикається автоматично після від’єднання причепа</w:t>
                  </w:r>
                </w:p>
              </w:tc>
              <w:tc>
                <w:tcPr>
                  <w:tcW w:w="624" w:type="pct"/>
                  <w:tcBorders>
                    <w:top w:val="single" w:sz="6" w:space="0" w:color="000000"/>
                    <w:left w:val="single" w:sz="6" w:space="0" w:color="000000"/>
                    <w:bottom w:val="single" w:sz="4" w:space="0" w:color="auto"/>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1.1.20.1</w:t>
                  </w:r>
                </w:p>
              </w:tc>
              <w:tc>
                <w:tcPr>
                  <w:tcW w:w="267" w:type="pct"/>
                  <w:tcBorders>
                    <w:top w:val="single" w:sz="6" w:space="0" w:color="000000"/>
                    <w:left w:val="single" w:sz="4" w:space="0" w:color="auto"/>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single" w:sz="4" w:space="0" w:color="auto"/>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4" w:space="0" w:color="auto"/>
                    <w:left w:val="single" w:sz="4" w:space="0" w:color="auto"/>
                    <w:bottom w:val="nil"/>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1.1.21. Гальмова система в цілому</w:t>
                  </w:r>
                </w:p>
              </w:tc>
              <w:tc>
                <w:tcPr>
                  <w:tcW w:w="983" w:type="pct"/>
                  <w:vMerge w:val="restart"/>
                  <w:tcBorders>
                    <w:top w:val="single" w:sz="4" w:space="0" w:color="auto"/>
                    <w:left w:val="single" w:sz="6" w:space="0" w:color="000000"/>
                    <w:bottom w:val="nil"/>
                    <w:right w:val="single" w:sz="4" w:space="0" w:color="auto"/>
                  </w:tcBorders>
                </w:tcPr>
                <w:p w:rsidR="008A4A52" w:rsidRPr="00147809" w:rsidRDefault="008A4A52" w:rsidP="000C7F47">
                  <w:pPr>
                    <w:ind w:left="-13" w:right="0"/>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Інші складники системи (наприклад, система проти замерзання, осушувач повітря тощо) небезпечно пошкоджені або мають надмірну корозію, що має певний негативний вплив на дію гальмової системи</w:t>
                  </w:r>
                </w:p>
              </w:tc>
              <w:tc>
                <w:tcPr>
                  <w:tcW w:w="624" w:type="pct"/>
                  <w:tcBorders>
                    <w:top w:val="single" w:sz="4" w:space="0" w:color="auto"/>
                    <w:left w:val="single" w:sz="4" w:space="0" w:color="auto"/>
                    <w:bottom w:val="nil"/>
                    <w:right w:val="single" w:sz="4" w:space="0" w:color="auto"/>
                  </w:tcBorders>
                </w:tcPr>
                <w:p w:rsidR="008A4A52" w:rsidRPr="00147809" w:rsidRDefault="008A4A52" w:rsidP="000C7F47">
                  <w:pPr>
                    <w:ind w:left="0"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1.1.21.1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4" w:space="0" w:color="auto"/>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single" w:sz="4" w:space="0" w:color="auto"/>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4744AB">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Негативно впливає на роботу гальмових механізмів</w:t>
                  </w:r>
                </w:p>
              </w:tc>
              <w:tc>
                <w:tcPr>
                  <w:tcW w:w="624" w:type="pct"/>
                  <w:tcBorders>
                    <w:top w:val="nil"/>
                    <w:left w:val="single" w:sz="4" w:space="0" w:color="auto"/>
                    <w:bottom w:val="nil"/>
                    <w:right w:val="single" w:sz="4" w:space="0" w:color="auto"/>
                  </w:tcBorders>
                </w:tcPr>
                <w:p w:rsidR="008A4A52" w:rsidRPr="00147809" w:rsidRDefault="008A4A52" w:rsidP="000C7F47">
                  <w:pPr>
                    <w:ind w:left="0"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1.1.21.1.1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top w:val="single" w:sz="4" w:space="0" w:color="auto"/>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4" w:space="0" w:color="auto"/>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4744AB">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Надмірні витоки повітря або рідини</w:t>
                  </w:r>
                </w:p>
              </w:tc>
              <w:tc>
                <w:tcPr>
                  <w:tcW w:w="624" w:type="pct"/>
                  <w:tcBorders>
                    <w:top w:val="nil"/>
                    <w:left w:val="single" w:sz="4" w:space="0" w:color="auto"/>
                    <w:bottom w:val="nil"/>
                    <w:right w:val="single" w:sz="4" w:space="0" w:color="auto"/>
                  </w:tcBorders>
                </w:tcPr>
                <w:p w:rsidR="008A4A52" w:rsidRPr="00147809" w:rsidRDefault="008A4A52" w:rsidP="000C7F47">
                  <w:pPr>
                    <w:ind w:left="0" w:right="-15"/>
                    <w:rPr>
                      <w:rFonts w:ascii="Times New Roman" w:hAnsi="Times New Roman"/>
                      <w:caps/>
                      <w:sz w:val="20"/>
                      <w:szCs w:val="20"/>
                      <w:lang w:eastAsia="uk-UA"/>
                    </w:rPr>
                  </w:pPr>
                  <w:r w:rsidRPr="00147809">
                    <w:rPr>
                      <w:rFonts w:ascii="Times New Roman" w:hAnsi="Times New Roman"/>
                      <w:caps/>
                      <w:sz w:val="20"/>
                      <w:szCs w:val="20"/>
                      <w:lang w:eastAsia="uk-UA"/>
                    </w:rPr>
                    <w:t>1.1.21.2</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Негативно впливає на роботу гальмових механізмів</w:t>
                  </w:r>
                </w:p>
              </w:tc>
              <w:tc>
                <w:tcPr>
                  <w:tcW w:w="624" w:type="pct"/>
                  <w:tcBorders>
                    <w:top w:val="nil"/>
                    <w:left w:val="single" w:sz="4" w:space="0" w:color="auto"/>
                    <w:bottom w:val="nil"/>
                    <w:right w:val="single" w:sz="4" w:space="0" w:color="auto"/>
                  </w:tcBorders>
                </w:tcPr>
                <w:p w:rsidR="008A4A52" w:rsidRPr="00147809" w:rsidRDefault="008A4A52" w:rsidP="000C7F47">
                  <w:pPr>
                    <w:ind w:left="0"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1.1.21.2.1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Будь-який складник ненадійно або невідповідно змонтован</w:t>
                  </w:r>
                  <w:r>
                    <w:rPr>
                      <w:rFonts w:ascii="Times New Roman" w:hAnsi="Times New Roman"/>
                      <w:sz w:val="20"/>
                      <w:szCs w:val="20"/>
                      <w:lang w:eastAsia="ru-RU"/>
                    </w:rPr>
                    <w:t>ий</w:t>
                  </w:r>
                </w:p>
              </w:tc>
              <w:tc>
                <w:tcPr>
                  <w:tcW w:w="624" w:type="pct"/>
                  <w:tcBorders>
                    <w:top w:val="nil"/>
                    <w:left w:val="single" w:sz="4" w:space="0" w:color="auto"/>
                    <w:bottom w:val="nil"/>
                    <w:right w:val="single" w:sz="4" w:space="0" w:color="auto"/>
                  </w:tcBorders>
                </w:tcPr>
                <w:p w:rsidR="008A4A52" w:rsidRPr="00147809" w:rsidRDefault="008A4A52" w:rsidP="000C7F47">
                  <w:pPr>
                    <w:ind w:left="0"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1.1.21.3</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Невідповідний ремонт або зміна конструкції будь-якого складника</w:t>
                  </w:r>
                  <w:r w:rsidRPr="00147809">
                    <w:rPr>
                      <w:rFonts w:ascii="Times New Roman" w:hAnsi="Times New Roman"/>
                      <w:sz w:val="20"/>
                      <w:szCs w:val="20"/>
                      <w:vertAlign w:val="superscript"/>
                      <w:lang w:eastAsia="ru-RU"/>
                    </w:rPr>
                    <w:t>3</w:t>
                  </w:r>
                </w:p>
              </w:tc>
              <w:tc>
                <w:tcPr>
                  <w:tcW w:w="624" w:type="pct"/>
                  <w:tcBorders>
                    <w:top w:val="nil"/>
                    <w:left w:val="single" w:sz="4" w:space="0" w:color="auto"/>
                    <w:bottom w:val="nil"/>
                    <w:right w:val="single" w:sz="4" w:space="0" w:color="auto"/>
                  </w:tcBorders>
                </w:tcPr>
                <w:p w:rsidR="008A4A52" w:rsidRPr="00147809" w:rsidRDefault="008A4A52" w:rsidP="000C7F47">
                  <w:pPr>
                    <w:ind w:left="0"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1.1.21.4</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Негативно впливає на роботу гальмових механізмів</w:t>
                  </w:r>
                </w:p>
              </w:tc>
              <w:tc>
                <w:tcPr>
                  <w:tcW w:w="624" w:type="pct"/>
                  <w:tcBorders>
                    <w:top w:val="nil"/>
                    <w:left w:val="single" w:sz="4" w:space="0" w:color="auto"/>
                    <w:bottom w:val="single" w:sz="4" w:space="0" w:color="auto"/>
                    <w:right w:val="single" w:sz="4" w:space="0" w:color="auto"/>
                  </w:tcBorders>
                </w:tcPr>
                <w:p w:rsidR="008A4A52" w:rsidRPr="00147809" w:rsidRDefault="008A4A52" w:rsidP="000C7F47">
                  <w:pPr>
                    <w:ind w:left="0"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1.1.21.4.1</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0C7F47">
                  <w:pPr>
                    <w:spacing w:before="60" w:after="60"/>
                    <w:ind w:left="0" w:right="-36"/>
                    <w:jc w:val="left"/>
                    <w:rPr>
                      <w:rFonts w:ascii="Times New Roman" w:hAnsi="Times New Roman"/>
                      <w:sz w:val="20"/>
                      <w:szCs w:val="20"/>
                      <w:lang w:eastAsia="uk-UA"/>
                    </w:rPr>
                  </w:pPr>
                  <w:r w:rsidRPr="00147809">
                    <w:rPr>
                      <w:rFonts w:ascii="Times New Roman" w:hAnsi="Times New Roman"/>
                      <w:bCs/>
                      <w:sz w:val="20"/>
                      <w:szCs w:val="20"/>
                      <w:lang w:eastAsia="ru-RU"/>
                    </w:rPr>
                    <w:t>1.1.22. Клапани контрольного виводу (якщо встановлені або обов’язкові)</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0C7F47">
                  <w:pPr>
                    <w:ind w:left="-13" w:right="0"/>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83" w:type="pct"/>
                  <w:gridSpan w:val="2"/>
                  <w:tcBorders>
                    <w:top w:val="single" w:sz="4" w:space="0" w:color="auto"/>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Відсутні</w:t>
                  </w:r>
                </w:p>
              </w:tc>
              <w:tc>
                <w:tcPr>
                  <w:tcW w:w="624" w:type="pct"/>
                  <w:tcBorders>
                    <w:top w:val="single" w:sz="4" w:space="0" w:color="auto"/>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1.1.22.1</w:t>
                  </w:r>
                </w:p>
              </w:tc>
              <w:tc>
                <w:tcPr>
                  <w:tcW w:w="267" w:type="pct"/>
                  <w:tcBorders>
                    <w:top w:val="single" w:sz="4" w:space="0" w:color="auto"/>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4" w:space="0" w:color="auto"/>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Пошкоджені</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1.1.22.2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Несправні або нещільні</w:t>
                  </w:r>
                </w:p>
              </w:tc>
              <w:tc>
                <w:tcPr>
                  <w:tcW w:w="624" w:type="pct"/>
                  <w:tcBorders>
                    <w:top w:val="nil"/>
                    <w:left w:val="single" w:sz="6" w:space="0" w:color="000000"/>
                    <w:bottom w:val="single" w:sz="6" w:space="0" w:color="000000"/>
                    <w:right w:val="single" w:sz="4" w:space="0" w:color="auto"/>
                  </w:tcBorders>
                </w:tcPr>
                <w:p w:rsidR="008A4A52" w:rsidRPr="00147809" w:rsidRDefault="008A4A52" w:rsidP="000C7F47">
                  <w:pPr>
                    <w:ind w:left="-15" w:right="-15"/>
                    <w:rPr>
                      <w:rFonts w:ascii="Times New Roman" w:hAnsi="Times New Roman"/>
                      <w:caps/>
                      <w:sz w:val="20"/>
                      <w:szCs w:val="20"/>
                      <w:lang w:eastAsia="uk-UA"/>
                    </w:rPr>
                  </w:pPr>
                  <w:r w:rsidRPr="00147809">
                    <w:rPr>
                      <w:rFonts w:ascii="Times New Roman" w:hAnsi="Times New Roman"/>
                      <w:caps/>
                      <w:sz w:val="20"/>
                      <w:szCs w:val="20"/>
                      <w:lang w:eastAsia="uk-UA"/>
                    </w:rPr>
                    <w:t>1.1.22.2.1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lastRenderedPageBreak/>
                    <w:t>1.1.23</w:t>
                  </w:r>
                  <w:r>
                    <w:rPr>
                      <w:rFonts w:ascii="Times New Roman" w:hAnsi="Times New Roman"/>
                      <w:bCs/>
                      <w:sz w:val="20"/>
                      <w:szCs w:val="20"/>
                      <w:lang w:eastAsia="ru-RU"/>
                    </w:rPr>
                    <w:t>.</w:t>
                  </w:r>
                  <w:r w:rsidRPr="00147809">
                    <w:rPr>
                      <w:rFonts w:ascii="Times New Roman" w:hAnsi="Times New Roman"/>
                      <w:bCs/>
                      <w:sz w:val="20"/>
                      <w:szCs w:val="20"/>
                      <w:lang w:eastAsia="ru-RU"/>
                    </w:rPr>
                    <w:t xml:space="preserve"> Інерційне гальмо</w:t>
                  </w:r>
                </w:p>
              </w:tc>
              <w:tc>
                <w:tcPr>
                  <w:tcW w:w="983" w:type="pct"/>
                  <w:tcBorders>
                    <w:top w:val="single" w:sz="6" w:space="0" w:color="000000"/>
                    <w:left w:val="single" w:sz="6" w:space="0" w:color="000000"/>
                    <w:bottom w:val="single" w:sz="6" w:space="0" w:color="000000"/>
                    <w:right w:val="single" w:sz="6" w:space="0" w:color="000000"/>
                  </w:tcBorders>
                </w:tcPr>
                <w:p w:rsidR="008A4A52" w:rsidRPr="00147809" w:rsidRDefault="008A4A52" w:rsidP="000C7F47">
                  <w:pPr>
                    <w:ind w:left="-13" w:right="-15"/>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підтвердження дії випробуванням</w:t>
                  </w:r>
                </w:p>
              </w:tc>
              <w:tc>
                <w:tcPr>
                  <w:tcW w:w="1783" w:type="pct"/>
                  <w:gridSpan w:val="2"/>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Недостатня ефективність</w:t>
                  </w:r>
                </w:p>
              </w:tc>
              <w:tc>
                <w:tcPr>
                  <w:tcW w:w="624" w:type="pct"/>
                  <w:tcBorders>
                    <w:top w:val="single" w:sz="6" w:space="0" w:color="000000"/>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1.1.23.1</w:t>
                  </w:r>
                </w:p>
              </w:tc>
              <w:tc>
                <w:tcPr>
                  <w:tcW w:w="267" w:type="pct"/>
                  <w:tcBorders>
                    <w:top w:val="single" w:sz="6" w:space="0" w:color="000000"/>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4" w:space="0" w:color="auto"/>
                    <w:right w:val="single" w:sz="6" w:space="0" w:color="000000"/>
                  </w:tcBorders>
                </w:tcPr>
                <w:p w:rsidR="008A4A52" w:rsidRPr="00147809" w:rsidRDefault="008A4A52" w:rsidP="00193416">
                  <w:pPr>
                    <w:spacing w:before="120" w:after="120"/>
                    <w:ind w:left="57" w:right="57"/>
                    <w:jc w:val="left"/>
                    <w:rPr>
                      <w:rFonts w:ascii="Times New Roman" w:hAnsi="Times New Roman"/>
                      <w:caps/>
                      <w:sz w:val="20"/>
                      <w:szCs w:val="20"/>
                      <w:lang w:eastAsia="uk-UA"/>
                    </w:rPr>
                  </w:pPr>
                  <w:r w:rsidRPr="00147809">
                    <w:rPr>
                      <w:rFonts w:ascii="Times New Roman" w:hAnsi="Times New Roman"/>
                      <w:bCs/>
                      <w:sz w:val="20"/>
                      <w:szCs w:val="20"/>
                      <w:lang w:eastAsia="ru-RU"/>
                    </w:rPr>
                    <w:t xml:space="preserve">1.2. </w:t>
                  </w:r>
                  <w:r w:rsidR="007550AC">
                    <w:rPr>
                      <w:rFonts w:ascii="Times New Roman" w:hAnsi="Times New Roman"/>
                      <w:bCs/>
                      <w:sz w:val="20"/>
                      <w:szCs w:val="20"/>
                      <w:lang w:eastAsia="ru-RU"/>
                    </w:rPr>
                    <w:t>Функціонування</w:t>
                  </w:r>
                  <w:r w:rsidRPr="00147809">
                    <w:rPr>
                      <w:rFonts w:ascii="Times New Roman" w:hAnsi="Times New Roman"/>
                      <w:bCs/>
                      <w:sz w:val="20"/>
                      <w:szCs w:val="20"/>
                      <w:lang w:eastAsia="ru-RU"/>
                    </w:rPr>
                    <w:t xml:space="preserve"> та ефективність робочої гальмової системи</w:t>
                  </w:r>
                </w:p>
              </w:tc>
            </w:tr>
            <w:tr w:rsidR="008A4A52" w:rsidRPr="00147809" w:rsidTr="000A1041">
              <w:trPr>
                <w:gridAfter w:val="1"/>
                <w:wAfter w:w="61" w:type="pct"/>
              </w:trPr>
              <w:tc>
                <w:tcPr>
                  <w:tcW w:w="745" w:type="pct"/>
                  <w:vMerge w:val="restart"/>
                  <w:tcBorders>
                    <w:top w:val="single" w:sz="4" w:space="0" w:color="auto"/>
                    <w:left w:val="single" w:sz="4" w:space="0" w:color="auto"/>
                    <w:bottom w:val="nil"/>
                    <w:right w:val="single" w:sz="4" w:space="0" w:color="auto"/>
                  </w:tcBorders>
                </w:tcPr>
                <w:p w:rsidR="000C7F47" w:rsidRPr="003000D1" w:rsidRDefault="008A4A52" w:rsidP="000C7F47">
                  <w:pPr>
                    <w:spacing w:before="60" w:after="60"/>
                    <w:ind w:left="0" w:right="0"/>
                    <w:jc w:val="left"/>
                    <w:rPr>
                      <w:rFonts w:ascii="Times New Roman" w:hAnsi="Times New Roman"/>
                      <w:bCs/>
                      <w:sz w:val="20"/>
                      <w:szCs w:val="20"/>
                      <w:lang w:val="uk-UA" w:eastAsia="ru-RU"/>
                    </w:rPr>
                  </w:pPr>
                  <w:r w:rsidRPr="00147809">
                    <w:rPr>
                      <w:rFonts w:ascii="Times New Roman" w:hAnsi="Times New Roman"/>
                      <w:bCs/>
                      <w:sz w:val="20"/>
                      <w:szCs w:val="20"/>
                      <w:lang w:eastAsia="ru-RU"/>
                    </w:rPr>
                    <w:t>1.2.1. Функціюва</w:t>
                  </w:r>
                  <w:r w:rsidR="003000D1">
                    <w:rPr>
                      <w:rFonts w:ascii="Times New Roman" w:hAnsi="Times New Roman"/>
                      <w:bCs/>
                      <w:sz w:val="20"/>
                      <w:szCs w:val="20"/>
                      <w:lang w:val="uk-UA" w:eastAsia="ru-RU"/>
                    </w:rPr>
                    <w:t>-</w:t>
                  </w:r>
                </w:p>
                <w:p w:rsidR="008A4A52" w:rsidRPr="00147809" w:rsidRDefault="008A4A52" w:rsidP="000C7F47">
                  <w:pPr>
                    <w:spacing w:before="60" w:after="60"/>
                    <w:ind w:left="0" w:right="0"/>
                    <w:jc w:val="left"/>
                    <w:rPr>
                      <w:rFonts w:ascii="Times New Roman" w:hAnsi="Times New Roman"/>
                      <w:sz w:val="20"/>
                      <w:szCs w:val="20"/>
                      <w:lang w:eastAsia="uk-UA"/>
                    </w:rPr>
                  </w:pPr>
                  <w:r w:rsidRPr="00147809">
                    <w:rPr>
                      <w:rFonts w:ascii="Times New Roman" w:hAnsi="Times New Roman"/>
                      <w:bCs/>
                      <w:sz w:val="20"/>
                      <w:szCs w:val="20"/>
                      <w:lang w:eastAsia="ru-RU"/>
                    </w:rPr>
                    <w:t>ння</w:t>
                  </w:r>
                </w:p>
              </w:tc>
              <w:tc>
                <w:tcPr>
                  <w:tcW w:w="983" w:type="pct"/>
                  <w:vMerge w:val="restart"/>
                  <w:tcBorders>
                    <w:top w:val="single" w:sz="4" w:space="0" w:color="auto"/>
                    <w:left w:val="single" w:sz="4" w:space="0" w:color="auto"/>
                    <w:bottom w:val="single" w:sz="4" w:space="0" w:color="auto"/>
                    <w:right w:val="single" w:sz="4" w:space="0" w:color="auto"/>
                  </w:tcBorders>
                </w:tcPr>
                <w:p w:rsidR="008A4A52" w:rsidRPr="00147809" w:rsidRDefault="008A4A52" w:rsidP="003000D1">
                  <w:pPr>
                    <w:ind w:left="0" w:right="128"/>
                    <w:rPr>
                      <w:rFonts w:ascii="Times New Roman" w:hAnsi="Times New Roman"/>
                      <w:sz w:val="20"/>
                      <w:szCs w:val="20"/>
                      <w:lang w:eastAsia="uk-UA"/>
                    </w:rPr>
                  </w:pPr>
                  <w:r w:rsidRPr="00147809">
                    <w:rPr>
                      <w:rFonts w:ascii="Times New Roman" w:hAnsi="Times New Roman"/>
                      <w:bCs/>
                      <w:sz w:val="20"/>
                      <w:szCs w:val="20"/>
                      <w:lang w:eastAsia="ru-RU"/>
                    </w:rPr>
                    <w:t>Під час перевірки на гальмовому стенді або</w:t>
                  </w:r>
                  <w:r>
                    <w:rPr>
                      <w:rFonts w:ascii="Times New Roman" w:hAnsi="Times New Roman"/>
                      <w:bCs/>
                      <w:sz w:val="20"/>
                      <w:szCs w:val="20"/>
                      <w:lang w:eastAsia="ru-RU"/>
                    </w:rPr>
                    <w:t xml:space="preserve"> </w:t>
                  </w:r>
                  <w:r w:rsidRPr="00147809">
                    <w:rPr>
                      <w:rFonts w:ascii="Times New Roman" w:hAnsi="Times New Roman"/>
                      <w:bCs/>
                      <w:sz w:val="20"/>
                      <w:szCs w:val="20"/>
                      <w:lang w:eastAsia="ru-RU"/>
                    </w:rPr>
                    <w:t>якщо це неможливо, під час перевірки на дорозі</w:t>
                  </w:r>
                  <w:r>
                    <w:rPr>
                      <w:rFonts w:ascii="Times New Roman" w:hAnsi="Times New Roman"/>
                      <w:bCs/>
                      <w:sz w:val="20"/>
                      <w:szCs w:val="20"/>
                      <w:lang w:eastAsia="ru-RU"/>
                    </w:rPr>
                    <w:t>,</w:t>
                  </w:r>
                  <w:r w:rsidRPr="00147809">
                    <w:rPr>
                      <w:rFonts w:ascii="Times New Roman" w:hAnsi="Times New Roman"/>
                      <w:bCs/>
                      <w:sz w:val="20"/>
                      <w:szCs w:val="20"/>
                      <w:lang w:eastAsia="ru-RU"/>
                    </w:rPr>
                    <w:t xml:space="preserve"> поступово задіювати гальма до досягнення максимального зусилля із застосуванням деселерометра </w:t>
                  </w:r>
                  <w:r>
                    <w:rPr>
                      <w:rFonts w:ascii="Times New Roman" w:hAnsi="Times New Roman"/>
                      <w:bCs/>
                      <w:sz w:val="20"/>
                      <w:szCs w:val="20"/>
                      <w:lang w:eastAsia="ru-RU"/>
                    </w:rPr>
                    <w:t>і</w:t>
                  </w:r>
                  <w:r w:rsidRPr="00147809">
                    <w:rPr>
                      <w:rFonts w:ascii="Times New Roman" w:hAnsi="Times New Roman"/>
                      <w:bCs/>
                      <w:sz w:val="20"/>
                      <w:szCs w:val="20"/>
                      <w:lang w:eastAsia="ru-RU"/>
                    </w:rPr>
                    <w:t>з записом даних</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Невідповідне гальмове зусилля щонайменше на одному колесі</w:t>
                  </w:r>
                </w:p>
              </w:tc>
              <w:tc>
                <w:tcPr>
                  <w:tcW w:w="624" w:type="pct"/>
                  <w:tcBorders>
                    <w:top w:val="single" w:sz="4" w:space="0" w:color="auto"/>
                    <w:left w:val="single" w:sz="4" w:space="0" w:color="auto"/>
                    <w:bottom w:val="nil"/>
                    <w:right w:val="single" w:sz="4" w:space="0" w:color="auto"/>
                  </w:tcBorders>
                </w:tcPr>
                <w:p w:rsidR="008A4A52" w:rsidRPr="00147809" w:rsidRDefault="008A4A52" w:rsidP="000C7F47">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1.2.1.1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4" w:space="0" w:color="auto"/>
                    <w:bottom w:val="nil"/>
                    <w:right w:val="single" w:sz="4" w:space="0" w:color="auto"/>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4" w:space="0" w:color="auto"/>
                    <w:bottom w:val="single" w:sz="4" w:space="0" w:color="auto"/>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Немає гальмового зусилля щонайменше на одному колесі</w:t>
                  </w:r>
                </w:p>
              </w:tc>
              <w:tc>
                <w:tcPr>
                  <w:tcW w:w="624" w:type="pct"/>
                  <w:tcBorders>
                    <w:top w:val="nil"/>
                    <w:left w:val="single" w:sz="4" w:space="0" w:color="auto"/>
                    <w:bottom w:val="nil"/>
                    <w:right w:val="single" w:sz="4" w:space="0" w:color="auto"/>
                  </w:tcBorders>
                </w:tcPr>
                <w:p w:rsidR="008A4A52" w:rsidRPr="00147809" w:rsidRDefault="008A4A52" w:rsidP="000C7F47">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1.2.1.1.1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top w:val="nil"/>
                    <w:left w:val="single" w:sz="4" w:space="0" w:color="auto"/>
                    <w:bottom w:val="single" w:sz="4" w:space="0" w:color="auto"/>
                    <w:right w:val="single" w:sz="4" w:space="0" w:color="auto"/>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4" w:space="0" w:color="auto"/>
                    <w:bottom w:val="single" w:sz="4" w:space="0" w:color="auto"/>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Гальмове зусилля на будь-якому з коліс менше ніж 70 </w:t>
                  </w:r>
                  <w:proofErr w:type="gramStart"/>
                  <w:r w:rsidRPr="00147809">
                    <w:rPr>
                      <w:rFonts w:ascii="Times New Roman" w:hAnsi="Times New Roman"/>
                      <w:sz w:val="20"/>
                      <w:szCs w:val="20"/>
                      <w:lang w:eastAsia="ru-RU"/>
                    </w:rPr>
                    <w:t>%  максимального</w:t>
                  </w:r>
                  <w:proofErr w:type="gramEnd"/>
                  <w:r w:rsidRPr="00147809">
                    <w:rPr>
                      <w:rFonts w:ascii="Times New Roman" w:hAnsi="Times New Roman"/>
                      <w:sz w:val="20"/>
                      <w:szCs w:val="20"/>
                      <w:lang w:eastAsia="ru-RU"/>
                    </w:rPr>
                    <w:t xml:space="preserve"> гальмового зусилля, зафіксованого на іншому колесі на тій самій осі</w:t>
                  </w:r>
                  <w:r>
                    <w:rPr>
                      <w:rFonts w:ascii="Times New Roman" w:hAnsi="Times New Roman"/>
                      <w:sz w:val="20"/>
                      <w:szCs w:val="20"/>
                      <w:lang w:eastAsia="ru-RU"/>
                    </w:rPr>
                    <w:t>,</w:t>
                  </w:r>
                  <w:r w:rsidRPr="00147809">
                    <w:rPr>
                      <w:rFonts w:ascii="Times New Roman" w:hAnsi="Times New Roman"/>
                      <w:sz w:val="20"/>
                      <w:szCs w:val="20"/>
                      <w:lang w:eastAsia="ru-RU"/>
                    </w:rPr>
                    <w:t xml:space="preserve"> </w:t>
                  </w:r>
                  <w:r>
                    <w:rPr>
                      <w:rFonts w:ascii="Times New Roman" w:hAnsi="Times New Roman"/>
                      <w:sz w:val="20"/>
                      <w:szCs w:val="20"/>
                      <w:lang w:eastAsia="ru-RU"/>
                    </w:rPr>
                    <w:t>або</w:t>
                  </w:r>
                  <w:r w:rsidRPr="00147809">
                    <w:rPr>
                      <w:rFonts w:ascii="Times New Roman" w:hAnsi="Times New Roman"/>
                      <w:sz w:val="20"/>
                      <w:szCs w:val="20"/>
                      <w:lang w:eastAsia="ru-RU"/>
                    </w:rPr>
                    <w:t xml:space="preserve"> в разі перевір</w:t>
                  </w:r>
                  <w:r>
                    <w:rPr>
                      <w:rFonts w:ascii="Times New Roman" w:hAnsi="Times New Roman"/>
                      <w:sz w:val="20"/>
                      <w:szCs w:val="20"/>
                      <w:lang w:eastAsia="ru-RU"/>
                    </w:rPr>
                    <w:t>ки</w:t>
                  </w:r>
                  <w:r w:rsidRPr="00147809">
                    <w:rPr>
                      <w:rFonts w:ascii="Times New Roman" w:hAnsi="Times New Roman"/>
                      <w:sz w:val="20"/>
                      <w:szCs w:val="20"/>
                      <w:lang w:eastAsia="ru-RU"/>
                    </w:rPr>
                    <w:t xml:space="preserve"> на дорозі</w:t>
                  </w:r>
                  <w:r>
                    <w:rPr>
                      <w:rFonts w:ascii="Times New Roman" w:hAnsi="Times New Roman"/>
                      <w:sz w:val="20"/>
                      <w:szCs w:val="20"/>
                      <w:lang w:eastAsia="ru-RU"/>
                    </w:rPr>
                    <w:t xml:space="preserve"> </w:t>
                  </w:r>
                  <w:r w:rsidRPr="00147809">
                    <w:rPr>
                      <w:rFonts w:ascii="Times New Roman" w:hAnsi="Times New Roman"/>
                      <w:sz w:val="20"/>
                      <w:szCs w:val="20"/>
                      <w:lang w:eastAsia="ru-RU"/>
                    </w:rPr>
                    <w:t>транспортний засіб надмірно відхиляється від прямої лінії</w:t>
                  </w:r>
                </w:p>
              </w:tc>
              <w:tc>
                <w:tcPr>
                  <w:tcW w:w="624" w:type="pct"/>
                  <w:tcBorders>
                    <w:top w:val="nil"/>
                    <w:left w:val="single" w:sz="4" w:space="0" w:color="auto"/>
                    <w:bottom w:val="nil"/>
                    <w:right w:val="single" w:sz="4" w:space="0" w:color="auto"/>
                  </w:tcBorders>
                </w:tcPr>
                <w:p w:rsidR="008A4A52" w:rsidRPr="00147809" w:rsidRDefault="008A4A52" w:rsidP="000C7F47">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1.2.1.2</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single" w:sz="4" w:space="0" w:color="auto"/>
                    <w:left w:val="single" w:sz="6" w:space="0" w:color="000000"/>
                    <w:right w:val="single" w:sz="4" w:space="0" w:color="auto"/>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4" w:space="0" w:color="auto"/>
                    <w:left w:val="single" w:sz="4" w:space="0" w:color="auto"/>
                    <w:bottom w:val="single" w:sz="4" w:space="0" w:color="auto"/>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Сила гальмування на даному колесі становить менше ніж 50 </w:t>
                  </w:r>
                  <w:proofErr w:type="gramStart"/>
                  <w:r w:rsidRPr="00147809">
                    <w:rPr>
                      <w:rFonts w:ascii="Times New Roman" w:hAnsi="Times New Roman"/>
                      <w:sz w:val="20"/>
                      <w:szCs w:val="20"/>
                      <w:lang w:eastAsia="ru-RU"/>
                    </w:rPr>
                    <w:t>%  максимального</w:t>
                  </w:r>
                  <w:proofErr w:type="gramEnd"/>
                  <w:r w:rsidRPr="00147809">
                    <w:rPr>
                      <w:rFonts w:ascii="Times New Roman" w:hAnsi="Times New Roman"/>
                      <w:sz w:val="20"/>
                      <w:szCs w:val="20"/>
                      <w:lang w:eastAsia="ru-RU"/>
                    </w:rPr>
                    <w:t xml:space="preserve"> значення гальмового зусилля на іншому колесі тієї ж осі в разі керованих осей</w:t>
                  </w:r>
                </w:p>
              </w:tc>
              <w:tc>
                <w:tcPr>
                  <w:tcW w:w="624" w:type="pct"/>
                  <w:tcBorders>
                    <w:top w:val="nil"/>
                    <w:left w:val="single" w:sz="4" w:space="0" w:color="auto"/>
                    <w:bottom w:val="nil"/>
                    <w:right w:val="single" w:sz="4" w:space="0" w:color="auto"/>
                  </w:tcBorders>
                </w:tcPr>
                <w:p w:rsidR="008A4A52" w:rsidRPr="00147809" w:rsidRDefault="008A4A52" w:rsidP="000C7F47">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1.2.1.2.1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4" w:space="0" w:color="auto"/>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4" w:space="0" w:color="auto"/>
                    <w:bottom w:val="single" w:sz="4" w:space="0" w:color="auto"/>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Відсутня поступова зміна гальмового зусилля (рух </w:t>
                  </w:r>
                  <w:r>
                    <w:rPr>
                      <w:rFonts w:ascii="Times New Roman" w:hAnsi="Times New Roman"/>
                      <w:sz w:val="20"/>
                      <w:szCs w:val="20"/>
                      <w:lang w:eastAsia="ru-RU"/>
                    </w:rPr>
                    <w:t>і</w:t>
                  </w:r>
                  <w:r w:rsidRPr="00147809">
                    <w:rPr>
                      <w:rFonts w:ascii="Times New Roman" w:hAnsi="Times New Roman"/>
                      <w:sz w:val="20"/>
                      <w:szCs w:val="20"/>
                      <w:lang w:eastAsia="ru-RU"/>
                    </w:rPr>
                    <w:t>з ривками)</w:t>
                  </w:r>
                </w:p>
              </w:tc>
              <w:tc>
                <w:tcPr>
                  <w:tcW w:w="624" w:type="pct"/>
                  <w:tcBorders>
                    <w:top w:val="nil"/>
                    <w:left w:val="single" w:sz="4" w:space="0" w:color="auto"/>
                    <w:bottom w:val="nil"/>
                    <w:right w:val="single" w:sz="4" w:space="0" w:color="auto"/>
                  </w:tcBorders>
                </w:tcPr>
                <w:p w:rsidR="008A4A52" w:rsidRPr="00147809" w:rsidRDefault="008A4A52" w:rsidP="000C7F47">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1.2.1.3</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4" w:space="0" w:color="auto"/>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4" w:space="0" w:color="auto"/>
                    <w:bottom w:val="single" w:sz="4" w:space="0" w:color="auto"/>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Pr="00147809">
                    <w:rPr>
                      <w:rFonts w:ascii="Times New Roman" w:hAnsi="Times New Roman"/>
                      <w:sz w:val="20"/>
                      <w:szCs w:val="20"/>
                      <w:lang w:eastAsia="ru-RU"/>
                    </w:rPr>
                    <w:t>атримка у функціюванні гальмового механізму на будь-якому колесі</w:t>
                  </w:r>
                  <w:r>
                    <w:rPr>
                      <w:rFonts w:ascii="Times New Roman" w:hAnsi="Times New Roman"/>
                      <w:sz w:val="20"/>
                      <w:szCs w:val="20"/>
                      <w:lang w:eastAsia="ru-RU"/>
                    </w:rPr>
                    <w:t xml:space="preserve"> невідповідна</w:t>
                  </w:r>
                </w:p>
              </w:tc>
              <w:tc>
                <w:tcPr>
                  <w:tcW w:w="624" w:type="pct"/>
                  <w:tcBorders>
                    <w:top w:val="nil"/>
                    <w:left w:val="single" w:sz="4" w:space="0" w:color="auto"/>
                    <w:bottom w:val="nil"/>
                    <w:right w:val="single" w:sz="4" w:space="0" w:color="auto"/>
                  </w:tcBorders>
                </w:tcPr>
                <w:p w:rsidR="008A4A52" w:rsidRPr="00147809" w:rsidRDefault="008A4A52" w:rsidP="000C7F47">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1.2.1.4</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4" w:space="0" w:color="auto"/>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4" w:space="0" w:color="auto"/>
                    <w:bottom w:val="single" w:sz="4" w:space="0" w:color="auto"/>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Надмірні коливання значень гальмових сил під час </w:t>
                  </w:r>
                  <w:r w:rsidRPr="00147809">
                    <w:rPr>
                      <w:rFonts w:ascii="Times New Roman" w:hAnsi="Times New Roman"/>
                      <w:sz w:val="20"/>
                      <w:szCs w:val="20"/>
                      <w:lang w:eastAsia="ru-RU"/>
                    </w:rPr>
                    <w:lastRenderedPageBreak/>
                    <w:t>кожного повного оберту колеса</w:t>
                  </w:r>
                </w:p>
              </w:tc>
              <w:tc>
                <w:tcPr>
                  <w:tcW w:w="624" w:type="pct"/>
                  <w:tcBorders>
                    <w:top w:val="nil"/>
                    <w:left w:val="single" w:sz="4" w:space="0" w:color="auto"/>
                    <w:bottom w:val="single" w:sz="4" w:space="0" w:color="auto"/>
                    <w:right w:val="single" w:sz="4" w:space="0" w:color="auto"/>
                  </w:tcBorders>
                </w:tcPr>
                <w:p w:rsidR="008A4A52" w:rsidRPr="00147809" w:rsidRDefault="008A4A52" w:rsidP="000C7F47">
                  <w:pPr>
                    <w:ind w:left="0" w:right="57"/>
                    <w:rPr>
                      <w:rFonts w:ascii="Times New Roman" w:hAnsi="Times New Roman"/>
                      <w:caps/>
                      <w:sz w:val="20"/>
                      <w:szCs w:val="20"/>
                      <w:lang w:eastAsia="uk-UA"/>
                    </w:rPr>
                  </w:pPr>
                  <w:r>
                    <w:rPr>
                      <w:rFonts w:ascii="Times New Roman" w:hAnsi="Times New Roman"/>
                      <w:caps/>
                      <w:sz w:val="20"/>
                      <w:szCs w:val="20"/>
                      <w:lang w:eastAsia="uk-UA"/>
                    </w:rPr>
                    <w:lastRenderedPageBreak/>
                    <w:t xml:space="preserve"> </w:t>
                  </w:r>
                  <w:r w:rsidRPr="00147809">
                    <w:rPr>
                      <w:rFonts w:ascii="Times New Roman" w:hAnsi="Times New Roman"/>
                      <w:caps/>
                      <w:sz w:val="20"/>
                      <w:szCs w:val="20"/>
                      <w:lang w:eastAsia="uk-UA"/>
                    </w:rPr>
                    <w:t>1.2.1.5</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0C7F47">
                  <w:pPr>
                    <w:spacing w:before="60" w:after="60"/>
                    <w:ind w:left="37" w:right="-159"/>
                    <w:jc w:val="left"/>
                    <w:rPr>
                      <w:rFonts w:ascii="Times New Roman" w:hAnsi="Times New Roman"/>
                      <w:sz w:val="20"/>
                      <w:szCs w:val="20"/>
                      <w:lang w:eastAsia="uk-UA"/>
                    </w:rPr>
                  </w:pPr>
                  <w:r w:rsidRPr="00147809">
                    <w:rPr>
                      <w:rFonts w:ascii="Times New Roman" w:hAnsi="Times New Roman"/>
                      <w:bCs/>
                      <w:sz w:val="20"/>
                      <w:szCs w:val="20"/>
                      <w:lang w:eastAsia="ru-RU"/>
                    </w:rPr>
                    <w:lastRenderedPageBreak/>
                    <w:t xml:space="preserve">1.2.2. </w:t>
                  </w:r>
                  <w:r w:rsidRPr="000C7F47">
                    <w:rPr>
                      <w:rFonts w:ascii="Times New Roman" w:hAnsi="Times New Roman"/>
                      <w:bCs/>
                      <w:sz w:val="19"/>
                      <w:szCs w:val="19"/>
                      <w:lang w:eastAsia="ru-RU"/>
                    </w:rPr>
                    <w:t>Ефективність</w:t>
                  </w:r>
                </w:p>
              </w:tc>
              <w:tc>
                <w:tcPr>
                  <w:tcW w:w="983" w:type="pct"/>
                  <w:vMerge w:val="restart"/>
                  <w:tcBorders>
                    <w:top w:val="single" w:sz="4" w:space="0" w:color="auto"/>
                    <w:left w:val="single" w:sz="6" w:space="0" w:color="000000"/>
                    <w:right w:val="single" w:sz="4" w:space="0" w:color="auto"/>
                  </w:tcBorders>
                </w:tcPr>
                <w:p w:rsidR="008A4A52" w:rsidRPr="00147809" w:rsidRDefault="008A4A52" w:rsidP="000C7F47">
                  <w:pPr>
                    <w:ind w:left="0" w:right="112"/>
                    <w:rPr>
                      <w:rFonts w:ascii="Times New Roman" w:hAnsi="Times New Roman"/>
                      <w:bCs/>
                      <w:sz w:val="20"/>
                      <w:szCs w:val="20"/>
                      <w:lang w:eastAsia="ru-RU"/>
                    </w:rPr>
                  </w:pPr>
                  <w:r w:rsidRPr="00147809">
                    <w:rPr>
                      <w:rFonts w:ascii="Times New Roman" w:hAnsi="Times New Roman"/>
                      <w:bCs/>
                      <w:sz w:val="20"/>
                      <w:szCs w:val="20"/>
                      <w:lang w:eastAsia="ru-RU"/>
                    </w:rPr>
                    <w:t>Перевірку виконують на гальмовому стенді або</w:t>
                  </w:r>
                  <w:r w:rsidR="00B77514">
                    <w:rPr>
                      <w:rFonts w:ascii="Times New Roman" w:hAnsi="Times New Roman"/>
                      <w:bCs/>
                      <w:sz w:val="20"/>
                      <w:szCs w:val="20"/>
                      <w:lang w:val="uk-UA" w:eastAsia="ru-RU"/>
                    </w:rPr>
                    <w:t>,</w:t>
                  </w:r>
                  <w:r w:rsidRPr="00147809">
                    <w:rPr>
                      <w:rFonts w:ascii="Times New Roman" w:hAnsi="Times New Roman"/>
                      <w:bCs/>
                      <w:sz w:val="20"/>
                      <w:szCs w:val="20"/>
                      <w:lang w:eastAsia="ru-RU"/>
                    </w:rPr>
                    <w:t xml:space="preserve"> якщо його не можна застосувати з технічних причин, з використанням деселерометра у процесі випробувань на дорозі. Автомобіль або причіп, максимальна дозволена маса яких перевищує 3500 кг, перевіряють відповідно до стандарту ISO 21069 (ДСТУ 3649) або еквівалентними метод</w:t>
                  </w:r>
                  <w:r w:rsidR="00B77514">
                    <w:rPr>
                      <w:rFonts w:ascii="Times New Roman" w:hAnsi="Times New Roman"/>
                      <w:bCs/>
                      <w:sz w:val="20"/>
                      <w:szCs w:val="20"/>
                      <w:lang w:eastAsia="ru-RU"/>
                    </w:rPr>
                    <w:t>ами</w:t>
                  </w:r>
                </w:p>
                <w:p w:rsidR="00B77514" w:rsidRDefault="00B77514" w:rsidP="008A4A52">
                  <w:pPr>
                    <w:ind w:left="134" w:right="134"/>
                    <w:rPr>
                      <w:rFonts w:ascii="Times New Roman" w:hAnsi="Times New Roman"/>
                      <w:bCs/>
                      <w:sz w:val="20"/>
                      <w:szCs w:val="20"/>
                      <w:lang w:eastAsia="ru-RU"/>
                    </w:rPr>
                  </w:pPr>
                </w:p>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noProof/>
                      <w:sz w:val="20"/>
                      <w:szCs w:val="20"/>
                      <w:lang w:val="uk-UA" w:eastAsia="uk-UA"/>
                    </w:rPr>
                    <mc:AlternateContent>
                      <mc:Choice Requires="wps">
                        <w:drawing>
                          <wp:anchor distT="0" distB="0" distL="114300" distR="114300" simplePos="0" relativeHeight="251667456" behindDoc="0" locked="0" layoutInCell="1" allowOverlap="1" wp14:anchorId="49080148" wp14:editId="5325FF32">
                            <wp:simplePos x="0" y="0"/>
                            <wp:positionH relativeFrom="column">
                              <wp:posOffset>-7326216</wp:posOffset>
                            </wp:positionH>
                            <wp:positionV relativeFrom="paragraph">
                              <wp:posOffset>801867</wp:posOffset>
                            </wp:positionV>
                            <wp:extent cx="3975652" cy="0"/>
                            <wp:effectExtent l="0" t="0" r="254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9756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CAE57C" id="Прямая соединительная линия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85pt,63.15pt" to="-263.8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" strokecolor="black [3200]" strokeweight=".5pt">
                            <v:stroke joinstyle="miter"/>
                          </v:line>
                        </w:pict>
                      </mc:Fallback>
                    </mc:AlternateContent>
                  </w:r>
                  <w:r w:rsidRPr="00147809">
                    <w:rPr>
                      <w:rFonts w:ascii="Times New Roman" w:hAnsi="Times New Roman"/>
                      <w:bCs/>
                      <w:sz w:val="20"/>
                      <w:szCs w:val="20"/>
                      <w:lang w:eastAsia="ru-RU"/>
                    </w:rPr>
                    <w:t xml:space="preserve">Перевірки на дорозі виконують </w:t>
                  </w:r>
                  <w:r>
                    <w:rPr>
                      <w:rFonts w:ascii="Times New Roman" w:hAnsi="Times New Roman"/>
                      <w:bCs/>
                      <w:sz w:val="20"/>
                      <w:szCs w:val="20"/>
                      <w:lang w:eastAsia="ru-RU"/>
                    </w:rPr>
                    <w:t>у</w:t>
                  </w:r>
                  <w:r w:rsidRPr="00147809">
                    <w:rPr>
                      <w:rFonts w:ascii="Times New Roman" w:hAnsi="Times New Roman"/>
                      <w:bCs/>
                      <w:sz w:val="20"/>
                      <w:szCs w:val="20"/>
                      <w:lang w:eastAsia="ru-RU"/>
                    </w:rPr>
                    <w:t xml:space="preserve"> сухих умовах на рівній прямій ділянці</w:t>
                  </w:r>
                </w:p>
              </w:tc>
              <w:tc>
                <w:tcPr>
                  <w:tcW w:w="1783" w:type="pct"/>
                  <w:gridSpan w:val="2"/>
                  <w:tcBorders>
                    <w:top w:val="single" w:sz="4" w:space="0" w:color="auto"/>
                    <w:left w:val="single" w:sz="4" w:space="0" w:color="auto"/>
                    <w:bottom w:val="nil"/>
                    <w:right w:val="single" w:sz="4" w:space="0" w:color="auto"/>
                  </w:tcBorders>
                </w:tcPr>
                <w:p w:rsidR="00B77514" w:rsidRPr="00147809" w:rsidRDefault="00B77514" w:rsidP="00B77514">
                  <w:pPr>
                    <w:spacing w:after="60"/>
                    <w:ind w:left="142" w:firstLine="261"/>
                    <w:rPr>
                      <w:rFonts w:ascii="Times New Roman" w:hAnsi="Times New Roman"/>
                      <w:sz w:val="20"/>
                      <w:szCs w:val="20"/>
                      <w:lang w:eastAsia="ru-RU"/>
                    </w:rPr>
                  </w:pPr>
                  <w:r w:rsidRPr="00147809">
                    <w:rPr>
                      <w:rFonts w:ascii="Times New Roman" w:hAnsi="Times New Roman"/>
                      <w:bCs/>
                      <w:sz w:val="20"/>
                      <w:szCs w:val="20"/>
                      <w:lang w:eastAsia="ru-RU"/>
                    </w:rPr>
                    <w:t>Ефективність</w:t>
                  </w:r>
                  <w:r w:rsidRPr="00147809">
                    <w:rPr>
                      <w:rFonts w:ascii="Times New Roman" w:hAnsi="Times New Roman"/>
                      <w:sz w:val="20"/>
                      <w:szCs w:val="20"/>
                      <w:lang w:eastAsia="ru-RU"/>
                    </w:rPr>
                    <w:t xml:space="preserve"> менша</w:t>
                  </w:r>
                  <w:r>
                    <w:rPr>
                      <w:rFonts w:ascii="Times New Roman" w:hAnsi="Times New Roman"/>
                      <w:sz w:val="20"/>
                      <w:szCs w:val="20"/>
                      <w:lang w:eastAsia="ru-RU"/>
                    </w:rPr>
                    <w:t>,</w:t>
                  </w:r>
                  <w:r w:rsidRPr="00147809">
                    <w:rPr>
                      <w:rFonts w:ascii="Times New Roman" w:hAnsi="Times New Roman"/>
                      <w:sz w:val="20"/>
                      <w:szCs w:val="20"/>
                      <w:lang w:eastAsia="ru-RU"/>
                    </w:rPr>
                    <w:t xml:space="preserve"> ніж такі мінімальні значення:</w:t>
                  </w:r>
                </w:p>
                <w:p w:rsidR="00B77514" w:rsidRPr="00147809" w:rsidRDefault="00B77514" w:rsidP="00B77514">
                  <w:pPr>
                    <w:spacing w:after="60"/>
                    <w:ind w:left="142" w:firstLine="261"/>
                    <w:rPr>
                      <w:rFonts w:ascii="Times New Roman" w:hAnsi="Times New Roman"/>
                      <w:sz w:val="20"/>
                      <w:szCs w:val="20"/>
                      <w:lang w:eastAsia="ru-RU"/>
                    </w:rPr>
                  </w:pPr>
                  <w:r>
                    <w:rPr>
                      <w:rFonts w:ascii="Times New Roman" w:hAnsi="Times New Roman"/>
                      <w:bCs/>
                      <w:sz w:val="20"/>
                      <w:szCs w:val="20"/>
                      <w:lang w:eastAsia="ru-RU"/>
                    </w:rPr>
                    <w:t>е</w:t>
                  </w:r>
                  <w:r w:rsidRPr="00147809">
                    <w:rPr>
                      <w:rFonts w:ascii="Times New Roman" w:hAnsi="Times New Roman"/>
                      <w:bCs/>
                      <w:sz w:val="20"/>
                      <w:szCs w:val="20"/>
                      <w:lang w:eastAsia="ru-RU"/>
                    </w:rPr>
                    <w:t>фективність</w:t>
                  </w:r>
                  <w:r w:rsidRPr="00147809">
                    <w:rPr>
                      <w:rFonts w:ascii="Times New Roman" w:hAnsi="Times New Roman"/>
                      <w:sz w:val="20"/>
                      <w:szCs w:val="20"/>
                      <w:lang w:eastAsia="ru-RU"/>
                    </w:rPr>
                    <w:t xml:space="preserve"> менша ніж такі мінімальні значення</w:t>
                  </w:r>
                  <w:r>
                    <w:rPr>
                      <w:rFonts w:ascii="Times New Roman" w:hAnsi="Times New Roman"/>
                      <w:sz w:val="20"/>
                      <w:szCs w:val="20"/>
                      <w:lang w:eastAsia="ru-RU"/>
                    </w:rPr>
                    <w:t>,</w:t>
                  </w:r>
                  <w:r w:rsidRPr="00147809">
                    <w:rPr>
                      <w:rFonts w:ascii="Times New Roman" w:hAnsi="Times New Roman"/>
                      <w:sz w:val="20"/>
                      <w:szCs w:val="20"/>
                      <w:lang w:eastAsia="ru-RU"/>
                    </w:rPr>
                    <w:t xml:space="preserve"> показан</w:t>
                  </w:r>
                  <w:r>
                    <w:rPr>
                      <w:rFonts w:ascii="Times New Roman" w:hAnsi="Times New Roman"/>
                      <w:sz w:val="20"/>
                      <w:szCs w:val="20"/>
                      <w:lang w:eastAsia="ru-RU"/>
                    </w:rPr>
                    <w:t>і</w:t>
                  </w:r>
                  <w:r w:rsidRPr="00147809">
                    <w:rPr>
                      <w:rFonts w:ascii="Times New Roman" w:hAnsi="Times New Roman"/>
                      <w:sz w:val="20"/>
                      <w:szCs w:val="20"/>
                      <w:lang w:eastAsia="ru-RU"/>
                    </w:rPr>
                    <w:t xml:space="preserve"> нижче</w:t>
                  </w:r>
                  <w:r w:rsidRPr="00147809">
                    <w:rPr>
                      <w:rFonts w:ascii="Times New Roman" w:hAnsi="Times New Roman"/>
                      <w:sz w:val="20"/>
                      <w:szCs w:val="20"/>
                      <w:vertAlign w:val="superscript"/>
                      <w:lang w:eastAsia="ru-RU"/>
                    </w:rPr>
                    <w:t>1</w:t>
                  </w:r>
                  <w:r w:rsidRPr="00147809">
                    <w:rPr>
                      <w:rFonts w:ascii="Times New Roman" w:hAnsi="Times New Roman"/>
                      <w:sz w:val="20"/>
                      <w:szCs w:val="20"/>
                      <w:lang w:eastAsia="ru-RU"/>
                    </w:rPr>
                    <w:t>:</w:t>
                  </w:r>
                </w:p>
                <w:p w:rsidR="00B77514" w:rsidRPr="00147809" w:rsidRDefault="00B77514" w:rsidP="00B77514">
                  <w:pPr>
                    <w:spacing w:after="60"/>
                    <w:ind w:left="142" w:right="133" w:firstLine="261"/>
                    <w:rPr>
                      <w:rFonts w:ascii="Times New Roman" w:hAnsi="Times New Roman"/>
                      <w:sz w:val="20"/>
                      <w:szCs w:val="20"/>
                      <w:lang w:eastAsia="ru-RU"/>
                    </w:rPr>
                  </w:pPr>
                  <w:r>
                    <w:rPr>
                      <w:rFonts w:ascii="Times New Roman" w:hAnsi="Times New Roman"/>
                      <w:sz w:val="20"/>
                      <w:szCs w:val="20"/>
                      <w:lang w:eastAsia="ru-RU"/>
                    </w:rPr>
                    <w:t>т</w:t>
                  </w:r>
                  <w:r w:rsidRPr="00147809">
                    <w:rPr>
                      <w:rFonts w:ascii="Times New Roman" w:hAnsi="Times New Roman"/>
                      <w:sz w:val="20"/>
                      <w:szCs w:val="20"/>
                      <w:lang w:eastAsia="ru-RU"/>
                    </w:rPr>
                    <w:t xml:space="preserve">ранспортних засобів, </w:t>
                  </w:r>
                  <w:r>
                    <w:rPr>
                      <w:rFonts w:ascii="Times New Roman" w:hAnsi="Times New Roman"/>
                      <w:sz w:val="20"/>
                      <w:szCs w:val="20"/>
                      <w:lang w:eastAsia="ru-RU"/>
                    </w:rPr>
                    <w:t>у</w:t>
                  </w:r>
                  <w:r w:rsidRPr="00147809">
                    <w:rPr>
                      <w:rFonts w:ascii="Times New Roman" w:hAnsi="Times New Roman"/>
                      <w:sz w:val="20"/>
                      <w:szCs w:val="20"/>
                      <w:lang w:eastAsia="ru-RU"/>
                    </w:rPr>
                    <w:t xml:space="preserve">перше зареєстрованих після 01 січня </w:t>
                  </w:r>
                  <w:r>
                    <w:rPr>
                      <w:rFonts w:ascii="Times New Roman" w:hAnsi="Times New Roman"/>
                      <w:sz w:val="20"/>
                      <w:szCs w:val="20"/>
                      <w:lang w:eastAsia="ru-RU"/>
                    </w:rPr>
                    <w:t xml:space="preserve">  </w:t>
                  </w:r>
                  <w:r w:rsidRPr="00147809">
                    <w:rPr>
                      <w:rFonts w:ascii="Times New Roman" w:hAnsi="Times New Roman"/>
                      <w:sz w:val="20"/>
                      <w:szCs w:val="20"/>
                      <w:lang w:eastAsia="ru-RU"/>
                    </w:rPr>
                    <w:t>2012 року:</w:t>
                  </w:r>
                </w:p>
                <w:p w:rsidR="00B77514" w:rsidRPr="00147809" w:rsidRDefault="00B77514" w:rsidP="00B77514">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категорії M</w:t>
                  </w:r>
                  <w:r w:rsidRPr="00147809">
                    <w:rPr>
                      <w:rFonts w:ascii="Times New Roman" w:hAnsi="Times New Roman"/>
                      <w:sz w:val="20"/>
                      <w:szCs w:val="20"/>
                      <w:vertAlign w:val="subscript"/>
                      <w:lang w:eastAsia="ru-RU"/>
                    </w:rPr>
                    <w:t>1</w:t>
                  </w:r>
                  <w:r>
                    <w:rPr>
                      <w:rFonts w:ascii="Times New Roman" w:hAnsi="Times New Roman"/>
                      <w:sz w:val="20"/>
                      <w:szCs w:val="20"/>
                      <w:vertAlign w:val="subscript"/>
                      <w:lang w:eastAsia="ru-RU"/>
                    </w:rPr>
                    <w:t xml:space="preserve"> </w:t>
                  </w:r>
                  <w:r>
                    <w:rPr>
                      <w:rFonts w:ascii="Times New Roman" w:hAnsi="Times New Roman"/>
                      <w:sz w:val="20"/>
                      <w:szCs w:val="20"/>
                      <w:lang w:eastAsia="ru-RU"/>
                    </w:rPr>
                    <w:t xml:space="preserve">- </w:t>
                  </w:r>
                  <w:r w:rsidRPr="00147809">
                    <w:rPr>
                      <w:rFonts w:ascii="Times New Roman" w:hAnsi="Times New Roman"/>
                      <w:sz w:val="20"/>
                      <w:szCs w:val="20"/>
                      <w:lang w:eastAsia="ru-RU"/>
                    </w:rPr>
                    <w:t>58 %;</w:t>
                  </w:r>
                </w:p>
                <w:p w:rsidR="00B77514" w:rsidRPr="00147809" w:rsidRDefault="00B77514" w:rsidP="00B77514">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категорій M</w:t>
                  </w:r>
                  <w:r w:rsidRPr="00147809">
                    <w:rPr>
                      <w:rFonts w:ascii="Times New Roman" w:hAnsi="Times New Roman"/>
                      <w:sz w:val="20"/>
                      <w:szCs w:val="20"/>
                      <w:vertAlign w:val="subscript"/>
                      <w:lang w:eastAsia="ru-RU"/>
                    </w:rPr>
                    <w:t xml:space="preserve">2 </w:t>
                  </w:r>
                  <w:r w:rsidRPr="00147809">
                    <w:rPr>
                      <w:rFonts w:ascii="Times New Roman" w:hAnsi="Times New Roman"/>
                      <w:sz w:val="20"/>
                      <w:szCs w:val="20"/>
                      <w:lang w:eastAsia="ru-RU"/>
                    </w:rPr>
                    <w:t>і M</w:t>
                  </w:r>
                  <w:r w:rsidRPr="00147809">
                    <w:rPr>
                      <w:rFonts w:ascii="Times New Roman" w:hAnsi="Times New Roman"/>
                      <w:sz w:val="20"/>
                      <w:szCs w:val="20"/>
                      <w:vertAlign w:val="subscript"/>
                      <w:lang w:eastAsia="ru-RU"/>
                    </w:rPr>
                    <w:t>3</w:t>
                  </w:r>
                  <w:r>
                    <w:rPr>
                      <w:rFonts w:ascii="Times New Roman" w:hAnsi="Times New Roman"/>
                      <w:sz w:val="20"/>
                      <w:szCs w:val="20"/>
                      <w:lang w:eastAsia="ru-RU"/>
                    </w:rPr>
                    <w:t xml:space="preserve"> - </w:t>
                  </w:r>
                  <w:r w:rsidRPr="00147809">
                    <w:rPr>
                      <w:rFonts w:ascii="Times New Roman" w:hAnsi="Times New Roman"/>
                      <w:sz w:val="20"/>
                      <w:szCs w:val="20"/>
                      <w:lang w:eastAsia="ru-RU"/>
                    </w:rPr>
                    <w:t>50 %;</w:t>
                  </w:r>
                </w:p>
                <w:p w:rsidR="00B77514" w:rsidRPr="00147809" w:rsidRDefault="00B77514" w:rsidP="00B77514">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категорії N</w:t>
                  </w:r>
                  <w:r w:rsidRPr="00147809">
                    <w:rPr>
                      <w:rFonts w:ascii="Times New Roman" w:hAnsi="Times New Roman"/>
                      <w:sz w:val="20"/>
                      <w:szCs w:val="20"/>
                      <w:vertAlign w:val="subscript"/>
                      <w:lang w:eastAsia="ru-RU"/>
                    </w:rPr>
                    <w:t>1</w:t>
                  </w:r>
                  <w:r>
                    <w:rPr>
                      <w:rFonts w:ascii="Times New Roman" w:hAnsi="Times New Roman"/>
                      <w:sz w:val="20"/>
                      <w:szCs w:val="20"/>
                      <w:lang w:eastAsia="ru-RU"/>
                    </w:rPr>
                    <w:t xml:space="preserve"> - </w:t>
                  </w:r>
                  <w:r w:rsidRPr="00147809">
                    <w:rPr>
                      <w:rFonts w:ascii="Times New Roman" w:hAnsi="Times New Roman"/>
                      <w:sz w:val="20"/>
                      <w:szCs w:val="20"/>
                      <w:lang w:eastAsia="ru-RU"/>
                    </w:rPr>
                    <w:t>50 %;</w:t>
                  </w:r>
                </w:p>
                <w:p w:rsidR="00B77514" w:rsidRPr="00147809" w:rsidRDefault="00B77514" w:rsidP="00B77514">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категорій N</w:t>
                  </w:r>
                  <w:r w:rsidRPr="00147809">
                    <w:rPr>
                      <w:rFonts w:ascii="Times New Roman" w:hAnsi="Times New Roman"/>
                      <w:sz w:val="20"/>
                      <w:szCs w:val="20"/>
                      <w:vertAlign w:val="subscript"/>
                      <w:lang w:eastAsia="ru-RU"/>
                    </w:rPr>
                    <w:t>2</w:t>
                  </w:r>
                  <w:r w:rsidRPr="00147809">
                    <w:rPr>
                      <w:rFonts w:ascii="Times New Roman" w:hAnsi="Times New Roman"/>
                      <w:sz w:val="20"/>
                      <w:szCs w:val="20"/>
                      <w:lang w:eastAsia="ru-RU"/>
                    </w:rPr>
                    <w:t xml:space="preserve"> i N</w:t>
                  </w:r>
                  <w:r w:rsidRPr="00147809">
                    <w:rPr>
                      <w:rFonts w:ascii="Times New Roman" w:hAnsi="Times New Roman"/>
                      <w:sz w:val="20"/>
                      <w:szCs w:val="20"/>
                      <w:vertAlign w:val="subscript"/>
                      <w:lang w:eastAsia="ru-RU"/>
                    </w:rPr>
                    <w:t>3</w:t>
                  </w:r>
                  <w:r w:rsidRPr="00147809">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147809">
                    <w:rPr>
                      <w:rFonts w:ascii="Times New Roman" w:hAnsi="Times New Roman"/>
                      <w:sz w:val="20"/>
                      <w:szCs w:val="20"/>
                      <w:lang w:eastAsia="ru-RU"/>
                    </w:rPr>
                    <w:t>50 %;</w:t>
                  </w:r>
                </w:p>
                <w:p w:rsidR="00B77514" w:rsidRPr="00147809" w:rsidRDefault="00B77514" w:rsidP="00B77514">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категорій О</w:t>
                  </w:r>
                  <w:r w:rsidRPr="00147809">
                    <w:rPr>
                      <w:rFonts w:ascii="Times New Roman" w:hAnsi="Times New Roman"/>
                      <w:sz w:val="20"/>
                      <w:szCs w:val="20"/>
                      <w:vertAlign w:val="subscript"/>
                      <w:lang w:eastAsia="ru-RU"/>
                    </w:rPr>
                    <w:t>1</w:t>
                  </w:r>
                  <w:r w:rsidRPr="00147809">
                    <w:rPr>
                      <w:rFonts w:ascii="Times New Roman" w:hAnsi="Times New Roman"/>
                      <w:sz w:val="20"/>
                      <w:szCs w:val="20"/>
                      <w:lang w:eastAsia="ru-RU"/>
                    </w:rPr>
                    <w:t>, O</w:t>
                  </w:r>
                  <w:r w:rsidRPr="00147809">
                    <w:rPr>
                      <w:rFonts w:ascii="Times New Roman" w:hAnsi="Times New Roman"/>
                      <w:sz w:val="20"/>
                      <w:szCs w:val="20"/>
                      <w:vertAlign w:val="subscript"/>
                      <w:lang w:eastAsia="ru-RU"/>
                    </w:rPr>
                    <w:t>2</w:t>
                  </w:r>
                  <w:r w:rsidRPr="00147809">
                    <w:rPr>
                      <w:rFonts w:ascii="Times New Roman" w:hAnsi="Times New Roman"/>
                      <w:sz w:val="20"/>
                      <w:szCs w:val="20"/>
                      <w:lang w:eastAsia="ru-RU"/>
                    </w:rPr>
                    <w:t>, O</w:t>
                  </w:r>
                  <w:r w:rsidRPr="00147809">
                    <w:rPr>
                      <w:rFonts w:ascii="Times New Roman" w:hAnsi="Times New Roman"/>
                      <w:sz w:val="20"/>
                      <w:szCs w:val="20"/>
                      <w:vertAlign w:val="subscript"/>
                      <w:lang w:eastAsia="ru-RU"/>
                    </w:rPr>
                    <w:t>3</w:t>
                  </w:r>
                  <w:r w:rsidRPr="00147809">
                    <w:rPr>
                      <w:rFonts w:ascii="Times New Roman" w:hAnsi="Times New Roman"/>
                      <w:sz w:val="20"/>
                      <w:szCs w:val="20"/>
                      <w:lang w:eastAsia="ru-RU"/>
                    </w:rPr>
                    <w:t xml:space="preserve"> i O</w:t>
                  </w:r>
                  <w:r w:rsidRPr="00147809">
                    <w:rPr>
                      <w:rFonts w:ascii="Times New Roman" w:hAnsi="Times New Roman"/>
                      <w:sz w:val="20"/>
                      <w:szCs w:val="20"/>
                      <w:vertAlign w:val="subscript"/>
                      <w:lang w:eastAsia="ru-RU"/>
                    </w:rPr>
                    <w:t>4</w:t>
                  </w:r>
                  <w:r w:rsidRPr="00147809">
                    <w:rPr>
                      <w:rFonts w:ascii="Times New Roman" w:hAnsi="Times New Roman"/>
                      <w:sz w:val="20"/>
                      <w:szCs w:val="20"/>
                      <w:lang w:eastAsia="ru-RU"/>
                    </w:rPr>
                    <w:t>:</w:t>
                  </w:r>
                </w:p>
                <w:p w:rsidR="00B77514" w:rsidRPr="00147809" w:rsidRDefault="00B77514" w:rsidP="00B77514">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 xml:space="preserve">напівпричепів </w:t>
                  </w:r>
                  <w:r>
                    <w:rPr>
                      <w:rFonts w:ascii="Times New Roman" w:hAnsi="Times New Roman"/>
                      <w:sz w:val="20"/>
                      <w:szCs w:val="20"/>
                      <w:lang w:eastAsia="ru-RU"/>
                    </w:rPr>
                    <w:t xml:space="preserve">- </w:t>
                  </w:r>
                  <w:r w:rsidRPr="00147809">
                    <w:rPr>
                      <w:rFonts w:ascii="Times New Roman" w:hAnsi="Times New Roman"/>
                      <w:sz w:val="20"/>
                      <w:szCs w:val="20"/>
                      <w:lang w:eastAsia="ru-RU"/>
                    </w:rPr>
                    <w:t>45 %</w:t>
                  </w:r>
                  <w:hyperlink r:id="rId8" w:anchor="ntr2-L_2014127PL.01006601-E0002" w:history="1">
                    <w:r w:rsidRPr="00147809">
                      <w:rPr>
                        <w:rFonts w:ascii="Times New Roman" w:hAnsi="Times New Roman"/>
                        <w:sz w:val="20"/>
                        <w:szCs w:val="20"/>
                        <w:lang w:eastAsia="ru-RU"/>
                      </w:rPr>
                      <w:t> (43</w:t>
                    </w:r>
                    <w:r>
                      <w:rPr>
                        <w:rFonts w:ascii="Times New Roman" w:hAnsi="Times New Roman"/>
                        <w:sz w:val="20"/>
                        <w:szCs w:val="20"/>
                        <w:lang w:eastAsia="ru-RU"/>
                      </w:rPr>
                      <w:t xml:space="preserve"> </w:t>
                    </w:r>
                    <w:r w:rsidRPr="00147809">
                      <w:rPr>
                        <w:rFonts w:ascii="Times New Roman" w:hAnsi="Times New Roman"/>
                        <w:sz w:val="20"/>
                        <w:szCs w:val="20"/>
                        <w:lang w:eastAsia="ru-RU"/>
                      </w:rPr>
                      <w:t>% для напівпричепів</w:t>
                    </w:r>
                    <w:r>
                      <w:rPr>
                        <w:rFonts w:ascii="Times New Roman" w:hAnsi="Times New Roman"/>
                        <w:sz w:val="20"/>
                        <w:szCs w:val="20"/>
                        <w:lang w:eastAsia="ru-RU"/>
                      </w:rPr>
                      <w:t>,</w:t>
                    </w:r>
                    <w:r w:rsidRPr="00147809">
                      <w:rPr>
                        <w:rFonts w:ascii="Times New Roman" w:hAnsi="Times New Roman"/>
                        <w:sz w:val="20"/>
                        <w:szCs w:val="20"/>
                        <w:lang w:eastAsia="ru-RU"/>
                      </w:rPr>
                      <w:t xml:space="preserve"> за</w:t>
                    </w:r>
                    <w:r>
                      <w:rPr>
                        <w:rFonts w:ascii="Times New Roman" w:hAnsi="Times New Roman"/>
                        <w:sz w:val="20"/>
                        <w:szCs w:val="20"/>
                        <w:lang w:eastAsia="ru-RU"/>
                      </w:rPr>
                      <w:t>реєстрованих</w:t>
                    </w:r>
                    <w:r w:rsidRPr="00147809">
                      <w:rPr>
                        <w:rFonts w:ascii="Times New Roman" w:hAnsi="Times New Roman"/>
                        <w:sz w:val="20"/>
                        <w:szCs w:val="20"/>
                        <w:lang w:eastAsia="ru-RU"/>
                      </w:rPr>
                      <w:t xml:space="preserve"> до </w:t>
                    </w:r>
                    <w:r>
                      <w:rPr>
                        <w:rFonts w:ascii="Times New Roman" w:hAnsi="Times New Roman"/>
                        <w:sz w:val="20"/>
                        <w:szCs w:val="20"/>
                        <w:lang w:eastAsia="ru-RU"/>
                      </w:rPr>
                      <w:t xml:space="preserve">   0</w:t>
                    </w:r>
                    <w:r w:rsidRPr="00147809">
                      <w:rPr>
                        <w:rFonts w:ascii="Times New Roman" w:hAnsi="Times New Roman"/>
                        <w:sz w:val="20"/>
                        <w:szCs w:val="20"/>
                        <w:lang w:eastAsia="ru-RU"/>
                      </w:rPr>
                      <w:t>1 січня 2012 року</w:t>
                    </w:r>
                    <w:r w:rsidRPr="00147809">
                      <w:rPr>
                        <w:rFonts w:ascii="Times New Roman" w:hAnsi="Times New Roman"/>
                        <w:sz w:val="20"/>
                        <w:szCs w:val="20"/>
                        <w:u w:val="single"/>
                        <w:lang w:eastAsia="ru-RU"/>
                      </w:rPr>
                      <w:t>)</w:t>
                    </w:r>
                  </w:hyperlink>
                  <w:r w:rsidRPr="00147809">
                    <w:rPr>
                      <w:rFonts w:ascii="Times New Roman" w:hAnsi="Times New Roman"/>
                      <w:sz w:val="20"/>
                      <w:szCs w:val="20"/>
                      <w:lang w:eastAsia="ru-RU"/>
                    </w:rPr>
                    <w:t>;</w:t>
                  </w:r>
                </w:p>
                <w:p w:rsidR="008A4A52" w:rsidRPr="00147809" w:rsidRDefault="00B77514" w:rsidP="00B77514">
                  <w:pPr>
                    <w:spacing w:after="60"/>
                    <w:ind w:left="121" w:right="134" w:firstLine="261"/>
                    <w:jc w:val="both"/>
                    <w:rPr>
                      <w:rFonts w:ascii="Times New Roman" w:hAnsi="Times New Roman"/>
                      <w:sz w:val="20"/>
                      <w:szCs w:val="20"/>
                      <w:lang w:eastAsia="uk-UA"/>
                    </w:rPr>
                  </w:pPr>
                  <w:r w:rsidRPr="00147809">
                    <w:rPr>
                      <w:rFonts w:ascii="Times New Roman" w:hAnsi="Times New Roman"/>
                      <w:sz w:val="20"/>
                      <w:szCs w:val="20"/>
                      <w:lang w:eastAsia="ru-RU"/>
                    </w:rPr>
                    <w:t xml:space="preserve">причепів з дишлом </w:t>
                  </w:r>
                  <w:r>
                    <w:rPr>
                      <w:rFonts w:ascii="Times New Roman" w:hAnsi="Times New Roman"/>
                      <w:sz w:val="20"/>
                      <w:szCs w:val="20"/>
                      <w:lang w:eastAsia="ru-RU"/>
                    </w:rPr>
                    <w:t xml:space="preserve">- </w:t>
                  </w:r>
                  <w:r w:rsidRPr="00147809">
                    <w:rPr>
                      <w:rFonts w:ascii="Times New Roman" w:hAnsi="Times New Roman"/>
                      <w:sz w:val="20"/>
                      <w:szCs w:val="20"/>
                      <w:lang w:eastAsia="ru-RU"/>
                    </w:rPr>
                    <w:t>50 %.</w:t>
                  </w:r>
                </w:p>
              </w:tc>
              <w:tc>
                <w:tcPr>
                  <w:tcW w:w="624"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caps/>
                      <w:sz w:val="20"/>
                      <w:szCs w:val="20"/>
                      <w:lang w:eastAsia="uk-UA"/>
                    </w:rPr>
                    <w:t>1.2.2.1</w:t>
                  </w:r>
                </w:p>
              </w:tc>
              <w:tc>
                <w:tcPr>
                  <w:tcW w:w="267" w:type="pct"/>
                  <w:tcBorders>
                    <w:top w:val="single" w:sz="4" w:space="0" w:color="auto"/>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4" w:space="0" w:color="auto"/>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Height w:val="3362"/>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3000D1" w:rsidRDefault="00B77514" w:rsidP="00B77514">
                  <w:pPr>
                    <w:spacing w:after="60"/>
                    <w:ind w:left="142" w:right="133" w:firstLine="261"/>
                    <w:jc w:val="both"/>
                    <w:rPr>
                      <w:rFonts w:ascii="Times New Roman" w:hAnsi="Times New Roman"/>
                      <w:sz w:val="20"/>
                      <w:szCs w:val="20"/>
                      <w:lang w:eastAsia="ru-RU"/>
                    </w:rPr>
                  </w:pPr>
                  <w:r w:rsidRPr="00147809">
                    <w:rPr>
                      <w:rFonts w:ascii="Times New Roman" w:hAnsi="Times New Roman"/>
                      <w:sz w:val="20"/>
                      <w:szCs w:val="20"/>
                      <w:lang w:eastAsia="ru-RU"/>
                    </w:rPr>
                    <w:t xml:space="preserve">Транспортних засобів, </w:t>
                  </w:r>
                  <w:r>
                    <w:rPr>
                      <w:rFonts w:ascii="Times New Roman" w:hAnsi="Times New Roman"/>
                      <w:sz w:val="20"/>
                      <w:szCs w:val="20"/>
                      <w:lang w:eastAsia="ru-RU"/>
                    </w:rPr>
                    <w:t>у</w:t>
                  </w:r>
                  <w:r w:rsidRPr="00147809">
                    <w:rPr>
                      <w:rFonts w:ascii="Times New Roman" w:hAnsi="Times New Roman"/>
                      <w:sz w:val="20"/>
                      <w:szCs w:val="20"/>
                      <w:lang w:eastAsia="ru-RU"/>
                    </w:rPr>
                    <w:t xml:space="preserve">перше зареєстрованих до </w:t>
                  </w:r>
                </w:p>
                <w:p w:rsidR="00B77514" w:rsidRPr="00147809" w:rsidRDefault="00B77514" w:rsidP="00B77514">
                  <w:pPr>
                    <w:spacing w:after="60"/>
                    <w:ind w:left="142" w:right="133" w:firstLine="261"/>
                    <w:jc w:val="both"/>
                    <w:rPr>
                      <w:rFonts w:ascii="Times New Roman" w:hAnsi="Times New Roman"/>
                      <w:sz w:val="20"/>
                      <w:szCs w:val="20"/>
                      <w:lang w:eastAsia="ru-RU"/>
                    </w:rPr>
                  </w:pPr>
                  <w:r w:rsidRPr="00147809">
                    <w:rPr>
                      <w:rFonts w:ascii="Times New Roman" w:hAnsi="Times New Roman"/>
                      <w:sz w:val="20"/>
                      <w:szCs w:val="20"/>
                      <w:lang w:eastAsia="ru-RU"/>
                    </w:rPr>
                    <w:t xml:space="preserve">01 </w:t>
                  </w:r>
                  <w:proofErr w:type="gramStart"/>
                  <w:r w:rsidRPr="00147809">
                    <w:rPr>
                      <w:rFonts w:ascii="Times New Roman" w:hAnsi="Times New Roman"/>
                      <w:sz w:val="20"/>
                      <w:szCs w:val="20"/>
                      <w:lang w:eastAsia="ru-RU"/>
                    </w:rPr>
                    <w:t xml:space="preserve">січня </w:t>
                  </w:r>
                  <w:r>
                    <w:rPr>
                      <w:rFonts w:ascii="Times New Roman" w:hAnsi="Times New Roman"/>
                      <w:sz w:val="20"/>
                      <w:szCs w:val="20"/>
                      <w:lang w:eastAsia="ru-RU"/>
                    </w:rPr>
                    <w:t xml:space="preserve"> </w:t>
                  </w:r>
                  <w:r w:rsidRPr="00147809">
                    <w:rPr>
                      <w:rFonts w:ascii="Times New Roman" w:hAnsi="Times New Roman"/>
                      <w:sz w:val="20"/>
                      <w:szCs w:val="20"/>
                      <w:lang w:eastAsia="ru-RU"/>
                    </w:rPr>
                    <w:t>2012</w:t>
                  </w:r>
                  <w:proofErr w:type="gramEnd"/>
                  <w:r w:rsidRPr="00147809">
                    <w:rPr>
                      <w:rFonts w:ascii="Times New Roman" w:hAnsi="Times New Roman"/>
                      <w:sz w:val="20"/>
                      <w:szCs w:val="20"/>
                      <w:lang w:eastAsia="ru-RU"/>
                    </w:rPr>
                    <w:t xml:space="preserve"> року:</w:t>
                  </w:r>
                </w:p>
                <w:p w:rsidR="00B77514" w:rsidRPr="00147809" w:rsidRDefault="00B77514" w:rsidP="00B77514">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категорій M</w:t>
                  </w:r>
                  <w:r w:rsidRPr="00147809">
                    <w:rPr>
                      <w:rFonts w:ascii="Times New Roman" w:hAnsi="Times New Roman"/>
                      <w:sz w:val="20"/>
                      <w:szCs w:val="20"/>
                      <w:vertAlign w:val="subscript"/>
                      <w:lang w:eastAsia="ru-RU"/>
                    </w:rPr>
                    <w:t>1</w:t>
                  </w:r>
                  <w:r w:rsidRPr="00147809">
                    <w:rPr>
                      <w:rFonts w:ascii="Times New Roman" w:hAnsi="Times New Roman"/>
                      <w:sz w:val="20"/>
                      <w:szCs w:val="20"/>
                      <w:lang w:eastAsia="ru-RU"/>
                    </w:rPr>
                    <w:t>, M</w:t>
                  </w:r>
                  <w:r w:rsidRPr="00147809">
                    <w:rPr>
                      <w:rFonts w:ascii="Times New Roman" w:hAnsi="Times New Roman"/>
                      <w:sz w:val="20"/>
                      <w:szCs w:val="20"/>
                      <w:vertAlign w:val="subscript"/>
                      <w:lang w:eastAsia="ru-RU"/>
                    </w:rPr>
                    <w:t xml:space="preserve">2 </w:t>
                  </w:r>
                  <w:r w:rsidRPr="00147809">
                    <w:rPr>
                      <w:rFonts w:ascii="Times New Roman" w:hAnsi="Times New Roman"/>
                      <w:sz w:val="20"/>
                      <w:szCs w:val="20"/>
                      <w:lang w:eastAsia="ru-RU"/>
                    </w:rPr>
                    <w:t>та M</w:t>
                  </w:r>
                  <w:r w:rsidRPr="00147809">
                    <w:rPr>
                      <w:rFonts w:ascii="Times New Roman" w:hAnsi="Times New Roman"/>
                      <w:sz w:val="20"/>
                      <w:szCs w:val="20"/>
                      <w:vertAlign w:val="subscript"/>
                      <w:lang w:eastAsia="ru-RU"/>
                    </w:rPr>
                    <w:t>3</w:t>
                  </w:r>
                  <w:r w:rsidRPr="00147809">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147809">
                    <w:rPr>
                      <w:rFonts w:ascii="Times New Roman" w:hAnsi="Times New Roman"/>
                      <w:sz w:val="20"/>
                      <w:szCs w:val="20"/>
                      <w:lang w:eastAsia="ru-RU"/>
                    </w:rPr>
                    <w:t>50 %</w:t>
                  </w:r>
                  <w:hyperlink r:id="rId9" w:anchor="ntr3-L_2014127PL.01006601-E0003" w:history="1">
                    <w:r w:rsidRPr="00147809">
                      <w:rPr>
                        <w:rFonts w:ascii="Times New Roman" w:hAnsi="Times New Roman"/>
                        <w:sz w:val="20"/>
                        <w:szCs w:val="20"/>
                        <w:lang w:eastAsia="ru-RU"/>
                      </w:rPr>
                      <w:t xml:space="preserve"> </w:t>
                    </w:r>
                    <w:proofErr w:type="gramStart"/>
                    <w:r>
                      <w:rPr>
                        <w:rFonts w:ascii="Times New Roman" w:hAnsi="Times New Roman"/>
                        <w:sz w:val="20"/>
                        <w:szCs w:val="20"/>
                        <w:lang w:eastAsia="ru-RU"/>
                      </w:rPr>
                      <w:t xml:space="preserve">   </w:t>
                    </w:r>
                    <w:r w:rsidRPr="00147809">
                      <w:rPr>
                        <w:rFonts w:ascii="Times New Roman" w:hAnsi="Times New Roman"/>
                        <w:sz w:val="20"/>
                        <w:szCs w:val="20"/>
                        <w:lang w:eastAsia="ru-RU"/>
                      </w:rPr>
                      <w:t>(</w:t>
                    </w:r>
                    <w:proofErr w:type="gramEnd"/>
                    <w:r w:rsidRPr="00147809">
                      <w:rPr>
                        <w:rFonts w:ascii="Times New Roman" w:hAnsi="Times New Roman"/>
                        <w:bCs/>
                        <w:sz w:val="20"/>
                        <w:szCs w:val="20"/>
                        <w:lang w:eastAsia="ru-RU"/>
                      </w:rPr>
                      <w:t>48</w:t>
                    </w:r>
                    <w:r>
                      <w:rPr>
                        <w:rFonts w:ascii="Times New Roman" w:hAnsi="Times New Roman"/>
                        <w:bCs/>
                        <w:sz w:val="20"/>
                        <w:szCs w:val="20"/>
                        <w:lang w:eastAsia="ru-RU"/>
                      </w:rPr>
                      <w:t xml:space="preserve"> </w:t>
                    </w:r>
                    <w:r w:rsidRPr="00147809">
                      <w:rPr>
                        <w:rFonts w:ascii="Times New Roman" w:hAnsi="Times New Roman"/>
                        <w:bCs/>
                        <w:sz w:val="20"/>
                        <w:szCs w:val="20"/>
                        <w:lang w:eastAsia="ru-RU"/>
                      </w:rPr>
                      <w:t xml:space="preserve">% для автомобілів без антиблокувальної системи (ABS) або транспортних засобів, які були офіційно затверджені до </w:t>
                    </w:r>
                    <w:r>
                      <w:rPr>
                        <w:rFonts w:ascii="Times New Roman" w:hAnsi="Times New Roman"/>
                        <w:bCs/>
                        <w:sz w:val="20"/>
                        <w:szCs w:val="20"/>
                        <w:lang w:eastAsia="ru-RU"/>
                      </w:rPr>
                      <w:t>0</w:t>
                    </w:r>
                    <w:r w:rsidRPr="00147809">
                      <w:rPr>
                        <w:rFonts w:ascii="Times New Roman" w:hAnsi="Times New Roman"/>
                        <w:bCs/>
                        <w:sz w:val="20"/>
                        <w:szCs w:val="20"/>
                        <w:lang w:eastAsia="ru-RU"/>
                      </w:rPr>
                      <w:t>1 жовтня 1991 року</w:t>
                    </w:r>
                    <w:r w:rsidRPr="00147809">
                      <w:rPr>
                        <w:rFonts w:ascii="Times New Roman" w:hAnsi="Times New Roman"/>
                        <w:sz w:val="20"/>
                        <w:szCs w:val="20"/>
                        <w:lang w:eastAsia="ru-RU"/>
                      </w:rPr>
                      <w:t>)</w:t>
                    </w:r>
                  </w:hyperlink>
                  <w:r w:rsidRPr="00147809">
                    <w:rPr>
                      <w:rFonts w:ascii="Times New Roman" w:hAnsi="Times New Roman"/>
                      <w:sz w:val="20"/>
                      <w:szCs w:val="20"/>
                      <w:lang w:eastAsia="ru-RU"/>
                    </w:rPr>
                    <w:t>;</w:t>
                  </w:r>
                </w:p>
                <w:p w:rsidR="00B77514" w:rsidRPr="00147809" w:rsidRDefault="00B77514" w:rsidP="00B77514">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категорії N</w:t>
                  </w:r>
                  <w:r w:rsidRPr="00147809">
                    <w:rPr>
                      <w:rFonts w:ascii="Times New Roman" w:hAnsi="Times New Roman"/>
                      <w:sz w:val="20"/>
                      <w:szCs w:val="20"/>
                      <w:vertAlign w:val="subscript"/>
                      <w:lang w:eastAsia="ru-RU"/>
                    </w:rPr>
                    <w:t>1</w:t>
                  </w:r>
                  <w:r w:rsidRPr="00147809">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147809">
                    <w:rPr>
                      <w:rFonts w:ascii="Times New Roman" w:hAnsi="Times New Roman"/>
                      <w:sz w:val="20"/>
                      <w:szCs w:val="20"/>
                      <w:lang w:eastAsia="ru-RU"/>
                    </w:rPr>
                    <w:t>45 %;</w:t>
                  </w:r>
                </w:p>
                <w:p w:rsidR="00B77514" w:rsidRPr="00147809" w:rsidRDefault="00B77514" w:rsidP="00B77514">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категорій N</w:t>
                  </w:r>
                  <w:r w:rsidRPr="00147809">
                    <w:rPr>
                      <w:rFonts w:ascii="Times New Roman" w:hAnsi="Times New Roman"/>
                      <w:sz w:val="20"/>
                      <w:szCs w:val="20"/>
                      <w:vertAlign w:val="subscript"/>
                      <w:lang w:eastAsia="ru-RU"/>
                    </w:rPr>
                    <w:t>2</w:t>
                  </w:r>
                  <w:r w:rsidRPr="00147809">
                    <w:rPr>
                      <w:rFonts w:ascii="Times New Roman" w:hAnsi="Times New Roman"/>
                      <w:sz w:val="20"/>
                      <w:szCs w:val="20"/>
                      <w:lang w:eastAsia="ru-RU"/>
                    </w:rPr>
                    <w:t xml:space="preserve"> та N</w:t>
                  </w:r>
                  <w:r w:rsidRPr="00147809">
                    <w:rPr>
                      <w:rFonts w:ascii="Times New Roman" w:hAnsi="Times New Roman"/>
                      <w:sz w:val="20"/>
                      <w:szCs w:val="20"/>
                      <w:vertAlign w:val="subscript"/>
                      <w:lang w:eastAsia="ru-RU"/>
                    </w:rPr>
                    <w:t>3</w:t>
                  </w:r>
                  <w:r w:rsidRPr="00147809">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147809">
                    <w:rPr>
                      <w:rFonts w:ascii="Times New Roman" w:hAnsi="Times New Roman"/>
                      <w:sz w:val="20"/>
                      <w:szCs w:val="20"/>
                      <w:lang w:eastAsia="ru-RU"/>
                    </w:rPr>
                    <w:t>43 %</w:t>
                  </w:r>
                  <w:hyperlink r:id="rId10" w:anchor="ntr4-L_2014127PL.01006601-E0004" w:history="1">
                    <w:r w:rsidRPr="00147809">
                      <w:rPr>
                        <w:rFonts w:ascii="Times New Roman" w:hAnsi="Times New Roman"/>
                        <w:sz w:val="20"/>
                        <w:szCs w:val="20"/>
                        <w:lang w:eastAsia="ru-RU"/>
                      </w:rPr>
                      <w:t> (</w:t>
                    </w:r>
                    <w:r w:rsidRPr="00147809">
                      <w:rPr>
                        <w:rFonts w:ascii="Times New Roman" w:hAnsi="Times New Roman"/>
                        <w:bCs/>
                        <w:sz w:val="20"/>
                        <w:szCs w:val="20"/>
                        <w:lang w:eastAsia="ru-RU"/>
                      </w:rPr>
                      <w:t>45</w:t>
                    </w:r>
                    <w:r>
                      <w:rPr>
                        <w:rFonts w:ascii="Times New Roman" w:hAnsi="Times New Roman"/>
                        <w:bCs/>
                        <w:sz w:val="20"/>
                        <w:szCs w:val="20"/>
                        <w:lang w:eastAsia="ru-RU"/>
                      </w:rPr>
                      <w:t xml:space="preserve"> </w:t>
                    </w:r>
                    <w:r w:rsidRPr="00147809">
                      <w:rPr>
                        <w:rFonts w:ascii="Times New Roman" w:hAnsi="Times New Roman"/>
                        <w:bCs/>
                        <w:sz w:val="20"/>
                        <w:szCs w:val="20"/>
                        <w:lang w:eastAsia="ru-RU"/>
                      </w:rPr>
                      <w:t xml:space="preserve">% для транспортних засобів, зареєстрованих після 1988 року або після дати, зазначеної у вимогах, </w:t>
                    </w:r>
                    <w:r w:rsidRPr="00147809">
                      <w:rPr>
                        <w:rFonts w:ascii="Times New Roman" w:hAnsi="Times New Roman"/>
                        <w:bCs/>
                        <w:sz w:val="20"/>
                        <w:szCs w:val="20"/>
                        <w:lang w:eastAsia="ru-RU"/>
                      </w:rPr>
                      <w:lastRenderedPageBreak/>
                      <w:t xml:space="preserve">залежно від того, яка </w:t>
                    </w:r>
                    <w:r>
                      <w:rPr>
                        <w:rFonts w:ascii="Times New Roman" w:hAnsi="Times New Roman"/>
                        <w:bCs/>
                        <w:sz w:val="20"/>
                        <w:szCs w:val="20"/>
                        <w:lang w:eastAsia="ru-RU"/>
                      </w:rPr>
                      <w:t>і</w:t>
                    </w:r>
                    <w:r w:rsidRPr="00147809">
                      <w:rPr>
                        <w:rFonts w:ascii="Times New Roman" w:hAnsi="Times New Roman"/>
                        <w:bCs/>
                        <w:sz w:val="20"/>
                        <w:szCs w:val="20"/>
                        <w:lang w:eastAsia="ru-RU"/>
                      </w:rPr>
                      <w:t>з зазначених дат є пізнішою</w:t>
                    </w:r>
                    <w:r w:rsidRPr="00147809">
                      <w:rPr>
                        <w:rFonts w:ascii="Times New Roman" w:hAnsi="Times New Roman"/>
                        <w:sz w:val="20"/>
                        <w:szCs w:val="20"/>
                        <w:lang w:eastAsia="ru-RU"/>
                      </w:rPr>
                      <w:t>)</w:t>
                    </w:r>
                  </w:hyperlink>
                  <w:r w:rsidRPr="00147809">
                    <w:rPr>
                      <w:rFonts w:ascii="Times New Roman" w:hAnsi="Times New Roman"/>
                      <w:sz w:val="20"/>
                      <w:szCs w:val="20"/>
                      <w:lang w:eastAsia="ru-RU"/>
                    </w:rPr>
                    <w:t>;</w:t>
                  </w:r>
                </w:p>
                <w:p w:rsidR="008A4A52" w:rsidRPr="000C7F47" w:rsidRDefault="00B77514" w:rsidP="00B77514">
                  <w:pPr>
                    <w:spacing w:after="60"/>
                    <w:ind w:left="121" w:right="134"/>
                    <w:jc w:val="both"/>
                    <w:rPr>
                      <w:rFonts w:ascii="Times New Roman" w:hAnsi="Times New Roman"/>
                      <w:sz w:val="20"/>
                      <w:szCs w:val="20"/>
                      <w:lang w:val="uk-UA" w:eastAsia="uk-UA"/>
                    </w:rPr>
                  </w:pPr>
                  <w:r>
                    <w:rPr>
                      <w:rFonts w:ascii="Times New Roman" w:hAnsi="Times New Roman"/>
                      <w:sz w:val="20"/>
                      <w:szCs w:val="20"/>
                      <w:lang w:eastAsia="ru-RU"/>
                    </w:rPr>
                    <w:t xml:space="preserve">    </w:t>
                  </w:r>
                  <w:r w:rsidRPr="00147809">
                    <w:rPr>
                      <w:rFonts w:ascii="Times New Roman" w:hAnsi="Times New Roman"/>
                      <w:sz w:val="20"/>
                      <w:szCs w:val="20"/>
                      <w:lang w:eastAsia="ru-RU"/>
                    </w:rPr>
                    <w:t>категорій О</w:t>
                  </w:r>
                  <w:r w:rsidRPr="00147809">
                    <w:rPr>
                      <w:rFonts w:ascii="Times New Roman" w:hAnsi="Times New Roman"/>
                      <w:sz w:val="20"/>
                      <w:szCs w:val="20"/>
                      <w:vertAlign w:val="subscript"/>
                      <w:lang w:eastAsia="ru-RU"/>
                    </w:rPr>
                    <w:t>1</w:t>
                  </w:r>
                  <w:r w:rsidRPr="00147809">
                    <w:rPr>
                      <w:rFonts w:ascii="Times New Roman" w:hAnsi="Times New Roman"/>
                      <w:sz w:val="20"/>
                      <w:szCs w:val="20"/>
                      <w:lang w:eastAsia="ru-RU"/>
                    </w:rPr>
                    <w:t>, O</w:t>
                  </w:r>
                  <w:r w:rsidRPr="00147809">
                    <w:rPr>
                      <w:rFonts w:ascii="Times New Roman" w:hAnsi="Times New Roman"/>
                      <w:sz w:val="20"/>
                      <w:szCs w:val="20"/>
                      <w:vertAlign w:val="subscript"/>
                      <w:lang w:eastAsia="ru-RU"/>
                    </w:rPr>
                    <w:t>2</w:t>
                  </w:r>
                  <w:r w:rsidRPr="00147809">
                    <w:rPr>
                      <w:rFonts w:ascii="Times New Roman" w:hAnsi="Times New Roman"/>
                      <w:sz w:val="20"/>
                      <w:szCs w:val="20"/>
                      <w:lang w:eastAsia="ru-RU"/>
                    </w:rPr>
                    <w:t>, O</w:t>
                  </w:r>
                  <w:r w:rsidRPr="00147809">
                    <w:rPr>
                      <w:rFonts w:ascii="Times New Roman" w:hAnsi="Times New Roman"/>
                      <w:sz w:val="20"/>
                      <w:szCs w:val="20"/>
                      <w:vertAlign w:val="subscript"/>
                      <w:lang w:eastAsia="ru-RU"/>
                    </w:rPr>
                    <w:t>3</w:t>
                  </w:r>
                  <w:r w:rsidRPr="00147809">
                    <w:rPr>
                      <w:rFonts w:ascii="Times New Roman" w:hAnsi="Times New Roman"/>
                      <w:sz w:val="20"/>
                      <w:szCs w:val="20"/>
                      <w:lang w:eastAsia="ru-RU"/>
                    </w:rPr>
                    <w:t xml:space="preserve"> та O</w:t>
                  </w:r>
                  <w:r w:rsidRPr="00147809">
                    <w:rPr>
                      <w:rFonts w:ascii="Times New Roman" w:hAnsi="Times New Roman"/>
                      <w:sz w:val="20"/>
                      <w:szCs w:val="20"/>
                      <w:vertAlign w:val="subscript"/>
                      <w:lang w:eastAsia="ru-RU"/>
                    </w:rPr>
                    <w:t>4</w:t>
                  </w:r>
                  <w:hyperlink r:id="rId11" w:anchor="ntr5-L_2014127PL.01006601-E0005" w:history="1">
                    <w:r w:rsidRPr="00147809">
                      <w:rPr>
                        <w:rFonts w:ascii="Times New Roman" w:hAnsi="Times New Roman"/>
                        <w:sz w:val="20"/>
                        <w:szCs w:val="20"/>
                        <w:lang w:eastAsia="ru-RU"/>
                      </w:rPr>
                      <w:t> </w:t>
                    </w:r>
                    <w:r>
                      <w:rPr>
                        <w:rFonts w:ascii="Times New Roman" w:hAnsi="Times New Roman"/>
                        <w:sz w:val="20"/>
                        <w:szCs w:val="20"/>
                        <w:lang w:eastAsia="ru-RU"/>
                      </w:rPr>
                      <w:t xml:space="preserve">- </w:t>
                    </w:r>
                    <w:r w:rsidRPr="001B7BEF">
                      <w:rPr>
                        <w:rFonts w:ascii="Times New Roman" w:hAnsi="Times New Roman"/>
                        <w:sz w:val="20"/>
                        <w:szCs w:val="20"/>
                        <w:lang w:eastAsia="ru-RU"/>
                      </w:rPr>
                      <w:t xml:space="preserve">40 % </w:t>
                    </w:r>
                    <w:r w:rsidRPr="00147809">
                      <w:rPr>
                        <w:rFonts w:ascii="Times New Roman" w:hAnsi="Times New Roman"/>
                        <w:sz w:val="20"/>
                        <w:szCs w:val="20"/>
                        <w:lang w:eastAsia="ru-RU"/>
                      </w:rPr>
                      <w:t>(</w:t>
                    </w:r>
                    <w:r w:rsidRPr="00147809">
                      <w:rPr>
                        <w:rFonts w:ascii="Times New Roman" w:hAnsi="Times New Roman"/>
                        <w:bCs/>
                        <w:sz w:val="20"/>
                        <w:szCs w:val="20"/>
                        <w:lang w:eastAsia="ru-RU"/>
                      </w:rPr>
                      <w:t>43</w:t>
                    </w:r>
                    <w:r>
                      <w:rPr>
                        <w:rFonts w:ascii="Times New Roman" w:hAnsi="Times New Roman"/>
                        <w:bCs/>
                        <w:sz w:val="20"/>
                        <w:szCs w:val="20"/>
                        <w:lang w:eastAsia="ru-RU"/>
                      </w:rPr>
                      <w:t xml:space="preserve"> </w:t>
                    </w:r>
                    <w:r w:rsidRPr="00147809">
                      <w:rPr>
                        <w:rFonts w:ascii="Times New Roman" w:hAnsi="Times New Roman"/>
                        <w:bCs/>
                        <w:sz w:val="20"/>
                        <w:szCs w:val="20"/>
                        <w:lang w:eastAsia="ru-RU"/>
                      </w:rPr>
                      <w:t xml:space="preserve">% для напівпричепів і причепів </w:t>
                    </w:r>
                    <w:r>
                      <w:rPr>
                        <w:rFonts w:ascii="Times New Roman" w:hAnsi="Times New Roman"/>
                        <w:bCs/>
                        <w:sz w:val="20"/>
                        <w:szCs w:val="20"/>
                        <w:lang w:eastAsia="ru-RU"/>
                      </w:rPr>
                      <w:t>і</w:t>
                    </w:r>
                    <w:r w:rsidRPr="00147809">
                      <w:rPr>
                        <w:rFonts w:ascii="Times New Roman" w:hAnsi="Times New Roman"/>
                        <w:bCs/>
                        <w:sz w:val="20"/>
                        <w:szCs w:val="20"/>
                        <w:lang w:eastAsia="ru-RU"/>
                      </w:rPr>
                      <w:t xml:space="preserve">з дишлом, зареєстрованих після </w:t>
                    </w:r>
                    <w:r w:rsidR="003000D1">
                      <w:rPr>
                        <w:rFonts w:ascii="Times New Roman" w:hAnsi="Times New Roman"/>
                        <w:bCs/>
                        <w:sz w:val="20"/>
                        <w:szCs w:val="20"/>
                        <w:lang w:val="uk-UA" w:eastAsia="ru-RU"/>
                      </w:rPr>
                      <w:t xml:space="preserve">           </w:t>
                    </w:r>
                    <w:r w:rsidRPr="00147809">
                      <w:rPr>
                        <w:rFonts w:ascii="Times New Roman" w:hAnsi="Times New Roman"/>
                        <w:bCs/>
                        <w:sz w:val="20"/>
                        <w:szCs w:val="20"/>
                        <w:lang w:eastAsia="ru-RU"/>
                      </w:rPr>
                      <w:t>1988 року, або з дати, зазначеної у вимогах, залежно від того, яка із зазначених дат є пізнішою</w:t>
                    </w:r>
                    <w:r w:rsidRPr="00147809">
                      <w:rPr>
                        <w:rFonts w:ascii="Times New Roman" w:hAnsi="Times New Roman"/>
                        <w:sz w:val="20"/>
                        <w:szCs w:val="20"/>
                        <w:lang w:eastAsia="ru-RU"/>
                      </w:rPr>
                      <w:t>)</w:t>
                    </w:r>
                  </w:hyperlink>
                  <w:r w:rsidRPr="00147809">
                    <w:rPr>
                      <w:rFonts w:ascii="Times New Roman" w:hAnsi="Times New Roman"/>
                      <w:sz w:val="20"/>
                      <w:szCs w:val="20"/>
                      <w:lang w:eastAsia="ru-RU"/>
                    </w:rPr>
                    <w:t>:</w:t>
                  </w:r>
                </w:p>
              </w:tc>
              <w:tc>
                <w:tcPr>
                  <w:tcW w:w="624"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1.2.2.2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B77514" w:rsidRPr="00147809" w:rsidRDefault="00B77514" w:rsidP="00B77514">
                  <w:pPr>
                    <w:ind w:left="142" w:firstLine="262"/>
                    <w:rPr>
                      <w:rFonts w:ascii="Times New Roman" w:hAnsi="Times New Roman"/>
                      <w:sz w:val="20"/>
                      <w:szCs w:val="20"/>
                      <w:lang w:eastAsia="ru-RU"/>
                    </w:rPr>
                  </w:pPr>
                  <w:r w:rsidRPr="00147809">
                    <w:rPr>
                      <w:rFonts w:ascii="Times New Roman" w:hAnsi="Times New Roman"/>
                      <w:sz w:val="20"/>
                      <w:szCs w:val="20"/>
                      <w:lang w:eastAsia="ru-RU"/>
                    </w:rPr>
                    <w:t>Інші категорії</w:t>
                  </w:r>
                </w:p>
                <w:p w:rsidR="00B77514" w:rsidRPr="00147809" w:rsidRDefault="00B77514" w:rsidP="00B77514">
                  <w:pPr>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Категорії L (обидва гальмові механізми):</w:t>
                  </w:r>
                </w:p>
                <w:p w:rsidR="00B77514" w:rsidRPr="00147809" w:rsidRDefault="00B77514" w:rsidP="00B77514">
                  <w:pPr>
                    <w:spacing w:after="60"/>
                    <w:ind w:left="142" w:firstLine="262"/>
                    <w:rPr>
                      <w:rFonts w:ascii="Times New Roman" w:hAnsi="Times New Roman"/>
                      <w:sz w:val="20"/>
                      <w:szCs w:val="20"/>
                      <w:lang w:eastAsia="ru-RU"/>
                    </w:rPr>
                  </w:pPr>
                  <w:r w:rsidRPr="00147809">
                    <w:rPr>
                      <w:rFonts w:ascii="Times New Roman" w:hAnsi="Times New Roman"/>
                      <w:sz w:val="20"/>
                      <w:szCs w:val="20"/>
                      <w:lang w:eastAsia="ru-RU"/>
                    </w:rPr>
                    <w:t>категорія L</w:t>
                  </w:r>
                  <w:proofErr w:type="gramStart"/>
                  <w:r w:rsidRPr="00147809">
                    <w:rPr>
                      <w:rFonts w:ascii="Times New Roman" w:hAnsi="Times New Roman"/>
                      <w:sz w:val="20"/>
                      <w:szCs w:val="20"/>
                      <w:vertAlign w:val="subscript"/>
                      <w:lang w:eastAsia="ru-RU"/>
                    </w:rPr>
                    <w:t>1</w:t>
                  </w:r>
                  <w:r>
                    <w:rPr>
                      <w:rFonts w:ascii="Times New Roman" w:hAnsi="Times New Roman"/>
                      <w:sz w:val="20"/>
                      <w:szCs w:val="20"/>
                      <w:vertAlign w:val="subscript"/>
                      <w:lang w:eastAsia="ru-RU"/>
                    </w:rPr>
                    <w:t xml:space="preserve"> </w:t>
                  </w:r>
                  <w:r w:rsidRPr="00147809">
                    <w:rPr>
                      <w:rFonts w:ascii="Times New Roman" w:hAnsi="Times New Roman"/>
                      <w:sz w:val="20"/>
                      <w:szCs w:val="20"/>
                      <w:lang w:eastAsia="ru-RU"/>
                    </w:rPr>
                    <w:t xml:space="preserve"> </w:t>
                  </w:r>
                  <w:r>
                    <w:rPr>
                      <w:rFonts w:ascii="Times New Roman" w:hAnsi="Times New Roman"/>
                      <w:sz w:val="20"/>
                      <w:szCs w:val="20"/>
                      <w:lang w:eastAsia="ru-RU"/>
                    </w:rPr>
                    <w:t>-</w:t>
                  </w:r>
                  <w:proofErr w:type="gramEnd"/>
                  <w:r>
                    <w:rPr>
                      <w:rFonts w:ascii="Times New Roman" w:hAnsi="Times New Roman"/>
                      <w:sz w:val="20"/>
                      <w:szCs w:val="20"/>
                      <w:lang w:eastAsia="ru-RU"/>
                    </w:rPr>
                    <w:t xml:space="preserve"> </w:t>
                  </w:r>
                  <w:r w:rsidRPr="00147809">
                    <w:rPr>
                      <w:rFonts w:ascii="Times New Roman" w:hAnsi="Times New Roman"/>
                      <w:sz w:val="20"/>
                      <w:szCs w:val="20"/>
                      <w:lang w:eastAsia="ru-RU"/>
                    </w:rPr>
                    <w:t>42 %;</w:t>
                  </w:r>
                </w:p>
                <w:p w:rsidR="00B77514" w:rsidRPr="00147809" w:rsidRDefault="00B77514" w:rsidP="00B77514">
                  <w:pPr>
                    <w:spacing w:after="60"/>
                    <w:ind w:left="142" w:firstLine="262"/>
                    <w:rPr>
                      <w:rFonts w:ascii="Times New Roman" w:hAnsi="Times New Roman"/>
                      <w:sz w:val="20"/>
                      <w:szCs w:val="20"/>
                      <w:lang w:eastAsia="ru-RU"/>
                    </w:rPr>
                  </w:pPr>
                  <w:r w:rsidRPr="00147809">
                    <w:rPr>
                      <w:rFonts w:ascii="Times New Roman" w:hAnsi="Times New Roman"/>
                      <w:sz w:val="20"/>
                      <w:szCs w:val="20"/>
                      <w:lang w:eastAsia="ru-RU"/>
                    </w:rPr>
                    <w:t>категорії L</w:t>
                  </w:r>
                  <w:r w:rsidRPr="00147809">
                    <w:rPr>
                      <w:rFonts w:ascii="Times New Roman" w:hAnsi="Times New Roman"/>
                      <w:sz w:val="20"/>
                      <w:szCs w:val="20"/>
                      <w:vertAlign w:val="subscript"/>
                      <w:lang w:eastAsia="ru-RU"/>
                    </w:rPr>
                    <w:t>2</w:t>
                  </w:r>
                  <w:r w:rsidRPr="00147809">
                    <w:rPr>
                      <w:rFonts w:ascii="Times New Roman" w:hAnsi="Times New Roman"/>
                      <w:sz w:val="20"/>
                      <w:szCs w:val="20"/>
                      <w:lang w:eastAsia="ru-RU"/>
                    </w:rPr>
                    <w:t>, L</w:t>
                  </w:r>
                  <w:r w:rsidRPr="00147809">
                    <w:rPr>
                      <w:rFonts w:ascii="Times New Roman" w:hAnsi="Times New Roman"/>
                      <w:sz w:val="20"/>
                      <w:szCs w:val="20"/>
                      <w:vertAlign w:val="subscript"/>
                      <w:lang w:eastAsia="ru-RU"/>
                    </w:rPr>
                    <w:t>6</w:t>
                  </w:r>
                  <w:r w:rsidRPr="00147809">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147809">
                    <w:rPr>
                      <w:rFonts w:ascii="Times New Roman" w:hAnsi="Times New Roman"/>
                      <w:sz w:val="20"/>
                      <w:szCs w:val="20"/>
                      <w:lang w:eastAsia="ru-RU"/>
                    </w:rPr>
                    <w:t>40 %;</w:t>
                  </w:r>
                </w:p>
                <w:p w:rsidR="00B77514" w:rsidRPr="00147809" w:rsidRDefault="00B77514" w:rsidP="00B77514">
                  <w:pPr>
                    <w:spacing w:after="60"/>
                    <w:ind w:left="142" w:firstLine="262"/>
                    <w:rPr>
                      <w:rFonts w:ascii="Times New Roman" w:hAnsi="Times New Roman"/>
                      <w:sz w:val="20"/>
                      <w:szCs w:val="20"/>
                      <w:lang w:eastAsia="ru-RU"/>
                    </w:rPr>
                  </w:pPr>
                  <w:r w:rsidRPr="00147809">
                    <w:rPr>
                      <w:rFonts w:ascii="Times New Roman" w:hAnsi="Times New Roman"/>
                      <w:sz w:val="20"/>
                      <w:szCs w:val="20"/>
                      <w:lang w:eastAsia="ru-RU"/>
                    </w:rPr>
                    <w:t>категорія</w:t>
                  </w:r>
                  <w:r w:rsidRPr="00147809">
                    <w:rPr>
                      <w:rFonts w:ascii="Times New Roman" w:hAnsi="Times New Roman"/>
                      <w:sz w:val="20"/>
                      <w:szCs w:val="20"/>
                    </w:rPr>
                    <w:t xml:space="preserve"> </w:t>
                  </w:r>
                  <w:r w:rsidRPr="00147809">
                    <w:rPr>
                      <w:rFonts w:ascii="Times New Roman" w:hAnsi="Times New Roman"/>
                      <w:sz w:val="20"/>
                      <w:szCs w:val="20"/>
                      <w:lang w:eastAsia="ru-RU"/>
                    </w:rPr>
                    <w:t>L</w:t>
                  </w:r>
                  <w:r w:rsidRPr="00147809">
                    <w:rPr>
                      <w:rFonts w:ascii="Times New Roman" w:hAnsi="Times New Roman"/>
                      <w:sz w:val="20"/>
                      <w:szCs w:val="20"/>
                      <w:vertAlign w:val="subscript"/>
                      <w:lang w:eastAsia="ru-RU"/>
                    </w:rPr>
                    <w:t>3</w:t>
                  </w:r>
                  <w:r w:rsidRPr="00147809">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147809">
                    <w:rPr>
                      <w:rFonts w:ascii="Times New Roman" w:hAnsi="Times New Roman"/>
                      <w:sz w:val="20"/>
                      <w:szCs w:val="20"/>
                      <w:lang w:eastAsia="ru-RU"/>
                    </w:rPr>
                    <w:t>50 %;</w:t>
                  </w:r>
                </w:p>
                <w:p w:rsidR="00B77514" w:rsidRPr="00147809" w:rsidRDefault="00B77514" w:rsidP="00B77514">
                  <w:pPr>
                    <w:spacing w:after="60"/>
                    <w:ind w:left="142" w:firstLine="262"/>
                    <w:rPr>
                      <w:rFonts w:ascii="Times New Roman" w:hAnsi="Times New Roman"/>
                      <w:sz w:val="20"/>
                      <w:szCs w:val="20"/>
                      <w:lang w:eastAsia="ru-RU"/>
                    </w:rPr>
                  </w:pPr>
                  <w:r w:rsidRPr="00147809">
                    <w:rPr>
                      <w:rFonts w:ascii="Times New Roman" w:hAnsi="Times New Roman"/>
                      <w:sz w:val="20"/>
                      <w:szCs w:val="20"/>
                      <w:lang w:eastAsia="ru-RU"/>
                    </w:rPr>
                    <w:t>категорія L</w:t>
                  </w:r>
                  <w:r w:rsidRPr="00147809">
                    <w:rPr>
                      <w:rFonts w:ascii="Times New Roman" w:hAnsi="Times New Roman"/>
                      <w:sz w:val="20"/>
                      <w:szCs w:val="20"/>
                      <w:vertAlign w:val="subscript"/>
                      <w:lang w:eastAsia="ru-RU"/>
                    </w:rPr>
                    <w:t>4</w:t>
                  </w:r>
                  <w:r w:rsidRPr="00147809">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147809">
                    <w:rPr>
                      <w:rFonts w:ascii="Times New Roman" w:hAnsi="Times New Roman"/>
                      <w:sz w:val="20"/>
                      <w:szCs w:val="20"/>
                      <w:lang w:eastAsia="ru-RU"/>
                    </w:rPr>
                    <w:t>46 %;</w:t>
                  </w:r>
                </w:p>
                <w:p w:rsidR="00B77514" w:rsidRPr="00147809" w:rsidRDefault="00B77514" w:rsidP="00B77514">
                  <w:pPr>
                    <w:spacing w:after="60"/>
                    <w:ind w:left="142" w:firstLine="262"/>
                    <w:rPr>
                      <w:rFonts w:ascii="Times New Roman" w:hAnsi="Times New Roman"/>
                      <w:sz w:val="20"/>
                      <w:szCs w:val="20"/>
                      <w:lang w:eastAsia="ru-RU"/>
                    </w:rPr>
                  </w:pPr>
                  <w:r>
                    <w:rPr>
                      <w:rFonts w:ascii="Times New Roman" w:hAnsi="Times New Roman"/>
                      <w:sz w:val="20"/>
                      <w:szCs w:val="20"/>
                      <w:lang w:eastAsia="ru-RU"/>
                    </w:rPr>
                    <w:t>к</w:t>
                  </w:r>
                  <w:r w:rsidRPr="00147809">
                    <w:rPr>
                      <w:rFonts w:ascii="Times New Roman" w:hAnsi="Times New Roman"/>
                      <w:sz w:val="20"/>
                      <w:szCs w:val="20"/>
                      <w:lang w:eastAsia="ru-RU"/>
                    </w:rPr>
                    <w:t>атегорія L</w:t>
                  </w:r>
                  <w:r w:rsidRPr="00147809">
                    <w:rPr>
                      <w:rFonts w:ascii="Times New Roman" w:hAnsi="Times New Roman"/>
                      <w:sz w:val="20"/>
                      <w:szCs w:val="20"/>
                      <w:vertAlign w:val="subscript"/>
                      <w:lang w:eastAsia="ru-RU"/>
                    </w:rPr>
                    <w:t>5</w:t>
                  </w:r>
                  <w:r w:rsidRPr="00147809">
                    <w:rPr>
                      <w:rFonts w:ascii="Times New Roman" w:hAnsi="Times New Roman"/>
                      <w:sz w:val="20"/>
                      <w:szCs w:val="20"/>
                      <w:lang w:eastAsia="ru-RU"/>
                    </w:rPr>
                    <w:t>, L</w:t>
                  </w:r>
                  <w:r w:rsidRPr="00147809">
                    <w:rPr>
                      <w:rFonts w:ascii="Times New Roman" w:hAnsi="Times New Roman"/>
                      <w:sz w:val="20"/>
                      <w:szCs w:val="20"/>
                      <w:vertAlign w:val="subscript"/>
                      <w:lang w:eastAsia="ru-RU"/>
                    </w:rPr>
                    <w:t>7</w:t>
                  </w:r>
                  <w:r w:rsidRPr="00147809">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147809">
                    <w:rPr>
                      <w:rFonts w:ascii="Times New Roman" w:hAnsi="Times New Roman"/>
                      <w:sz w:val="20"/>
                      <w:szCs w:val="20"/>
                      <w:lang w:eastAsia="ru-RU"/>
                    </w:rPr>
                    <w:t>44 %</w:t>
                  </w:r>
                </w:p>
                <w:p w:rsidR="00B77514" w:rsidRPr="00147809" w:rsidRDefault="00B77514" w:rsidP="00B77514">
                  <w:pPr>
                    <w:spacing w:after="60"/>
                    <w:ind w:left="142" w:firstLine="262"/>
                    <w:rPr>
                      <w:rFonts w:ascii="Times New Roman" w:hAnsi="Times New Roman"/>
                      <w:sz w:val="20"/>
                      <w:szCs w:val="20"/>
                      <w:lang w:eastAsia="ru-RU"/>
                    </w:rPr>
                  </w:pPr>
                  <w:r w:rsidRPr="00147809">
                    <w:rPr>
                      <w:rFonts w:ascii="Times New Roman" w:hAnsi="Times New Roman"/>
                      <w:sz w:val="20"/>
                      <w:szCs w:val="20"/>
                      <w:lang w:eastAsia="ru-RU"/>
                    </w:rPr>
                    <w:t>Категорії L (гальмові механізми заднього колеса):</w:t>
                  </w:r>
                </w:p>
                <w:p w:rsidR="008A4A52" w:rsidRPr="00147809" w:rsidRDefault="00B77514" w:rsidP="00B77514">
                  <w:pPr>
                    <w:spacing w:after="60"/>
                    <w:ind w:left="121" w:right="134" w:firstLine="262"/>
                    <w:jc w:val="both"/>
                    <w:rPr>
                      <w:rFonts w:ascii="Times New Roman" w:hAnsi="Times New Roman"/>
                      <w:sz w:val="20"/>
                      <w:szCs w:val="20"/>
                      <w:lang w:eastAsia="uk-UA"/>
                    </w:rPr>
                  </w:pPr>
                  <w:r w:rsidRPr="00147809">
                    <w:rPr>
                      <w:rFonts w:ascii="Times New Roman" w:hAnsi="Times New Roman"/>
                      <w:sz w:val="20"/>
                      <w:szCs w:val="20"/>
                      <w:lang w:eastAsia="ru-RU"/>
                    </w:rPr>
                    <w:t>для всіх категорій 25 % повної маси транспортного засобу</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caps/>
                      <w:sz w:val="20"/>
                      <w:szCs w:val="20"/>
                      <w:lang w:eastAsia="uk-UA"/>
                    </w:rPr>
                    <w:t>1.2.2.3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Default="008A4A52" w:rsidP="008A4A52">
                  <w:pPr>
                    <w:ind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B77514"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Забезпечено менше 50</w:t>
                  </w:r>
                  <w:r>
                    <w:rPr>
                      <w:rFonts w:ascii="Times New Roman" w:hAnsi="Times New Roman"/>
                      <w:sz w:val="20"/>
                      <w:szCs w:val="20"/>
                      <w:lang w:eastAsia="ru-RU"/>
                    </w:rPr>
                    <w:t xml:space="preserve"> </w:t>
                  </w:r>
                  <w:proofErr w:type="gramStart"/>
                  <w:r w:rsidRPr="00147809">
                    <w:rPr>
                      <w:rFonts w:ascii="Times New Roman" w:hAnsi="Times New Roman"/>
                      <w:sz w:val="20"/>
                      <w:szCs w:val="20"/>
                      <w:lang w:eastAsia="ru-RU"/>
                    </w:rPr>
                    <w:t>%  зазначених</w:t>
                  </w:r>
                  <w:proofErr w:type="gramEnd"/>
                  <w:r w:rsidRPr="00147809">
                    <w:rPr>
                      <w:rFonts w:ascii="Times New Roman" w:hAnsi="Times New Roman"/>
                      <w:sz w:val="20"/>
                      <w:szCs w:val="20"/>
                      <w:lang w:eastAsia="ru-RU"/>
                    </w:rPr>
                    <w:t xml:space="preserve"> вище значень</w:t>
                  </w:r>
                </w:p>
              </w:tc>
              <w:tc>
                <w:tcPr>
                  <w:tcW w:w="624" w:type="pct"/>
                  <w:tcBorders>
                    <w:top w:val="nil"/>
                    <w:left w:val="single" w:sz="4" w:space="0" w:color="auto"/>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1.2.2.4</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7550AC" w:rsidP="00193416">
                  <w:pPr>
                    <w:spacing w:before="120" w:after="120"/>
                    <w:ind w:left="57" w:right="57"/>
                    <w:jc w:val="left"/>
                    <w:rPr>
                      <w:rFonts w:ascii="Times New Roman" w:hAnsi="Times New Roman"/>
                      <w:caps/>
                      <w:sz w:val="20"/>
                      <w:szCs w:val="20"/>
                      <w:lang w:eastAsia="uk-UA"/>
                    </w:rPr>
                  </w:pPr>
                  <w:r>
                    <w:rPr>
                      <w:rFonts w:ascii="Times New Roman" w:hAnsi="Times New Roman"/>
                      <w:bCs/>
                      <w:sz w:val="20"/>
                      <w:szCs w:val="20"/>
                      <w:lang w:eastAsia="ru-RU"/>
                    </w:rPr>
                    <w:t>1.3. Функціонування</w:t>
                  </w:r>
                  <w:r w:rsidR="008A4A52" w:rsidRPr="00147809">
                    <w:rPr>
                      <w:rFonts w:ascii="Times New Roman" w:hAnsi="Times New Roman"/>
                      <w:bCs/>
                      <w:sz w:val="20"/>
                      <w:szCs w:val="20"/>
                      <w:lang w:eastAsia="ru-RU"/>
                    </w:rPr>
                    <w:t xml:space="preserve"> системи аварійного гальма та її ефективність (якщо це окрема система)</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7550AC" w:rsidRPr="007550AC" w:rsidRDefault="007550AC" w:rsidP="000C7F47">
                  <w:pPr>
                    <w:spacing w:before="60" w:after="60"/>
                    <w:ind w:left="37" w:right="57"/>
                    <w:jc w:val="left"/>
                    <w:rPr>
                      <w:rFonts w:ascii="Times New Roman" w:hAnsi="Times New Roman"/>
                      <w:bCs/>
                      <w:sz w:val="20"/>
                      <w:szCs w:val="20"/>
                      <w:lang w:val="uk-UA" w:eastAsia="ru-RU"/>
                    </w:rPr>
                  </w:pPr>
                  <w:r>
                    <w:rPr>
                      <w:rFonts w:ascii="Times New Roman" w:hAnsi="Times New Roman"/>
                      <w:bCs/>
                      <w:sz w:val="20"/>
                      <w:szCs w:val="20"/>
                      <w:lang w:eastAsia="ru-RU"/>
                    </w:rPr>
                    <w:t>1.3.1. Функціону</w:t>
                  </w:r>
                  <w:r>
                    <w:rPr>
                      <w:rFonts w:ascii="Times New Roman" w:hAnsi="Times New Roman"/>
                      <w:bCs/>
                      <w:sz w:val="20"/>
                      <w:szCs w:val="20"/>
                      <w:lang w:val="uk-UA" w:eastAsia="ru-RU"/>
                    </w:rPr>
                    <w:t>-</w:t>
                  </w:r>
                </w:p>
                <w:p w:rsidR="008A4A52" w:rsidRPr="00147809" w:rsidRDefault="007550AC" w:rsidP="000C7F47">
                  <w:pPr>
                    <w:spacing w:before="60" w:after="60"/>
                    <w:ind w:left="37" w:right="57"/>
                    <w:jc w:val="left"/>
                    <w:rPr>
                      <w:rFonts w:ascii="Times New Roman" w:hAnsi="Times New Roman"/>
                      <w:sz w:val="20"/>
                      <w:szCs w:val="20"/>
                      <w:lang w:eastAsia="uk-UA"/>
                    </w:rPr>
                  </w:pPr>
                  <w:r>
                    <w:rPr>
                      <w:rFonts w:ascii="Times New Roman" w:hAnsi="Times New Roman"/>
                      <w:bCs/>
                      <w:sz w:val="20"/>
                      <w:szCs w:val="20"/>
                      <w:lang w:eastAsia="ru-RU"/>
                    </w:rPr>
                    <w:t>вання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 xml:space="preserve">Якщо система аварійного гальма відокремлена від робочої гальмової </w:t>
                  </w:r>
                  <w:r w:rsidRPr="00147809">
                    <w:rPr>
                      <w:rFonts w:ascii="Times New Roman" w:hAnsi="Times New Roman"/>
                      <w:bCs/>
                      <w:sz w:val="20"/>
                      <w:szCs w:val="20"/>
                      <w:lang w:eastAsia="ru-RU"/>
                    </w:rPr>
                    <w:lastRenderedPageBreak/>
                    <w:t xml:space="preserve">системи, застосовують метод, визначений </w:t>
                  </w:r>
                  <w:r>
                    <w:rPr>
                      <w:rFonts w:ascii="Times New Roman" w:hAnsi="Times New Roman"/>
                      <w:bCs/>
                      <w:sz w:val="20"/>
                      <w:szCs w:val="20"/>
                      <w:lang w:eastAsia="ru-RU"/>
                    </w:rPr>
                    <w:t xml:space="preserve">у </w:t>
                  </w:r>
                  <w:r w:rsidRPr="00147809">
                    <w:rPr>
                      <w:rFonts w:ascii="Times New Roman" w:hAnsi="Times New Roman"/>
                      <w:bCs/>
                      <w:sz w:val="20"/>
                      <w:szCs w:val="20"/>
                      <w:lang w:eastAsia="ru-RU"/>
                    </w:rPr>
                    <w:t>пункті 1.2.1</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lastRenderedPageBreak/>
                    <w:t>Невідповідне гальмове зусилля на одному або кількох колесах</w:t>
                  </w:r>
                </w:p>
              </w:tc>
              <w:tc>
                <w:tcPr>
                  <w:tcW w:w="624" w:type="pct"/>
                  <w:tcBorders>
                    <w:top w:val="single" w:sz="6" w:space="0" w:color="000000"/>
                    <w:left w:val="single" w:sz="6" w:space="0" w:color="000000"/>
                    <w:bottom w:val="nil"/>
                    <w:right w:val="single" w:sz="4" w:space="0" w:color="auto"/>
                  </w:tcBorders>
                </w:tcPr>
                <w:p w:rsidR="008A4A52" w:rsidRPr="00147809" w:rsidRDefault="008A4A52" w:rsidP="000C7F47">
                  <w:pPr>
                    <w:ind w:left="-15" w:right="57"/>
                    <w:rPr>
                      <w:rFonts w:ascii="Times New Roman" w:hAnsi="Times New Roman"/>
                      <w:caps/>
                      <w:sz w:val="20"/>
                      <w:szCs w:val="20"/>
                      <w:lang w:eastAsia="uk-UA"/>
                    </w:rPr>
                  </w:pPr>
                  <w:r w:rsidRPr="00147809">
                    <w:rPr>
                      <w:rFonts w:ascii="Times New Roman" w:hAnsi="Times New Roman"/>
                      <w:caps/>
                      <w:sz w:val="20"/>
                      <w:szCs w:val="20"/>
                      <w:lang w:eastAsia="uk-UA"/>
                    </w:rPr>
                    <w:t>1.3.1.1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Відсутнє гальмове зусилля на одному або кількох колесах</w:t>
                  </w:r>
                </w:p>
              </w:tc>
              <w:tc>
                <w:tcPr>
                  <w:tcW w:w="624" w:type="pct"/>
                  <w:tcBorders>
                    <w:top w:val="nil"/>
                    <w:left w:val="single" w:sz="6" w:space="0" w:color="000000"/>
                    <w:bottom w:val="nil"/>
                    <w:right w:val="single" w:sz="4" w:space="0" w:color="auto"/>
                  </w:tcBorders>
                </w:tcPr>
                <w:p w:rsidR="008A4A52" w:rsidRPr="00147809" w:rsidRDefault="008A4A52" w:rsidP="000C7F47">
                  <w:pPr>
                    <w:ind w:left="-15" w:right="57"/>
                    <w:rPr>
                      <w:rFonts w:ascii="Times New Roman" w:hAnsi="Times New Roman"/>
                      <w:caps/>
                      <w:sz w:val="20"/>
                      <w:szCs w:val="20"/>
                      <w:lang w:eastAsia="uk-UA"/>
                    </w:rPr>
                  </w:pPr>
                  <w:r w:rsidRPr="00147809">
                    <w:rPr>
                      <w:rFonts w:ascii="Times New Roman" w:hAnsi="Times New Roman"/>
                      <w:caps/>
                      <w:sz w:val="20"/>
                      <w:szCs w:val="20"/>
                      <w:lang w:eastAsia="uk-UA"/>
                    </w:rPr>
                    <w:t>1.3.1.1.1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Гальмове зусилля на будь-якому колесі менше 70 % максимального зусилля, зафіксованого для іншого колеса на тій самій осі</w:t>
                  </w:r>
                  <w:r>
                    <w:rPr>
                      <w:rFonts w:ascii="Times New Roman" w:hAnsi="Times New Roman"/>
                      <w:sz w:val="20"/>
                      <w:szCs w:val="20"/>
                      <w:lang w:eastAsia="ru-RU"/>
                    </w:rPr>
                    <w:t>,</w:t>
                  </w:r>
                  <w:r w:rsidRPr="00147809">
                    <w:rPr>
                      <w:rFonts w:ascii="Times New Roman" w:hAnsi="Times New Roman"/>
                      <w:sz w:val="20"/>
                      <w:szCs w:val="20"/>
                      <w:lang w:eastAsia="ru-RU"/>
                    </w:rPr>
                    <w:t xml:space="preserve"> </w:t>
                  </w:r>
                  <w:r>
                    <w:rPr>
                      <w:rFonts w:ascii="Times New Roman" w:hAnsi="Times New Roman"/>
                      <w:sz w:val="20"/>
                      <w:szCs w:val="20"/>
                      <w:lang w:eastAsia="ru-RU"/>
                    </w:rPr>
                    <w:t>а</w:t>
                  </w:r>
                  <w:r w:rsidRPr="00147809">
                    <w:rPr>
                      <w:rFonts w:ascii="Times New Roman" w:hAnsi="Times New Roman"/>
                      <w:sz w:val="20"/>
                      <w:szCs w:val="20"/>
                      <w:lang w:eastAsia="ru-RU"/>
                    </w:rPr>
                    <w:t>бо в разі перевір</w:t>
                  </w:r>
                  <w:r>
                    <w:rPr>
                      <w:rFonts w:ascii="Times New Roman" w:hAnsi="Times New Roman"/>
                      <w:sz w:val="20"/>
                      <w:szCs w:val="20"/>
                      <w:lang w:eastAsia="ru-RU"/>
                    </w:rPr>
                    <w:t>ки</w:t>
                  </w:r>
                  <w:r w:rsidR="007550AC">
                    <w:rPr>
                      <w:rFonts w:ascii="Times New Roman" w:hAnsi="Times New Roman"/>
                      <w:sz w:val="20"/>
                      <w:szCs w:val="20"/>
                      <w:lang w:eastAsia="ru-RU"/>
                    </w:rPr>
                    <w:t xml:space="preserve"> на дорозі</w:t>
                  </w:r>
                  <w:r w:rsidRPr="00147809">
                    <w:rPr>
                      <w:rFonts w:ascii="Times New Roman" w:hAnsi="Times New Roman"/>
                      <w:sz w:val="20"/>
                      <w:szCs w:val="20"/>
                      <w:lang w:eastAsia="ru-RU"/>
                    </w:rPr>
                    <w:t xml:space="preserve"> транспортний засіб надмірно відхиляється від прямої лінії</w:t>
                  </w:r>
                </w:p>
              </w:tc>
              <w:tc>
                <w:tcPr>
                  <w:tcW w:w="624" w:type="pct"/>
                  <w:tcBorders>
                    <w:top w:val="nil"/>
                    <w:left w:val="single" w:sz="6" w:space="0" w:color="000000"/>
                    <w:bottom w:val="nil"/>
                    <w:right w:val="single" w:sz="4" w:space="0" w:color="auto"/>
                  </w:tcBorders>
                </w:tcPr>
                <w:p w:rsidR="008A4A52" w:rsidRPr="00147809" w:rsidRDefault="008A4A52" w:rsidP="000C7F47">
                  <w:pPr>
                    <w:ind w:left="-15" w:right="57"/>
                    <w:rPr>
                      <w:rFonts w:ascii="Times New Roman" w:hAnsi="Times New Roman"/>
                      <w:caps/>
                      <w:sz w:val="20"/>
                      <w:szCs w:val="20"/>
                      <w:lang w:eastAsia="uk-UA"/>
                    </w:rPr>
                  </w:pPr>
                  <w:r w:rsidRPr="00147809">
                    <w:rPr>
                      <w:rFonts w:ascii="Times New Roman" w:hAnsi="Times New Roman"/>
                      <w:caps/>
                      <w:sz w:val="20"/>
                      <w:szCs w:val="20"/>
                      <w:lang w:eastAsia="uk-UA"/>
                    </w:rPr>
                    <w:t>1.3.1.2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7550AC">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Гальмове зусилля на даному колесі становить менше ніж 50 % максимального зусилля, зафіксованого для іншого колеса на тій самій осі</w:t>
                  </w:r>
                  <w:r w:rsidR="007550AC">
                    <w:rPr>
                      <w:rFonts w:ascii="Times New Roman" w:hAnsi="Times New Roman"/>
                      <w:sz w:val="20"/>
                      <w:szCs w:val="20"/>
                      <w:lang w:val="uk-UA" w:eastAsia="ru-RU"/>
                    </w:rPr>
                    <w:t>,</w:t>
                  </w:r>
                  <w:r w:rsidRPr="00147809">
                    <w:rPr>
                      <w:rFonts w:ascii="Times New Roman" w:hAnsi="Times New Roman"/>
                      <w:sz w:val="20"/>
                      <w:szCs w:val="20"/>
                      <w:lang w:eastAsia="ru-RU"/>
                    </w:rPr>
                    <w:t xml:space="preserve"> у </w:t>
                  </w:r>
                  <w:r w:rsidR="007550AC">
                    <w:rPr>
                      <w:rFonts w:ascii="Times New Roman" w:hAnsi="Times New Roman"/>
                      <w:sz w:val="20"/>
                      <w:szCs w:val="20"/>
                      <w:lang w:val="uk-UA" w:eastAsia="ru-RU"/>
                    </w:rPr>
                    <w:t>разі</w:t>
                  </w:r>
                  <w:r w:rsidRPr="00147809">
                    <w:rPr>
                      <w:rFonts w:ascii="Times New Roman" w:hAnsi="Times New Roman"/>
                      <w:sz w:val="20"/>
                      <w:szCs w:val="20"/>
                      <w:lang w:eastAsia="ru-RU"/>
                    </w:rPr>
                    <w:t xml:space="preserve"> керованих осей</w:t>
                  </w:r>
                </w:p>
              </w:tc>
              <w:tc>
                <w:tcPr>
                  <w:tcW w:w="624" w:type="pct"/>
                  <w:tcBorders>
                    <w:top w:val="nil"/>
                    <w:left w:val="single" w:sz="6" w:space="0" w:color="000000"/>
                    <w:bottom w:val="nil"/>
                    <w:right w:val="single" w:sz="4" w:space="0" w:color="auto"/>
                  </w:tcBorders>
                </w:tcPr>
                <w:p w:rsidR="008A4A52" w:rsidRPr="00147809" w:rsidRDefault="008A4A52" w:rsidP="000C7F47">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1.3.1.2.1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Відсутня поступова зміна гальмового зусилля (рух </w:t>
                  </w:r>
                  <w:r>
                    <w:rPr>
                      <w:rFonts w:ascii="Times New Roman" w:hAnsi="Times New Roman"/>
                      <w:sz w:val="20"/>
                      <w:szCs w:val="20"/>
                      <w:lang w:eastAsia="ru-RU"/>
                    </w:rPr>
                    <w:t>і</w:t>
                  </w:r>
                  <w:r w:rsidRPr="00147809">
                    <w:rPr>
                      <w:rFonts w:ascii="Times New Roman" w:hAnsi="Times New Roman"/>
                      <w:sz w:val="20"/>
                      <w:szCs w:val="20"/>
                      <w:lang w:eastAsia="ru-RU"/>
                    </w:rPr>
                    <w:t>з ривками)</w:t>
                  </w:r>
                </w:p>
              </w:tc>
              <w:tc>
                <w:tcPr>
                  <w:tcW w:w="624" w:type="pct"/>
                  <w:tcBorders>
                    <w:top w:val="nil"/>
                    <w:left w:val="single" w:sz="6" w:space="0" w:color="000000"/>
                    <w:bottom w:val="single" w:sz="6" w:space="0" w:color="000000"/>
                    <w:right w:val="single" w:sz="4" w:space="0" w:color="auto"/>
                  </w:tcBorders>
                </w:tcPr>
                <w:p w:rsidR="008A4A52" w:rsidRPr="00147809" w:rsidRDefault="008A4A52" w:rsidP="000C7F47">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1.3.1.3</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0C7F47">
                  <w:pPr>
                    <w:spacing w:before="60" w:after="60"/>
                    <w:ind w:left="0" w:right="-17"/>
                    <w:jc w:val="left"/>
                    <w:rPr>
                      <w:rFonts w:ascii="Times New Roman" w:hAnsi="Times New Roman"/>
                      <w:sz w:val="20"/>
                      <w:szCs w:val="20"/>
                      <w:lang w:eastAsia="uk-UA"/>
                    </w:rPr>
                  </w:pPr>
                  <w:r w:rsidRPr="00147809">
                    <w:rPr>
                      <w:rFonts w:ascii="Times New Roman" w:hAnsi="Times New Roman"/>
                      <w:bCs/>
                      <w:sz w:val="20"/>
                      <w:szCs w:val="20"/>
                      <w:lang w:eastAsia="ru-RU"/>
                    </w:rPr>
                    <w:t>1.3.2. Ефективність</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Якщо система аварійного гальма відокремлена від робочої гальмової системи, з</w:t>
                  </w:r>
                  <w:r w:rsidR="007550AC">
                    <w:rPr>
                      <w:rFonts w:ascii="Times New Roman" w:hAnsi="Times New Roman"/>
                      <w:bCs/>
                      <w:sz w:val="20"/>
                      <w:szCs w:val="20"/>
                      <w:lang w:eastAsia="ru-RU"/>
                    </w:rPr>
                    <w:t xml:space="preserve">астосовують метод, визначений у </w:t>
                  </w:r>
                  <w:r w:rsidRPr="00147809">
                    <w:rPr>
                      <w:rFonts w:ascii="Times New Roman" w:hAnsi="Times New Roman"/>
                      <w:bCs/>
                      <w:sz w:val="20"/>
                      <w:szCs w:val="20"/>
                      <w:lang w:eastAsia="ru-RU"/>
                    </w:rPr>
                    <w:t>пункті 1.2.2</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7550AC" w:rsidP="008A4A52">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Гальмове зусилля менше 50 %</w:t>
                  </w:r>
                  <w:hyperlink r:id="rId12" w:anchor="ntr6-L_2014127PL.01006601-E0006" w:history="1">
                    <w:r w:rsidRPr="00147809">
                      <w:rPr>
                        <w:rFonts w:ascii="Times New Roman" w:hAnsi="Times New Roman"/>
                        <w:bCs/>
                        <w:sz w:val="20"/>
                        <w:szCs w:val="20"/>
                        <w:lang w:eastAsia="ru-RU"/>
                      </w:rPr>
                      <w:t> </w:t>
                    </w:r>
                    <w:hyperlink r:id="rId13" w:anchor="ntc6-L_2014127PL.01006601-E0006" w:history="1">
                      <w:r w:rsidRPr="00147809">
                        <w:rPr>
                          <w:rFonts w:ascii="Times New Roman" w:hAnsi="Times New Roman"/>
                          <w:sz w:val="20"/>
                          <w:szCs w:val="20"/>
                          <w:lang w:eastAsia="ru-RU"/>
                        </w:rPr>
                        <w:t>(</w:t>
                      </w:r>
                      <w:r>
                        <w:rPr>
                          <w:rFonts w:ascii="Times New Roman" w:hAnsi="Times New Roman"/>
                          <w:sz w:val="20"/>
                          <w:szCs w:val="20"/>
                          <w:lang w:eastAsia="ru-RU"/>
                        </w:rPr>
                        <w:t>н</w:t>
                      </w:r>
                      <w:r w:rsidRPr="00147809">
                        <w:rPr>
                          <w:rFonts w:ascii="Times New Roman" w:hAnsi="Times New Roman"/>
                          <w:bCs/>
                          <w:sz w:val="20"/>
                          <w:szCs w:val="20"/>
                          <w:lang w:eastAsia="ru-RU"/>
                        </w:rPr>
                        <w:t>априклад, 2,5 м/с</w:t>
                      </w:r>
                      <w:r w:rsidRPr="00147809">
                        <w:rPr>
                          <w:rFonts w:ascii="Times New Roman" w:hAnsi="Times New Roman"/>
                          <w:bCs/>
                          <w:sz w:val="20"/>
                          <w:szCs w:val="20"/>
                          <w:vertAlign w:val="superscript"/>
                          <w:lang w:eastAsia="ru-RU"/>
                        </w:rPr>
                        <w:t>2</w:t>
                      </w:r>
                      <w:r w:rsidRPr="00147809">
                        <w:rPr>
                          <w:rFonts w:ascii="Times New Roman" w:hAnsi="Times New Roman"/>
                          <w:bCs/>
                          <w:sz w:val="20"/>
                          <w:szCs w:val="20"/>
                          <w:lang w:eastAsia="ru-RU"/>
                        </w:rPr>
                        <w:t xml:space="preserve"> для транспортних засобів категорій N</w:t>
                      </w:r>
                      <w:r w:rsidRPr="00147809">
                        <w:rPr>
                          <w:rFonts w:ascii="Times New Roman" w:hAnsi="Times New Roman"/>
                          <w:bCs/>
                          <w:sz w:val="20"/>
                          <w:szCs w:val="20"/>
                          <w:vertAlign w:val="subscript"/>
                          <w:lang w:eastAsia="ru-RU"/>
                        </w:rPr>
                        <w:t>1</w:t>
                      </w:r>
                      <w:r w:rsidRPr="00147809">
                        <w:rPr>
                          <w:rFonts w:ascii="Times New Roman" w:hAnsi="Times New Roman"/>
                          <w:bCs/>
                          <w:sz w:val="20"/>
                          <w:szCs w:val="20"/>
                          <w:lang w:eastAsia="ru-RU"/>
                        </w:rPr>
                        <w:t>, N</w:t>
                      </w:r>
                      <w:r w:rsidRPr="00147809">
                        <w:rPr>
                          <w:rFonts w:ascii="Times New Roman" w:hAnsi="Times New Roman"/>
                          <w:bCs/>
                          <w:sz w:val="20"/>
                          <w:szCs w:val="20"/>
                          <w:vertAlign w:val="subscript"/>
                          <w:lang w:eastAsia="ru-RU"/>
                        </w:rPr>
                        <w:t>2</w:t>
                      </w:r>
                      <w:r w:rsidRPr="00147809">
                        <w:rPr>
                          <w:rFonts w:ascii="Times New Roman" w:hAnsi="Times New Roman"/>
                          <w:bCs/>
                          <w:sz w:val="20"/>
                          <w:szCs w:val="20"/>
                          <w:lang w:eastAsia="ru-RU"/>
                        </w:rPr>
                        <w:t xml:space="preserve"> та N</w:t>
                      </w:r>
                      <w:r w:rsidRPr="00147809">
                        <w:rPr>
                          <w:rFonts w:ascii="Times New Roman" w:hAnsi="Times New Roman"/>
                          <w:bCs/>
                          <w:sz w:val="20"/>
                          <w:szCs w:val="20"/>
                          <w:vertAlign w:val="subscript"/>
                          <w:lang w:eastAsia="ru-RU"/>
                        </w:rPr>
                        <w:t>3</w:t>
                      </w:r>
                      <w:r w:rsidRPr="00147809">
                        <w:rPr>
                          <w:rFonts w:ascii="Times New Roman" w:hAnsi="Times New Roman"/>
                          <w:bCs/>
                          <w:sz w:val="20"/>
                          <w:szCs w:val="20"/>
                          <w:lang w:eastAsia="ru-RU"/>
                        </w:rPr>
                        <w:t xml:space="preserve">, </w:t>
                      </w:r>
                      <w:r>
                        <w:rPr>
                          <w:rFonts w:ascii="Times New Roman" w:hAnsi="Times New Roman"/>
                          <w:bCs/>
                          <w:sz w:val="20"/>
                          <w:szCs w:val="20"/>
                          <w:lang w:eastAsia="ru-RU"/>
                        </w:rPr>
                        <w:t>у</w:t>
                      </w:r>
                      <w:r w:rsidRPr="00147809">
                        <w:rPr>
                          <w:rFonts w:ascii="Times New Roman" w:hAnsi="Times New Roman"/>
                          <w:bCs/>
                          <w:sz w:val="20"/>
                          <w:szCs w:val="20"/>
                          <w:lang w:eastAsia="ru-RU"/>
                        </w:rPr>
                        <w:t xml:space="preserve">перше зареєстрованих після </w:t>
                      </w:r>
                      <w:r>
                        <w:rPr>
                          <w:rFonts w:ascii="Times New Roman" w:hAnsi="Times New Roman"/>
                          <w:bCs/>
                          <w:sz w:val="20"/>
                          <w:szCs w:val="20"/>
                          <w:lang w:eastAsia="ru-RU"/>
                        </w:rPr>
                        <w:t>0</w:t>
                      </w:r>
                      <w:r w:rsidRPr="00147809">
                        <w:rPr>
                          <w:rFonts w:ascii="Times New Roman" w:hAnsi="Times New Roman"/>
                          <w:bCs/>
                          <w:sz w:val="20"/>
                          <w:szCs w:val="20"/>
                          <w:lang w:eastAsia="ru-RU"/>
                        </w:rPr>
                        <w:t>1 січня 2012 року</w:t>
                      </w:r>
                      <w:r w:rsidRPr="00147809">
                        <w:rPr>
                          <w:rFonts w:ascii="Times New Roman" w:hAnsi="Times New Roman"/>
                          <w:sz w:val="20"/>
                          <w:szCs w:val="20"/>
                          <w:lang w:eastAsia="ru-RU"/>
                        </w:rPr>
                        <w:t>)</w:t>
                      </w:r>
                    </w:hyperlink>
                  </w:hyperlink>
                  <w:r w:rsidRPr="00147809">
                    <w:rPr>
                      <w:rFonts w:ascii="Times New Roman" w:hAnsi="Times New Roman"/>
                      <w:bCs/>
                      <w:sz w:val="20"/>
                      <w:szCs w:val="20"/>
                      <w:lang w:eastAsia="ru-RU"/>
                    </w:rPr>
                    <w:t xml:space="preserve"> значення для справної робочої гальмової системи,  визначено</w:t>
                  </w:r>
                  <w:r>
                    <w:rPr>
                      <w:rFonts w:ascii="Times New Roman" w:hAnsi="Times New Roman"/>
                      <w:bCs/>
                      <w:sz w:val="20"/>
                      <w:szCs w:val="20"/>
                      <w:lang w:eastAsia="ru-RU"/>
                    </w:rPr>
                    <w:t>го</w:t>
                  </w:r>
                  <w:r w:rsidRPr="00147809">
                    <w:rPr>
                      <w:rFonts w:ascii="Times New Roman" w:hAnsi="Times New Roman"/>
                      <w:bCs/>
                      <w:sz w:val="20"/>
                      <w:szCs w:val="20"/>
                      <w:lang w:eastAsia="ru-RU"/>
                    </w:rPr>
                    <w:t xml:space="preserve"> </w:t>
                  </w:r>
                  <w:r>
                    <w:rPr>
                      <w:rFonts w:ascii="Times New Roman" w:hAnsi="Times New Roman"/>
                      <w:bCs/>
                      <w:sz w:val="20"/>
                      <w:szCs w:val="20"/>
                      <w:lang w:eastAsia="ru-RU"/>
                    </w:rPr>
                    <w:t>в</w:t>
                  </w:r>
                  <w:r w:rsidRPr="00147809">
                    <w:rPr>
                      <w:rFonts w:ascii="Times New Roman" w:hAnsi="Times New Roman"/>
                      <w:bCs/>
                      <w:sz w:val="20"/>
                      <w:szCs w:val="20"/>
                      <w:lang w:eastAsia="ru-RU"/>
                    </w:rPr>
                    <w:t xml:space="preserve"> пункті 1.2.2 для максимально допустимої</w:t>
                  </w:r>
                  <w:r w:rsidRPr="00147809">
                    <w:rPr>
                      <w:rFonts w:ascii="Times New Roman" w:hAnsi="Times New Roman"/>
                      <w:sz w:val="20"/>
                      <w:szCs w:val="20"/>
                      <w:lang w:eastAsia="ru-RU"/>
                    </w:rPr>
                    <w:t xml:space="preserve"> маси</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1.3.2.1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Забезпечено менше 50</w:t>
                  </w:r>
                  <w:r>
                    <w:rPr>
                      <w:rFonts w:ascii="Times New Roman" w:hAnsi="Times New Roman"/>
                      <w:sz w:val="20"/>
                      <w:szCs w:val="20"/>
                      <w:lang w:eastAsia="ru-RU"/>
                    </w:rPr>
                    <w:t xml:space="preserve"> </w:t>
                  </w:r>
                  <w:proofErr w:type="gramStart"/>
                  <w:r w:rsidR="007550AC">
                    <w:rPr>
                      <w:rFonts w:ascii="Times New Roman" w:hAnsi="Times New Roman"/>
                      <w:sz w:val="20"/>
                      <w:szCs w:val="20"/>
                      <w:lang w:eastAsia="ru-RU"/>
                    </w:rPr>
                    <w:t xml:space="preserve">% </w:t>
                  </w:r>
                  <w:r w:rsidRPr="00147809">
                    <w:rPr>
                      <w:rFonts w:ascii="Times New Roman" w:hAnsi="Times New Roman"/>
                      <w:sz w:val="20"/>
                      <w:szCs w:val="20"/>
                      <w:lang w:eastAsia="ru-RU"/>
                    </w:rPr>
                    <w:t xml:space="preserve"> зазначених</w:t>
                  </w:r>
                  <w:proofErr w:type="gramEnd"/>
                  <w:r w:rsidRPr="00147809">
                    <w:rPr>
                      <w:rFonts w:ascii="Times New Roman" w:hAnsi="Times New Roman"/>
                      <w:sz w:val="20"/>
                      <w:szCs w:val="20"/>
                      <w:lang w:eastAsia="ru-RU"/>
                    </w:rPr>
                    <w:t xml:space="preserve"> вище значень</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1.3.2.2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7550AC" w:rsidP="00193416">
                  <w:pPr>
                    <w:spacing w:before="120" w:after="120"/>
                    <w:ind w:left="57" w:right="57"/>
                    <w:jc w:val="left"/>
                    <w:rPr>
                      <w:rFonts w:ascii="Times New Roman" w:hAnsi="Times New Roman"/>
                      <w:caps/>
                      <w:sz w:val="20"/>
                      <w:szCs w:val="20"/>
                      <w:lang w:eastAsia="uk-UA"/>
                    </w:rPr>
                  </w:pPr>
                  <w:r>
                    <w:rPr>
                      <w:rFonts w:ascii="Times New Roman" w:hAnsi="Times New Roman"/>
                      <w:bCs/>
                      <w:sz w:val="20"/>
                      <w:szCs w:val="20"/>
                      <w:lang w:eastAsia="ru-RU"/>
                    </w:rPr>
                    <w:t>1.4. Функціону</w:t>
                  </w:r>
                  <w:r w:rsidR="008A4A52" w:rsidRPr="00147809">
                    <w:rPr>
                      <w:rFonts w:ascii="Times New Roman" w:hAnsi="Times New Roman"/>
                      <w:bCs/>
                      <w:sz w:val="20"/>
                      <w:szCs w:val="20"/>
                      <w:lang w:eastAsia="ru-RU"/>
                    </w:rPr>
                    <w:t>вання та ефективність стоянкової гальмової системи</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7550AC" w:rsidRPr="007550AC" w:rsidRDefault="007550AC" w:rsidP="00193416">
                  <w:pPr>
                    <w:spacing w:before="60" w:after="60"/>
                    <w:ind w:left="57" w:right="57"/>
                    <w:jc w:val="left"/>
                    <w:rPr>
                      <w:rFonts w:ascii="Times New Roman" w:hAnsi="Times New Roman"/>
                      <w:bCs/>
                      <w:sz w:val="20"/>
                      <w:szCs w:val="20"/>
                      <w:lang w:val="uk-UA" w:eastAsia="ru-RU"/>
                    </w:rPr>
                  </w:pPr>
                  <w:r>
                    <w:rPr>
                      <w:rFonts w:ascii="Times New Roman" w:hAnsi="Times New Roman"/>
                      <w:bCs/>
                      <w:sz w:val="20"/>
                      <w:szCs w:val="20"/>
                      <w:lang w:eastAsia="ru-RU"/>
                    </w:rPr>
                    <w:t>1.4.1. Функціону</w:t>
                  </w:r>
                  <w:r>
                    <w:rPr>
                      <w:rFonts w:ascii="Times New Roman" w:hAnsi="Times New Roman"/>
                      <w:bCs/>
                      <w:sz w:val="20"/>
                      <w:szCs w:val="20"/>
                      <w:lang w:val="uk-UA" w:eastAsia="ru-RU"/>
                    </w:rPr>
                    <w:t>-</w:t>
                  </w:r>
                </w:p>
                <w:p w:rsidR="008A4A52" w:rsidRPr="007550AC" w:rsidRDefault="007550AC" w:rsidP="00193416">
                  <w:pPr>
                    <w:spacing w:before="60" w:after="60"/>
                    <w:ind w:left="57" w:right="57"/>
                    <w:jc w:val="left"/>
                    <w:rPr>
                      <w:rFonts w:ascii="Times New Roman" w:hAnsi="Times New Roman"/>
                      <w:sz w:val="20"/>
                      <w:szCs w:val="20"/>
                      <w:lang w:val="uk-UA" w:eastAsia="uk-UA"/>
                    </w:rPr>
                  </w:pPr>
                  <w:r>
                    <w:rPr>
                      <w:rFonts w:ascii="Times New Roman" w:hAnsi="Times New Roman"/>
                      <w:bCs/>
                      <w:sz w:val="20"/>
                      <w:szCs w:val="20"/>
                      <w:lang w:eastAsia="ru-RU"/>
                    </w:rPr>
                    <w:t>вання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Гальмові механізми вводять у дію під час випробування на гальмовому стенді</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7550AC" w:rsidP="007550AC">
                  <w:pPr>
                    <w:spacing w:after="60"/>
                    <w:ind w:left="142"/>
                    <w:jc w:val="both"/>
                    <w:rPr>
                      <w:rFonts w:ascii="Times New Roman" w:hAnsi="Times New Roman"/>
                      <w:sz w:val="20"/>
                      <w:szCs w:val="20"/>
                      <w:lang w:eastAsia="ru-RU"/>
                    </w:rPr>
                  </w:pPr>
                  <w:r>
                    <w:rPr>
                      <w:rFonts w:ascii="Times New Roman" w:hAnsi="Times New Roman"/>
                      <w:sz w:val="20"/>
                      <w:szCs w:val="20"/>
                      <w:lang w:val="uk-UA" w:eastAsia="ru-RU"/>
                    </w:rPr>
                    <w:t xml:space="preserve">      </w:t>
                  </w:r>
                  <w:r w:rsidR="008A4A52" w:rsidRPr="00147809">
                    <w:rPr>
                      <w:rFonts w:ascii="Times New Roman" w:hAnsi="Times New Roman"/>
                      <w:sz w:val="20"/>
                      <w:szCs w:val="20"/>
                      <w:lang w:eastAsia="ru-RU"/>
                    </w:rPr>
                    <w:t>З одного боку транспортного засобу гальмові механізми не функціонують</w:t>
                  </w:r>
                  <w:r w:rsidR="008A4A52">
                    <w:rPr>
                      <w:rFonts w:ascii="Times New Roman" w:hAnsi="Times New Roman"/>
                      <w:sz w:val="20"/>
                      <w:szCs w:val="20"/>
                      <w:lang w:eastAsia="ru-RU"/>
                    </w:rPr>
                    <w:t xml:space="preserve"> </w:t>
                  </w:r>
                  <w:r w:rsidR="008A4A52" w:rsidRPr="00147809">
                    <w:rPr>
                      <w:rFonts w:ascii="Times New Roman" w:hAnsi="Times New Roman"/>
                      <w:sz w:val="20"/>
                      <w:szCs w:val="20"/>
                      <w:lang w:eastAsia="ru-RU"/>
                    </w:rPr>
                    <w:t xml:space="preserve">або </w:t>
                  </w:r>
                  <w:r w:rsidR="008A4A52">
                    <w:rPr>
                      <w:rFonts w:ascii="Times New Roman" w:hAnsi="Times New Roman"/>
                      <w:sz w:val="20"/>
                      <w:szCs w:val="20"/>
                      <w:lang w:eastAsia="ru-RU"/>
                    </w:rPr>
                    <w:t>в</w:t>
                  </w:r>
                  <w:r w:rsidR="008A4A52" w:rsidRPr="00147809">
                    <w:rPr>
                      <w:rFonts w:ascii="Times New Roman" w:hAnsi="Times New Roman"/>
                      <w:sz w:val="20"/>
                      <w:szCs w:val="20"/>
                      <w:lang w:eastAsia="ru-RU"/>
                    </w:rPr>
                    <w:t xml:space="preserve"> разі перевірки на дорозі транспортний засіб надмірно відхиляється від прямої лінії</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1.4.1.1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Під час випробувань досягається менше ніж 50 % значення</w:t>
                  </w:r>
                  <w:r w:rsidR="007550AC">
                    <w:rPr>
                      <w:rFonts w:ascii="Times New Roman" w:hAnsi="Times New Roman"/>
                      <w:sz w:val="20"/>
                      <w:szCs w:val="20"/>
                      <w:lang w:val="uk-UA" w:eastAsia="ru-RU"/>
                    </w:rPr>
                    <w:t xml:space="preserve"> </w:t>
                  </w:r>
                  <w:r w:rsidRPr="00147809">
                    <w:rPr>
                      <w:rFonts w:ascii="Times New Roman" w:hAnsi="Times New Roman"/>
                      <w:sz w:val="20"/>
                      <w:szCs w:val="20"/>
                      <w:lang w:eastAsia="ru-RU"/>
                    </w:rPr>
                    <w:t xml:space="preserve">гальмового зусилля, про яке </w:t>
                  </w:r>
                  <w:r>
                    <w:rPr>
                      <w:rFonts w:ascii="Times New Roman" w:hAnsi="Times New Roman"/>
                      <w:sz w:val="20"/>
                      <w:szCs w:val="20"/>
                      <w:lang w:eastAsia="ru-RU"/>
                    </w:rPr>
                    <w:t>йдеться</w:t>
                  </w:r>
                  <w:r w:rsidRPr="00147809">
                    <w:rPr>
                      <w:rFonts w:ascii="Times New Roman" w:hAnsi="Times New Roman"/>
                      <w:sz w:val="20"/>
                      <w:szCs w:val="20"/>
                      <w:lang w:eastAsia="ru-RU"/>
                    </w:rPr>
                    <w:t xml:space="preserve"> в пункті 1.4.2, відповідно до маси транспортного засобу</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1.4.1.2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ind w:left="142" w:right="112"/>
                    <w:jc w:val="left"/>
                    <w:rPr>
                      <w:rFonts w:ascii="Times New Roman" w:hAnsi="Times New Roman"/>
                      <w:bCs/>
                      <w:sz w:val="20"/>
                      <w:szCs w:val="20"/>
                      <w:lang w:eastAsia="ru-RU"/>
                    </w:rPr>
                  </w:pPr>
                  <w:r w:rsidRPr="00147809">
                    <w:rPr>
                      <w:rFonts w:ascii="Times New Roman" w:hAnsi="Times New Roman"/>
                      <w:bCs/>
                      <w:sz w:val="20"/>
                      <w:szCs w:val="20"/>
                      <w:lang w:eastAsia="ru-RU"/>
                    </w:rPr>
                    <w:t>1.4.2. Ефективність</w:t>
                  </w:r>
                </w:p>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val="restart"/>
                  <w:tcBorders>
                    <w:top w:val="single" w:sz="6" w:space="0" w:color="000000"/>
                    <w:left w:val="single" w:sz="6" w:space="0" w:color="000000"/>
                    <w:bottom w:val="nil"/>
                    <w:right w:val="single" w:sz="6" w:space="0" w:color="000000"/>
                  </w:tcBorders>
                </w:tcPr>
                <w:p w:rsidR="008A4A52" w:rsidRPr="00147809" w:rsidRDefault="008A4A52" w:rsidP="008504E9">
                  <w:pPr>
                    <w:ind w:left="0" w:right="134"/>
                    <w:rPr>
                      <w:rFonts w:ascii="Times New Roman" w:hAnsi="Times New Roman"/>
                      <w:sz w:val="20"/>
                      <w:szCs w:val="20"/>
                      <w:lang w:eastAsia="uk-UA"/>
                    </w:rPr>
                  </w:pPr>
                  <w:r w:rsidRPr="00147809">
                    <w:rPr>
                      <w:rFonts w:ascii="Times New Roman" w:hAnsi="Times New Roman"/>
                      <w:bCs/>
                      <w:sz w:val="20"/>
                      <w:szCs w:val="20"/>
                      <w:lang w:eastAsia="ru-RU"/>
                    </w:rPr>
                    <w:t xml:space="preserve">Перевіряють на гальмовому стенді. Якщо це неможливо, перевіряють на дорозі із застосуванням деселерометра </w:t>
                  </w:r>
                  <w:r w:rsidR="007550AC">
                    <w:rPr>
                      <w:rFonts w:ascii="Times New Roman" w:hAnsi="Times New Roman"/>
                      <w:bCs/>
                      <w:sz w:val="20"/>
                      <w:szCs w:val="20"/>
                      <w:lang w:val="uk-UA" w:eastAsia="ru-RU"/>
                    </w:rPr>
                    <w:t>і</w:t>
                  </w:r>
                  <w:r w:rsidR="007550AC">
                    <w:rPr>
                      <w:rFonts w:ascii="Times New Roman" w:hAnsi="Times New Roman"/>
                      <w:bCs/>
                      <w:sz w:val="20"/>
                      <w:szCs w:val="20"/>
                      <w:lang w:eastAsia="ru-RU"/>
                    </w:rPr>
                    <w:t xml:space="preserve">з записом даних </w:t>
                  </w:r>
                  <w:r w:rsidRPr="00147809">
                    <w:rPr>
                      <w:rFonts w:ascii="Times New Roman" w:hAnsi="Times New Roman"/>
                      <w:bCs/>
                      <w:sz w:val="20"/>
                      <w:szCs w:val="20"/>
                      <w:lang w:eastAsia="ru-RU"/>
                    </w:rPr>
                    <w:t>або із встановленням транспортного засобу на схилі з відомим похилом</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Для транспортних засобів усіх категорій коефіцієнт гальмування менше 16</w:t>
                  </w:r>
                  <w:r>
                    <w:rPr>
                      <w:rFonts w:ascii="Times New Roman" w:hAnsi="Times New Roman"/>
                      <w:sz w:val="20"/>
                      <w:szCs w:val="20"/>
                      <w:lang w:eastAsia="ru-RU"/>
                    </w:rPr>
                    <w:t xml:space="preserve"> </w:t>
                  </w:r>
                  <w:r w:rsidRPr="00147809">
                    <w:rPr>
                      <w:rFonts w:ascii="Times New Roman" w:hAnsi="Times New Roman"/>
                      <w:sz w:val="20"/>
                      <w:szCs w:val="20"/>
                      <w:lang w:eastAsia="ru-RU"/>
                    </w:rPr>
                    <w:t>% у разі максимально допустимої маси або менше 12</w:t>
                  </w:r>
                  <w:r>
                    <w:rPr>
                      <w:rFonts w:ascii="Times New Roman" w:hAnsi="Times New Roman"/>
                      <w:sz w:val="20"/>
                      <w:szCs w:val="20"/>
                      <w:lang w:eastAsia="ru-RU"/>
                    </w:rPr>
                    <w:t xml:space="preserve"> </w:t>
                  </w:r>
                  <w:r w:rsidRPr="00147809">
                    <w:rPr>
                      <w:rFonts w:ascii="Times New Roman" w:hAnsi="Times New Roman"/>
                      <w:sz w:val="20"/>
                      <w:szCs w:val="20"/>
                      <w:lang w:eastAsia="ru-RU"/>
                    </w:rPr>
                    <w:t>% для механічних транспортних засобів у разі максимально допустимої повної маси транспортних засобів залежн</w:t>
                  </w:r>
                  <w:r w:rsidR="007550AC">
                    <w:rPr>
                      <w:rFonts w:ascii="Times New Roman" w:hAnsi="Times New Roman"/>
                      <w:sz w:val="20"/>
                      <w:szCs w:val="20"/>
                      <w:lang w:eastAsia="ru-RU"/>
                    </w:rPr>
                    <w:t>о від того, який коефіцієнт вищий</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1.4.2.1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Під час випробувань досягається менше ніж 50 % зазначених вище значень гальмового зусилля відповідно до повної маси транспортного засобу</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1.4.2.2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8504E9">
                  <w:pPr>
                    <w:spacing w:before="60" w:after="60"/>
                    <w:ind w:left="0" w:right="-17"/>
                    <w:jc w:val="left"/>
                    <w:rPr>
                      <w:rFonts w:ascii="Times New Roman" w:hAnsi="Times New Roman"/>
                      <w:sz w:val="20"/>
                      <w:szCs w:val="20"/>
                      <w:lang w:eastAsia="uk-UA"/>
                    </w:rPr>
                  </w:pPr>
                  <w:r w:rsidRPr="00147809">
                    <w:rPr>
                      <w:rFonts w:ascii="Times New Roman" w:hAnsi="Times New Roman"/>
                      <w:bCs/>
                      <w:sz w:val="20"/>
                      <w:szCs w:val="20"/>
                      <w:lang w:eastAsia="ru-RU"/>
                    </w:rPr>
                    <w:t xml:space="preserve">1.5. </w:t>
                  </w:r>
                  <w:r w:rsidR="007550AC" w:rsidRPr="003000D1">
                    <w:rPr>
                      <w:rFonts w:ascii="Times New Roman" w:hAnsi="Times New Roman"/>
                      <w:bCs/>
                      <w:sz w:val="19"/>
                      <w:szCs w:val="19"/>
                      <w:lang w:eastAsia="ru-RU"/>
                    </w:rPr>
                    <w:t>Функціонува</w:t>
                  </w:r>
                  <w:r w:rsidR="003000D1">
                    <w:rPr>
                      <w:rFonts w:ascii="Times New Roman" w:hAnsi="Times New Roman"/>
                      <w:bCs/>
                      <w:sz w:val="20"/>
                      <w:szCs w:val="20"/>
                      <w:lang w:val="uk-UA" w:eastAsia="ru-RU"/>
                    </w:rPr>
                    <w:t>-</w:t>
                  </w:r>
                  <w:r w:rsidR="007550AC">
                    <w:rPr>
                      <w:rFonts w:ascii="Times New Roman" w:hAnsi="Times New Roman"/>
                      <w:bCs/>
                      <w:sz w:val="20"/>
                      <w:szCs w:val="20"/>
                      <w:lang w:eastAsia="ru-RU"/>
                    </w:rPr>
                    <w:t>ння</w:t>
                  </w:r>
                  <w:r w:rsidRPr="00147809">
                    <w:rPr>
                      <w:rFonts w:ascii="Times New Roman" w:hAnsi="Times New Roman"/>
                      <w:bCs/>
                      <w:sz w:val="20"/>
                      <w:szCs w:val="20"/>
                      <w:lang w:eastAsia="ru-RU"/>
                    </w:rPr>
                    <w:t xml:space="preserve"> системи гальмування тривалої дії</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504E9">
                  <w:pPr>
                    <w:ind w:left="0" w:right="-15"/>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якщо можливо, перевірка функцій системи</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Відсутня поступова зміна гальмової ефективності (не застосовують до системи уповільнен</w:t>
                  </w:r>
                  <w:r>
                    <w:rPr>
                      <w:rFonts w:ascii="Times New Roman" w:hAnsi="Times New Roman"/>
                      <w:sz w:val="20"/>
                      <w:szCs w:val="20"/>
                      <w:lang w:eastAsia="ru-RU"/>
                    </w:rPr>
                    <w:t>ня у випускній системі двигуна)</w:t>
                  </w:r>
                </w:p>
              </w:tc>
              <w:tc>
                <w:tcPr>
                  <w:tcW w:w="624" w:type="pct"/>
                  <w:tcBorders>
                    <w:top w:val="single" w:sz="6" w:space="0" w:color="000000"/>
                    <w:left w:val="single" w:sz="6" w:space="0" w:color="000000"/>
                    <w:bottom w:val="nil"/>
                    <w:right w:val="single" w:sz="4" w:space="0" w:color="auto"/>
                  </w:tcBorders>
                </w:tcPr>
                <w:p w:rsidR="008A4A52" w:rsidRPr="00147809" w:rsidRDefault="00C91E58" w:rsidP="00C91E58">
                  <w:pPr>
                    <w:ind w:left="0" w:right="57"/>
                    <w:jc w:val="both"/>
                    <w:rPr>
                      <w:rFonts w:ascii="Times New Roman" w:hAnsi="Times New Roman"/>
                      <w:caps/>
                      <w:sz w:val="20"/>
                      <w:szCs w:val="20"/>
                      <w:lang w:eastAsia="uk-UA"/>
                    </w:rPr>
                  </w:pPr>
                  <w:r>
                    <w:rPr>
                      <w:rFonts w:ascii="Times New Roman" w:hAnsi="Times New Roman"/>
                      <w:caps/>
                      <w:sz w:val="20"/>
                      <w:szCs w:val="20"/>
                      <w:lang w:eastAsia="uk-UA"/>
                    </w:rPr>
                    <w:t xml:space="preserve">   </w:t>
                  </w:r>
                  <w:r>
                    <w:rPr>
                      <w:rFonts w:ascii="Times New Roman" w:hAnsi="Times New Roman"/>
                      <w:caps/>
                      <w:sz w:val="20"/>
                      <w:szCs w:val="20"/>
                      <w:lang w:val="uk-UA" w:eastAsia="uk-UA"/>
                    </w:rPr>
                    <w:t xml:space="preserve"> </w:t>
                  </w:r>
                  <w:r>
                    <w:rPr>
                      <w:rFonts w:ascii="Times New Roman" w:hAnsi="Times New Roman"/>
                      <w:caps/>
                      <w:sz w:val="20"/>
                      <w:szCs w:val="20"/>
                      <w:lang w:eastAsia="uk-UA"/>
                    </w:rPr>
                    <w:t xml:space="preserve"> </w:t>
                  </w:r>
                  <w:r w:rsidR="008A4A52" w:rsidRPr="00147809">
                    <w:rPr>
                      <w:rFonts w:ascii="Times New Roman" w:hAnsi="Times New Roman"/>
                      <w:caps/>
                      <w:sz w:val="20"/>
                      <w:szCs w:val="20"/>
                      <w:lang w:eastAsia="uk-UA"/>
                    </w:rPr>
                    <w:t>1.5.1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C91E58" w:rsidP="00C91E58">
                  <w:pPr>
                    <w:ind w:left="0" w:right="57"/>
                    <w:jc w:val="both"/>
                    <w:rPr>
                      <w:rFonts w:ascii="Times New Roman" w:hAnsi="Times New Roman"/>
                      <w:caps/>
                      <w:sz w:val="20"/>
                      <w:szCs w:val="20"/>
                      <w:lang w:eastAsia="uk-UA"/>
                    </w:rPr>
                  </w:pPr>
                  <w:r>
                    <w:rPr>
                      <w:rFonts w:ascii="Times New Roman" w:hAnsi="Times New Roman"/>
                      <w:caps/>
                      <w:sz w:val="20"/>
                      <w:szCs w:val="20"/>
                      <w:lang w:eastAsia="uk-UA"/>
                    </w:rPr>
                    <w:t xml:space="preserve">  </w:t>
                  </w:r>
                  <w:r w:rsidR="008A4A52"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Система не функціонує</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1.5.2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8504E9">
                  <w:pPr>
                    <w:spacing w:before="60" w:after="60"/>
                    <w:ind w:left="0" w:right="57"/>
                    <w:jc w:val="left"/>
                    <w:rPr>
                      <w:rFonts w:ascii="Times New Roman" w:hAnsi="Times New Roman"/>
                      <w:sz w:val="20"/>
                      <w:szCs w:val="20"/>
                      <w:lang w:eastAsia="uk-UA"/>
                    </w:rPr>
                  </w:pPr>
                  <w:r w:rsidRPr="00147809">
                    <w:rPr>
                      <w:rFonts w:ascii="Times New Roman" w:hAnsi="Times New Roman"/>
                      <w:bCs/>
                      <w:sz w:val="20"/>
                      <w:szCs w:val="20"/>
                      <w:lang w:eastAsia="ru-RU"/>
                    </w:rPr>
                    <w:t>1.6. Антиблокувальна гальмова система (ABS)</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504E9">
                  <w:pPr>
                    <w:ind w:left="-13" w:right="-12"/>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і перевірка системою самодіагностування за допомогою електронного інтерфейсу управління автомобіля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w:t>
                  </w:r>
                  <w:r>
                    <w:rPr>
                      <w:rFonts w:ascii="Times New Roman" w:hAnsi="Times New Roman"/>
                      <w:sz w:val="20"/>
                      <w:szCs w:val="20"/>
                      <w:lang w:eastAsia="ru-RU"/>
                    </w:rPr>
                    <w:t>гнальний пристрій не функціонує</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1.6.1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Сигнальний пристрій показ</w:t>
                  </w:r>
                  <w:r>
                    <w:rPr>
                      <w:rFonts w:ascii="Times New Roman" w:hAnsi="Times New Roman"/>
                      <w:sz w:val="20"/>
                      <w:szCs w:val="20"/>
                      <w:lang w:eastAsia="ru-RU"/>
                    </w:rPr>
                    <w:t>ує, що система несправна</w:t>
                  </w:r>
                </w:p>
              </w:tc>
              <w:tc>
                <w:tcPr>
                  <w:tcW w:w="624" w:type="pct"/>
                  <w:tcBorders>
                    <w:top w:val="nil"/>
                    <w:left w:val="single" w:sz="6" w:space="0" w:color="000000"/>
                    <w:bottom w:val="nil"/>
                    <w:right w:val="single" w:sz="4" w:space="0" w:color="auto"/>
                  </w:tcBorders>
                </w:tcPr>
                <w:p w:rsidR="008A4A52" w:rsidRPr="00147809" w:rsidRDefault="00C91E58" w:rsidP="00C91E58">
                  <w:pPr>
                    <w:ind w:left="0" w:right="57"/>
                    <w:jc w:val="both"/>
                    <w:rPr>
                      <w:rFonts w:ascii="Times New Roman" w:hAnsi="Times New Roman"/>
                      <w:caps/>
                      <w:sz w:val="20"/>
                      <w:szCs w:val="20"/>
                      <w:lang w:eastAsia="uk-UA"/>
                    </w:rPr>
                  </w:pPr>
                  <w:r>
                    <w:rPr>
                      <w:rFonts w:ascii="Times New Roman" w:hAnsi="Times New Roman"/>
                      <w:caps/>
                      <w:sz w:val="20"/>
                      <w:szCs w:val="20"/>
                      <w:lang w:eastAsia="uk-UA"/>
                    </w:rPr>
                    <w:t xml:space="preserve">      </w:t>
                  </w:r>
                  <w:r w:rsidR="008A4A52" w:rsidRPr="00147809">
                    <w:rPr>
                      <w:rFonts w:ascii="Times New Roman" w:hAnsi="Times New Roman"/>
                      <w:caps/>
                      <w:sz w:val="20"/>
                      <w:szCs w:val="20"/>
                      <w:lang w:eastAsia="uk-UA"/>
                    </w:rPr>
                    <w:t>1.6.2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Давачі швидкост</w:t>
                  </w:r>
                  <w:r>
                    <w:rPr>
                      <w:rFonts w:ascii="Times New Roman" w:hAnsi="Times New Roman"/>
                      <w:sz w:val="20"/>
                      <w:szCs w:val="20"/>
                      <w:lang w:eastAsia="ru-RU"/>
                    </w:rPr>
                    <w:t>і коліс відсутні або пошкоджені</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1.6.3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Електромереж</w:t>
                  </w:r>
                  <w:r>
                    <w:rPr>
                      <w:rFonts w:ascii="Times New Roman" w:hAnsi="Times New Roman"/>
                      <w:sz w:val="20"/>
                      <w:szCs w:val="20"/>
                      <w:lang w:eastAsia="ru-RU"/>
                    </w:rPr>
                    <w:t>а</w:t>
                  </w:r>
                  <w:r w:rsidRPr="00147809">
                    <w:rPr>
                      <w:rFonts w:ascii="Times New Roman" w:hAnsi="Times New Roman"/>
                      <w:sz w:val="20"/>
                      <w:szCs w:val="20"/>
                      <w:lang w:eastAsia="ru-RU"/>
                    </w:rPr>
                    <w:t xml:space="preserve"> пошкоджен</w:t>
                  </w:r>
                  <w:r>
                    <w:rPr>
                      <w:rFonts w:ascii="Times New Roman" w:hAnsi="Times New Roman"/>
                      <w:sz w:val="20"/>
                      <w:szCs w:val="20"/>
                      <w:lang w:eastAsia="ru-RU"/>
                    </w:rPr>
                    <w:t>а</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1.6.4</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Інші ск</w:t>
                  </w:r>
                  <w:r w:rsidR="00C91E58">
                    <w:rPr>
                      <w:rFonts w:ascii="Times New Roman" w:hAnsi="Times New Roman"/>
                      <w:sz w:val="20"/>
                      <w:szCs w:val="20"/>
                      <w:lang w:eastAsia="ru-RU"/>
                    </w:rPr>
                    <w:t>ладники відсутні або пошкоджені</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1.6.5</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Система показує несправність </w:t>
                  </w:r>
                  <w:r>
                    <w:rPr>
                      <w:rFonts w:ascii="Times New Roman" w:hAnsi="Times New Roman"/>
                      <w:sz w:val="20"/>
                      <w:szCs w:val="20"/>
                      <w:lang w:eastAsia="ru-RU"/>
                    </w:rPr>
                    <w:t xml:space="preserve">на </w:t>
                  </w:r>
                  <w:r w:rsidRPr="00147809">
                    <w:rPr>
                      <w:rFonts w:ascii="Times New Roman" w:hAnsi="Times New Roman"/>
                      <w:sz w:val="20"/>
                      <w:szCs w:val="20"/>
                      <w:lang w:eastAsia="ru-RU"/>
                    </w:rPr>
                    <w:t>електронний інтерфейс управління автомобіля</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1.6.6</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1.7. Електронна гальмова система (EBS)</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C91E58">
                  <w:pPr>
                    <w:ind w:left="-13" w:right="0"/>
                    <w:jc w:val="both"/>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і п</w:t>
                  </w:r>
                  <w:r w:rsidR="00C91E58">
                    <w:rPr>
                      <w:rFonts w:ascii="Times New Roman" w:hAnsi="Times New Roman"/>
                      <w:bCs/>
                      <w:sz w:val="20"/>
                      <w:szCs w:val="20"/>
                      <w:lang w:eastAsia="ru-RU"/>
                    </w:rPr>
                    <w:t>еревірка системи самодіагностува</w:t>
                  </w:r>
                  <w:r w:rsidR="00C91E58">
                    <w:rPr>
                      <w:rFonts w:ascii="Times New Roman" w:hAnsi="Times New Roman"/>
                      <w:bCs/>
                      <w:sz w:val="20"/>
                      <w:szCs w:val="20"/>
                      <w:lang w:val="uk-UA" w:eastAsia="ru-RU"/>
                    </w:rPr>
                    <w:t>-</w:t>
                  </w:r>
                  <w:r w:rsidR="00C91E58">
                    <w:rPr>
                      <w:rFonts w:ascii="Times New Roman" w:hAnsi="Times New Roman"/>
                      <w:bCs/>
                      <w:sz w:val="20"/>
                      <w:szCs w:val="20"/>
                      <w:lang w:eastAsia="ru-RU"/>
                    </w:rPr>
                    <w:t>ння</w:t>
                  </w:r>
                  <w:r w:rsidRPr="00147809">
                    <w:rPr>
                      <w:rFonts w:ascii="Times New Roman" w:hAnsi="Times New Roman"/>
                      <w:bCs/>
                      <w:sz w:val="20"/>
                      <w:szCs w:val="20"/>
                      <w:lang w:eastAsia="ru-RU"/>
                    </w:rPr>
                    <w:t xml:space="preserve"> за допомогою електронного інтерфейсу управління автомобіля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Сигнальний пристрій не функціонує</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1.7.1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Сигнальний пристрій показує, що система несправна</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1.7.2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Система показує несправність на електронний інтерфейс управління автомобіля</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1.7.3</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1.8. Гальмова рідина</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504E9">
                  <w:pPr>
                    <w:ind w:left="0" w:right="-15"/>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Гальмова рідина забруднена або з осадом</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1.8.1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Безпосередній ризик аварії</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1.8.2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120" w:after="120"/>
                    <w:ind w:left="57" w:right="57"/>
                    <w:jc w:val="left"/>
                    <w:rPr>
                      <w:rFonts w:ascii="Times New Roman" w:hAnsi="Times New Roman"/>
                      <w:caps/>
                      <w:sz w:val="20"/>
                      <w:szCs w:val="20"/>
                      <w:lang w:eastAsia="uk-UA"/>
                    </w:rPr>
                  </w:pPr>
                  <w:r w:rsidRPr="00147809">
                    <w:rPr>
                      <w:rFonts w:ascii="Times New Roman" w:hAnsi="Times New Roman"/>
                      <w:b/>
                      <w:bCs/>
                      <w:sz w:val="20"/>
                      <w:szCs w:val="20"/>
                      <w:lang w:eastAsia="uk-UA"/>
                    </w:rPr>
                    <w:t>2. Система кермування</w:t>
                  </w: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120" w:after="120"/>
                    <w:ind w:left="57" w:right="57"/>
                    <w:jc w:val="left"/>
                    <w:rPr>
                      <w:rFonts w:ascii="Times New Roman" w:hAnsi="Times New Roman"/>
                      <w:caps/>
                      <w:sz w:val="20"/>
                      <w:szCs w:val="20"/>
                      <w:lang w:eastAsia="uk-UA"/>
                    </w:rPr>
                  </w:pPr>
                  <w:r w:rsidRPr="00147809">
                    <w:rPr>
                      <w:rFonts w:ascii="Times New Roman" w:hAnsi="Times New Roman"/>
                      <w:bCs/>
                      <w:sz w:val="20"/>
                      <w:szCs w:val="20"/>
                      <w:lang w:eastAsia="ru-RU"/>
                    </w:rPr>
                    <w:t>2.1. Технічний стан</w:t>
                  </w:r>
                </w:p>
              </w:tc>
            </w:tr>
            <w:tr w:rsidR="008A4A52" w:rsidRPr="00147809" w:rsidTr="00C91E58">
              <w:trPr>
                <w:gridAfter w:val="1"/>
                <w:wAfter w:w="61" w:type="pct"/>
                <w:trHeight w:val="50"/>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2.1.1. Стан кермового механізму</w:t>
                  </w:r>
                </w:p>
              </w:tc>
              <w:tc>
                <w:tcPr>
                  <w:tcW w:w="983" w:type="pct"/>
                  <w:vMerge w:val="restart"/>
                  <w:tcBorders>
                    <w:top w:val="single" w:sz="6" w:space="0" w:color="000000"/>
                    <w:left w:val="single" w:sz="6" w:space="0" w:color="000000"/>
                    <w:right w:val="single" w:sz="4" w:space="0" w:color="auto"/>
                  </w:tcBorders>
                </w:tcPr>
                <w:p w:rsidR="008A4A52" w:rsidRPr="00147809" w:rsidRDefault="008A4A52" w:rsidP="008504E9">
                  <w:pPr>
                    <w:ind w:left="0" w:right="-15"/>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rsidR="008A4A52" w:rsidRPr="00147809" w:rsidRDefault="008A4A52" w:rsidP="008504E9">
                  <w:pPr>
                    <w:ind w:left="0" w:right="-15"/>
                    <w:rPr>
                      <w:rFonts w:ascii="Times New Roman" w:hAnsi="Times New Roman"/>
                      <w:sz w:val="20"/>
                      <w:szCs w:val="20"/>
                      <w:lang w:eastAsia="uk-UA"/>
                    </w:rPr>
                  </w:pPr>
                  <w:r w:rsidRPr="00147809">
                    <w:rPr>
                      <w:rFonts w:ascii="Times New Roman" w:hAnsi="Times New Roman"/>
                      <w:bCs/>
                      <w:sz w:val="20"/>
                      <w:szCs w:val="20"/>
                      <w:lang w:eastAsia="ru-RU"/>
                    </w:rPr>
                    <w:t>Транспортний засіб розташувати над оглядовою канавою або підняти за допомогою підіймача, ходові колеса підняти над поверхнею або розташувати на обертал</w:t>
                  </w:r>
                  <w:r w:rsidR="00C91E58">
                    <w:rPr>
                      <w:rFonts w:ascii="Times New Roman" w:hAnsi="Times New Roman"/>
                      <w:bCs/>
                      <w:sz w:val="20"/>
                      <w:szCs w:val="20"/>
                      <w:lang w:eastAsia="ru-RU"/>
                    </w:rPr>
                    <w:t xml:space="preserve">ьних столах, повертати </w:t>
                  </w:r>
                  <w:r w:rsidR="00C91E58">
                    <w:rPr>
                      <w:rFonts w:ascii="Times New Roman" w:hAnsi="Times New Roman"/>
                      <w:bCs/>
                      <w:sz w:val="20"/>
                      <w:szCs w:val="20"/>
                      <w:lang w:eastAsia="ru-RU"/>
                    </w:rPr>
                    <w:lastRenderedPageBreak/>
                    <w:t>кермо з одного крайнього положення в інше.</w:t>
                  </w:r>
                  <w:r w:rsidRPr="00147809">
                    <w:rPr>
                      <w:rFonts w:ascii="Times New Roman" w:hAnsi="Times New Roman"/>
                      <w:bCs/>
                      <w:sz w:val="20"/>
                      <w:szCs w:val="20"/>
                      <w:lang w:eastAsia="ru-RU"/>
                    </w:rPr>
                    <w:t xml:space="preserve"> Візуально перевіряти </w:t>
                  </w:r>
                  <w:r w:rsidR="007550AC">
                    <w:rPr>
                      <w:rFonts w:ascii="Times New Roman" w:hAnsi="Times New Roman"/>
                      <w:bCs/>
                      <w:sz w:val="20"/>
                      <w:szCs w:val="20"/>
                      <w:lang w:eastAsia="ru-RU"/>
                    </w:rPr>
                    <w:t>функціонування</w:t>
                  </w:r>
                  <w:r>
                    <w:rPr>
                      <w:rFonts w:ascii="Times New Roman" w:hAnsi="Times New Roman"/>
                      <w:bCs/>
                      <w:sz w:val="20"/>
                      <w:szCs w:val="20"/>
                      <w:lang w:eastAsia="ru-RU"/>
                    </w:rPr>
                    <w:t xml:space="preserve"> кермового механізму</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lastRenderedPageBreak/>
                    <w:t>Важкий хід механізму</w:t>
                  </w:r>
                </w:p>
              </w:tc>
              <w:tc>
                <w:tcPr>
                  <w:tcW w:w="624" w:type="pct"/>
                  <w:tcBorders>
                    <w:top w:val="single" w:sz="4" w:space="0" w:color="auto"/>
                    <w:left w:val="single" w:sz="4" w:space="0" w:color="auto"/>
                    <w:bottom w:val="nil"/>
                    <w:right w:val="single" w:sz="4" w:space="0" w:color="auto"/>
                  </w:tcBorders>
                </w:tcPr>
                <w:p w:rsidR="008A4A52" w:rsidRPr="00147809" w:rsidRDefault="00C91E58" w:rsidP="008A4A52">
                  <w:pPr>
                    <w:ind w:left="57" w:right="57"/>
                    <w:rPr>
                      <w:rFonts w:ascii="Times New Roman" w:hAnsi="Times New Roman"/>
                      <w:caps/>
                      <w:sz w:val="20"/>
                      <w:szCs w:val="20"/>
                      <w:lang w:eastAsia="uk-UA"/>
                    </w:rPr>
                  </w:pPr>
                  <w:r>
                    <w:rPr>
                      <w:rFonts w:ascii="Times New Roman" w:hAnsi="Times New Roman"/>
                      <w:caps/>
                      <w:sz w:val="20"/>
                      <w:szCs w:val="20"/>
                      <w:lang w:eastAsia="uk-UA"/>
                    </w:rPr>
                    <w:t>2</w:t>
                  </w:r>
                  <w:r w:rsidR="008A4A52" w:rsidRPr="00147809">
                    <w:rPr>
                      <w:rFonts w:ascii="Times New Roman" w:hAnsi="Times New Roman"/>
                      <w:caps/>
                      <w:sz w:val="20"/>
                      <w:szCs w:val="20"/>
                      <w:lang w:eastAsia="uk-UA"/>
                    </w:rPr>
                    <w:t>.1.1.1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C91E58">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Скручений вал керма або знос зубчастого сектора ва</w:t>
                  </w:r>
                  <w:r w:rsidR="00C91E58">
                    <w:rPr>
                      <w:rFonts w:ascii="Times New Roman" w:hAnsi="Times New Roman"/>
                      <w:sz w:val="20"/>
                      <w:szCs w:val="20"/>
                      <w:lang w:eastAsia="ru-RU"/>
                    </w:rPr>
                    <w:t>ла</w:t>
                  </w:r>
                </w:p>
              </w:tc>
              <w:tc>
                <w:tcPr>
                  <w:tcW w:w="624"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caps/>
                      <w:sz w:val="20"/>
                      <w:szCs w:val="20"/>
                      <w:lang w:eastAsia="uk-UA"/>
                    </w:rPr>
                    <w:t>2.1.1.2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C91E58">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2.1.1.2.1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C91E58">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Надмір</w:t>
                  </w:r>
                  <w:r w:rsidR="00C91E58">
                    <w:rPr>
                      <w:rFonts w:ascii="Times New Roman" w:hAnsi="Times New Roman"/>
                      <w:sz w:val="20"/>
                      <w:szCs w:val="20"/>
                      <w:lang w:eastAsia="ru-RU"/>
                    </w:rPr>
                    <w:t>ний знос зубчастого сектора вала</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2.1.1.3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C91E58">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2.1.1.3.1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C91E58">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C91E58"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Надмірний люфт на шліцах вала</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2.1.1.4</w:t>
                  </w:r>
                </w:p>
              </w:tc>
              <w:tc>
                <w:tcPr>
                  <w:tcW w:w="267" w:type="pct"/>
                  <w:tcBorders>
                    <w:top w:val="nil"/>
                    <w:left w:val="single" w:sz="4" w:space="0" w:color="auto"/>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C91E58">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504E9"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 xml:space="preserve">Впливає </w:t>
                  </w:r>
                  <w:r w:rsidR="008A4A52" w:rsidRPr="00147809">
                    <w:rPr>
                      <w:rFonts w:ascii="Times New Roman" w:hAnsi="Times New Roman"/>
                      <w:sz w:val="20"/>
                      <w:szCs w:val="20"/>
                      <w:lang w:eastAsia="ru-RU"/>
                    </w:rPr>
                    <w:t>на функціональність</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2.1.1.4.1</w:t>
                  </w:r>
                </w:p>
              </w:tc>
              <w:tc>
                <w:tcPr>
                  <w:tcW w:w="267" w:type="pct"/>
                  <w:tcBorders>
                    <w:top w:val="single" w:sz="4" w:space="0" w:color="auto"/>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C91E58">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Підтікання</w:t>
                  </w:r>
                </w:p>
              </w:tc>
              <w:tc>
                <w:tcPr>
                  <w:tcW w:w="624" w:type="pct"/>
                  <w:tcBorders>
                    <w:top w:val="nil"/>
                    <w:left w:val="single" w:sz="4" w:space="0" w:color="auto"/>
                    <w:bottom w:val="nil"/>
                    <w:right w:val="single" w:sz="4" w:space="0" w:color="auto"/>
                  </w:tcBorders>
                </w:tcPr>
                <w:p w:rsidR="008A4A52" w:rsidRPr="00147809" w:rsidRDefault="008A4A52" w:rsidP="008504E9">
                  <w:pPr>
                    <w:ind w:left="57" w:right="57"/>
                    <w:jc w:val="both"/>
                    <w:rPr>
                      <w:rFonts w:ascii="Times New Roman" w:hAnsi="Times New Roman"/>
                      <w:caps/>
                      <w:sz w:val="20"/>
                      <w:szCs w:val="20"/>
                      <w:lang w:eastAsia="uk-UA"/>
                    </w:rPr>
                  </w:pPr>
                  <w:r w:rsidRPr="00147809">
                    <w:rPr>
                      <w:rFonts w:ascii="Times New Roman" w:hAnsi="Times New Roman"/>
                      <w:caps/>
                      <w:sz w:val="20"/>
                      <w:szCs w:val="20"/>
                      <w:lang w:eastAsia="uk-UA"/>
                    </w:rPr>
                    <w:t>2.1.1.5</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C91E58">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Краплепадіння</w:t>
                  </w:r>
                </w:p>
              </w:tc>
              <w:tc>
                <w:tcPr>
                  <w:tcW w:w="624" w:type="pct"/>
                  <w:tcBorders>
                    <w:top w:val="nil"/>
                    <w:left w:val="single" w:sz="4" w:space="0" w:color="auto"/>
                    <w:bottom w:val="single" w:sz="4" w:space="0" w:color="auto"/>
                    <w:right w:val="single" w:sz="4" w:space="0" w:color="auto"/>
                  </w:tcBorders>
                </w:tcPr>
                <w:p w:rsidR="008A4A52" w:rsidRPr="00147809" w:rsidRDefault="008A4A52" w:rsidP="00C91E58">
                  <w:pPr>
                    <w:ind w:left="57" w:right="57"/>
                    <w:jc w:val="both"/>
                    <w:rPr>
                      <w:rFonts w:ascii="Times New Roman" w:hAnsi="Times New Roman"/>
                      <w:caps/>
                      <w:sz w:val="20"/>
                      <w:szCs w:val="20"/>
                      <w:lang w:eastAsia="uk-UA"/>
                    </w:rPr>
                  </w:pPr>
                  <w:r w:rsidRPr="00147809">
                    <w:rPr>
                      <w:rFonts w:ascii="Times New Roman" w:hAnsi="Times New Roman"/>
                      <w:caps/>
                      <w:sz w:val="20"/>
                      <w:szCs w:val="20"/>
                      <w:lang w:eastAsia="uk-UA"/>
                    </w:rPr>
                    <w:t>2.1.1.5.1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C91E58">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2.1.2. Стан закріплення механізму системи кермування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504E9">
                  <w:pPr>
                    <w:ind w:left="-13" w:right="0"/>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rsidR="008A4A52" w:rsidRPr="00147809" w:rsidRDefault="008A4A52" w:rsidP="008504E9">
                  <w:pPr>
                    <w:ind w:left="-13" w:right="0"/>
                    <w:rPr>
                      <w:rFonts w:ascii="Times New Roman" w:hAnsi="Times New Roman"/>
                      <w:sz w:val="20"/>
                      <w:szCs w:val="20"/>
                      <w:lang w:eastAsia="uk-UA"/>
                    </w:rPr>
                  </w:pPr>
                  <w:r w:rsidRPr="00147809">
                    <w:rPr>
                      <w:rFonts w:ascii="Times New Roman" w:hAnsi="Times New Roman"/>
                      <w:bCs/>
                      <w:sz w:val="20"/>
                      <w:szCs w:val="20"/>
                      <w:lang w:eastAsia="ru-RU"/>
                    </w:rPr>
                    <w:t>Транспортний засіб розташувати над оглядовою канавою або підняти за допомогою підіймача так, щоб вага транспортного засобу передавалася ходовими колесами на опо</w:t>
                  </w:r>
                  <w:r w:rsidR="00C91E58">
                    <w:rPr>
                      <w:rFonts w:ascii="Times New Roman" w:hAnsi="Times New Roman"/>
                      <w:bCs/>
                      <w:sz w:val="20"/>
                      <w:szCs w:val="20"/>
                      <w:lang w:eastAsia="ru-RU"/>
                    </w:rPr>
                    <w:t xml:space="preserve">рну поверхню, повертати </w:t>
                  </w:r>
                  <w:proofErr w:type="gramStart"/>
                  <w:r w:rsidR="00C91E58">
                    <w:rPr>
                      <w:rFonts w:ascii="Times New Roman" w:hAnsi="Times New Roman"/>
                      <w:bCs/>
                      <w:sz w:val="20"/>
                      <w:szCs w:val="20"/>
                      <w:lang w:eastAsia="ru-RU"/>
                    </w:rPr>
                    <w:t xml:space="preserve">кермо </w:t>
                  </w:r>
                  <w:r w:rsidRPr="00147809">
                    <w:rPr>
                      <w:rFonts w:ascii="Times New Roman" w:hAnsi="Times New Roman"/>
                      <w:bCs/>
                      <w:sz w:val="20"/>
                      <w:szCs w:val="20"/>
                      <w:lang w:eastAsia="ru-RU"/>
                    </w:rPr>
                    <w:t xml:space="preserve"> годинниковою</w:t>
                  </w:r>
                  <w:proofErr w:type="gramEnd"/>
                  <w:r w:rsidRPr="00147809">
                    <w:rPr>
                      <w:rFonts w:ascii="Times New Roman" w:hAnsi="Times New Roman"/>
                      <w:bCs/>
                      <w:sz w:val="20"/>
                      <w:szCs w:val="20"/>
                      <w:lang w:eastAsia="ru-RU"/>
                    </w:rPr>
                    <w:t xml:space="preserve"> стрілкою та проти годинникової стрілки або застосувати детектор люфту керма. Візуально перевірити прикріплення корпусу кермового механізму до шасі</w:t>
                  </w:r>
                </w:p>
              </w:tc>
              <w:tc>
                <w:tcPr>
                  <w:tcW w:w="1783" w:type="pct"/>
                  <w:gridSpan w:val="2"/>
                  <w:tcBorders>
                    <w:top w:val="single" w:sz="4" w:space="0" w:color="auto"/>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Невідповідне закріплення корпусу кермового механізму</w:t>
                  </w:r>
                </w:p>
              </w:tc>
              <w:tc>
                <w:tcPr>
                  <w:tcW w:w="624" w:type="pct"/>
                  <w:tcBorders>
                    <w:top w:val="single" w:sz="4" w:space="0" w:color="auto"/>
                    <w:left w:val="single" w:sz="6" w:space="0" w:color="000000"/>
                    <w:bottom w:val="nil"/>
                    <w:right w:val="single" w:sz="4" w:space="0" w:color="auto"/>
                  </w:tcBorders>
                </w:tcPr>
                <w:p w:rsidR="008A4A52" w:rsidRPr="00147809" w:rsidRDefault="008A4A52" w:rsidP="008504E9">
                  <w:pPr>
                    <w:ind w:left="0" w:right="57"/>
                    <w:jc w:val="both"/>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2.1.2.1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341306"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Кріплення небезпечно рухається або </w:t>
                  </w:r>
                  <w:proofErr w:type="gramStart"/>
                  <w:r w:rsidRPr="00147809">
                    <w:rPr>
                      <w:rFonts w:ascii="Times New Roman" w:hAnsi="Times New Roman"/>
                      <w:sz w:val="20"/>
                      <w:szCs w:val="20"/>
                      <w:lang w:eastAsia="ru-RU"/>
                    </w:rPr>
                    <w:t>видиме  переміщення</w:t>
                  </w:r>
                  <w:proofErr w:type="gramEnd"/>
                  <w:r w:rsidRPr="00147809">
                    <w:rPr>
                      <w:rFonts w:ascii="Times New Roman" w:hAnsi="Times New Roman"/>
                      <w:sz w:val="20"/>
                      <w:szCs w:val="20"/>
                      <w:lang w:eastAsia="ru-RU"/>
                    </w:rPr>
                    <w:t xml:space="preserve"> відносно шасі</w:t>
                  </w:r>
                  <w:r>
                    <w:rPr>
                      <w:rFonts w:ascii="Times New Roman" w:hAnsi="Times New Roman"/>
                      <w:sz w:val="20"/>
                      <w:szCs w:val="20"/>
                      <w:lang w:eastAsia="ru-RU"/>
                    </w:rPr>
                    <w:t xml:space="preserve"> / кузова</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2.1.2.1.1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О</w:t>
                  </w:r>
                  <w:r w:rsidRPr="00147809">
                    <w:rPr>
                      <w:rFonts w:ascii="Times New Roman" w:hAnsi="Times New Roman"/>
                      <w:sz w:val="20"/>
                      <w:szCs w:val="20"/>
                      <w:lang w:eastAsia="ru-RU"/>
                    </w:rPr>
                    <w:t>твори для закріплення на шасі</w:t>
                  </w:r>
                  <w:r>
                    <w:rPr>
                      <w:rFonts w:ascii="Times New Roman" w:hAnsi="Times New Roman"/>
                      <w:sz w:val="20"/>
                      <w:szCs w:val="20"/>
                      <w:lang w:eastAsia="ru-RU"/>
                    </w:rPr>
                    <w:t xml:space="preserve"> витягнуті</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2.1.2.2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В</w:t>
                  </w:r>
                  <w:r w:rsidRPr="00147809">
                    <w:rPr>
                      <w:rFonts w:ascii="Times New Roman" w:hAnsi="Times New Roman"/>
                      <w:sz w:val="20"/>
                      <w:szCs w:val="20"/>
                      <w:lang w:eastAsia="ru-RU"/>
                    </w:rPr>
                    <w:t>плив на надійність закріплення</w:t>
                  </w:r>
                  <w:r>
                    <w:rPr>
                      <w:rFonts w:ascii="Times New Roman" w:hAnsi="Times New Roman"/>
                      <w:sz w:val="20"/>
                      <w:szCs w:val="20"/>
                      <w:lang w:eastAsia="ru-RU"/>
                    </w:rPr>
                    <w:t xml:space="preserve"> значний</w:t>
                  </w:r>
                </w:p>
              </w:tc>
              <w:tc>
                <w:tcPr>
                  <w:tcW w:w="624" w:type="pct"/>
                  <w:tcBorders>
                    <w:top w:val="nil"/>
                    <w:left w:val="single" w:sz="6" w:space="0" w:color="000000"/>
                    <w:bottom w:val="nil"/>
                    <w:right w:val="single" w:sz="4" w:space="0" w:color="auto"/>
                  </w:tcBorders>
                </w:tcPr>
                <w:p w:rsidR="008A4A52" w:rsidRPr="00147809" w:rsidRDefault="008A4A52" w:rsidP="008504E9">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2.1.2.2.1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Болти для закріплення відсутні або зламані</w:t>
                  </w:r>
                </w:p>
              </w:tc>
              <w:tc>
                <w:tcPr>
                  <w:tcW w:w="624" w:type="pct"/>
                  <w:tcBorders>
                    <w:top w:val="nil"/>
                    <w:left w:val="single" w:sz="6" w:space="0" w:color="000000"/>
                    <w:bottom w:val="nil"/>
                    <w:right w:val="single" w:sz="4" w:space="0" w:color="auto"/>
                  </w:tcBorders>
                </w:tcPr>
                <w:p w:rsidR="008A4A52" w:rsidRPr="00147809" w:rsidRDefault="008A4A52" w:rsidP="008504E9">
                  <w:pPr>
                    <w:ind w:left="0" w:right="57"/>
                    <w:rPr>
                      <w:rFonts w:ascii="Times New Roman" w:hAnsi="Times New Roman"/>
                      <w:caps/>
                      <w:sz w:val="20"/>
                      <w:szCs w:val="20"/>
                      <w:lang w:eastAsia="uk-UA"/>
                    </w:rPr>
                  </w:pPr>
                  <w:r w:rsidRPr="00147809">
                    <w:rPr>
                      <w:rFonts w:ascii="Times New Roman" w:hAnsi="Times New Roman"/>
                      <w:caps/>
                      <w:sz w:val="20"/>
                      <w:szCs w:val="20"/>
                      <w:lang w:eastAsia="uk-UA"/>
                    </w:rPr>
                    <w:t>2.1.2.3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Значний вплив на надійність закріплення</w:t>
                  </w:r>
                </w:p>
              </w:tc>
              <w:tc>
                <w:tcPr>
                  <w:tcW w:w="624" w:type="pct"/>
                  <w:tcBorders>
                    <w:top w:val="nil"/>
                    <w:left w:val="single" w:sz="6" w:space="0" w:color="000000"/>
                    <w:bottom w:val="nil"/>
                    <w:right w:val="single" w:sz="4" w:space="0" w:color="auto"/>
                  </w:tcBorders>
                </w:tcPr>
                <w:p w:rsidR="008A4A52" w:rsidRPr="00147809" w:rsidRDefault="008A4A52" w:rsidP="008504E9">
                  <w:pPr>
                    <w:ind w:left="0" w:right="57"/>
                    <w:rPr>
                      <w:rFonts w:ascii="Times New Roman" w:hAnsi="Times New Roman"/>
                      <w:caps/>
                      <w:sz w:val="20"/>
                      <w:szCs w:val="20"/>
                      <w:lang w:eastAsia="uk-UA"/>
                    </w:rPr>
                  </w:pPr>
                  <w:r w:rsidRPr="00147809">
                    <w:rPr>
                      <w:rFonts w:ascii="Times New Roman" w:hAnsi="Times New Roman"/>
                      <w:caps/>
                      <w:sz w:val="20"/>
                      <w:szCs w:val="20"/>
                      <w:lang w:eastAsia="uk-UA"/>
                    </w:rPr>
                    <w:t>2.1.2.3.1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К</w:t>
                  </w:r>
                  <w:r w:rsidR="00341306">
                    <w:rPr>
                      <w:rFonts w:ascii="Times New Roman" w:hAnsi="Times New Roman"/>
                      <w:sz w:val="20"/>
                      <w:szCs w:val="20"/>
                      <w:lang w:eastAsia="ru-RU"/>
                    </w:rPr>
                    <w:t>орпус</w:t>
                  </w:r>
                  <w:r w:rsidRPr="00147809">
                    <w:rPr>
                      <w:rFonts w:ascii="Times New Roman" w:hAnsi="Times New Roman"/>
                      <w:sz w:val="20"/>
                      <w:szCs w:val="20"/>
                      <w:lang w:eastAsia="ru-RU"/>
                    </w:rPr>
                    <w:t xml:space="preserve"> механізму керма</w:t>
                  </w:r>
                  <w:r>
                    <w:rPr>
                      <w:rFonts w:ascii="Times New Roman" w:hAnsi="Times New Roman"/>
                      <w:sz w:val="20"/>
                      <w:szCs w:val="20"/>
                      <w:lang w:eastAsia="ru-RU"/>
                    </w:rPr>
                    <w:t xml:space="preserve"> має тріщини</w:t>
                  </w:r>
                </w:p>
              </w:tc>
              <w:tc>
                <w:tcPr>
                  <w:tcW w:w="624" w:type="pct"/>
                  <w:tcBorders>
                    <w:top w:val="nil"/>
                    <w:left w:val="single" w:sz="6" w:space="0" w:color="000000"/>
                    <w:bottom w:val="nil"/>
                    <w:right w:val="single" w:sz="4" w:space="0" w:color="auto"/>
                  </w:tcBorders>
                </w:tcPr>
                <w:p w:rsidR="008A4A52" w:rsidRPr="00147809" w:rsidRDefault="008A4A52" w:rsidP="008504E9">
                  <w:pPr>
                    <w:ind w:left="0" w:right="57"/>
                    <w:rPr>
                      <w:rFonts w:ascii="Times New Roman" w:hAnsi="Times New Roman"/>
                      <w:caps/>
                      <w:sz w:val="20"/>
                      <w:szCs w:val="20"/>
                      <w:lang w:eastAsia="uk-UA"/>
                    </w:rPr>
                  </w:pPr>
                  <w:r w:rsidRPr="00147809">
                    <w:rPr>
                      <w:rFonts w:ascii="Times New Roman" w:hAnsi="Times New Roman"/>
                      <w:caps/>
                      <w:sz w:val="20"/>
                      <w:szCs w:val="20"/>
                      <w:lang w:eastAsia="uk-UA"/>
                    </w:rPr>
                    <w:t>2.1.2.4</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 на стабільність роботи чи закріплення корпусу</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504E9">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2.1.2.4.1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lastRenderedPageBreak/>
                    <w:t>2.1.3. Стан механізму системи кермування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504E9">
                  <w:pPr>
                    <w:ind w:left="-13" w:right="0"/>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rsidR="008A4A52" w:rsidRPr="00147809" w:rsidRDefault="008A4A52" w:rsidP="008504E9">
                  <w:pPr>
                    <w:ind w:left="-13" w:right="0"/>
                    <w:rPr>
                      <w:rFonts w:ascii="Times New Roman" w:hAnsi="Times New Roman"/>
                      <w:sz w:val="20"/>
                      <w:szCs w:val="20"/>
                      <w:lang w:eastAsia="uk-UA"/>
                    </w:rPr>
                  </w:pPr>
                  <w:r w:rsidRPr="00147809">
                    <w:rPr>
                      <w:rFonts w:ascii="Times New Roman" w:hAnsi="Times New Roman"/>
                      <w:bCs/>
                      <w:sz w:val="20"/>
                      <w:szCs w:val="20"/>
                      <w:lang w:eastAsia="ru-RU"/>
                    </w:rPr>
                    <w:t>Транспортний засіб розташувати над оглядовою канавою або підняти за допомогою підіймача так, щоб вага транспортного засобу передавалася ходовими колесами на опорну поверхню, повертати кермо за годинниковою стрілкою та проти годинникової стрілки або застосувати детектор люфту керма. Візуально перевірити складники системи кермування на наявність зносу, тріщин та на безпечність</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Р</w:t>
                  </w:r>
                  <w:r w:rsidRPr="00147809">
                    <w:rPr>
                      <w:rFonts w:ascii="Times New Roman" w:hAnsi="Times New Roman"/>
                      <w:sz w:val="20"/>
                      <w:szCs w:val="20"/>
                      <w:lang w:eastAsia="ru-RU"/>
                    </w:rPr>
                    <w:t>ух між складниками, які повинні бути закріплені</w:t>
                  </w:r>
                  <w:r>
                    <w:rPr>
                      <w:rFonts w:ascii="Times New Roman" w:hAnsi="Times New Roman"/>
                      <w:sz w:val="20"/>
                      <w:szCs w:val="20"/>
                      <w:lang w:eastAsia="ru-RU"/>
                    </w:rPr>
                    <w:t xml:space="preserve">, відносний </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504E9">
                  <w:pPr>
                    <w:ind w:left="0" w:right="57"/>
                    <w:jc w:val="both"/>
                    <w:rPr>
                      <w:rFonts w:ascii="Times New Roman" w:hAnsi="Times New Roman"/>
                      <w:caps/>
                      <w:sz w:val="20"/>
                      <w:szCs w:val="20"/>
                      <w:lang w:eastAsia="uk-UA"/>
                    </w:rPr>
                  </w:pPr>
                  <w:r w:rsidRPr="00147809">
                    <w:rPr>
                      <w:rFonts w:ascii="Times New Roman" w:hAnsi="Times New Roman"/>
                      <w:caps/>
                      <w:sz w:val="20"/>
                      <w:szCs w:val="20"/>
                      <w:lang w:eastAsia="uk-UA"/>
                    </w:rPr>
                    <w:t>2.1.3.1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П</w:t>
                  </w:r>
                  <w:r w:rsidRPr="00147809">
                    <w:rPr>
                      <w:rFonts w:ascii="Times New Roman" w:hAnsi="Times New Roman"/>
                      <w:sz w:val="20"/>
                      <w:szCs w:val="20"/>
                      <w:lang w:eastAsia="ru-RU"/>
                    </w:rPr>
                    <w:t>ереміщення складників або ймовірність роз’єднання</w:t>
                  </w:r>
                  <w:r w:rsidR="0010607B">
                    <w:rPr>
                      <w:rFonts w:ascii="Times New Roman" w:hAnsi="Times New Roman"/>
                      <w:sz w:val="20"/>
                      <w:szCs w:val="20"/>
                      <w:lang w:eastAsia="ru-RU"/>
                    </w:rPr>
                    <w:t xml:space="preserve"> надмірні</w:t>
                  </w:r>
                </w:p>
              </w:tc>
              <w:tc>
                <w:tcPr>
                  <w:tcW w:w="624" w:type="pct"/>
                  <w:tcBorders>
                    <w:top w:val="nil"/>
                    <w:left w:val="single" w:sz="6" w:space="0" w:color="000000"/>
                    <w:bottom w:val="nil"/>
                    <w:right w:val="single" w:sz="4" w:space="0" w:color="auto"/>
                  </w:tcBorders>
                </w:tcPr>
                <w:p w:rsidR="008A4A52" w:rsidRPr="00147809" w:rsidRDefault="008A4A52" w:rsidP="008504E9">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2.1.3.1.1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З</w:t>
                  </w:r>
                  <w:r w:rsidRPr="00147809">
                    <w:rPr>
                      <w:rFonts w:ascii="Times New Roman" w:hAnsi="Times New Roman"/>
                      <w:sz w:val="20"/>
                      <w:szCs w:val="20"/>
                      <w:lang w:eastAsia="ru-RU"/>
                    </w:rPr>
                    <w:t>нос на стиках</w:t>
                  </w:r>
                  <w:r>
                    <w:rPr>
                      <w:rFonts w:ascii="Times New Roman" w:hAnsi="Times New Roman"/>
                      <w:sz w:val="20"/>
                      <w:szCs w:val="20"/>
                      <w:lang w:eastAsia="ru-RU"/>
                    </w:rPr>
                    <w:t xml:space="preserve"> надмірний</w:t>
                  </w:r>
                </w:p>
              </w:tc>
              <w:tc>
                <w:tcPr>
                  <w:tcW w:w="624" w:type="pct"/>
                  <w:tcBorders>
                    <w:top w:val="nil"/>
                    <w:left w:val="single" w:sz="6" w:space="0" w:color="000000"/>
                    <w:bottom w:val="nil"/>
                    <w:right w:val="single" w:sz="4" w:space="0" w:color="auto"/>
                  </w:tcBorders>
                </w:tcPr>
                <w:p w:rsidR="008A4A52" w:rsidRPr="00147809" w:rsidRDefault="008A4A52" w:rsidP="008504E9">
                  <w:pPr>
                    <w:ind w:left="0" w:right="57"/>
                    <w:rPr>
                      <w:rFonts w:ascii="Times New Roman" w:hAnsi="Times New Roman"/>
                      <w:caps/>
                      <w:sz w:val="20"/>
                      <w:szCs w:val="20"/>
                      <w:lang w:eastAsia="uk-UA"/>
                    </w:rPr>
                  </w:pPr>
                  <w:r w:rsidRPr="00147809">
                    <w:rPr>
                      <w:rFonts w:ascii="Times New Roman" w:hAnsi="Times New Roman"/>
                      <w:caps/>
                      <w:sz w:val="20"/>
                      <w:szCs w:val="20"/>
                      <w:lang w:eastAsia="uk-UA"/>
                    </w:rPr>
                    <w:t>2.1.3.2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Й</w:t>
                  </w:r>
                  <w:r w:rsidRPr="00147809">
                    <w:rPr>
                      <w:rFonts w:ascii="Times New Roman" w:hAnsi="Times New Roman"/>
                      <w:sz w:val="20"/>
                      <w:szCs w:val="20"/>
                      <w:lang w:eastAsia="ru-RU"/>
                    </w:rPr>
                    <w:t>мовірність роз’єднання</w:t>
                  </w:r>
                  <w:r>
                    <w:rPr>
                      <w:rFonts w:ascii="Times New Roman" w:hAnsi="Times New Roman"/>
                      <w:sz w:val="20"/>
                      <w:szCs w:val="20"/>
                      <w:lang w:eastAsia="ru-RU"/>
                    </w:rPr>
                    <w:t xml:space="preserve"> значна </w:t>
                  </w:r>
                </w:p>
              </w:tc>
              <w:tc>
                <w:tcPr>
                  <w:tcW w:w="624" w:type="pct"/>
                  <w:tcBorders>
                    <w:top w:val="nil"/>
                    <w:left w:val="single" w:sz="6" w:space="0" w:color="000000"/>
                    <w:bottom w:val="nil"/>
                    <w:right w:val="single" w:sz="4" w:space="0" w:color="auto"/>
                  </w:tcBorders>
                </w:tcPr>
                <w:p w:rsidR="008A4A52" w:rsidRPr="00147809" w:rsidRDefault="008A4A52" w:rsidP="008504E9">
                  <w:pPr>
                    <w:ind w:left="0" w:right="57"/>
                    <w:rPr>
                      <w:rFonts w:ascii="Times New Roman" w:hAnsi="Times New Roman"/>
                      <w:caps/>
                      <w:sz w:val="20"/>
                      <w:szCs w:val="20"/>
                      <w:lang w:eastAsia="uk-UA"/>
                    </w:rPr>
                  </w:pPr>
                  <w:r w:rsidRPr="00147809">
                    <w:rPr>
                      <w:rFonts w:ascii="Times New Roman" w:hAnsi="Times New Roman"/>
                      <w:caps/>
                      <w:sz w:val="20"/>
                      <w:szCs w:val="20"/>
                      <w:lang w:eastAsia="uk-UA"/>
                    </w:rPr>
                    <w:t>2.1.3.2.1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Тріщини або деформація будь-якого складника</w:t>
                  </w:r>
                </w:p>
              </w:tc>
              <w:tc>
                <w:tcPr>
                  <w:tcW w:w="624" w:type="pct"/>
                  <w:tcBorders>
                    <w:top w:val="nil"/>
                    <w:left w:val="single" w:sz="6" w:space="0" w:color="000000"/>
                    <w:bottom w:val="nil"/>
                    <w:right w:val="single" w:sz="4" w:space="0" w:color="auto"/>
                  </w:tcBorders>
                </w:tcPr>
                <w:p w:rsidR="008A4A52" w:rsidRPr="00147809" w:rsidRDefault="008A4A52" w:rsidP="008504E9">
                  <w:pPr>
                    <w:ind w:left="0" w:right="57"/>
                    <w:rPr>
                      <w:rFonts w:ascii="Times New Roman" w:hAnsi="Times New Roman"/>
                      <w:caps/>
                      <w:sz w:val="20"/>
                      <w:szCs w:val="20"/>
                      <w:lang w:eastAsia="uk-UA"/>
                    </w:rPr>
                  </w:pPr>
                  <w:r w:rsidRPr="00147809">
                    <w:rPr>
                      <w:rFonts w:ascii="Times New Roman" w:hAnsi="Times New Roman"/>
                      <w:caps/>
                      <w:sz w:val="20"/>
                      <w:szCs w:val="20"/>
                      <w:lang w:eastAsia="uk-UA"/>
                    </w:rPr>
                    <w:t>2.1.3.3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Впливає на </w:t>
                  </w:r>
                  <w:r w:rsidR="007550AC">
                    <w:rPr>
                      <w:rFonts w:ascii="Times New Roman" w:hAnsi="Times New Roman"/>
                      <w:sz w:val="20"/>
                      <w:szCs w:val="20"/>
                      <w:lang w:eastAsia="ru-RU"/>
                    </w:rPr>
                    <w:t>функціонування</w:t>
                  </w:r>
                </w:p>
              </w:tc>
              <w:tc>
                <w:tcPr>
                  <w:tcW w:w="624" w:type="pct"/>
                  <w:tcBorders>
                    <w:top w:val="nil"/>
                    <w:left w:val="single" w:sz="6" w:space="0" w:color="000000"/>
                    <w:bottom w:val="nil"/>
                    <w:right w:val="single" w:sz="4" w:space="0" w:color="auto"/>
                  </w:tcBorders>
                </w:tcPr>
                <w:p w:rsidR="008A4A52" w:rsidRPr="00147809" w:rsidRDefault="008A4A52" w:rsidP="008504E9">
                  <w:pPr>
                    <w:ind w:left="0" w:right="57"/>
                    <w:rPr>
                      <w:rFonts w:ascii="Times New Roman" w:hAnsi="Times New Roman"/>
                      <w:caps/>
                      <w:sz w:val="20"/>
                      <w:szCs w:val="20"/>
                      <w:lang w:eastAsia="uk-UA"/>
                    </w:rPr>
                  </w:pPr>
                  <w:r w:rsidRPr="00147809">
                    <w:rPr>
                      <w:rFonts w:ascii="Times New Roman" w:hAnsi="Times New Roman"/>
                      <w:caps/>
                      <w:sz w:val="20"/>
                      <w:szCs w:val="20"/>
                      <w:lang w:eastAsia="uk-UA"/>
                    </w:rPr>
                    <w:t>2.1.3.3.1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Відсутність пристроїв, що обмежують повертання</w:t>
                  </w:r>
                </w:p>
              </w:tc>
              <w:tc>
                <w:tcPr>
                  <w:tcW w:w="624" w:type="pct"/>
                  <w:tcBorders>
                    <w:top w:val="nil"/>
                    <w:left w:val="single" w:sz="6" w:space="0" w:color="000000"/>
                    <w:bottom w:val="nil"/>
                    <w:right w:val="single" w:sz="4" w:space="0" w:color="auto"/>
                  </w:tcBorders>
                </w:tcPr>
                <w:p w:rsidR="008A4A52" w:rsidRPr="00147809" w:rsidRDefault="008A4A52" w:rsidP="008504E9">
                  <w:pPr>
                    <w:ind w:left="0" w:right="57"/>
                    <w:rPr>
                      <w:rFonts w:ascii="Times New Roman" w:hAnsi="Times New Roman"/>
                      <w:caps/>
                      <w:sz w:val="20"/>
                      <w:szCs w:val="20"/>
                      <w:lang w:eastAsia="uk-UA"/>
                    </w:rPr>
                  </w:pPr>
                  <w:r w:rsidRPr="00147809">
                    <w:rPr>
                      <w:rFonts w:ascii="Times New Roman" w:hAnsi="Times New Roman"/>
                      <w:caps/>
                      <w:sz w:val="20"/>
                      <w:szCs w:val="20"/>
                      <w:lang w:eastAsia="uk-UA"/>
                    </w:rPr>
                    <w:t>2.1.3.4</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Зміщення складників (наприклад поперечної кермової тяги або поздовжньої кермової тяги).</w:t>
                  </w:r>
                </w:p>
              </w:tc>
              <w:tc>
                <w:tcPr>
                  <w:tcW w:w="624" w:type="pct"/>
                  <w:tcBorders>
                    <w:top w:val="nil"/>
                    <w:left w:val="single" w:sz="6" w:space="0" w:color="000000"/>
                    <w:bottom w:val="nil"/>
                    <w:right w:val="single" w:sz="4" w:space="0" w:color="auto"/>
                  </w:tcBorders>
                </w:tcPr>
                <w:p w:rsidR="008A4A52" w:rsidRPr="00147809" w:rsidRDefault="008A4A52" w:rsidP="008504E9">
                  <w:pPr>
                    <w:ind w:left="0" w:right="57"/>
                    <w:rPr>
                      <w:rFonts w:ascii="Times New Roman" w:hAnsi="Times New Roman"/>
                      <w:caps/>
                      <w:sz w:val="20"/>
                      <w:szCs w:val="20"/>
                      <w:lang w:eastAsia="uk-UA"/>
                    </w:rPr>
                  </w:pPr>
                </w:p>
                <w:p w:rsidR="008A4A52" w:rsidRPr="00147809" w:rsidRDefault="008A4A52" w:rsidP="008504E9">
                  <w:pPr>
                    <w:ind w:left="0" w:right="57"/>
                    <w:rPr>
                      <w:rFonts w:ascii="Times New Roman" w:hAnsi="Times New Roman"/>
                      <w:caps/>
                      <w:sz w:val="20"/>
                      <w:szCs w:val="20"/>
                      <w:lang w:eastAsia="uk-UA"/>
                    </w:rPr>
                  </w:pPr>
                  <w:r w:rsidRPr="00147809">
                    <w:rPr>
                      <w:rFonts w:ascii="Times New Roman" w:hAnsi="Times New Roman"/>
                      <w:caps/>
                      <w:sz w:val="20"/>
                      <w:szCs w:val="20"/>
                      <w:lang w:eastAsia="uk-UA"/>
                    </w:rPr>
                    <w:t>2.1.3.5</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З</w:t>
                  </w:r>
                  <w:r w:rsidRPr="00147809">
                    <w:rPr>
                      <w:rFonts w:ascii="Times New Roman" w:hAnsi="Times New Roman"/>
                      <w:sz w:val="20"/>
                      <w:szCs w:val="20"/>
                      <w:lang w:eastAsia="ru-RU"/>
                    </w:rPr>
                    <w:t>міна конструкції</w:t>
                  </w:r>
                  <w:r>
                    <w:rPr>
                      <w:rFonts w:ascii="Times New Roman" w:hAnsi="Times New Roman"/>
                      <w:sz w:val="20"/>
                      <w:szCs w:val="20"/>
                      <w:lang w:eastAsia="ru-RU"/>
                    </w:rPr>
                    <w:t xml:space="preserve"> небезпечна</w:t>
                  </w:r>
                </w:p>
              </w:tc>
              <w:tc>
                <w:tcPr>
                  <w:tcW w:w="624" w:type="pct"/>
                  <w:tcBorders>
                    <w:top w:val="nil"/>
                    <w:left w:val="single" w:sz="6" w:space="0" w:color="000000"/>
                    <w:bottom w:val="nil"/>
                    <w:right w:val="single" w:sz="4" w:space="0" w:color="auto"/>
                  </w:tcBorders>
                </w:tcPr>
                <w:p w:rsidR="008A4A52" w:rsidRPr="00147809" w:rsidRDefault="008A4A52" w:rsidP="008504E9">
                  <w:pPr>
                    <w:ind w:left="0" w:right="57"/>
                    <w:rPr>
                      <w:rFonts w:ascii="Times New Roman" w:hAnsi="Times New Roman"/>
                      <w:caps/>
                      <w:sz w:val="20"/>
                      <w:szCs w:val="20"/>
                      <w:lang w:eastAsia="uk-UA"/>
                    </w:rPr>
                  </w:pPr>
                  <w:r w:rsidRPr="00147809">
                    <w:rPr>
                      <w:rFonts w:ascii="Times New Roman" w:hAnsi="Times New Roman"/>
                      <w:caps/>
                      <w:sz w:val="20"/>
                      <w:szCs w:val="20"/>
                      <w:lang w:eastAsia="uk-UA"/>
                    </w:rPr>
                    <w:t>2.1.3.6</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Вплив на </w:t>
                  </w:r>
                  <w:r w:rsidR="007550AC">
                    <w:rPr>
                      <w:rFonts w:ascii="Times New Roman" w:hAnsi="Times New Roman"/>
                      <w:sz w:val="20"/>
                      <w:szCs w:val="20"/>
                      <w:lang w:eastAsia="ru-RU"/>
                    </w:rPr>
                    <w:t>функціонування</w:t>
                  </w:r>
                </w:p>
              </w:tc>
              <w:tc>
                <w:tcPr>
                  <w:tcW w:w="624" w:type="pct"/>
                  <w:tcBorders>
                    <w:top w:val="nil"/>
                    <w:left w:val="single" w:sz="6" w:space="0" w:color="000000"/>
                    <w:bottom w:val="nil"/>
                    <w:right w:val="single" w:sz="4" w:space="0" w:color="auto"/>
                  </w:tcBorders>
                </w:tcPr>
                <w:p w:rsidR="008A4A52" w:rsidRPr="00147809" w:rsidRDefault="008A4A52" w:rsidP="008504E9">
                  <w:pPr>
                    <w:ind w:left="0" w:right="57"/>
                    <w:rPr>
                      <w:rFonts w:ascii="Times New Roman" w:hAnsi="Times New Roman"/>
                      <w:caps/>
                      <w:sz w:val="20"/>
                      <w:szCs w:val="20"/>
                      <w:lang w:eastAsia="uk-UA"/>
                    </w:rPr>
                  </w:pPr>
                  <w:r w:rsidRPr="00147809">
                    <w:rPr>
                      <w:rFonts w:ascii="Times New Roman" w:hAnsi="Times New Roman"/>
                      <w:caps/>
                      <w:sz w:val="20"/>
                      <w:szCs w:val="20"/>
                      <w:lang w:eastAsia="uk-UA"/>
                    </w:rPr>
                    <w:t>2.1.3.6.1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Пиловик пошкоджений або зношений.</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2.1.3.7</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Пиловик відсутній або істотно зношений</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2.1.3.7.1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 xml:space="preserve">2.1.4. </w:t>
                  </w:r>
                  <w:r w:rsidR="007550AC">
                    <w:rPr>
                      <w:rFonts w:ascii="Times New Roman" w:hAnsi="Times New Roman"/>
                      <w:bCs/>
                      <w:sz w:val="20"/>
                      <w:szCs w:val="20"/>
                      <w:lang w:eastAsia="ru-RU"/>
                    </w:rPr>
                    <w:t>Функціонування</w:t>
                  </w:r>
                  <w:r w:rsidRPr="00147809">
                    <w:rPr>
                      <w:rFonts w:ascii="Times New Roman" w:hAnsi="Times New Roman"/>
                      <w:bCs/>
                      <w:sz w:val="20"/>
                      <w:szCs w:val="20"/>
                      <w:lang w:eastAsia="ru-RU"/>
                    </w:rPr>
                    <w:t xml:space="preserve"> складників системи кермування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3C393B">
                  <w:pPr>
                    <w:ind w:left="-13" w:right="-15"/>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rsidR="008A4A52" w:rsidRPr="00A72490" w:rsidRDefault="008A4A52" w:rsidP="003C393B">
                  <w:pPr>
                    <w:ind w:left="-13" w:right="-15"/>
                    <w:rPr>
                      <w:rFonts w:ascii="Times New Roman" w:hAnsi="Times New Roman"/>
                      <w:bCs/>
                      <w:sz w:val="20"/>
                      <w:szCs w:val="20"/>
                      <w:lang w:eastAsia="ru-RU"/>
                    </w:rPr>
                  </w:pPr>
                  <w:r w:rsidRPr="00147809">
                    <w:rPr>
                      <w:rFonts w:ascii="Times New Roman" w:hAnsi="Times New Roman"/>
                      <w:bCs/>
                      <w:sz w:val="20"/>
                      <w:szCs w:val="20"/>
                      <w:lang w:eastAsia="ru-RU"/>
                    </w:rPr>
                    <w:t xml:space="preserve">Транспортний засіб розташувати над оглядовою канавою або підняти за </w:t>
                  </w:r>
                  <w:r w:rsidRPr="00147809">
                    <w:rPr>
                      <w:rFonts w:ascii="Times New Roman" w:hAnsi="Times New Roman"/>
                      <w:bCs/>
                      <w:sz w:val="20"/>
                      <w:szCs w:val="20"/>
                      <w:lang w:eastAsia="ru-RU"/>
                    </w:rPr>
                    <w:lastRenderedPageBreak/>
                    <w:t>допомогою підіймача так, щоб вага транспортного засобу передавалася ходовими колесами на опорну поверхню, увімкнути двигун (кермування з підсилювачем), повертати кермо за годинниковою стрілкою та проти годинникової стрілки або застосувати детектор люфту керма. Візуально перевірити складники системи кермув</w:t>
                  </w:r>
                  <w:r w:rsidR="0010607B">
                    <w:rPr>
                      <w:rFonts w:ascii="Times New Roman" w:hAnsi="Times New Roman"/>
                      <w:bCs/>
                      <w:sz w:val="20"/>
                      <w:szCs w:val="20"/>
                      <w:lang w:eastAsia="ru-RU"/>
                    </w:rPr>
                    <w:t>ання на наявність зносу, тріщин</w:t>
                  </w:r>
                  <w:r w:rsidRPr="00147809">
                    <w:rPr>
                      <w:rFonts w:ascii="Times New Roman" w:hAnsi="Times New Roman"/>
                      <w:bCs/>
                      <w:sz w:val="20"/>
                      <w:szCs w:val="20"/>
                      <w:lang w:eastAsia="ru-RU"/>
                    </w:rPr>
                    <w:t xml:space="preserve"> та безпечність</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lastRenderedPageBreak/>
                    <w:t>Складники системи кермування торкаються закріплених частин шасі</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2.1.4.1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4" w:space="0" w:color="auto"/>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Обмежувачі кута повороту коліс не функціонують або відсутні</w:t>
                  </w:r>
                </w:p>
              </w:tc>
              <w:tc>
                <w:tcPr>
                  <w:tcW w:w="624" w:type="pct"/>
                  <w:tcBorders>
                    <w:top w:val="nil"/>
                    <w:left w:val="single" w:sz="6" w:space="0" w:color="000000"/>
                    <w:bottom w:val="single" w:sz="4" w:space="0" w:color="auto"/>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2.1.4.2</w:t>
                  </w:r>
                </w:p>
              </w:tc>
              <w:tc>
                <w:tcPr>
                  <w:tcW w:w="267" w:type="pct"/>
                  <w:tcBorders>
                    <w:top w:val="nil"/>
                    <w:left w:val="single" w:sz="4" w:space="0" w:color="auto"/>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4" w:space="0" w:color="auto"/>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lastRenderedPageBreak/>
                    <w:t>2.1.5. Підсилювач системи кермування</w:t>
                  </w:r>
                </w:p>
              </w:tc>
              <w:tc>
                <w:tcPr>
                  <w:tcW w:w="983" w:type="pct"/>
                  <w:vMerge w:val="restart"/>
                  <w:tcBorders>
                    <w:top w:val="single" w:sz="6" w:space="0" w:color="000000"/>
                    <w:left w:val="single" w:sz="6" w:space="0" w:color="000000"/>
                    <w:right w:val="single" w:sz="4" w:space="0" w:color="auto"/>
                  </w:tcBorders>
                </w:tcPr>
                <w:p w:rsidR="008A4A52" w:rsidRPr="00147809" w:rsidRDefault="008A4A52" w:rsidP="003C393B">
                  <w:pPr>
                    <w:ind w:left="-13" w:right="-15"/>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rsidR="008A4A52" w:rsidRPr="00147809" w:rsidRDefault="008A4A52" w:rsidP="003C393B">
                  <w:pPr>
                    <w:ind w:left="-13" w:right="-15"/>
                    <w:rPr>
                      <w:rFonts w:ascii="Times New Roman" w:hAnsi="Times New Roman"/>
                      <w:sz w:val="20"/>
                      <w:szCs w:val="20"/>
                      <w:lang w:eastAsia="uk-UA"/>
                    </w:rPr>
                  </w:pPr>
                  <w:r w:rsidRPr="00147809">
                    <w:rPr>
                      <w:rFonts w:ascii="Times New Roman" w:hAnsi="Times New Roman"/>
                      <w:bCs/>
                      <w:sz w:val="20"/>
                      <w:szCs w:val="20"/>
                      <w:lang w:eastAsia="ru-RU"/>
                    </w:rPr>
                    <w:t xml:space="preserve">Перевірити систему кермування щодо витоків та рівня гідравлічної рідини в резервуарі (якщо видимий). Ходові колеса розташувати на опорній поверхні, увімкнути </w:t>
                  </w:r>
                  <w:r w:rsidRPr="00147809">
                    <w:rPr>
                      <w:rFonts w:ascii="Times New Roman" w:hAnsi="Times New Roman"/>
                      <w:bCs/>
                      <w:sz w:val="20"/>
                      <w:szCs w:val="20"/>
                      <w:lang w:eastAsia="ru-RU"/>
                    </w:rPr>
                    <w:lastRenderedPageBreak/>
                    <w:t>двигун, перевірити чи функціонує си</w:t>
                  </w:r>
                  <w:r w:rsidR="003C393B">
                    <w:rPr>
                      <w:rFonts w:ascii="Times New Roman" w:hAnsi="Times New Roman"/>
                      <w:bCs/>
                      <w:sz w:val="20"/>
                      <w:szCs w:val="20"/>
                      <w:lang w:eastAsia="ru-RU"/>
                    </w:rPr>
                    <w:t>стема кермування з підсилювачем</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lastRenderedPageBreak/>
                    <w:t>Витоки рідини або невідповідна дія</w:t>
                  </w:r>
                </w:p>
              </w:tc>
              <w:tc>
                <w:tcPr>
                  <w:tcW w:w="624" w:type="pct"/>
                  <w:tcBorders>
                    <w:top w:val="single" w:sz="4" w:space="0" w:color="auto"/>
                    <w:left w:val="single" w:sz="4" w:space="0" w:color="auto"/>
                    <w:bottom w:val="nil"/>
                    <w:right w:val="single" w:sz="4" w:space="0" w:color="auto"/>
                  </w:tcBorders>
                </w:tcPr>
                <w:p w:rsidR="008A4A52" w:rsidRPr="00147809" w:rsidRDefault="008A4A52" w:rsidP="003C393B">
                  <w:pPr>
                    <w:ind w:left="-15" w:right="57"/>
                    <w:jc w:val="both"/>
                    <w:rPr>
                      <w:rFonts w:ascii="Times New Roman" w:hAnsi="Times New Roman"/>
                      <w:caps/>
                      <w:sz w:val="20"/>
                      <w:szCs w:val="20"/>
                      <w:lang w:eastAsia="uk-UA"/>
                    </w:rPr>
                  </w:pPr>
                  <w:r w:rsidRPr="00147809">
                    <w:rPr>
                      <w:rFonts w:ascii="Times New Roman" w:hAnsi="Times New Roman"/>
                      <w:caps/>
                      <w:sz w:val="20"/>
                      <w:szCs w:val="20"/>
                      <w:lang w:eastAsia="uk-UA"/>
                    </w:rPr>
                    <w:t>2.1.5.1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Рідини недостатньо (рівень нижчий</w:t>
                  </w:r>
                  <w:r w:rsidR="0010607B">
                    <w:rPr>
                      <w:rFonts w:ascii="Times New Roman" w:hAnsi="Times New Roman"/>
                      <w:sz w:val="20"/>
                      <w:szCs w:val="20"/>
                      <w:lang w:val="uk-UA" w:eastAsia="ru-RU"/>
                    </w:rPr>
                    <w:t>,</w:t>
                  </w:r>
                  <w:r w:rsidRPr="00147809">
                    <w:rPr>
                      <w:rFonts w:ascii="Times New Roman" w:hAnsi="Times New Roman"/>
                      <w:sz w:val="20"/>
                      <w:szCs w:val="20"/>
                      <w:lang w:eastAsia="ru-RU"/>
                    </w:rPr>
                    <w:t xml:space="preserve"> ніж зазначен</w:t>
                  </w:r>
                  <w:r>
                    <w:rPr>
                      <w:rFonts w:ascii="Times New Roman" w:hAnsi="Times New Roman"/>
                      <w:sz w:val="20"/>
                      <w:szCs w:val="20"/>
                      <w:lang w:eastAsia="ru-RU"/>
                    </w:rPr>
                    <w:t>ий</w:t>
                  </w:r>
                  <w:r w:rsidRPr="00147809">
                    <w:rPr>
                      <w:rFonts w:ascii="Times New Roman" w:hAnsi="Times New Roman"/>
                      <w:sz w:val="20"/>
                      <w:szCs w:val="20"/>
                      <w:lang w:eastAsia="ru-RU"/>
                    </w:rPr>
                    <w:t>)</w:t>
                  </w:r>
                </w:p>
              </w:tc>
              <w:tc>
                <w:tcPr>
                  <w:tcW w:w="624" w:type="pct"/>
                  <w:tcBorders>
                    <w:top w:val="nil"/>
                    <w:left w:val="single" w:sz="4" w:space="0" w:color="auto"/>
                    <w:bottom w:val="nil"/>
                    <w:right w:val="single" w:sz="4" w:space="0" w:color="auto"/>
                  </w:tcBorders>
                </w:tcPr>
                <w:p w:rsidR="008A4A52" w:rsidRPr="00147809" w:rsidRDefault="008A4A52" w:rsidP="003C393B">
                  <w:pPr>
                    <w:ind w:left="-15" w:right="57"/>
                    <w:jc w:val="both"/>
                    <w:rPr>
                      <w:rFonts w:ascii="Times New Roman" w:hAnsi="Times New Roman"/>
                      <w:caps/>
                      <w:sz w:val="20"/>
                      <w:szCs w:val="20"/>
                      <w:lang w:eastAsia="uk-UA"/>
                    </w:rPr>
                  </w:pPr>
                  <w:r w:rsidRPr="00147809">
                    <w:rPr>
                      <w:rFonts w:ascii="Times New Roman" w:hAnsi="Times New Roman"/>
                      <w:caps/>
                      <w:sz w:val="20"/>
                      <w:szCs w:val="20"/>
                      <w:lang w:eastAsia="uk-UA"/>
                    </w:rPr>
                    <w:t>2.1.5.2</w:t>
                  </w:r>
                </w:p>
              </w:tc>
              <w:tc>
                <w:tcPr>
                  <w:tcW w:w="267"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О</w:t>
                  </w:r>
                  <w:r w:rsidRPr="00147809">
                    <w:rPr>
                      <w:rFonts w:ascii="Times New Roman" w:hAnsi="Times New Roman"/>
                      <w:sz w:val="20"/>
                      <w:szCs w:val="20"/>
                      <w:lang w:eastAsia="ru-RU"/>
                    </w:rPr>
                    <w:t>б’єм робочої рідини</w:t>
                  </w:r>
                  <w:r>
                    <w:rPr>
                      <w:rFonts w:ascii="Times New Roman" w:hAnsi="Times New Roman"/>
                      <w:sz w:val="20"/>
                      <w:szCs w:val="20"/>
                      <w:lang w:eastAsia="ru-RU"/>
                    </w:rPr>
                    <w:t xml:space="preserve"> недостатній </w:t>
                  </w:r>
                </w:p>
              </w:tc>
              <w:tc>
                <w:tcPr>
                  <w:tcW w:w="624" w:type="pct"/>
                  <w:tcBorders>
                    <w:top w:val="nil"/>
                    <w:left w:val="single" w:sz="4" w:space="0" w:color="auto"/>
                    <w:bottom w:val="nil"/>
                    <w:right w:val="single" w:sz="4" w:space="0" w:color="auto"/>
                  </w:tcBorders>
                </w:tcPr>
                <w:p w:rsidR="008A4A52" w:rsidRPr="00147809" w:rsidRDefault="008A4A52" w:rsidP="003C393B">
                  <w:pPr>
                    <w:ind w:left="-15" w:right="57"/>
                    <w:rPr>
                      <w:rFonts w:ascii="Times New Roman" w:hAnsi="Times New Roman"/>
                      <w:caps/>
                      <w:sz w:val="20"/>
                      <w:szCs w:val="20"/>
                      <w:lang w:eastAsia="uk-UA"/>
                    </w:rPr>
                  </w:pPr>
                  <w:r w:rsidRPr="00147809">
                    <w:rPr>
                      <w:rFonts w:ascii="Times New Roman" w:hAnsi="Times New Roman"/>
                      <w:caps/>
                      <w:sz w:val="20"/>
                      <w:szCs w:val="20"/>
                      <w:lang w:eastAsia="uk-UA"/>
                    </w:rPr>
                    <w:t>2.1.5.2.1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Механізм підсилення не діє</w:t>
                  </w:r>
                </w:p>
              </w:tc>
              <w:tc>
                <w:tcPr>
                  <w:tcW w:w="624" w:type="pct"/>
                  <w:tcBorders>
                    <w:top w:val="nil"/>
                    <w:left w:val="single" w:sz="4" w:space="0" w:color="auto"/>
                    <w:bottom w:val="nil"/>
                    <w:right w:val="single" w:sz="4" w:space="0" w:color="auto"/>
                  </w:tcBorders>
                </w:tcPr>
                <w:p w:rsidR="008A4A52" w:rsidRPr="00147809" w:rsidRDefault="008A4A52" w:rsidP="003C393B">
                  <w:pPr>
                    <w:ind w:left="-15" w:right="57"/>
                    <w:rPr>
                      <w:rFonts w:ascii="Times New Roman" w:hAnsi="Times New Roman"/>
                      <w:caps/>
                      <w:sz w:val="20"/>
                      <w:szCs w:val="20"/>
                      <w:lang w:eastAsia="uk-UA"/>
                    </w:rPr>
                  </w:pPr>
                  <w:r w:rsidRPr="00147809">
                    <w:rPr>
                      <w:rFonts w:ascii="Times New Roman" w:hAnsi="Times New Roman"/>
                      <w:caps/>
                      <w:sz w:val="20"/>
                      <w:szCs w:val="20"/>
                      <w:lang w:eastAsia="uk-UA"/>
                    </w:rPr>
                    <w:t>2.1.5.3</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Негативно впливає на систему кермування</w:t>
                  </w:r>
                </w:p>
              </w:tc>
              <w:tc>
                <w:tcPr>
                  <w:tcW w:w="624" w:type="pct"/>
                  <w:tcBorders>
                    <w:top w:val="nil"/>
                    <w:left w:val="single" w:sz="4" w:space="0" w:color="auto"/>
                    <w:bottom w:val="nil"/>
                    <w:right w:val="single" w:sz="4" w:space="0" w:color="auto"/>
                  </w:tcBorders>
                </w:tcPr>
                <w:p w:rsidR="008A4A52" w:rsidRPr="00147809" w:rsidRDefault="008A4A52" w:rsidP="003C393B">
                  <w:pPr>
                    <w:ind w:left="-15" w:right="57"/>
                    <w:rPr>
                      <w:rFonts w:ascii="Times New Roman" w:hAnsi="Times New Roman"/>
                      <w:caps/>
                      <w:sz w:val="20"/>
                      <w:szCs w:val="20"/>
                      <w:lang w:eastAsia="uk-UA"/>
                    </w:rPr>
                  </w:pPr>
                  <w:r w:rsidRPr="00147809">
                    <w:rPr>
                      <w:rFonts w:ascii="Times New Roman" w:hAnsi="Times New Roman"/>
                      <w:caps/>
                      <w:sz w:val="20"/>
                      <w:szCs w:val="20"/>
                      <w:lang w:eastAsia="uk-UA"/>
                    </w:rPr>
                    <w:t>2.1.5.3.1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Тріщини або ненадійне закріплення</w:t>
                  </w:r>
                </w:p>
              </w:tc>
              <w:tc>
                <w:tcPr>
                  <w:tcW w:w="624" w:type="pct"/>
                  <w:tcBorders>
                    <w:top w:val="nil"/>
                    <w:left w:val="single" w:sz="4" w:space="0" w:color="auto"/>
                    <w:bottom w:val="nil"/>
                    <w:right w:val="single" w:sz="4" w:space="0" w:color="auto"/>
                  </w:tcBorders>
                </w:tcPr>
                <w:p w:rsidR="008A4A52" w:rsidRPr="00147809" w:rsidRDefault="008A4A52" w:rsidP="003C393B">
                  <w:pPr>
                    <w:ind w:left="-15" w:right="57"/>
                    <w:rPr>
                      <w:rFonts w:ascii="Times New Roman" w:hAnsi="Times New Roman"/>
                      <w:caps/>
                      <w:sz w:val="20"/>
                      <w:szCs w:val="20"/>
                      <w:lang w:eastAsia="uk-UA"/>
                    </w:rPr>
                  </w:pPr>
                  <w:r w:rsidRPr="00147809">
                    <w:rPr>
                      <w:rFonts w:ascii="Times New Roman" w:hAnsi="Times New Roman"/>
                      <w:caps/>
                      <w:sz w:val="20"/>
                      <w:szCs w:val="20"/>
                      <w:lang w:eastAsia="uk-UA"/>
                    </w:rPr>
                    <w:t>2.1.5.4</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Негативно впливає на відповідність системи кермування</w:t>
                  </w:r>
                </w:p>
              </w:tc>
              <w:tc>
                <w:tcPr>
                  <w:tcW w:w="624" w:type="pct"/>
                  <w:tcBorders>
                    <w:top w:val="nil"/>
                    <w:left w:val="single" w:sz="4" w:space="0" w:color="auto"/>
                    <w:bottom w:val="nil"/>
                    <w:right w:val="single" w:sz="4" w:space="0" w:color="auto"/>
                  </w:tcBorders>
                </w:tcPr>
                <w:p w:rsidR="008A4A52" w:rsidRPr="00147809" w:rsidRDefault="008A4A52" w:rsidP="003C393B">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2.1.5.4.1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Зміщення або забруднення складників</w:t>
                  </w:r>
                </w:p>
              </w:tc>
              <w:tc>
                <w:tcPr>
                  <w:tcW w:w="624" w:type="pct"/>
                  <w:tcBorders>
                    <w:top w:val="nil"/>
                    <w:left w:val="single" w:sz="4" w:space="0" w:color="auto"/>
                    <w:bottom w:val="nil"/>
                    <w:right w:val="single" w:sz="4" w:space="0" w:color="auto"/>
                  </w:tcBorders>
                </w:tcPr>
                <w:p w:rsidR="008A4A52" w:rsidRPr="00147809" w:rsidRDefault="008A4A52" w:rsidP="003C393B">
                  <w:pPr>
                    <w:ind w:left="-15" w:right="57"/>
                    <w:rPr>
                      <w:rFonts w:ascii="Times New Roman" w:hAnsi="Times New Roman"/>
                      <w:caps/>
                      <w:sz w:val="20"/>
                      <w:szCs w:val="20"/>
                      <w:lang w:eastAsia="uk-UA"/>
                    </w:rPr>
                  </w:pPr>
                  <w:r w:rsidRPr="00147809">
                    <w:rPr>
                      <w:rFonts w:ascii="Times New Roman" w:hAnsi="Times New Roman"/>
                      <w:caps/>
                      <w:sz w:val="20"/>
                      <w:szCs w:val="20"/>
                      <w:lang w:eastAsia="uk-UA"/>
                    </w:rPr>
                    <w:t>2.1.5.5</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Негативно впливає на відповідність системи кермування.</w:t>
                  </w:r>
                </w:p>
              </w:tc>
              <w:tc>
                <w:tcPr>
                  <w:tcW w:w="624" w:type="pct"/>
                  <w:tcBorders>
                    <w:top w:val="nil"/>
                    <w:left w:val="single" w:sz="4" w:space="0" w:color="auto"/>
                    <w:bottom w:val="nil"/>
                    <w:right w:val="single" w:sz="4" w:space="0" w:color="auto"/>
                  </w:tcBorders>
                </w:tcPr>
                <w:p w:rsidR="008A4A52" w:rsidRPr="00147809" w:rsidRDefault="008A4A52" w:rsidP="003C393B">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2.1.5.5.1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Небезпечна зміна конструкції</w:t>
                  </w:r>
                  <w:r w:rsidRPr="00147809">
                    <w:rPr>
                      <w:rFonts w:ascii="Times New Roman" w:hAnsi="Times New Roman"/>
                      <w:sz w:val="20"/>
                      <w:szCs w:val="20"/>
                      <w:vertAlign w:val="superscript"/>
                      <w:lang w:eastAsia="ru-RU"/>
                    </w:rPr>
                    <w:t>3</w:t>
                  </w:r>
                </w:p>
              </w:tc>
              <w:tc>
                <w:tcPr>
                  <w:tcW w:w="624" w:type="pct"/>
                  <w:tcBorders>
                    <w:top w:val="nil"/>
                    <w:left w:val="single" w:sz="4" w:space="0" w:color="auto"/>
                    <w:bottom w:val="nil"/>
                    <w:right w:val="single" w:sz="4" w:space="0" w:color="auto"/>
                  </w:tcBorders>
                </w:tcPr>
                <w:p w:rsidR="008A4A52" w:rsidRPr="00147809" w:rsidRDefault="008A4A52" w:rsidP="003C393B">
                  <w:pPr>
                    <w:ind w:left="-15" w:right="57"/>
                    <w:rPr>
                      <w:rFonts w:ascii="Times New Roman" w:hAnsi="Times New Roman"/>
                      <w:caps/>
                      <w:sz w:val="20"/>
                      <w:szCs w:val="20"/>
                      <w:lang w:eastAsia="uk-UA"/>
                    </w:rPr>
                  </w:pPr>
                  <w:r w:rsidRPr="00147809">
                    <w:rPr>
                      <w:rFonts w:ascii="Times New Roman" w:hAnsi="Times New Roman"/>
                      <w:caps/>
                      <w:sz w:val="20"/>
                      <w:szCs w:val="20"/>
                      <w:lang w:eastAsia="uk-UA"/>
                    </w:rPr>
                    <w:t>2.1.5.6</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Негативно впливає на </w:t>
                  </w:r>
                  <w:r w:rsidR="0010607B">
                    <w:rPr>
                      <w:rFonts w:ascii="Times New Roman" w:hAnsi="Times New Roman"/>
                      <w:sz w:val="20"/>
                      <w:szCs w:val="20"/>
                      <w:lang w:eastAsia="ru-RU"/>
                    </w:rPr>
                    <w:t>відповідність системи кермування</w:t>
                  </w:r>
                </w:p>
              </w:tc>
              <w:tc>
                <w:tcPr>
                  <w:tcW w:w="624" w:type="pct"/>
                  <w:tcBorders>
                    <w:top w:val="nil"/>
                    <w:left w:val="single" w:sz="4" w:space="0" w:color="auto"/>
                    <w:bottom w:val="nil"/>
                    <w:right w:val="single" w:sz="4" w:space="0" w:color="auto"/>
                  </w:tcBorders>
                </w:tcPr>
                <w:p w:rsidR="008A4A52" w:rsidRPr="00147809" w:rsidRDefault="008A4A52" w:rsidP="003C393B">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2.1.5.6.1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Кабелі / шланги </w:t>
                  </w:r>
                  <w:proofErr w:type="gramStart"/>
                  <w:r w:rsidRPr="00147809">
                    <w:rPr>
                      <w:rFonts w:ascii="Times New Roman" w:hAnsi="Times New Roman"/>
                      <w:sz w:val="20"/>
                      <w:szCs w:val="20"/>
                      <w:lang w:eastAsia="ru-RU"/>
                    </w:rPr>
                    <w:t>пошкоджені,  мають</w:t>
                  </w:r>
                  <w:proofErr w:type="gramEnd"/>
                  <w:r w:rsidRPr="00147809">
                    <w:rPr>
                      <w:rFonts w:ascii="Times New Roman" w:hAnsi="Times New Roman"/>
                      <w:sz w:val="20"/>
                      <w:szCs w:val="20"/>
                      <w:lang w:eastAsia="ru-RU"/>
                    </w:rPr>
                    <w:t xml:space="preserve"> надмірну корозію</w:t>
                  </w:r>
                </w:p>
              </w:tc>
              <w:tc>
                <w:tcPr>
                  <w:tcW w:w="624" w:type="pct"/>
                  <w:tcBorders>
                    <w:top w:val="nil"/>
                    <w:left w:val="single" w:sz="4" w:space="0" w:color="auto"/>
                    <w:bottom w:val="nil"/>
                    <w:right w:val="single" w:sz="4" w:space="0" w:color="auto"/>
                  </w:tcBorders>
                </w:tcPr>
                <w:p w:rsidR="008A4A52" w:rsidRPr="00147809" w:rsidRDefault="008A4A52" w:rsidP="003C393B">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2.1.5.7</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Негативно впливає на відповідність системи кермування</w:t>
                  </w:r>
                </w:p>
              </w:tc>
              <w:tc>
                <w:tcPr>
                  <w:tcW w:w="624" w:type="pct"/>
                  <w:tcBorders>
                    <w:top w:val="nil"/>
                    <w:left w:val="single" w:sz="4" w:space="0" w:color="auto"/>
                    <w:bottom w:val="single" w:sz="4" w:space="0" w:color="auto"/>
                    <w:right w:val="single" w:sz="4" w:space="0" w:color="auto"/>
                  </w:tcBorders>
                </w:tcPr>
                <w:p w:rsidR="008A4A52" w:rsidRPr="00147809" w:rsidRDefault="008A4A52" w:rsidP="003C393B">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2.1.5.7.1</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120" w:after="120"/>
                    <w:ind w:left="57" w:right="57"/>
                    <w:jc w:val="left"/>
                    <w:rPr>
                      <w:rFonts w:ascii="Times New Roman" w:hAnsi="Times New Roman"/>
                      <w:caps/>
                      <w:sz w:val="20"/>
                      <w:szCs w:val="20"/>
                      <w:lang w:eastAsia="uk-UA"/>
                    </w:rPr>
                  </w:pPr>
                  <w:r w:rsidRPr="00147809">
                    <w:rPr>
                      <w:rFonts w:ascii="Times New Roman" w:hAnsi="Times New Roman"/>
                      <w:bCs/>
                      <w:sz w:val="20"/>
                      <w:szCs w:val="20"/>
                      <w:lang w:eastAsia="ru-RU"/>
                    </w:rPr>
                    <w:t>2.2. Кермо та кермова колонка</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2.2.1. Стан керма</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3C393B">
                  <w:pPr>
                    <w:ind w:left="-13" w:right="-15"/>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rsidR="008A4A52" w:rsidRPr="00147809" w:rsidRDefault="008A4A52" w:rsidP="003C393B">
                  <w:pPr>
                    <w:ind w:left="-13" w:right="-15"/>
                    <w:rPr>
                      <w:rFonts w:ascii="Times New Roman" w:hAnsi="Times New Roman"/>
                      <w:bCs/>
                      <w:sz w:val="20"/>
                      <w:szCs w:val="20"/>
                      <w:lang w:eastAsia="ru-RU"/>
                    </w:rPr>
                  </w:pPr>
                  <w:r w:rsidRPr="00147809">
                    <w:rPr>
                      <w:rFonts w:ascii="Times New Roman" w:hAnsi="Times New Roman"/>
                      <w:bCs/>
                      <w:sz w:val="20"/>
                      <w:szCs w:val="20"/>
                      <w:lang w:eastAsia="ru-RU"/>
                    </w:rPr>
                    <w:t xml:space="preserve">Транспортний засіб розташувати над оглядовою канавою або підняти за допомогою підіймача так, щоб вага транспортного засобу передавалася ходовими колесами на опорну поверхню, штовхати назад і вперед кермо по </w:t>
                  </w:r>
                  <w:r w:rsidRPr="00147809">
                    <w:rPr>
                      <w:rFonts w:ascii="Times New Roman" w:hAnsi="Times New Roman"/>
                      <w:bCs/>
                      <w:sz w:val="20"/>
                      <w:szCs w:val="20"/>
                      <w:lang w:eastAsia="ru-RU"/>
                    </w:rPr>
                    <w:lastRenderedPageBreak/>
                    <w:t>одній пря</w:t>
                  </w:r>
                  <w:r w:rsidR="0010607B">
                    <w:rPr>
                      <w:rFonts w:ascii="Times New Roman" w:hAnsi="Times New Roman"/>
                      <w:bCs/>
                      <w:sz w:val="20"/>
                      <w:szCs w:val="20"/>
                      <w:lang w:eastAsia="ru-RU"/>
                    </w:rPr>
                    <w:t>мій з колонкою, штовхати кермо в</w:t>
                  </w:r>
                  <w:r w:rsidRPr="00147809">
                    <w:rPr>
                      <w:rFonts w:ascii="Times New Roman" w:hAnsi="Times New Roman"/>
                      <w:bCs/>
                      <w:sz w:val="20"/>
                      <w:szCs w:val="20"/>
                      <w:lang w:eastAsia="ru-RU"/>
                    </w:rPr>
                    <w:t xml:space="preserve"> різних напрямках під прямим кутом до осі колонки</w:t>
                  </w:r>
                  <w:r w:rsidR="0010607B">
                    <w:rPr>
                      <w:rFonts w:ascii="Times New Roman" w:hAnsi="Times New Roman"/>
                      <w:bCs/>
                      <w:sz w:val="20"/>
                      <w:szCs w:val="20"/>
                      <w:lang w:val="uk-UA" w:eastAsia="ru-RU"/>
                    </w:rPr>
                    <w:t xml:space="preserve"> </w:t>
                  </w:r>
                  <w:r w:rsidRPr="00147809">
                    <w:rPr>
                      <w:rFonts w:ascii="Times New Roman" w:hAnsi="Times New Roman"/>
                      <w:bCs/>
                      <w:sz w:val="20"/>
                      <w:szCs w:val="20"/>
                      <w:lang w:eastAsia="ru-RU"/>
                    </w:rPr>
                    <w:t>/</w:t>
                  </w:r>
                  <w:r w:rsidR="0010607B">
                    <w:rPr>
                      <w:rFonts w:ascii="Times New Roman" w:hAnsi="Times New Roman"/>
                      <w:bCs/>
                      <w:sz w:val="20"/>
                      <w:szCs w:val="20"/>
                      <w:lang w:val="uk-UA" w:eastAsia="ru-RU"/>
                    </w:rPr>
                    <w:t xml:space="preserve"> </w:t>
                  </w:r>
                  <w:r w:rsidRPr="00147809">
                    <w:rPr>
                      <w:rFonts w:ascii="Times New Roman" w:hAnsi="Times New Roman"/>
                      <w:bCs/>
                      <w:sz w:val="20"/>
                      <w:szCs w:val="20"/>
                      <w:lang w:eastAsia="ru-RU"/>
                    </w:rPr>
                    <w:t xml:space="preserve">вилки. Візуальна перевірка люфту, а також стану еластичних або універсальних з’єднань </w:t>
                  </w:r>
                </w:p>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uk-UA"/>
                    </w:rPr>
                    <w:lastRenderedPageBreak/>
                    <w:t>В</w:t>
                  </w:r>
                  <w:r w:rsidRPr="00147809">
                    <w:rPr>
                      <w:rFonts w:ascii="Times New Roman" w:hAnsi="Times New Roman"/>
                      <w:sz w:val="20"/>
                      <w:szCs w:val="20"/>
                      <w:lang w:eastAsia="uk-UA"/>
                    </w:rPr>
                    <w:t>ідносний рух між кермом та колонкою, що вказує на погане закріплення</w:t>
                  </w:r>
                  <w:r>
                    <w:rPr>
                      <w:rFonts w:ascii="Times New Roman" w:hAnsi="Times New Roman"/>
                      <w:sz w:val="20"/>
                      <w:szCs w:val="20"/>
                      <w:lang w:eastAsia="uk-UA"/>
                    </w:rPr>
                    <w:t>, надмірний</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2.2.1.1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uk-UA"/>
                    </w:rPr>
                    <w:t>Й</w:t>
                  </w:r>
                  <w:r w:rsidRPr="00147809">
                    <w:rPr>
                      <w:rFonts w:ascii="Times New Roman" w:hAnsi="Times New Roman"/>
                      <w:sz w:val="20"/>
                      <w:szCs w:val="20"/>
                      <w:lang w:eastAsia="uk-UA"/>
                    </w:rPr>
                    <w:t>мовірність роз’єднання</w:t>
                  </w:r>
                  <w:r>
                    <w:rPr>
                      <w:rFonts w:ascii="Times New Roman" w:hAnsi="Times New Roman"/>
                      <w:sz w:val="20"/>
                      <w:szCs w:val="20"/>
                      <w:lang w:eastAsia="uk-UA"/>
                    </w:rPr>
                    <w:t xml:space="preserve"> велика</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2.2.1.1.1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Відсутність стопор</w:t>
                  </w:r>
                  <w:r w:rsidR="0010607B">
                    <w:rPr>
                      <w:rFonts w:ascii="Times New Roman" w:hAnsi="Times New Roman"/>
                      <w:sz w:val="20"/>
                      <w:szCs w:val="20"/>
                      <w:lang w:eastAsia="uk-UA"/>
                    </w:rPr>
                    <w:t>ного пристрою на маточині керма</w:t>
                  </w:r>
                </w:p>
              </w:tc>
              <w:tc>
                <w:tcPr>
                  <w:tcW w:w="624" w:type="pct"/>
                  <w:tcBorders>
                    <w:top w:val="nil"/>
                    <w:left w:val="single" w:sz="6" w:space="0" w:color="000000"/>
                    <w:bottom w:val="nil"/>
                    <w:right w:val="single" w:sz="4" w:space="0" w:color="auto"/>
                  </w:tcBorders>
                </w:tcPr>
                <w:p w:rsidR="008A4A52" w:rsidRPr="00147809" w:rsidRDefault="003000D1" w:rsidP="003000D1">
                  <w:pPr>
                    <w:ind w:right="57"/>
                    <w:jc w:val="both"/>
                    <w:rPr>
                      <w:rFonts w:ascii="Times New Roman" w:hAnsi="Times New Roman"/>
                      <w:caps/>
                      <w:sz w:val="20"/>
                      <w:szCs w:val="20"/>
                      <w:lang w:eastAsia="uk-UA"/>
                    </w:rPr>
                  </w:pPr>
                  <w:r>
                    <w:rPr>
                      <w:rFonts w:ascii="Times New Roman" w:hAnsi="Times New Roman"/>
                      <w:caps/>
                      <w:sz w:val="20"/>
                      <w:szCs w:val="20"/>
                      <w:lang w:val="uk-UA" w:eastAsia="uk-UA"/>
                    </w:rPr>
                    <w:t xml:space="preserve"> </w:t>
                  </w:r>
                  <w:r w:rsidR="008A4A52" w:rsidRPr="00147809">
                    <w:rPr>
                      <w:rFonts w:ascii="Times New Roman" w:hAnsi="Times New Roman"/>
                      <w:caps/>
                      <w:sz w:val="20"/>
                      <w:szCs w:val="20"/>
                      <w:lang w:eastAsia="uk-UA"/>
                    </w:rPr>
                    <w:t>2.2.1.2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uk-UA"/>
                    </w:rPr>
                    <w:t>Й</w:t>
                  </w:r>
                  <w:r w:rsidRPr="00147809">
                    <w:rPr>
                      <w:rFonts w:ascii="Times New Roman" w:hAnsi="Times New Roman"/>
                      <w:sz w:val="20"/>
                      <w:szCs w:val="20"/>
                      <w:lang w:eastAsia="uk-UA"/>
                    </w:rPr>
                    <w:t>мовірність роз’єднання</w:t>
                  </w:r>
                  <w:r>
                    <w:rPr>
                      <w:rFonts w:ascii="Times New Roman" w:hAnsi="Times New Roman"/>
                      <w:sz w:val="20"/>
                      <w:szCs w:val="20"/>
                      <w:lang w:eastAsia="uk-UA"/>
                    </w:rPr>
                    <w:t xml:space="preserve"> велика</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2.2.1.2.1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Розрив або люфт маточини керма, ободу або шпиць</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2.2.1.3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uk-UA"/>
                    </w:rPr>
                    <w:t>Й</w:t>
                  </w:r>
                  <w:r w:rsidRPr="00147809">
                    <w:rPr>
                      <w:rFonts w:ascii="Times New Roman" w:hAnsi="Times New Roman"/>
                      <w:sz w:val="20"/>
                      <w:szCs w:val="20"/>
                      <w:lang w:eastAsia="uk-UA"/>
                    </w:rPr>
                    <w:t>мовірність роз’єднання</w:t>
                  </w:r>
                  <w:r>
                    <w:rPr>
                      <w:rFonts w:ascii="Times New Roman" w:hAnsi="Times New Roman"/>
                      <w:sz w:val="20"/>
                      <w:szCs w:val="20"/>
                      <w:lang w:eastAsia="uk-UA"/>
                    </w:rPr>
                    <w:t xml:space="preserve"> велика</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2.2.1.3.1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0607B">
                  <w:pPr>
                    <w:spacing w:before="60" w:after="60"/>
                    <w:ind w:left="37" w:right="125"/>
                    <w:jc w:val="left"/>
                    <w:rPr>
                      <w:rFonts w:ascii="Times New Roman" w:hAnsi="Times New Roman"/>
                      <w:sz w:val="20"/>
                      <w:szCs w:val="20"/>
                      <w:lang w:eastAsia="uk-UA"/>
                    </w:rPr>
                  </w:pPr>
                  <w:r w:rsidRPr="00147809">
                    <w:rPr>
                      <w:rFonts w:ascii="Times New Roman" w:hAnsi="Times New Roman"/>
                      <w:bCs/>
                      <w:sz w:val="20"/>
                      <w:szCs w:val="20"/>
                      <w:lang w:eastAsia="ru-RU"/>
                    </w:rPr>
                    <w:lastRenderedPageBreak/>
                    <w:t>2.2.2. Кермова колонка / в</w:t>
                  </w:r>
                  <w:r w:rsidR="0010607B">
                    <w:rPr>
                      <w:rFonts w:ascii="Times New Roman" w:hAnsi="Times New Roman"/>
                      <w:bCs/>
                      <w:sz w:val="20"/>
                      <w:szCs w:val="20"/>
                      <w:lang w:eastAsia="ru-RU"/>
                    </w:rPr>
                    <w:t>илка та ярмо, а також амортиза</w:t>
                  </w:r>
                  <w:r w:rsidR="0010607B">
                    <w:rPr>
                      <w:rFonts w:ascii="Times New Roman" w:hAnsi="Times New Roman"/>
                      <w:bCs/>
                      <w:sz w:val="20"/>
                      <w:szCs w:val="20"/>
                      <w:lang w:val="uk-UA" w:eastAsia="ru-RU"/>
                    </w:rPr>
                    <w:t>-</w:t>
                  </w:r>
                  <w:r w:rsidR="0010607B">
                    <w:rPr>
                      <w:rFonts w:ascii="Times New Roman" w:hAnsi="Times New Roman"/>
                      <w:bCs/>
                      <w:sz w:val="20"/>
                      <w:szCs w:val="20"/>
                      <w:lang w:eastAsia="ru-RU"/>
                    </w:rPr>
                    <w:t>то</w:t>
                  </w:r>
                  <w:r w:rsidRPr="00147809">
                    <w:rPr>
                      <w:rFonts w:ascii="Times New Roman" w:hAnsi="Times New Roman"/>
                      <w:bCs/>
                      <w:sz w:val="20"/>
                      <w:szCs w:val="20"/>
                      <w:lang w:eastAsia="ru-RU"/>
                    </w:rPr>
                    <w:t>ри керма</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3C393B">
                  <w:pPr>
                    <w:ind w:left="-13" w:right="-15" w:firstLine="13"/>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rsidR="008A4A52" w:rsidRPr="00147809" w:rsidRDefault="008A4A52" w:rsidP="003C393B">
                  <w:pPr>
                    <w:ind w:left="-13" w:right="-15" w:firstLine="13"/>
                    <w:rPr>
                      <w:rFonts w:ascii="Times New Roman" w:hAnsi="Times New Roman"/>
                      <w:sz w:val="20"/>
                      <w:szCs w:val="20"/>
                      <w:lang w:eastAsia="uk-UA"/>
                    </w:rPr>
                  </w:pPr>
                  <w:r w:rsidRPr="00147809">
                    <w:rPr>
                      <w:rFonts w:ascii="Times New Roman" w:hAnsi="Times New Roman"/>
                      <w:bCs/>
                      <w:sz w:val="20"/>
                      <w:szCs w:val="20"/>
                      <w:lang w:eastAsia="ru-RU"/>
                    </w:rPr>
                    <w:t>Транспортний засіб розташувати над оглядовою канавою або підняти за допомогою підіймача так, щоб вага транспортного засобу передавалася ходовими колесами на опорну поверхню, штовхати назад і вперед кермо по одній пря</w:t>
                  </w:r>
                  <w:r w:rsidR="0010607B">
                    <w:rPr>
                      <w:rFonts w:ascii="Times New Roman" w:hAnsi="Times New Roman"/>
                      <w:bCs/>
                      <w:sz w:val="20"/>
                      <w:szCs w:val="20"/>
                      <w:lang w:eastAsia="ru-RU"/>
                    </w:rPr>
                    <w:t>мій з колонкою, штовхати кермо в</w:t>
                  </w:r>
                  <w:r w:rsidRPr="00147809">
                    <w:rPr>
                      <w:rFonts w:ascii="Times New Roman" w:hAnsi="Times New Roman"/>
                      <w:bCs/>
                      <w:sz w:val="20"/>
                      <w:szCs w:val="20"/>
                      <w:lang w:eastAsia="ru-RU"/>
                    </w:rPr>
                    <w:t xml:space="preserve"> різних напрямках під прямим кутом до колонки</w:t>
                  </w:r>
                  <w:r w:rsidR="0010607B">
                    <w:rPr>
                      <w:rFonts w:ascii="Times New Roman" w:hAnsi="Times New Roman"/>
                      <w:bCs/>
                      <w:sz w:val="20"/>
                      <w:szCs w:val="20"/>
                      <w:lang w:val="uk-UA" w:eastAsia="ru-RU"/>
                    </w:rPr>
                    <w:t xml:space="preserve"> </w:t>
                  </w:r>
                  <w:r w:rsidRPr="00147809">
                    <w:rPr>
                      <w:rFonts w:ascii="Times New Roman" w:hAnsi="Times New Roman"/>
                      <w:bCs/>
                      <w:sz w:val="20"/>
                      <w:szCs w:val="20"/>
                      <w:lang w:eastAsia="ru-RU"/>
                    </w:rPr>
                    <w:t>/</w:t>
                  </w:r>
                  <w:r w:rsidR="0010607B">
                    <w:rPr>
                      <w:rFonts w:ascii="Times New Roman" w:hAnsi="Times New Roman"/>
                      <w:bCs/>
                      <w:sz w:val="20"/>
                      <w:szCs w:val="20"/>
                      <w:lang w:val="uk-UA" w:eastAsia="ru-RU"/>
                    </w:rPr>
                    <w:t xml:space="preserve"> </w:t>
                  </w:r>
                  <w:r w:rsidRPr="00147809">
                    <w:rPr>
                      <w:rFonts w:ascii="Times New Roman" w:hAnsi="Times New Roman"/>
                      <w:bCs/>
                      <w:sz w:val="20"/>
                      <w:szCs w:val="20"/>
                      <w:lang w:eastAsia="ru-RU"/>
                    </w:rPr>
                    <w:t xml:space="preserve">вилки. Візуальна перевірка люфту, а також стану еластичних або </w:t>
                  </w:r>
                  <w:r w:rsidRPr="00147809">
                    <w:rPr>
                      <w:rFonts w:ascii="Times New Roman" w:hAnsi="Times New Roman"/>
                      <w:bCs/>
                      <w:sz w:val="20"/>
                      <w:szCs w:val="20"/>
                      <w:lang w:eastAsia="ru-RU"/>
                    </w:rPr>
                    <w:lastRenderedPageBreak/>
                    <w:t>універсальних з’єднань</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lastRenderedPageBreak/>
                    <w:t>Р</w:t>
                  </w:r>
                  <w:r w:rsidRPr="00147809">
                    <w:rPr>
                      <w:rFonts w:ascii="Times New Roman" w:hAnsi="Times New Roman"/>
                      <w:bCs/>
                      <w:sz w:val="20"/>
                      <w:szCs w:val="20"/>
                      <w:lang w:eastAsia="ru-RU"/>
                    </w:rPr>
                    <w:t>ух центру керма вгору або вниз</w:t>
                  </w:r>
                  <w:r>
                    <w:rPr>
                      <w:rFonts w:ascii="Times New Roman" w:hAnsi="Times New Roman"/>
                      <w:bCs/>
                      <w:sz w:val="20"/>
                      <w:szCs w:val="20"/>
                      <w:lang w:eastAsia="ru-RU"/>
                    </w:rPr>
                    <w:t xml:space="preserve"> надмірний </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2.2.2.1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Р</w:t>
                  </w:r>
                  <w:r w:rsidRPr="00147809">
                    <w:rPr>
                      <w:rFonts w:ascii="Times New Roman" w:hAnsi="Times New Roman"/>
                      <w:bCs/>
                      <w:sz w:val="20"/>
                      <w:szCs w:val="20"/>
                      <w:lang w:eastAsia="ru-RU"/>
                    </w:rPr>
                    <w:t>ух верхньої частини колонки радіально від осі колонки</w:t>
                  </w:r>
                  <w:r>
                    <w:rPr>
                      <w:rFonts w:ascii="Times New Roman" w:hAnsi="Times New Roman"/>
                      <w:bCs/>
                      <w:sz w:val="20"/>
                      <w:szCs w:val="20"/>
                      <w:lang w:eastAsia="ru-RU"/>
                    </w:rPr>
                    <w:t xml:space="preserve"> надмірний </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2.2.2.2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Знос еластичних з’єднань</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2.2.2.3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К</w:t>
                  </w:r>
                  <w:r w:rsidRPr="00147809">
                    <w:rPr>
                      <w:rFonts w:ascii="Times New Roman" w:hAnsi="Times New Roman"/>
                      <w:bCs/>
                      <w:sz w:val="20"/>
                      <w:szCs w:val="20"/>
                      <w:lang w:eastAsia="ru-RU"/>
                    </w:rPr>
                    <w:t>ріплення</w:t>
                  </w:r>
                  <w:r>
                    <w:rPr>
                      <w:rFonts w:ascii="Times New Roman" w:hAnsi="Times New Roman"/>
                      <w:bCs/>
                      <w:sz w:val="20"/>
                      <w:szCs w:val="20"/>
                      <w:lang w:eastAsia="ru-RU"/>
                    </w:rPr>
                    <w:t xml:space="preserve"> пошкоджене</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2.2.2.4</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Й</w:t>
                  </w:r>
                  <w:r w:rsidRPr="00147809">
                    <w:rPr>
                      <w:rFonts w:ascii="Times New Roman" w:hAnsi="Times New Roman"/>
                      <w:bCs/>
                      <w:sz w:val="20"/>
                      <w:szCs w:val="20"/>
                      <w:lang w:eastAsia="ru-RU"/>
                    </w:rPr>
                    <w:t>мовірність роз’єднання</w:t>
                  </w:r>
                  <w:r>
                    <w:rPr>
                      <w:rFonts w:ascii="Times New Roman" w:hAnsi="Times New Roman"/>
                      <w:bCs/>
                      <w:sz w:val="20"/>
                      <w:szCs w:val="20"/>
                      <w:lang w:eastAsia="ru-RU"/>
                    </w:rPr>
                    <w:t xml:space="preserve"> велика</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2.2.2.4.1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З</w:t>
                  </w:r>
                  <w:r w:rsidRPr="00147809">
                    <w:rPr>
                      <w:rFonts w:ascii="Times New Roman" w:hAnsi="Times New Roman"/>
                      <w:bCs/>
                      <w:sz w:val="20"/>
                      <w:szCs w:val="20"/>
                      <w:lang w:eastAsia="ru-RU"/>
                    </w:rPr>
                    <w:t>міна конструкції</w:t>
                  </w:r>
                  <w:r>
                    <w:rPr>
                      <w:rFonts w:ascii="Times New Roman" w:hAnsi="Times New Roman"/>
                      <w:bCs/>
                      <w:sz w:val="20"/>
                      <w:szCs w:val="20"/>
                      <w:lang w:eastAsia="ru-RU"/>
                    </w:rPr>
                    <w:t xml:space="preserve"> небезпечна </w:t>
                  </w:r>
                  <w:r>
                    <w:rPr>
                      <w:rFonts w:ascii="Times New Roman" w:hAnsi="Times New Roman"/>
                      <w:bCs/>
                      <w:sz w:val="20"/>
                      <w:szCs w:val="20"/>
                      <w:vertAlign w:val="superscript"/>
                      <w:lang w:eastAsia="ru-RU"/>
                    </w:rPr>
                    <w:t xml:space="preserve"> </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2.2.2.5</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lastRenderedPageBreak/>
                    <w:t>2.3. Сумарний люфт керма</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3C393B">
                  <w:pPr>
                    <w:ind w:left="-13" w:right="0"/>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rsidR="008A4A52" w:rsidRPr="00147809" w:rsidRDefault="008A4A52" w:rsidP="003C393B">
                  <w:pPr>
                    <w:ind w:left="-13" w:right="0"/>
                    <w:rPr>
                      <w:rFonts w:ascii="Times New Roman" w:hAnsi="Times New Roman"/>
                      <w:sz w:val="20"/>
                      <w:szCs w:val="20"/>
                      <w:lang w:eastAsia="uk-UA"/>
                    </w:rPr>
                  </w:pPr>
                  <w:r w:rsidRPr="00147809">
                    <w:rPr>
                      <w:rFonts w:ascii="Times New Roman" w:hAnsi="Times New Roman"/>
                      <w:bCs/>
                      <w:sz w:val="20"/>
                      <w:szCs w:val="20"/>
                      <w:lang w:eastAsia="ru-RU"/>
                    </w:rPr>
                    <w:t>Транспортний засіб розташувати над оглядовою канавою або підняти за допомогою підіймача так, щоб вага транспортного засобу передавалася ходовими колесами на опорну поверхню, увімкнути двигун, якщо це можливо для транспортних засобів із підсилювачем керма, поставити колеса прямо вперед, легко повертати кермо за годинниковою стрілкою та проти годинникової стрілки</w:t>
                  </w:r>
                  <w:r w:rsidR="0010607B">
                    <w:rPr>
                      <w:rFonts w:ascii="Times New Roman" w:hAnsi="Times New Roman"/>
                      <w:bCs/>
                      <w:sz w:val="20"/>
                      <w:szCs w:val="20"/>
                      <w:lang w:val="uk-UA" w:eastAsia="ru-RU"/>
                    </w:rPr>
                    <w:t>,</w:t>
                  </w:r>
                  <w:r w:rsidRPr="00147809">
                    <w:rPr>
                      <w:rFonts w:ascii="Times New Roman" w:hAnsi="Times New Roman"/>
                      <w:bCs/>
                      <w:sz w:val="20"/>
                      <w:szCs w:val="20"/>
                      <w:lang w:eastAsia="ru-RU"/>
                    </w:rPr>
                    <w:t xml:space="preserve"> наскільки це можливо без повертання коліс. Візуально перевірити</w:t>
                  </w:r>
                  <w:r w:rsidR="0010607B">
                    <w:rPr>
                      <w:rFonts w:ascii="Times New Roman" w:hAnsi="Times New Roman"/>
                      <w:bCs/>
                      <w:sz w:val="20"/>
                      <w:szCs w:val="20"/>
                      <w:lang w:val="uk-UA" w:eastAsia="ru-RU"/>
                    </w:rPr>
                    <w:t>,</w:t>
                  </w:r>
                  <w:r w:rsidRPr="00147809">
                    <w:rPr>
                      <w:rFonts w:ascii="Times New Roman" w:hAnsi="Times New Roman"/>
                      <w:bCs/>
                      <w:sz w:val="20"/>
                      <w:szCs w:val="20"/>
                      <w:lang w:eastAsia="ru-RU"/>
                    </w:rPr>
                    <w:t xml:space="preserve"> чи рух вільний </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В</w:t>
                  </w:r>
                  <w:r w:rsidRPr="00147809">
                    <w:rPr>
                      <w:rFonts w:ascii="Times New Roman" w:hAnsi="Times New Roman"/>
                      <w:sz w:val="20"/>
                      <w:szCs w:val="20"/>
                      <w:lang w:eastAsia="ru-RU"/>
                    </w:rPr>
                    <w:t>ільний люфт керма (наприклад</w:t>
                  </w:r>
                  <w:r w:rsidR="00D10C37">
                    <w:rPr>
                      <w:rFonts w:ascii="Times New Roman" w:hAnsi="Times New Roman"/>
                      <w:sz w:val="20"/>
                      <w:szCs w:val="20"/>
                      <w:lang w:val="uk-UA" w:eastAsia="ru-RU"/>
                    </w:rPr>
                    <w:t>,</w:t>
                  </w:r>
                  <w:r w:rsidRPr="00147809">
                    <w:rPr>
                      <w:rFonts w:ascii="Times New Roman" w:hAnsi="Times New Roman"/>
                      <w:sz w:val="20"/>
                      <w:szCs w:val="20"/>
                      <w:lang w:eastAsia="ru-RU"/>
                    </w:rPr>
                    <w:t xml:space="preserve"> рух точки на ободі перевищує одну п’яту діаметра керма або не відповідає вимогам</w:t>
                  </w:r>
                  <w:r w:rsidRPr="00147809">
                    <w:rPr>
                      <w:rFonts w:ascii="Times New Roman" w:hAnsi="Times New Roman"/>
                      <w:sz w:val="20"/>
                      <w:szCs w:val="20"/>
                      <w:vertAlign w:val="superscript"/>
                      <w:lang w:eastAsia="ru-RU"/>
                    </w:rPr>
                    <w:t>1</w:t>
                  </w:r>
                  <w:r>
                    <w:rPr>
                      <w:rFonts w:ascii="Times New Roman" w:hAnsi="Times New Roman"/>
                      <w:sz w:val="20"/>
                      <w:szCs w:val="20"/>
                      <w:lang w:eastAsia="ru-RU"/>
                    </w:rPr>
                    <w:t>) надмірний</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2.3.1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Впливає на безпечність кермування</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2.3.1.1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lastRenderedPageBreak/>
                    <w:t xml:space="preserve">2.4. Кути уставлення коліс </w:t>
                  </w:r>
                  <w:r w:rsidRPr="00147809">
                    <w:rPr>
                      <w:rFonts w:ascii="Times New Roman" w:hAnsi="Times New Roman"/>
                      <w:sz w:val="20"/>
                      <w:szCs w:val="20"/>
                    </w:rPr>
                    <w:t>(Х)</w:t>
                  </w:r>
                  <w:r w:rsidRPr="00147809">
                    <w:rPr>
                      <w:rFonts w:ascii="Times New Roman" w:hAnsi="Times New Roman"/>
                      <w:sz w:val="20"/>
                      <w:szCs w:val="20"/>
                      <w:vertAlign w:val="superscript"/>
                    </w:rPr>
                    <w:t>2</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Перевірити відповідність уставлення керованих коліс за допомогою відповідного устатковання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Кути уставлення коліс</w:t>
                  </w:r>
                  <w:r w:rsidRPr="00147809">
                    <w:rPr>
                      <w:rFonts w:ascii="Times New Roman" w:hAnsi="Times New Roman"/>
                      <w:sz w:val="20"/>
                      <w:szCs w:val="20"/>
                      <w:lang w:eastAsia="ru-RU"/>
                    </w:rPr>
                    <w:t xml:space="preserve"> не відповідають даним виробника транспортного засобу або вимогам</w:t>
                  </w:r>
                  <w:r w:rsidRPr="00147809">
                    <w:rPr>
                      <w:rFonts w:ascii="Times New Roman" w:hAnsi="Times New Roman"/>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2.4.1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Впливає на рух прямо вперед; погіршення курсової стійкості</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right="112"/>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2.4.1.1</w:t>
                  </w:r>
                </w:p>
                <w:p w:rsidR="008A4A52" w:rsidRPr="00147809" w:rsidRDefault="008A4A52" w:rsidP="008A4A52">
                  <w:pPr>
                    <w:ind w:left="57" w:right="57"/>
                    <w:rPr>
                      <w:rFonts w:ascii="Times New Roman" w:hAnsi="Times New Roman"/>
                      <w:caps/>
                      <w:sz w:val="20"/>
                      <w:szCs w:val="20"/>
                      <w:lang w:eastAsia="uk-UA"/>
                    </w:rPr>
                  </w:pP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3000D1">
                  <w:pPr>
                    <w:spacing w:before="60" w:after="60"/>
                    <w:ind w:left="57" w:right="-17"/>
                    <w:jc w:val="left"/>
                    <w:rPr>
                      <w:rFonts w:ascii="Times New Roman" w:hAnsi="Times New Roman"/>
                      <w:sz w:val="20"/>
                      <w:szCs w:val="20"/>
                      <w:lang w:eastAsia="uk-UA"/>
                    </w:rPr>
                  </w:pPr>
                  <w:r w:rsidRPr="00147809">
                    <w:rPr>
                      <w:rFonts w:ascii="Times New Roman" w:hAnsi="Times New Roman"/>
                      <w:bCs/>
                      <w:sz w:val="20"/>
                      <w:szCs w:val="20"/>
                      <w:lang w:eastAsia="ru-RU"/>
                    </w:rPr>
                    <w:t>2.5. Поворотний круг керованої осі причепа</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3C393B">
                  <w:pPr>
                    <w:ind w:left="0" w:right="-15"/>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або перевірка із застосуванням спеціально адаптованого детектора люфту коліс</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Складник легко пошкоджений</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2.5.1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Складник істотно пошкодж</w:t>
                  </w:r>
                  <w:r w:rsidR="0010607B">
                    <w:rPr>
                      <w:rFonts w:ascii="Times New Roman" w:hAnsi="Times New Roman"/>
                      <w:sz w:val="20"/>
                      <w:szCs w:val="20"/>
                      <w:lang w:eastAsia="ru-RU"/>
                    </w:rPr>
                    <w:t>ений або тріснутий (розірваний)</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2.5.1.1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Л</w:t>
                  </w:r>
                  <w:r w:rsidRPr="00147809">
                    <w:rPr>
                      <w:rFonts w:ascii="Times New Roman" w:hAnsi="Times New Roman"/>
                      <w:sz w:val="20"/>
                      <w:szCs w:val="20"/>
                      <w:lang w:eastAsia="ru-RU"/>
                    </w:rPr>
                    <w:t>юфт</w:t>
                  </w:r>
                  <w:r>
                    <w:rPr>
                      <w:rFonts w:ascii="Times New Roman" w:hAnsi="Times New Roman"/>
                      <w:sz w:val="20"/>
                      <w:szCs w:val="20"/>
                      <w:lang w:eastAsia="ru-RU"/>
                    </w:rPr>
                    <w:t xml:space="preserve"> занадто великий</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2.5.2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Впливає на </w:t>
                  </w:r>
                  <w:proofErr w:type="gramStart"/>
                  <w:r w:rsidRPr="00147809">
                    <w:rPr>
                      <w:rFonts w:ascii="Times New Roman" w:hAnsi="Times New Roman"/>
                      <w:sz w:val="20"/>
                      <w:szCs w:val="20"/>
                      <w:lang w:eastAsia="ru-RU"/>
                    </w:rPr>
                    <w:t>рух  прямо</w:t>
                  </w:r>
                  <w:proofErr w:type="gramEnd"/>
                  <w:r w:rsidRPr="00147809">
                    <w:rPr>
                      <w:rFonts w:ascii="Times New Roman" w:hAnsi="Times New Roman"/>
                      <w:sz w:val="20"/>
                      <w:szCs w:val="20"/>
                      <w:lang w:eastAsia="ru-RU"/>
                    </w:rPr>
                    <w:t xml:space="preserve"> вперед; погіршує курсову стійкість</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2.5.2.1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Дефекти закріплення</w:t>
                  </w:r>
                </w:p>
              </w:tc>
              <w:tc>
                <w:tcPr>
                  <w:tcW w:w="624" w:type="pct"/>
                  <w:tcBorders>
                    <w:top w:val="nil"/>
                    <w:left w:val="single" w:sz="6" w:space="0" w:color="000000"/>
                    <w:bottom w:val="nil"/>
                    <w:right w:val="single" w:sz="4" w:space="0" w:color="auto"/>
                  </w:tcBorders>
                </w:tcPr>
                <w:p w:rsidR="008A4A52" w:rsidRPr="00147809" w:rsidRDefault="003000D1" w:rsidP="003000D1">
                  <w:pPr>
                    <w:ind w:left="57" w:right="57"/>
                    <w:jc w:val="both"/>
                    <w:rPr>
                      <w:rFonts w:ascii="Times New Roman" w:hAnsi="Times New Roman"/>
                      <w:caps/>
                      <w:sz w:val="20"/>
                      <w:szCs w:val="20"/>
                      <w:lang w:eastAsia="uk-UA"/>
                    </w:rPr>
                  </w:pPr>
                  <w:r>
                    <w:rPr>
                      <w:rFonts w:ascii="Times New Roman" w:hAnsi="Times New Roman"/>
                      <w:caps/>
                      <w:sz w:val="20"/>
                      <w:szCs w:val="20"/>
                      <w:lang w:val="uk-UA" w:eastAsia="uk-UA"/>
                    </w:rPr>
                    <w:t xml:space="preserve">   </w:t>
                  </w:r>
                  <w:r w:rsidR="008A4A52" w:rsidRPr="00147809">
                    <w:rPr>
                      <w:rFonts w:ascii="Times New Roman" w:hAnsi="Times New Roman"/>
                      <w:caps/>
                      <w:sz w:val="20"/>
                      <w:szCs w:val="20"/>
                      <w:lang w:eastAsia="uk-UA"/>
                    </w:rPr>
                    <w:t>2.5.3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Значні дефекти закріплення</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2.5.3.1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A6641B" w:rsidRDefault="008A4A52" w:rsidP="00A6641B">
                  <w:pPr>
                    <w:spacing w:before="60" w:after="60"/>
                    <w:ind w:left="37" w:right="-17"/>
                    <w:jc w:val="left"/>
                    <w:rPr>
                      <w:rFonts w:ascii="Times New Roman" w:hAnsi="Times New Roman"/>
                      <w:bCs/>
                      <w:sz w:val="20"/>
                      <w:szCs w:val="20"/>
                      <w:lang w:eastAsia="ru-RU"/>
                    </w:rPr>
                  </w:pPr>
                  <w:r w:rsidRPr="00147809">
                    <w:rPr>
                      <w:rFonts w:ascii="Times New Roman" w:hAnsi="Times New Roman"/>
                      <w:bCs/>
                      <w:sz w:val="20"/>
                      <w:szCs w:val="20"/>
                      <w:lang w:eastAsia="ru-RU"/>
                    </w:rPr>
                    <w:t xml:space="preserve">2.6. Електронна система кермування </w:t>
                  </w:r>
                </w:p>
                <w:p w:rsidR="008A4A52" w:rsidRPr="00147809" w:rsidRDefault="008A4A52" w:rsidP="00A6641B">
                  <w:pPr>
                    <w:spacing w:before="60" w:after="60"/>
                    <w:ind w:left="37" w:right="-17"/>
                    <w:jc w:val="left"/>
                    <w:rPr>
                      <w:rFonts w:ascii="Times New Roman" w:hAnsi="Times New Roman"/>
                      <w:sz w:val="20"/>
                      <w:szCs w:val="20"/>
                      <w:lang w:eastAsia="uk-UA"/>
                    </w:rPr>
                  </w:pPr>
                  <w:r w:rsidRPr="00147809">
                    <w:rPr>
                      <w:rFonts w:ascii="Times New Roman" w:hAnsi="Times New Roman"/>
                      <w:bCs/>
                      <w:sz w:val="20"/>
                      <w:szCs w:val="20"/>
                      <w:lang w:eastAsia="ru-RU"/>
                    </w:rPr>
                    <w:t>з підсилюва</w:t>
                  </w:r>
                  <w:r w:rsidR="00A6641B">
                    <w:rPr>
                      <w:rFonts w:ascii="Times New Roman" w:hAnsi="Times New Roman"/>
                      <w:bCs/>
                      <w:sz w:val="20"/>
                      <w:szCs w:val="20"/>
                      <w:lang w:val="uk-UA" w:eastAsia="ru-RU"/>
                    </w:rPr>
                    <w:t>-</w:t>
                  </w:r>
                  <w:r w:rsidRPr="00147809">
                    <w:rPr>
                      <w:rFonts w:ascii="Times New Roman" w:hAnsi="Times New Roman"/>
                      <w:bCs/>
                      <w:sz w:val="20"/>
                      <w:szCs w:val="20"/>
                      <w:lang w:eastAsia="ru-RU"/>
                    </w:rPr>
                    <w:t>чем (EPS)</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3C393B">
                  <w:pPr>
                    <w:ind w:left="-13" w:right="0"/>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відповідності між кутом керма та кутом повороту коліс у разі ввімкнення</w:t>
                  </w:r>
                  <w:r w:rsidR="00A6641B">
                    <w:rPr>
                      <w:rFonts w:ascii="Times New Roman" w:hAnsi="Times New Roman"/>
                      <w:bCs/>
                      <w:sz w:val="20"/>
                      <w:szCs w:val="20"/>
                      <w:lang w:val="uk-UA" w:eastAsia="ru-RU"/>
                    </w:rPr>
                    <w:t xml:space="preserve"> </w:t>
                  </w:r>
                  <w:r w:rsidRPr="00147809">
                    <w:rPr>
                      <w:rFonts w:ascii="Times New Roman" w:hAnsi="Times New Roman"/>
                      <w:bCs/>
                      <w:sz w:val="20"/>
                      <w:szCs w:val="20"/>
                      <w:lang w:eastAsia="ru-RU"/>
                    </w:rPr>
                    <w:t>/</w:t>
                  </w:r>
                  <w:r w:rsidR="00A6641B">
                    <w:rPr>
                      <w:rFonts w:ascii="Times New Roman" w:hAnsi="Times New Roman"/>
                      <w:bCs/>
                      <w:sz w:val="20"/>
                      <w:szCs w:val="20"/>
                      <w:lang w:val="uk-UA" w:eastAsia="ru-RU"/>
                    </w:rPr>
                    <w:t xml:space="preserve"> </w:t>
                  </w:r>
                  <w:r w:rsidRPr="00147809">
                    <w:rPr>
                      <w:rFonts w:ascii="Times New Roman" w:hAnsi="Times New Roman"/>
                      <w:bCs/>
                      <w:sz w:val="20"/>
                      <w:szCs w:val="20"/>
                      <w:lang w:eastAsia="ru-RU"/>
                    </w:rPr>
                    <w:t>вимкнення двигуна</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Індикатор недоліків EPS (MIL EPS) показує будь-яку несправність системи</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2.6.1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Невідповідність між кутом повороту керма та кутом повороту коліс</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caps/>
                      <w:sz w:val="20"/>
                      <w:szCs w:val="20"/>
                      <w:lang w:eastAsia="uk-UA"/>
                    </w:rPr>
                    <w:t>2.6.2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Впливає на експлуатаційні властивості системи кермування</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2.6.2.1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Підсилювач не діє</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2.6.3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ru-RU"/>
                    </w:rPr>
                  </w:pPr>
                  <w:r w:rsidRPr="00147809">
                    <w:rPr>
                      <w:rFonts w:ascii="Times New Roman" w:hAnsi="Times New Roman"/>
                      <w:sz w:val="20"/>
                      <w:szCs w:val="20"/>
                      <w:lang w:eastAsia="ru-RU"/>
                    </w:rPr>
                    <w:t xml:space="preserve">Система показує несправність </w:t>
                  </w:r>
                  <w:r>
                    <w:rPr>
                      <w:rFonts w:ascii="Times New Roman" w:hAnsi="Times New Roman"/>
                      <w:sz w:val="20"/>
                      <w:szCs w:val="20"/>
                      <w:lang w:eastAsia="ru-RU"/>
                    </w:rPr>
                    <w:t>на</w:t>
                  </w:r>
                  <w:r w:rsidRPr="00147809">
                    <w:rPr>
                      <w:rFonts w:ascii="Times New Roman" w:hAnsi="Times New Roman"/>
                      <w:sz w:val="20"/>
                      <w:szCs w:val="20"/>
                      <w:lang w:eastAsia="ru-RU"/>
                    </w:rPr>
                    <w:t xml:space="preserve"> електронний інтерфейс транспортного засобу</w:t>
                  </w:r>
                </w:p>
                <w:p w:rsidR="008A4A52" w:rsidRPr="00147809" w:rsidRDefault="008A4A52" w:rsidP="008A4A52">
                  <w:pPr>
                    <w:spacing w:after="60"/>
                    <w:ind w:left="119" w:right="136" w:firstLine="232"/>
                    <w:jc w:val="both"/>
                    <w:rPr>
                      <w:rFonts w:ascii="Times New Roman" w:hAnsi="Times New Roman"/>
                      <w:sz w:val="20"/>
                      <w:szCs w:val="20"/>
                      <w:lang w:eastAsia="ru-RU"/>
                    </w:rPr>
                  </w:pPr>
                </w:p>
                <w:p w:rsidR="008A4A52" w:rsidRPr="00147809" w:rsidRDefault="008A4A52" w:rsidP="008A4A52">
                  <w:pPr>
                    <w:spacing w:after="60"/>
                    <w:ind w:left="119" w:right="136" w:firstLine="232"/>
                    <w:jc w:val="both"/>
                    <w:rPr>
                      <w:rFonts w:ascii="Times New Roman" w:hAnsi="Times New Roman"/>
                      <w:sz w:val="20"/>
                      <w:szCs w:val="20"/>
                      <w:lang w:eastAsia="uk-UA"/>
                    </w:rPr>
                  </w:pP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2.6.4</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120" w:after="120"/>
                    <w:ind w:left="57" w:right="57"/>
                    <w:jc w:val="left"/>
                    <w:rPr>
                      <w:rFonts w:ascii="Times New Roman" w:hAnsi="Times New Roman"/>
                      <w:caps/>
                      <w:sz w:val="20"/>
                      <w:szCs w:val="20"/>
                      <w:lang w:eastAsia="uk-UA"/>
                    </w:rPr>
                  </w:pPr>
                  <w:r w:rsidRPr="00147809">
                    <w:rPr>
                      <w:rFonts w:ascii="Times New Roman" w:hAnsi="Times New Roman"/>
                      <w:caps/>
                      <w:sz w:val="20"/>
                      <w:szCs w:val="20"/>
                      <w:lang w:eastAsia="uk-UA"/>
                    </w:rPr>
                    <w:lastRenderedPageBreak/>
                    <w:t xml:space="preserve">3. </w:t>
                  </w:r>
                  <w:r w:rsidRPr="00147809">
                    <w:rPr>
                      <w:rFonts w:ascii="Times New Roman" w:hAnsi="Times New Roman"/>
                      <w:b/>
                      <w:bCs/>
                      <w:sz w:val="20"/>
                      <w:szCs w:val="20"/>
                    </w:rPr>
                    <w:t>Оглядовість</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3.1. Поле огляду</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3C393B">
                  <w:pPr>
                    <w:ind w:left="-13" w:right="0"/>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з місця водія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Перешкода в межах поля огляду</w:t>
                  </w:r>
                  <w:r w:rsidRPr="00147809">
                    <w:rPr>
                      <w:rFonts w:ascii="Times New Roman" w:hAnsi="Times New Roman"/>
                      <w:color w:val="FF0000"/>
                      <w:sz w:val="20"/>
                      <w:szCs w:val="20"/>
                      <w:lang w:eastAsia="ru-RU"/>
                    </w:rPr>
                    <w:t xml:space="preserve"> </w:t>
                  </w:r>
                  <w:r w:rsidRPr="00147809">
                    <w:rPr>
                      <w:rFonts w:ascii="Times New Roman" w:hAnsi="Times New Roman"/>
                      <w:sz w:val="20"/>
                      <w:szCs w:val="20"/>
                      <w:lang w:eastAsia="ru-RU"/>
                    </w:rPr>
                    <w:t>водія, що фізично заважає огляду спереду або з боків (поза зоною, яку очищають склоочисники вітрового скла)</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3.1.1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4" w:space="0" w:color="auto"/>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Обмеження оглядовості в області, яку очищають склоочисники вітрового скла, або через зовнішні дзеркала</w:t>
                  </w:r>
                </w:p>
              </w:tc>
              <w:tc>
                <w:tcPr>
                  <w:tcW w:w="624" w:type="pct"/>
                  <w:tcBorders>
                    <w:top w:val="nil"/>
                    <w:left w:val="single" w:sz="6" w:space="0" w:color="000000"/>
                    <w:bottom w:val="single" w:sz="4" w:space="0" w:color="auto"/>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3.1.2</w:t>
                  </w:r>
                </w:p>
              </w:tc>
              <w:tc>
                <w:tcPr>
                  <w:tcW w:w="267" w:type="pct"/>
                  <w:tcBorders>
                    <w:top w:val="nil"/>
                    <w:left w:val="single" w:sz="4" w:space="0" w:color="auto"/>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3.2. Стан скла</w:t>
                  </w:r>
                </w:p>
              </w:tc>
              <w:tc>
                <w:tcPr>
                  <w:tcW w:w="983" w:type="pct"/>
                  <w:vMerge w:val="restart"/>
                  <w:tcBorders>
                    <w:top w:val="single" w:sz="6" w:space="0" w:color="000000"/>
                    <w:left w:val="single" w:sz="6" w:space="0" w:color="000000"/>
                    <w:right w:val="single" w:sz="4" w:space="0" w:color="auto"/>
                  </w:tcBorders>
                </w:tcPr>
                <w:p w:rsidR="008A4A52" w:rsidRPr="00147809" w:rsidRDefault="008A4A52" w:rsidP="00885778">
                  <w:pPr>
                    <w:ind w:left="-13" w:right="0"/>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Тріщини або зміни забарвлення вітрового скла або пластику (якщо це дозволено) (поза зоною, яку очищають склоочисники)</w:t>
                  </w:r>
                </w:p>
              </w:tc>
              <w:tc>
                <w:tcPr>
                  <w:tcW w:w="624" w:type="pct"/>
                  <w:tcBorders>
                    <w:top w:val="single" w:sz="4" w:space="0" w:color="auto"/>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3.2.1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A6641B">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Зниження можливості огляду в зоні вітрового скла, де діють склоочисники, або </w:t>
                  </w:r>
                  <w:r w:rsidR="00A6641B">
                    <w:rPr>
                      <w:rFonts w:ascii="Times New Roman" w:hAnsi="Times New Roman"/>
                      <w:sz w:val="20"/>
                      <w:szCs w:val="20"/>
                      <w:lang w:val="uk-UA" w:eastAsia="ru-RU"/>
                    </w:rPr>
                    <w:t>відсутня видимість</w:t>
                  </w:r>
                  <w:r w:rsidRPr="00147809">
                    <w:rPr>
                      <w:rFonts w:ascii="Times New Roman" w:hAnsi="Times New Roman"/>
                      <w:sz w:val="20"/>
                      <w:szCs w:val="20"/>
                      <w:lang w:eastAsia="ru-RU"/>
                    </w:rPr>
                    <w:t xml:space="preserve"> зовнішніх дзеркал</w:t>
                  </w:r>
                </w:p>
              </w:tc>
              <w:tc>
                <w:tcPr>
                  <w:tcW w:w="624"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3.2.1.1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Скляне або пластикове вітрове скло (зокрема із світловідбивною плівкою або тоноване) не відповіда</w:t>
                  </w:r>
                  <w:r>
                    <w:rPr>
                      <w:rFonts w:ascii="Times New Roman" w:hAnsi="Times New Roman"/>
                      <w:sz w:val="20"/>
                      <w:szCs w:val="20"/>
                      <w:lang w:eastAsia="ru-RU"/>
                    </w:rPr>
                    <w:t>є</w:t>
                  </w:r>
                  <w:r w:rsidRPr="00147809">
                    <w:rPr>
                      <w:rFonts w:ascii="Times New Roman" w:hAnsi="Times New Roman"/>
                      <w:sz w:val="20"/>
                      <w:szCs w:val="20"/>
                      <w:lang w:eastAsia="ru-RU"/>
                    </w:rPr>
                    <w:t xml:space="preserve"> вимогам</w:t>
                  </w:r>
                  <w:r w:rsidRPr="00147809">
                    <w:rPr>
                      <w:rFonts w:ascii="Times New Roman" w:hAnsi="Times New Roman"/>
                      <w:sz w:val="20"/>
                      <w:szCs w:val="20"/>
                      <w:vertAlign w:val="superscript"/>
                      <w:lang w:eastAsia="ru-RU"/>
                    </w:rPr>
                    <w:t>1</w:t>
                  </w:r>
                  <w:r w:rsidRPr="00147809">
                    <w:rPr>
                      <w:rFonts w:ascii="Times New Roman" w:hAnsi="Times New Roman"/>
                      <w:sz w:val="20"/>
                      <w:szCs w:val="20"/>
                      <w:lang w:eastAsia="ru-RU"/>
                    </w:rPr>
                    <w:t xml:space="preserve"> (поза зоною, яку очищають склоочисники)</w:t>
                  </w:r>
                </w:p>
              </w:tc>
              <w:tc>
                <w:tcPr>
                  <w:tcW w:w="624"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3.2.2</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A6641B">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Зниження можливості огляду в зоні вітрового скла, де діють склоочисники, або </w:t>
                  </w:r>
                  <w:r w:rsidR="00A6641B">
                    <w:rPr>
                      <w:rFonts w:ascii="Times New Roman" w:hAnsi="Times New Roman"/>
                      <w:sz w:val="20"/>
                      <w:szCs w:val="20"/>
                      <w:lang w:val="uk-UA" w:eastAsia="ru-RU"/>
                    </w:rPr>
                    <w:t xml:space="preserve">відсутня видимість </w:t>
                  </w:r>
                  <w:r w:rsidRPr="00147809">
                    <w:rPr>
                      <w:rFonts w:ascii="Times New Roman" w:hAnsi="Times New Roman"/>
                      <w:sz w:val="20"/>
                      <w:szCs w:val="20"/>
                      <w:lang w:eastAsia="ru-RU"/>
                    </w:rPr>
                    <w:t>зовнішні</w:t>
                  </w:r>
                  <w:r w:rsidR="00A6641B">
                    <w:rPr>
                      <w:rFonts w:ascii="Times New Roman" w:hAnsi="Times New Roman"/>
                      <w:sz w:val="20"/>
                      <w:szCs w:val="20"/>
                      <w:lang w:val="uk-UA" w:eastAsia="ru-RU"/>
                    </w:rPr>
                    <w:t>х</w:t>
                  </w:r>
                  <w:r w:rsidR="00A6641B">
                    <w:rPr>
                      <w:rFonts w:ascii="Times New Roman" w:hAnsi="Times New Roman"/>
                      <w:sz w:val="20"/>
                      <w:szCs w:val="20"/>
                      <w:lang w:eastAsia="ru-RU"/>
                    </w:rPr>
                    <w:t xml:space="preserve"> дзеркал</w:t>
                  </w:r>
                </w:p>
              </w:tc>
              <w:tc>
                <w:tcPr>
                  <w:tcW w:w="624"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3.2.2.1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A6641B"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Не</w:t>
                  </w:r>
                  <w:r w:rsidR="008A4A52" w:rsidRPr="00147809">
                    <w:rPr>
                      <w:rFonts w:ascii="Times New Roman" w:hAnsi="Times New Roman"/>
                      <w:sz w:val="20"/>
                      <w:szCs w:val="20"/>
                      <w:lang w:eastAsia="ru-RU"/>
                    </w:rPr>
                    <w:t>припустимий технічний стан скляного або пластикового вітрового скла</w:t>
                  </w:r>
                </w:p>
              </w:tc>
              <w:tc>
                <w:tcPr>
                  <w:tcW w:w="624"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3.2.3</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Значне зниження видимості в зоні, яку очищають склоочисники</w:t>
                  </w:r>
                </w:p>
              </w:tc>
              <w:tc>
                <w:tcPr>
                  <w:tcW w:w="624" w:type="pct"/>
                  <w:tcBorders>
                    <w:top w:val="nil"/>
                    <w:left w:val="single" w:sz="4" w:space="0" w:color="auto"/>
                    <w:bottom w:val="single" w:sz="4" w:space="0" w:color="auto"/>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3.2.3.1</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3.3. Дзеркала або пристрої заднього виду</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85778">
                  <w:pPr>
                    <w:ind w:left="-13" w:right="0"/>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83" w:type="pct"/>
                  <w:gridSpan w:val="2"/>
                  <w:tcBorders>
                    <w:top w:val="single" w:sz="4" w:space="0" w:color="auto"/>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Дзеркало або пристрій відсутн</w:t>
                  </w:r>
                  <w:r>
                    <w:rPr>
                      <w:rFonts w:ascii="Times New Roman" w:hAnsi="Times New Roman"/>
                      <w:sz w:val="20"/>
                      <w:szCs w:val="20"/>
                      <w:lang w:eastAsia="ru-RU"/>
                    </w:rPr>
                    <w:t>ій</w:t>
                  </w:r>
                  <w:r w:rsidRPr="00147809">
                    <w:rPr>
                      <w:rFonts w:ascii="Times New Roman" w:hAnsi="Times New Roman"/>
                      <w:sz w:val="20"/>
                      <w:szCs w:val="20"/>
                      <w:lang w:eastAsia="ru-RU"/>
                    </w:rPr>
                    <w:t xml:space="preserve"> або не закріплен</w:t>
                  </w:r>
                  <w:r>
                    <w:rPr>
                      <w:rFonts w:ascii="Times New Roman" w:hAnsi="Times New Roman"/>
                      <w:sz w:val="20"/>
                      <w:szCs w:val="20"/>
                      <w:lang w:eastAsia="ru-RU"/>
                    </w:rPr>
                    <w:t>ий</w:t>
                  </w:r>
                  <w:r w:rsidRPr="00147809">
                    <w:rPr>
                      <w:rFonts w:ascii="Times New Roman" w:hAnsi="Times New Roman"/>
                      <w:sz w:val="20"/>
                      <w:szCs w:val="20"/>
                      <w:lang w:eastAsia="ru-RU"/>
                    </w:rPr>
                    <w:t xml:space="preserve"> відповідно до вимог</w:t>
                  </w:r>
                  <w:r w:rsidRPr="00147809">
                    <w:rPr>
                      <w:rFonts w:ascii="Times New Roman" w:hAnsi="Times New Roman"/>
                      <w:b/>
                      <w:sz w:val="20"/>
                      <w:szCs w:val="20"/>
                      <w:vertAlign w:val="superscript"/>
                      <w:lang w:eastAsia="ru-RU"/>
                    </w:rPr>
                    <w:t xml:space="preserve"> </w:t>
                  </w:r>
                  <w:r w:rsidRPr="00147809">
                    <w:rPr>
                      <w:rFonts w:ascii="Times New Roman" w:hAnsi="Times New Roman"/>
                      <w:sz w:val="20"/>
                      <w:szCs w:val="20"/>
                      <w:lang w:eastAsia="ru-RU"/>
                    </w:rPr>
                    <w:t>(за наявності принаймні двох пристроїв заднього виду)</w:t>
                  </w:r>
                </w:p>
              </w:tc>
              <w:tc>
                <w:tcPr>
                  <w:tcW w:w="624" w:type="pct"/>
                  <w:tcBorders>
                    <w:top w:val="single" w:sz="4" w:space="0" w:color="auto"/>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3.3.1</w:t>
                  </w:r>
                </w:p>
              </w:tc>
              <w:tc>
                <w:tcPr>
                  <w:tcW w:w="267" w:type="pct"/>
                  <w:tcBorders>
                    <w:top w:val="single" w:sz="4" w:space="0" w:color="auto"/>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A6641B"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Наявність</w:t>
                  </w:r>
                  <w:r w:rsidR="008A4A52" w:rsidRPr="00147809">
                    <w:rPr>
                      <w:rFonts w:ascii="Times New Roman" w:hAnsi="Times New Roman"/>
                      <w:sz w:val="20"/>
                      <w:szCs w:val="20"/>
                      <w:lang w:eastAsia="ru-RU"/>
                    </w:rPr>
                    <w:t xml:space="preserve"> менше двох пристроїв заднього виду</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3.3.1.1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Дзеркало або пристрій легко</w:t>
                  </w:r>
                  <w:r w:rsidR="00885778">
                    <w:rPr>
                      <w:rFonts w:ascii="Times New Roman" w:hAnsi="Times New Roman"/>
                      <w:strike/>
                      <w:sz w:val="20"/>
                      <w:szCs w:val="20"/>
                      <w:lang w:eastAsia="ru-RU"/>
                    </w:rPr>
                    <w:t>-</w:t>
                  </w:r>
                  <w:r w:rsidRPr="00147809">
                    <w:rPr>
                      <w:rFonts w:ascii="Times New Roman" w:hAnsi="Times New Roman"/>
                      <w:sz w:val="20"/>
                      <w:szCs w:val="20"/>
                      <w:lang w:eastAsia="ru-RU"/>
                    </w:rPr>
                    <w:t>пошкоджені або не закріплені</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3.3.2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right="136"/>
                    <w:jc w:val="both"/>
                    <w:rPr>
                      <w:rFonts w:ascii="Times New Roman" w:hAnsi="Times New Roman"/>
                      <w:sz w:val="20"/>
                      <w:szCs w:val="20"/>
                      <w:lang w:eastAsia="ru-RU"/>
                    </w:rPr>
                  </w:pPr>
                  <w:r>
                    <w:rPr>
                      <w:rFonts w:ascii="Times New Roman" w:hAnsi="Times New Roman"/>
                      <w:sz w:val="20"/>
                      <w:szCs w:val="20"/>
                      <w:lang w:eastAsia="ru-RU"/>
                    </w:rPr>
                    <w:t xml:space="preserve">       </w:t>
                  </w:r>
                  <w:r w:rsidRPr="00147809">
                    <w:rPr>
                      <w:rFonts w:ascii="Times New Roman" w:hAnsi="Times New Roman"/>
                      <w:sz w:val="20"/>
                      <w:szCs w:val="20"/>
                      <w:lang w:eastAsia="ru-RU"/>
                    </w:rPr>
                    <w:t>Дзеркало або пристрій не діє, дуже пошкоджен</w:t>
                  </w:r>
                  <w:r>
                    <w:rPr>
                      <w:rFonts w:ascii="Times New Roman" w:hAnsi="Times New Roman"/>
                      <w:sz w:val="20"/>
                      <w:szCs w:val="20"/>
                      <w:lang w:eastAsia="ru-RU"/>
                    </w:rPr>
                    <w:t>ий</w:t>
                  </w:r>
                  <w:r w:rsidRPr="00147809">
                    <w:rPr>
                      <w:rFonts w:ascii="Times New Roman" w:hAnsi="Times New Roman"/>
                      <w:sz w:val="20"/>
                      <w:szCs w:val="20"/>
                      <w:lang w:eastAsia="ru-RU"/>
                    </w:rPr>
                    <w:t>, не закріплен</w:t>
                  </w:r>
                  <w:r>
                    <w:rPr>
                      <w:rFonts w:ascii="Times New Roman" w:hAnsi="Times New Roman"/>
                      <w:sz w:val="20"/>
                      <w:szCs w:val="20"/>
                      <w:lang w:eastAsia="ru-RU"/>
                    </w:rPr>
                    <w:t>ий</w:t>
                  </w:r>
                  <w:r w:rsidRPr="00147809">
                    <w:rPr>
                      <w:rFonts w:ascii="Times New Roman" w:hAnsi="Times New Roman"/>
                      <w:sz w:val="20"/>
                      <w:szCs w:val="20"/>
                      <w:lang w:eastAsia="ru-RU"/>
                    </w:rPr>
                    <w:t xml:space="preserve"> або ненадійно закріплен</w:t>
                  </w:r>
                  <w:r>
                    <w:rPr>
                      <w:rFonts w:ascii="Times New Roman" w:hAnsi="Times New Roman"/>
                      <w:sz w:val="20"/>
                      <w:szCs w:val="20"/>
                      <w:lang w:eastAsia="ru-RU"/>
                    </w:rPr>
                    <w:t>ий</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3.3.2.1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Належне поле огляду не забезпечено </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3.3.3</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885778">
                  <w:pPr>
                    <w:spacing w:before="60" w:after="60"/>
                    <w:ind w:left="37" w:right="-17"/>
                    <w:jc w:val="left"/>
                    <w:rPr>
                      <w:rFonts w:ascii="Times New Roman" w:hAnsi="Times New Roman"/>
                      <w:sz w:val="20"/>
                      <w:szCs w:val="20"/>
                      <w:lang w:eastAsia="uk-UA"/>
                    </w:rPr>
                  </w:pPr>
                  <w:r w:rsidRPr="00147809">
                    <w:rPr>
                      <w:rFonts w:ascii="Times New Roman" w:hAnsi="Times New Roman"/>
                      <w:bCs/>
                      <w:sz w:val="20"/>
                      <w:szCs w:val="20"/>
                      <w:lang w:eastAsia="ru-RU"/>
                    </w:rPr>
                    <w:t xml:space="preserve">3.4. </w:t>
                  </w:r>
                  <w:r w:rsidRPr="00885778">
                    <w:rPr>
                      <w:rFonts w:ascii="Times New Roman" w:hAnsi="Times New Roman"/>
                      <w:bCs/>
                      <w:sz w:val="20"/>
                      <w:szCs w:val="20"/>
                      <w:lang w:eastAsia="ru-RU"/>
                    </w:rPr>
                    <w:t>Склоочисни</w:t>
                  </w:r>
                  <w:r w:rsidR="003000D1">
                    <w:rPr>
                      <w:rFonts w:ascii="Times New Roman" w:hAnsi="Times New Roman"/>
                      <w:bCs/>
                      <w:sz w:val="20"/>
                      <w:szCs w:val="20"/>
                      <w:lang w:val="uk-UA" w:eastAsia="ru-RU"/>
                    </w:rPr>
                    <w:t>-</w:t>
                  </w:r>
                  <w:r w:rsidRPr="00885778">
                    <w:rPr>
                      <w:rFonts w:ascii="Times New Roman" w:hAnsi="Times New Roman"/>
                      <w:bCs/>
                      <w:sz w:val="20"/>
                      <w:szCs w:val="20"/>
                      <w:lang w:eastAsia="ru-RU"/>
                    </w:rPr>
                    <w:t xml:space="preserve">ки </w:t>
                  </w:r>
                  <w:r w:rsidRPr="00147809">
                    <w:rPr>
                      <w:rFonts w:ascii="Times New Roman" w:hAnsi="Times New Roman"/>
                      <w:bCs/>
                      <w:sz w:val="20"/>
                      <w:szCs w:val="20"/>
                      <w:lang w:eastAsia="ru-RU"/>
                    </w:rPr>
                    <w:t>вітрового скла</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85778">
                  <w:pPr>
                    <w:ind w:left="-13" w:right="-15"/>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Склоочисник</w:t>
                  </w:r>
                  <w:r w:rsidRPr="00147809">
                    <w:rPr>
                      <w:rFonts w:ascii="Times New Roman" w:hAnsi="Times New Roman"/>
                      <w:sz w:val="20"/>
                      <w:szCs w:val="20"/>
                      <w:lang w:eastAsia="ru-RU"/>
                    </w:rPr>
                    <w:t xml:space="preserve"> або пристрій відсутні</w:t>
                  </w:r>
                  <w:r>
                    <w:rPr>
                      <w:rFonts w:ascii="Times New Roman" w:hAnsi="Times New Roman"/>
                      <w:sz w:val="20"/>
                      <w:szCs w:val="20"/>
                      <w:lang w:eastAsia="ru-RU"/>
                    </w:rPr>
                    <w:t>й</w:t>
                  </w:r>
                  <w:r w:rsidRPr="00147809">
                    <w:rPr>
                      <w:rFonts w:ascii="Times New Roman" w:hAnsi="Times New Roman"/>
                      <w:sz w:val="20"/>
                      <w:szCs w:val="20"/>
                      <w:lang w:eastAsia="ru-RU"/>
                    </w:rPr>
                    <w:t xml:space="preserve"> або не закріплен</w:t>
                  </w:r>
                  <w:r>
                    <w:rPr>
                      <w:rFonts w:ascii="Times New Roman" w:hAnsi="Times New Roman"/>
                      <w:sz w:val="20"/>
                      <w:szCs w:val="20"/>
                      <w:lang w:eastAsia="ru-RU"/>
                    </w:rPr>
                    <w:t>ий</w:t>
                  </w:r>
                  <w:r w:rsidRPr="00147809">
                    <w:rPr>
                      <w:rFonts w:ascii="Times New Roman" w:hAnsi="Times New Roman"/>
                      <w:sz w:val="20"/>
                      <w:szCs w:val="20"/>
                      <w:lang w:eastAsia="ru-RU"/>
                    </w:rPr>
                    <w:t xml:space="preserve"> відповідно до вимог</w:t>
                  </w:r>
                  <w:r w:rsidRPr="00147809">
                    <w:rPr>
                      <w:rFonts w:ascii="Times New Roman" w:hAnsi="Times New Roman"/>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3.4.1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Щ</w:t>
                  </w:r>
                  <w:r w:rsidRPr="00147809">
                    <w:rPr>
                      <w:rFonts w:ascii="Times New Roman" w:hAnsi="Times New Roman"/>
                      <w:sz w:val="20"/>
                      <w:szCs w:val="20"/>
                      <w:lang w:eastAsia="ru-RU"/>
                    </w:rPr>
                    <w:t>ітка склочисника</w:t>
                  </w:r>
                  <w:r>
                    <w:rPr>
                      <w:rFonts w:ascii="Times New Roman" w:hAnsi="Times New Roman"/>
                      <w:sz w:val="20"/>
                      <w:szCs w:val="20"/>
                      <w:lang w:eastAsia="ru-RU"/>
                    </w:rPr>
                    <w:t xml:space="preserve"> пошкоджена</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3.4.2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Щ</w:t>
                  </w:r>
                  <w:r w:rsidRPr="00147809">
                    <w:rPr>
                      <w:rFonts w:ascii="Times New Roman" w:hAnsi="Times New Roman"/>
                      <w:sz w:val="20"/>
                      <w:szCs w:val="20"/>
                      <w:lang w:eastAsia="ru-RU"/>
                    </w:rPr>
                    <w:t>ітк</w:t>
                  </w:r>
                  <w:r>
                    <w:rPr>
                      <w:rFonts w:ascii="Times New Roman" w:hAnsi="Times New Roman"/>
                      <w:sz w:val="20"/>
                      <w:szCs w:val="20"/>
                      <w:lang w:eastAsia="ru-RU"/>
                    </w:rPr>
                    <w:t>а</w:t>
                  </w:r>
                  <w:r w:rsidRPr="00147809">
                    <w:rPr>
                      <w:rFonts w:ascii="Times New Roman" w:hAnsi="Times New Roman"/>
                      <w:sz w:val="20"/>
                      <w:szCs w:val="20"/>
                      <w:lang w:eastAsia="ru-RU"/>
                    </w:rPr>
                    <w:t xml:space="preserve"> склоочисника </w:t>
                  </w:r>
                  <w:r>
                    <w:rPr>
                      <w:rFonts w:ascii="Times New Roman" w:hAnsi="Times New Roman"/>
                      <w:sz w:val="20"/>
                      <w:szCs w:val="20"/>
                      <w:lang w:eastAsia="ru-RU"/>
                    </w:rPr>
                    <w:t xml:space="preserve">відсутня </w:t>
                  </w:r>
                  <w:r w:rsidRPr="00147809">
                    <w:rPr>
                      <w:rFonts w:ascii="Times New Roman" w:hAnsi="Times New Roman"/>
                      <w:sz w:val="20"/>
                      <w:szCs w:val="20"/>
                      <w:lang w:eastAsia="ru-RU"/>
                    </w:rPr>
                    <w:t>або значно пошкоджен</w:t>
                  </w:r>
                  <w:r>
                    <w:rPr>
                      <w:rFonts w:ascii="Times New Roman" w:hAnsi="Times New Roman"/>
                      <w:sz w:val="20"/>
                      <w:szCs w:val="20"/>
                      <w:lang w:eastAsia="ru-RU"/>
                    </w:rPr>
                    <w:t>а</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3.4.2.1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3.5. Омивачі вітрового скла</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85778">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 xml:space="preserve">Омивачі </w:t>
                  </w:r>
                  <w:r w:rsidRPr="00147809">
                    <w:rPr>
                      <w:rFonts w:ascii="Times New Roman" w:hAnsi="Times New Roman"/>
                      <w:sz w:val="20"/>
                      <w:szCs w:val="20"/>
                      <w:lang w:eastAsia="ru-RU"/>
                    </w:rPr>
                    <w:t>не діють належним чином (омивач без рідини, але насос діє, або неправильно спрямований потік)</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3.5.1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Омивач не діє</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3.5.1.1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3.6. Система протиспітні</w:t>
                  </w:r>
                  <w:r w:rsidRPr="00147809">
                    <w:rPr>
                      <w:rFonts w:ascii="Times New Roman" w:hAnsi="Times New Roman"/>
                      <w:bCs/>
                      <w:sz w:val="20"/>
                      <w:szCs w:val="20"/>
                      <w:lang w:eastAsia="ru-RU"/>
                    </w:rPr>
                    <w:lastRenderedPageBreak/>
                    <w:t xml:space="preserve">ння скла </w:t>
                  </w:r>
                  <w:r w:rsidRPr="00147809">
                    <w:rPr>
                      <w:rFonts w:ascii="Times New Roman" w:hAnsi="Times New Roman"/>
                      <w:sz w:val="20"/>
                      <w:szCs w:val="20"/>
                    </w:rPr>
                    <w:t>(Х)</w:t>
                  </w:r>
                  <w:r w:rsidRPr="00147809">
                    <w:rPr>
                      <w:rFonts w:ascii="Times New Roman" w:hAnsi="Times New Roman"/>
                      <w:sz w:val="20"/>
                      <w:szCs w:val="20"/>
                      <w:vertAlign w:val="superscript"/>
                    </w:rPr>
                    <w:t>2</w:t>
                  </w:r>
                </w:p>
              </w:tc>
              <w:tc>
                <w:tcPr>
                  <w:tcW w:w="983" w:type="pct"/>
                  <w:tcBorders>
                    <w:top w:val="single" w:sz="6" w:space="0" w:color="000000"/>
                    <w:left w:val="single" w:sz="6" w:space="0" w:color="000000"/>
                    <w:bottom w:val="single" w:sz="6" w:space="0" w:color="000000"/>
                    <w:right w:val="single" w:sz="6" w:space="0" w:color="000000"/>
                  </w:tcBorders>
                </w:tcPr>
                <w:p w:rsidR="008A4A52" w:rsidRPr="00147809" w:rsidRDefault="008A4A52" w:rsidP="00885778">
                  <w:pPr>
                    <w:ind w:left="-13" w:right="0"/>
                    <w:rPr>
                      <w:rFonts w:ascii="Times New Roman" w:hAnsi="Times New Roman"/>
                      <w:sz w:val="20"/>
                      <w:szCs w:val="20"/>
                      <w:lang w:eastAsia="uk-UA"/>
                    </w:rPr>
                  </w:pPr>
                  <w:r w:rsidRPr="00147809">
                    <w:rPr>
                      <w:rFonts w:ascii="Times New Roman" w:hAnsi="Times New Roman"/>
                      <w:bCs/>
                      <w:sz w:val="20"/>
                      <w:szCs w:val="20"/>
                      <w:lang w:eastAsia="ru-RU"/>
                    </w:rPr>
                    <w:lastRenderedPageBreak/>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Система не функціонує або має явно видимий дефект</w:t>
                  </w:r>
                </w:p>
              </w:tc>
              <w:tc>
                <w:tcPr>
                  <w:tcW w:w="624" w:type="pct"/>
                  <w:tcBorders>
                    <w:top w:val="single" w:sz="6" w:space="0" w:color="000000"/>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3.6.1</w:t>
                  </w:r>
                </w:p>
              </w:tc>
              <w:tc>
                <w:tcPr>
                  <w:tcW w:w="267" w:type="pct"/>
                  <w:tcBorders>
                    <w:top w:val="single" w:sz="6" w:space="0" w:color="000000"/>
                    <w:left w:val="single" w:sz="4" w:space="0" w:color="auto"/>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120" w:after="120"/>
                    <w:ind w:left="57" w:right="57"/>
                    <w:jc w:val="left"/>
                    <w:rPr>
                      <w:rFonts w:ascii="Times New Roman" w:hAnsi="Times New Roman"/>
                      <w:caps/>
                      <w:sz w:val="20"/>
                      <w:szCs w:val="20"/>
                      <w:lang w:eastAsia="uk-UA"/>
                    </w:rPr>
                  </w:pPr>
                  <w:r w:rsidRPr="00147809">
                    <w:rPr>
                      <w:rFonts w:ascii="Times New Roman" w:hAnsi="Times New Roman"/>
                      <w:b/>
                      <w:bCs/>
                      <w:sz w:val="20"/>
                      <w:szCs w:val="20"/>
                      <w:lang w:eastAsia="uk-UA"/>
                    </w:rPr>
                    <w:lastRenderedPageBreak/>
                    <w:t xml:space="preserve">4. </w:t>
                  </w:r>
                  <w:r w:rsidRPr="00147809">
                    <w:rPr>
                      <w:rFonts w:ascii="Times New Roman" w:hAnsi="Times New Roman"/>
                      <w:b/>
                      <w:bCs/>
                      <w:sz w:val="20"/>
                      <w:szCs w:val="20"/>
                    </w:rPr>
                    <w:t xml:space="preserve">Фари, світловідбивачі, електрообладнання </w:t>
                  </w: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120" w:after="120"/>
                    <w:ind w:left="57" w:right="57"/>
                    <w:jc w:val="left"/>
                    <w:rPr>
                      <w:rFonts w:ascii="Times New Roman" w:hAnsi="Times New Roman"/>
                      <w:caps/>
                      <w:sz w:val="20"/>
                      <w:szCs w:val="20"/>
                      <w:lang w:eastAsia="uk-UA"/>
                    </w:rPr>
                  </w:pPr>
                  <w:r w:rsidRPr="00147809">
                    <w:rPr>
                      <w:rFonts w:ascii="Times New Roman" w:hAnsi="Times New Roman"/>
                      <w:bCs/>
                      <w:sz w:val="20"/>
                      <w:szCs w:val="20"/>
                      <w:lang w:eastAsia="ru-RU"/>
                    </w:rPr>
                    <w:t>4.1. Фари дальнього і ближнього світла</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9E3B14">
                  <w:pPr>
                    <w:spacing w:before="60" w:after="60"/>
                    <w:ind w:left="57" w:right="-17"/>
                    <w:jc w:val="left"/>
                    <w:rPr>
                      <w:rFonts w:ascii="Times New Roman" w:hAnsi="Times New Roman"/>
                      <w:sz w:val="20"/>
                      <w:szCs w:val="20"/>
                      <w:lang w:eastAsia="uk-UA"/>
                    </w:rPr>
                  </w:pPr>
                  <w:r w:rsidRPr="00147809">
                    <w:rPr>
                      <w:rFonts w:ascii="Times New Roman" w:hAnsi="Times New Roman"/>
                      <w:bCs/>
                      <w:sz w:val="20"/>
                      <w:szCs w:val="20"/>
                      <w:lang w:eastAsia="ru-RU"/>
                    </w:rPr>
                    <w:t xml:space="preserve">4.1.1. Стан та </w:t>
                  </w:r>
                  <w:r w:rsidR="007550AC">
                    <w:rPr>
                      <w:rFonts w:ascii="Times New Roman" w:hAnsi="Times New Roman"/>
                      <w:bCs/>
                      <w:sz w:val="20"/>
                      <w:szCs w:val="20"/>
                      <w:lang w:eastAsia="ru-RU"/>
                    </w:rPr>
                    <w:t>функціонування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E3B14">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A6641B" w:rsidRDefault="008A4A52" w:rsidP="00A6641B">
                  <w:pPr>
                    <w:spacing w:after="60"/>
                    <w:ind w:left="119" w:right="136" w:firstLine="232"/>
                    <w:jc w:val="both"/>
                    <w:rPr>
                      <w:rFonts w:ascii="Times New Roman" w:hAnsi="Times New Roman"/>
                      <w:sz w:val="20"/>
                      <w:szCs w:val="20"/>
                      <w:lang w:val="uk-UA" w:eastAsia="uk-UA"/>
                    </w:rPr>
                  </w:pPr>
                  <w:r>
                    <w:rPr>
                      <w:rFonts w:ascii="Times New Roman" w:hAnsi="Times New Roman"/>
                      <w:bCs/>
                      <w:sz w:val="20"/>
                      <w:szCs w:val="20"/>
                      <w:lang w:eastAsia="ru-RU"/>
                    </w:rPr>
                    <w:t>С</w:t>
                  </w:r>
                  <w:r w:rsidRPr="00147809">
                    <w:rPr>
                      <w:rFonts w:ascii="Times New Roman" w:hAnsi="Times New Roman"/>
                      <w:bCs/>
                      <w:sz w:val="20"/>
                      <w:szCs w:val="20"/>
                      <w:lang w:eastAsia="ru-RU"/>
                    </w:rPr>
                    <w:t xml:space="preserve">вітло / джерело </w:t>
                  </w:r>
                  <w:proofErr w:type="gramStart"/>
                  <w:r w:rsidRPr="00147809">
                    <w:rPr>
                      <w:rFonts w:ascii="Times New Roman" w:hAnsi="Times New Roman"/>
                      <w:bCs/>
                      <w:sz w:val="20"/>
                      <w:szCs w:val="20"/>
                      <w:lang w:eastAsia="ru-RU"/>
                    </w:rPr>
                    <w:t>світла  (</w:t>
                  </w:r>
                  <w:proofErr w:type="gramEnd"/>
                  <w:r w:rsidRPr="00147809">
                    <w:rPr>
                      <w:rFonts w:ascii="Times New Roman" w:hAnsi="Times New Roman"/>
                      <w:bCs/>
                      <w:sz w:val="20"/>
                      <w:szCs w:val="20"/>
                      <w:lang w:eastAsia="ru-RU"/>
                    </w:rPr>
                    <w:t>комплексне світло</w:t>
                  </w:r>
                  <w:r w:rsidR="00A6641B">
                    <w:rPr>
                      <w:rFonts w:ascii="Times New Roman" w:hAnsi="Times New Roman"/>
                      <w:bCs/>
                      <w:sz w:val="20"/>
                      <w:szCs w:val="20"/>
                      <w:lang w:val="uk-UA" w:eastAsia="ru-RU"/>
                    </w:rPr>
                    <w:t xml:space="preserve"> </w:t>
                  </w:r>
                  <w:r w:rsidR="00A6641B">
                    <w:rPr>
                      <w:rFonts w:ascii="Times New Roman" w:hAnsi="Times New Roman"/>
                      <w:bCs/>
                      <w:sz w:val="20"/>
                      <w:szCs w:val="20"/>
                      <w:lang w:eastAsia="ru-RU"/>
                    </w:rPr>
                    <w:t>/ джерело</w:t>
                  </w:r>
                  <w:r w:rsidRPr="00147809">
                    <w:rPr>
                      <w:rFonts w:ascii="Times New Roman" w:hAnsi="Times New Roman"/>
                      <w:bCs/>
                      <w:sz w:val="20"/>
                      <w:szCs w:val="20"/>
                      <w:lang w:eastAsia="ru-RU"/>
                    </w:rPr>
                    <w:t xml:space="preserve"> світла</w:t>
                  </w:r>
                  <w:r>
                    <w:rPr>
                      <w:rFonts w:ascii="Times New Roman" w:hAnsi="Times New Roman"/>
                      <w:bCs/>
                      <w:sz w:val="20"/>
                      <w:szCs w:val="20"/>
                      <w:lang w:eastAsia="ru-RU"/>
                    </w:rPr>
                    <w:t xml:space="preserve"> відсутнє</w:t>
                  </w:r>
                  <w:r w:rsidRPr="00147809">
                    <w:rPr>
                      <w:rFonts w:ascii="Times New Roman" w:hAnsi="Times New Roman"/>
                      <w:bCs/>
                      <w:sz w:val="20"/>
                      <w:szCs w:val="20"/>
                      <w:lang w:eastAsia="ru-RU"/>
                    </w:rPr>
                    <w:t>; у ліхтарях зі</w:t>
                  </w:r>
                  <w:r w:rsidR="00A6641B">
                    <w:rPr>
                      <w:rFonts w:ascii="Times New Roman" w:hAnsi="Times New Roman"/>
                      <w:bCs/>
                      <w:sz w:val="20"/>
                      <w:szCs w:val="20"/>
                      <w:lang w:eastAsia="ru-RU"/>
                    </w:rPr>
                    <w:t xml:space="preserve"> світлодіодів не діє більше 1/3</w:t>
                  </w:r>
                  <w:r w:rsidR="00A6641B">
                    <w:rPr>
                      <w:rFonts w:ascii="Times New Roman" w:hAnsi="Times New Roman"/>
                      <w:bCs/>
                      <w:sz w:val="20"/>
                      <w:szCs w:val="20"/>
                      <w:lang w:val="uk-UA" w:eastAsia="ru-RU"/>
                    </w:rPr>
                    <w:t>)</w:t>
                  </w:r>
                </w:p>
              </w:tc>
              <w:tc>
                <w:tcPr>
                  <w:tcW w:w="624" w:type="pct"/>
                  <w:tcBorders>
                    <w:top w:val="single" w:sz="6" w:space="0" w:color="000000"/>
                    <w:left w:val="single" w:sz="6" w:space="0" w:color="000000"/>
                    <w:bottom w:val="nil"/>
                    <w:right w:val="single" w:sz="4" w:space="0" w:color="auto"/>
                  </w:tcBorders>
                </w:tcPr>
                <w:p w:rsidR="008A4A52" w:rsidRPr="00147809" w:rsidRDefault="008A4A52" w:rsidP="009E3B14">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4.1.1.1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В</w:t>
                  </w:r>
                  <w:r w:rsidRPr="00147809">
                    <w:rPr>
                      <w:rFonts w:ascii="Times New Roman" w:hAnsi="Times New Roman"/>
                      <w:bCs/>
                      <w:sz w:val="20"/>
                      <w:szCs w:val="20"/>
                      <w:lang w:eastAsia="ru-RU"/>
                    </w:rPr>
                    <w:t>идимість однієї фари</w:t>
                  </w:r>
                  <w:r>
                    <w:rPr>
                      <w:rFonts w:ascii="Times New Roman" w:hAnsi="Times New Roman"/>
                      <w:bCs/>
                      <w:sz w:val="20"/>
                      <w:szCs w:val="20"/>
                      <w:lang w:eastAsia="ru-RU"/>
                    </w:rPr>
                    <w:t xml:space="preserve"> </w:t>
                  </w:r>
                  <w:r w:rsidRPr="00147809">
                    <w:rPr>
                      <w:rFonts w:ascii="Times New Roman" w:hAnsi="Times New Roman"/>
                      <w:bCs/>
                      <w:sz w:val="20"/>
                      <w:szCs w:val="20"/>
                      <w:lang w:eastAsia="ru-RU"/>
                    </w:rPr>
                    <w:t>/ джерела світла</w:t>
                  </w:r>
                  <w:r>
                    <w:rPr>
                      <w:rFonts w:ascii="Times New Roman" w:hAnsi="Times New Roman"/>
                      <w:bCs/>
                      <w:sz w:val="20"/>
                      <w:szCs w:val="20"/>
                      <w:lang w:eastAsia="ru-RU"/>
                    </w:rPr>
                    <w:t xml:space="preserve"> частково погіршене</w:t>
                  </w:r>
                  <w:r w:rsidRPr="00147809">
                    <w:rPr>
                      <w:rFonts w:ascii="Times New Roman" w:hAnsi="Times New Roman"/>
                      <w:bCs/>
                      <w:sz w:val="20"/>
                      <w:szCs w:val="20"/>
                      <w:lang w:eastAsia="ru-RU"/>
                    </w:rPr>
                    <w:t>; у світлодіодів значно погіршена видимість.</w:t>
                  </w:r>
                </w:p>
              </w:tc>
              <w:tc>
                <w:tcPr>
                  <w:tcW w:w="624" w:type="pct"/>
                  <w:tcBorders>
                    <w:top w:val="nil"/>
                    <w:left w:val="single" w:sz="6" w:space="0" w:color="000000"/>
                    <w:bottom w:val="nil"/>
                    <w:right w:val="single" w:sz="4" w:space="0" w:color="auto"/>
                  </w:tcBorders>
                </w:tcPr>
                <w:p w:rsidR="008A4A52" w:rsidRPr="00147809" w:rsidRDefault="008A4A52" w:rsidP="009E3B14">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4.1.1.1.1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Проекційна система (рефлектор та оптичні елементи) має незначні пошкодження</w:t>
                  </w:r>
                </w:p>
              </w:tc>
              <w:tc>
                <w:tcPr>
                  <w:tcW w:w="624" w:type="pct"/>
                  <w:tcBorders>
                    <w:top w:val="nil"/>
                    <w:left w:val="single" w:sz="6" w:space="0" w:color="000000"/>
                    <w:bottom w:val="nil"/>
                    <w:right w:val="single" w:sz="4" w:space="0" w:color="auto"/>
                  </w:tcBorders>
                </w:tcPr>
                <w:p w:rsidR="008A4A52" w:rsidRPr="00147809" w:rsidRDefault="008A4A52" w:rsidP="009E3B14">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4.1.1.2</w:t>
                  </w:r>
                </w:p>
              </w:tc>
              <w:tc>
                <w:tcPr>
                  <w:tcW w:w="267" w:type="pct"/>
                  <w:tcBorders>
                    <w:top w:val="nil"/>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Проекційна система (рефлектор та оптичні елементи) має значні пошкодження</w:t>
                  </w:r>
                </w:p>
              </w:tc>
              <w:tc>
                <w:tcPr>
                  <w:tcW w:w="624" w:type="pct"/>
                  <w:tcBorders>
                    <w:top w:val="nil"/>
                    <w:left w:val="single" w:sz="6" w:space="0" w:color="000000"/>
                    <w:bottom w:val="nil"/>
                    <w:right w:val="single" w:sz="4" w:space="0" w:color="auto"/>
                  </w:tcBorders>
                </w:tcPr>
                <w:p w:rsidR="008A4A52" w:rsidRPr="00147809" w:rsidRDefault="008A4A52" w:rsidP="009E3B14">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4.1.1.2.1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Ненадійне закріплення джерела світла</w:t>
                  </w:r>
                </w:p>
              </w:tc>
              <w:tc>
                <w:tcPr>
                  <w:tcW w:w="624" w:type="pct"/>
                  <w:tcBorders>
                    <w:top w:val="nil"/>
                    <w:left w:val="single" w:sz="6" w:space="0" w:color="000000"/>
                    <w:bottom w:val="single" w:sz="6" w:space="0" w:color="000000"/>
                    <w:right w:val="single" w:sz="4" w:space="0" w:color="auto"/>
                  </w:tcBorders>
                </w:tcPr>
                <w:p w:rsidR="008A4A52" w:rsidRPr="00147809" w:rsidRDefault="008A4A52" w:rsidP="009E3B14">
                  <w:pPr>
                    <w:ind w:left="0" w:right="57"/>
                    <w:rPr>
                      <w:rFonts w:ascii="Times New Roman" w:hAnsi="Times New Roman"/>
                      <w:caps/>
                      <w:sz w:val="20"/>
                      <w:szCs w:val="20"/>
                      <w:lang w:eastAsia="uk-UA"/>
                    </w:rPr>
                  </w:pPr>
                  <w:r w:rsidRPr="00147809">
                    <w:rPr>
                      <w:rFonts w:ascii="Times New Roman" w:hAnsi="Times New Roman"/>
                      <w:caps/>
                      <w:sz w:val="20"/>
                      <w:szCs w:val="20"/>
                      <w:lang w:eastAsia="uk-UA"/>
                    </w:rPr>
                    <w:t>4.1.1.3</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9E3B14">
                  <w:pPr>
                    <w:spacing w:before="60" w:after="60"/>
                    <w:ind w:left="37" w:right="-159"/>
                    <w:jc w:val="left"/>
                    <w:rPr>
                      <w:rFonts w:ascii="Times New Roman" w:hAnsi="Times New Roman"/>
                      <w:sz w:val="20"/>
                      <w:szCs w:val="20"/>
                      <w:lang w:eastAsia="uk-UA"/>
                    </w:rPr>
                  </w:pPr>
                  <w:r w:rsidRPr="00147809">
                    <w:rPr>
                      <w:rFonts w:ascii="Times New Roman" w:hAnsi="Times New Roman"/>
                      <w:bCs/>
                      <w:sz w:val="20"/>
                      <w:szCs w:val="20"/>
                      <w:lang w:eastAsia="ru-RU"/>
                    </w:rPr>
                    <w:t>4.1.2. Регулювання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Визначити рівень фокуса кожної фари в режимі ближнього світла, застосовуючи пристрій або екран для фокусування фар або за допомогою електронного інтерфейсу автомобіля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Напрям фари поза граничними значеннями, </w:t>
                  </w:r>
                  <w:r>
                    <w:rPr>
                      <w:rFonts w:ascii="Times New Roman" w:hAnsi="Times New Roman"/>
                      <w:sz w:val="20"/>
                      <w:szCs w:val="20"/>
                      <w:lang w:eastAsia="ru-RU"/>
                    </w:rPr>
                    <w:t>у</w:t>
                  </w:r>
                  <w:r w:rsidRPr="00147809">
                    <w:rPr>
                      <w:rFonts w:ascii="Times New Roman" w:hAnsi="Times New Roman"/>
                      <w:sz w:val="20"/>
                      <w:szCs w:val="20"/>
                      <w:lang w:eastAsia="ru-RU"/>
                    </w:rPr>
                    <w:t>становленими у вимогах виробника</w:t>
                  </w:r>
                  <w:r w:rsidRPr="00147809">
                    <w:rPr>
                      <w:rFonts w:ascii="Times New Roman" w:hAnsi="Times New Roman"/>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4.1.2.1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Сис</w:t>
                  </w:r>
                  <w:r>
                    <w:rPr>
                      <w:rFonts w:ascii="Times New Roman" w:hAnsi="Times New Roman"/>
                      <w:sz w:val="20"/>
                      <w:szCs w:val="20"/>
                      <w:lang w:eastAsia="ru-RU"/>
                    </w:rPr>
                    <w:t xml:space="preserve">тема показує несправність на </w:t>
                  </w:r>
                  <w:r w:rsidRPr="00147809">
                    <w:rPr>
                      <w:rFonts w:ascii="Times New Roman" w:hAnsi="Times New Roman"/>
                      <w:sz w:val="20"/>
                      <w:szCs w:val="20"/>
                      <w:lang w:eastAsia="ru-RU"/>
                    </w:rPr>
                    <w:t>електронний інтерфейс транспортного засобу</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4.1.2.2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lastRenderedPageBreak/>
                    <w:t>4.1.3. Перемикання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E3B14">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r w:rsidRPr="00147809">
                    <w:rPr>
                      <w:rFonts w:ascii="Times New Roman" w:hAnsi="Times New Roman"/>
                      <w:bCs/>
                      <w:sz w:val="20"/>
                      <w:szCs w:val="20"/>
                      <w:lang w:eastAsia="ru-RU"/>
                    </w:rPr>
                    <w:t xml:space="preserve"> або перевірка за допомогою електронного інтерфейсу транспортного засобу, перевірка за допомогою інструментального контролю</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Перемикач не функціонує відповідно до вимог</w:t>
                  </w:r>
                  <w:r w:rsidRPr="00147809">
                    <w:rPr>
                      <w:rFonts w:ascii="Times New Roman" w:hAnsi="Times New Roman"/>
                      <w:sz w:val="20"/>
                      <w:szCs w:val="20"/>
                      <w:vertAlign w:val="superscript"/>
                      <w:lang w:eastAsia="ru-RU"/>
                    </w:rPr>
                    <w:t>1</w:t>
                  </w:r>
                  <w:r w:rsidRPr="00147809">
                    <w:rPr>
                      <w:rFonts w:ascii="Times New Roman" w:hAnsi="Times New Roman"/>
                      <w:sz w:val="20"/>
                      <w:szCs w:val="20"/>
                      <w:lang w:eastAsia="ru-RU"/>
                    </w:rPr>
                    <w:t xml:space="preserve"> (кількість фар, увімкнених одночасно)</w:t>
                  </w:r>
                </w:p>
              </w:tc>
              <w:tc>
                <w:tcPr>
                  <w:tcW w:w="624" w:type="pct"/>
                  <w:tcBorders>
                    <w:top w:val="single" w:sz="6" w:space="0" w:color="000000"/>
                    <w:left w:val="single" w:sz="6" w:space="0" w:color="000000"/>
                    <w:bottom w:val="nil"/>
                    <w:right w:val="single" w:sz="4" w:space="0" w:color="auto"/>
                  </w:tcBorders>
                </w:tcPr>
                <w:p w:rsidR="008A4A52" w:rsidRPr="00147809" w:rsidRDefault="008A4A52" w:rsidP="009E3B14">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4.1.3.1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9E3B14">
                  <w:pPr>
                    <w:ind w:left="-13" w:right="0"/>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М</w:t>
                  </w:r>
                  <w:r w:rsidRPr="00147809">
                    <w:rPr>
                      <w:rFonts w:ascii="Times New Roman" w:hAnsi="Times New Roman"/>
                      <w:sz w:val="20"/>
                      <w:szCs w:val="20"/>
                      <w:lang w:eastAsia="ru-RU"/>
                    </w:rPr>
                    <w:t>аксимально допустима сила світла фар дальнього світла</w:t>
                  </w:r>
                  <w:r>
                    <w:rPr>
                      <w:rFonts w:ascii="Times New Roman" w:hAnsi="Times New Roman"/>
                      <w:sz w:val="20"/>
                      <w:szCs w:val="20"/>
                      <w:lang w:eastAsia="ru-RU"/>
                    </w:rPr>
                    <w:t xml:space="preserve"> перевищена</w:t>
                  </w:r>
                </w:p>
              </w:tc>
              <w:tc>
                <w:tcPr>
                  <w:tcW w:w="624" w:type="pct"/>
                  <w:tcBorders>
                    <w:top w:val="nil"/>
                    <w:left w:val="single" w:sz="6" w:space="0" w:color="000000"/>
                    <w:bottom w:val="nil"/>
                    <w:right w:val="single" w:sz="4" w:space="0" w:color="auto"/>
                  </w:tcBorders>
                </w:tcPr>
                <w:p w:rsidR="008A4A52" w:rsidRPr="00147809" w:rsidRDefault="008A4A52" w:rsidP="009E3B14">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4.1.3.1.1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9E3B14">
                  <w:pPr>
                    <w:ind w:left="-13" w:right="0"/>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Д</w:t>
                  </w:r>
                  <w:r w:rsidRPr="00147809">
                    <w:rPr>
                      <w:rFonts w:ascii="Times New Roman" w:hAnsi="Times New Roman"/>
                      <w:sz w:val="20"/>
                      <w:szCs w:val="20"/>
                      <w:lang w:eastAsia="ru-RU"/>
                    </w:rPr>
                    <w:t>ія перемикача</w:t>
                  </w:r>
                  <w:r>
                    <w:rPr>
                      <w:rFonts w:ascii="Times New Roman" w:hAnsi="Times New Roman"/>
                      <w:sz w:val="20"/>
                      <w:szCs w:val="20"/>
                      <w:lang w:eastAsia="ru-RU"/>
                    </w:rPr>
                    <w:t xml:space="preserve"> невідповідна </w:t>
                  </w:r>
                </w:p>
              </w:tc>
              <w:tc>
                <w:tcPr>
                  <w:tcW w:w="624" w:type="pct"/>
                  <w:tcBorders>
                    <w:top w:val="nil"/>
                    <w:left w:val="single" w:sz="6" w:space="0" w:color="000000"/>
                    <w:bottom w:val="nil"/>
                    <w:right w:val="single" w:sz="4" w:space="0" w:color="auto"/>
                  </w:tcBorders>
                </w:tcPr>
                <w:p w:rsidR="008A4A52" w:rsidRPr="00147809" w:rsidRDefault="008A4A52" w:rsidP="009E3B14">
                  <w:pPr>
                    <w:ind w:left="-15" w:right="57"/>
                    <w:rPr>
                      <w:rFonts w:ascii="Times New Roman" w:hAnsi="Times New Roman"/>
                      <w:caps/>
                      <w:sz w:val="20"/>
                      <w:szCs w:val="20"/>
                      <w:lang w:eastAsia="uk-UA"/>
                    </w:rPr>
                  </w:pPr>
                  <w:r w:rsidRPr="00147809">
                    <w:rPr>
                      <w:rFonts w:ascii="Times New Roman" w:hAnsi="Times New Roman"/>
                      <w:caps/>
                      <w:sz w:val="20"/>
                      <w:szCs w:val="20"/>
                      <w:lang w:eastAsia="uk-UA"/>
                    </w:rPr>
                    <w:t>4.1.3.2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9E3B14">
                  <w:pPr>
                    <w:ind w:left="-13" w:right="0"/>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Си</w:t>
                  </w:r>
                  <w:r>
                    <w:rPr>
                      <w:rFonts w:ascii="Times New Roman" w:hAnsi="Times New Roman"/>
                      <w:sz w:val="20"/>
                      <w:szCs w:val="20"/>
                      <w:lang w:eastAsia="ru-RU"/>
                    </w:rPr>
                    <w:t>стема показує несправність на</w:t>
                  </w:r>
                  <w:r w:rsidRPr="00147809">
                    <w:rPr>
                      <w:rFonts w:ascii="Times New Roman" w:hAnsi="Times New Roman"/>
                      <w:sz w:val="20"/>
                      <w:szCs w:val="20"/>
                      <w:lang w:eastAsia="ru-RU"/>
                    </w:rPr>
                    <w:t xml:space="preserve"> електронний інтерфейс транспортного засобу</w:t>
                  </w:r>
                </w:p>
              </w:tc>
              <w:tc>
                <w:tcPr>
                  <w:tcW w:w="624" w:type="pct"/>
                  <w:tcBorders>
                    <w:top w:val="nil"/>
                    <w:left w:val="single" w:sz="6" w:space="0" w:color="000000"/>
                    <w:bottom w:val="single" w:sz="6" w:space="0" w:color="000000"/>
                    <w:right w:val="single" w:sz="4" w:space="0" w:color="auto"/>
                  </w:tcBorders>
                </w:tcPr>
                <w:p w:rsidR="008A4A52" w:rsidRPr="00147809" w:rsidRDefault="008A4A52" w:rsidP="009E3B14">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4.1.3.3</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bottom w:val="nil"/>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4.1.4. Відповідність вимогам</w:t>
                  </w:r>
                  <w:r w:rsidRPr="00147809">
                    <w:rPr>
                      <w:rFonts w:ascii="Times New Roman" w:hAnsi="Times New Roman"/>
                      <w:bCs/>
                      <w:sz w:val="20"/>
                      <w:szCs w:val="20"/>
                      <w:vertAlign w:val="superscript"/>
                      <w:lang w:eastAsia="ru-RU"/>
                    </w:rPr>
                    <w:t>1</w:t>
                  </w:r>
                  <w:r w:rsidRPr="00147809">
                    <w:rPr>
                      <w:rFonts w:ascii="Times New Roman" w:hAnsi="Times New Roman"/>
                      <w:bCs/>
                      <w:sz w:val="20"/>
                      <w:szCs w:val="20"/>
                      <w:lang w:eastAsia="ru-RU"/>
                    </w:rPr>
                    <w:t xml:space="preserve"> </w:t>
                  </w:r>
                </w:p>
              </w:tc>
              <w:tc>
                <w:tcPr>
                  <w:tcW w:w="983" w:type="pct"/>
                  <w:vMerge w:val="restart"/>
                  <w:tcBorders>
                    <w:top w:val="single" w:sz="6" w:space="0" w:color="000000"/>
                    <w:left w:val="single" w:sz="6" w:space="0" w:color="000000"/>
                    <w:bottom w:val="nil"/>
                    <w:right w:val="single" w:sz="6" w:space="0" w:color="000000"/>
                  </w:tcBorders>
                </w:tcPr>
                <w:p w:rsidR="008A4A52" w:rsidRPr="00147809" w:rsidRDefault="008A4A52" w:rsidP="009E3B14">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Ліхтар, колір світла, місце установки або маркування не відповідають вимогам</w:t>
                  </w:r>
                  <w:r w:rsidRPr="00147809">
                    <w:rPr>
                      <w:rFonts w:ascii="Times New Roman" w:hAnsi="Times New Roman"/>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4.1.4.1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nil"/>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nil"/>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Наявні покриття на оптичних елементах або джерелі світла помітно знижують силу світла або змінюють його колір</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4.1.4.2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single" w:sz="4" w:space="0" w:color="auto"/>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single" w:sz="4" w:space="0" w:color="auto"/>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4" w:space="0" w:color="auto"/>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ru-RU"/>
                    </w:rPr>
                  </w:pPr>
                  <w:r w:rsidRPr="00147809">
                    <w:rPr>
                      <w:rFonts w:ascii="Times New Roman" w:hAnsi="Times New Roman"/>
                      <w:sz w:val="20"/>
                      <w:szCs w:val="20"/>
                      <w:lang w:eastAsia="ru-RU"/>
                    </w:rPr>
                    <w:t>Джерело світла та фара невідповідні одне одному</w:t>
                  </w:r>
                </w:p>
              </w:tc>
              <w:tc>
                <w:tcPr>
                  <w:tcW w:w="624" w:type="pct"/>
                  <w:tcBorders>
                    <w:top w:val="nil"/>
                    <w:left w:val="single" w:sz="6" w:space="0" w:color="000000"/>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4.1.4.3</w:t>
                  </w:r>
                </w:p>
              </w:tc>
              <w:tc>
                <w:tcPr>
                  <w:tcW w:w="267" w:type="pct"/>
                  <w:tcBorders>
                    <w:top w:val="nil"/>
                    <w:left w:val="single" w:sz="4" w:space="0" w:color="auto"/>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4" w:space="0" w:color="auto"/>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4" w:space="0" w:color="auto"/>
                    <w:left w:val="single" w:sz="6" w:space="0" w:color="000000"/>
                    <w:right w:val="single" w:sz="6" w:space="0" w:color="000000"/>
                  </w:tcBorders>
                </w:tcPr>
                <w:p w:rsidR="008A4A52" w:rsidRPr="00147809" w:rsidRDefault="008A4A52" w:rsidP="003000D1">
                  <w:pPr>
                    <w:spacing w:before="60" w:after="60"/>
                    <w:ind w:left="57" w:right="-17"/>
                    <w:jc w:val="left"/>
                    <w:rPr>
                      <w:rFonts w:ascii="Times New Roman" w:hAnsi="Times New Roman"/>
                      <w:sz w:val="20"/>
                      <w:szCs w:val="20"/>
                      <w:lang w:eastAsia="uk-UA"/>
                    </w:rPr>
                  </w:pPr>
                  <w:r w:rsidRPr="00147809">
                    <w:rPr>
                      <w:rFonts w:ascii="Times New Roman" w:hAnsi="Times New Roman"/>
                      <w:bCs/>
                      <w:sz w:val="20"/>
                      <w:szCs w:val="20"/>
                      <w:lang w:eastAsia="ru-RU"/>
                    </w:rPr>
                    <w:t xml:space="preserve">4.1.5. Пристрої для регулювання кута нахилу фар (якщо </w:t>
                  </w:r>
                  <w:r w:rsidR="00A6641B">
                    <w:rPr>
                      <w:rFonts w:ascii="Times New Roman" w:hAnsi="Times New Roman"/>
                      <w:bCs/>
                      <w:sz w:val="20"/>
                      <w:szCs w:val="20"/>
                      <w:lang w:val="uk-UA" w:eastAsia="ru-RU"/>
                    </w:rPr>
                    <w:t xml:space="preserve">вони </w:t>
                  </w:r>
                  <w:r w:rsidRPr="00147809">
                    <w:rPr>
                      <w:rFonts w:ascii="Times New Roman" w:hAnsi="Times New Roman"/>
                      <w:bCs/>
                      <w:sz w:val="20"/>
                      <w:szCs w:val="20"/>
                      <w:lang w:eastAsia="ru-RU"/>
                    </w:rPr>
                    <w:t>обов’язкові)</w:t>
                  </w:r>
                </w:p>
              </w:tc>
              <w:tc>
                <w:tcPr>
                  <w:tcW w:w="983" w:type="pct"/>
                  <w:vMerge w:val="restart"/>
                  <w:tcBorders>
                    <w:top w:val="single" w:sz="4" w:space="0" w:color="auto"/>
                    <w:left w:val="single" w:sz="6" w:space="0" w:color="000000"/>
                    <w:right w:val="single" w:sz="6" w:space="0" w:color="000000"/>
                  </w:tcBorders>
                </w:tcPr>
                <w:p w:rsidR="008A4A52" w:rsidRPr="00147809" w:rsidRDefault="008A4A52" w:rsidP="009E3B14">
                  <w:pPr>
                    <w:ind w:left="0" w:right="-15"/>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r w:rsidRPr="00147809">
                    <w:rPr>
                      <w:rFonts w:ascii="Times New Roman" w:hAnsi="Times New Roman"/>
                      <w:bCs/>
                      <w:sz w:val="20"/>
                      <w:szCs w:val="20"/>
                      <w:lang w:eastAsia="ru-RU"/>
                    </w:rPr>
                    <w:t xml:space="preserve"> або за допомогою електронного інтерфейсу транспортного засобу</w:t>
                  </w:r>
                </w:p>
              </w:tc>
              <w:tc>
                <w:tcPr>
                  <w:tcW w:w="1783" w:type="pct"/>
                  <w:gridSpan w:val="2"/>
                  <w:tcBorders>
                    <w:top w:val="single" w:sz="4" w:space="0" w:color="auto"/>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Пристрій не діє</w:t>
                  </w:r>
                </w:p>
              </w:tc>
              <w:tc>
                <w:tcPr>
                  <w:tcW w:w="624" w:type="pct"/>
                  <w:tcBorders>
                    <w:top w:val="single" w:sz="4" w:space="0" w:color="auto"/>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4.1.5.1</w:t>
                  </w:r>
                </w:p>
              </w:tc>
              <w:tc>
                <w:tcPr>
                  <w:tcW w:w="267" w:type="pct"/>
                  <w:tcBorders>
                    <w:top w:val="single" w:sz="4" w:space="0" w:color="auto"/>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4" w:space="0" w:color="auto"/>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Ручний пристрій не можна задіяти з місця водія</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4.1.5.2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Система показує несправність </w:t>
                  </w:r>
                  <w:r>
                    <w:rPr>
                      <w:rFonts w:ascii="Times New Roman" w:hAnsi="Times New Roman"/>
                      <w:sz w:val="20"/>
                      <w:szCs w:val="20"/>
                      <w:lang w:eastAsia="ru-RU"/>
                    </w:rPr>
                    <w:t xml:space="preserve">на </w:t>
                  </w:r>
                  <w:r w:rsidRPr="00147809">
                    <w:rPr>
                      <w:rFonts w:ascii="Times New Roman" w:hAnsi="Times New Roman"/>
                      <w:sz w:val="20"/>
                      <w:szCs w:val="20"/>
                      <w:lang w:eastAsia="ru-RU"/>
                    </w:rPr>
                    <w:t>електронний інтерфейс транспортного засобу</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4.1.5.3</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9E3B14" w:rsidRPr="003000D1" w:rsidRDefault="008A4A52" w:rsidP="003000D1">
                  <w:pPr>
                    <w:ind w:left="40" w:right="-159"/>
                    <w:jc w:val="left"/>
                    <w:rPr>
                      <w:rFonts w:ascii="Times New Roman" w:hAnsi="Times New Roman"/>
                      <w:bCs/>
                      <w:sz w:val="20"/>
                      <w:szCs w:val="20"/>
                      <w:lang w:val="uk-UA" w:eastAsia="ru-RU"/>
                    </w:rPr>
                  </w:pPr>
                  <w:r w:rsidRPr="00147809">
                    <w:rPr>
                      <w:rFonts w:ascii="Times New Roman" w:hAnsi="Times New Roman"/>
                      <w:bCs/>
                      <w:sz w:val="20"/>
                      <w:szCs w:val="20"/>
                      <w:lang w:eastAsia="ru-RU"/>
                    </w:rPr>
                    <w:t xml:space="preserve">4.1.6. Пристрій очищування фар ближнього і дальнього </w:t>
                  </w:r>
                  <w:r w:rsidRPr="00147809">
                    <w:rPr>
                      <w:rFonts w:ascii="Times New Roman" w:hAnsi="Times New Roman"/>
                      <w:bCs/>
                      <w:sz w:val="20"/>
                      <w:szCs w:val="20"/>
                      <w:lang w:eastAsia="ru-RU"/>
                    </w:rPr>
                    <w:lastRenderedPageBreak/>
                    <w:t>світла (якщо обов’язко</w:t>
                  </w:r>
                  <w:r w:rsidR="003000D1">
                    <w:rPr>
                      <w:rFonts w:ascii="Times New Roman" w:hAnsi="Times New Roman"/>
                      <w:bCs/>
                      <w:sz w:val="20"/>
                      <w:szCs w:val="20"/>
                      <w:lang w:val="uk-UA" w:eastAsia="ru-RU"/>
                    </w:rPr>
                    <w:t>-</w:t>
                  </w:r>
                </w:p>
                <w:p w:rsidR="008A4A52" w:rsidRPr="00147809" w:rsidRDefault="008A4A52" w:rsidP="003000D1">
                  <w:pPr>
                    <w:ind w:left="40" w:right="-159"/>
                    <w:jc w:val="left"/>
                    <w:rPr>
                      <w:rFonts w:ascii="Times New Roman" w:hAnsi="Times New Roman"/>
                      <w:sz w:val="20"/>
                      <w:szCs w:val="20"/>
                      <w:lang w:eastAsia="uk-UA"/>
                    </w:rPr>
                  </w:pPr>
                  <w:r w:rsidRPr="00147809">
                    <w:rPr>
                      <w:rFonts w:ascii="Times New Roman" w:hAnsi="Times New Roman"/>
                      <w:bCs/>
                      <w:sz w:val="20"/>
                      <w:szCs w:val="20"/>
                      <w:lang w:eastAsia="ru-RU"/>
                    </w:rPr>
                    <w:t>вий)</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E3B14">
                  <w:pPr>
                    <w:ind w:left="-13" w:right="-15"/>
                    <w:rPr>
                      <w:rFonts w:ascii="Times New Roman" w:hAnsi="Times New Roman"/>
                      <w:sz w:val="20"/>
                      <w:szCs w:val="20"/>
                      <w:lang w:eastAsia="uk-UA"/>
                    </w:rPr>
                  </w:pPr>
                  <w:r w:rsidRPr="00147809">
                    <w:rPr>
                      <w:rFonts w:ascii="Times New Roman" w:hAnsi="Times New Roman"/>
                      <w:bCs/>
                      <w:sz w:val="20"/>
                      <w:szCs w:val="20"/>
                      <w:lang w:eastAsia="ru-RU"/>
                    </w:rPr>
                    <w:lastRenderedPageBreak/>
                    <w:t xml:space="preserve">Органолептичний контроль та перевірка </w:t>
                  </w:r>
                  <w:r w:rsidR="007550AC">
                    <w:rPr>
                      <w:rFonts w:ascii="Times New Roman" w:hAnsi="Times New Roman"/>
                      <w:bCs/>
                      <w:sz w:val="20"/>
                      <w:szCs w:val="20"/>
                      <w:lang w:eastAsia="ru-RU"/>
                    </w:rPr>
                    <w:t>функціонування</w:t>
                  </w:r>
                  <w:r w:rsidRPr="00147809">
                    <w:rPr>
                      <w:rFonts w:ascii="Times New Roman" w:hAnsi="Times New Roman"/>
                      <w:bCs/>
                      <w:sz w:val="20"/>
                      <w:szCs w:val="20"/>
                      <w:lang w:eastAsia="ru-RU"/>
                    </w:rPr>
                    <w:t>, якщо це можливо</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Пристрій не функціонує</w:t>
                  </w:r>
                </w:p>
              </w:tc>
              <w:tc>
                <w:tcPr>
                  <w:tcW w:w="624" w:type="pct"/>
                  <w:tcBorders>
                    <w:top w:val="single" w:sz="6" w:space="0" w:color="000000"/>
                    <w:left w:val="single" w:sz="6" w:space="0" w:color="000000"/>
                    <w:bottom w:val="nil"/>
                    <w:right w:val="single" w:sz="4" w:space="0" w:color="auto"/>
                  </w:tcBorders>
                </w:tcPr>
                <w:p w:rsidR="008A4A52" w:rsidRPr="00147809" w:rsidRDefault="008A4A52" w:rsidP="009E3B14">
                  <w:pPr>
                    <w:ind w:left="36" w:right="57"/>
                    <w:rPr>
                      <w:rFonts w:ascii="Times New Roman" w:hAnsi="Times New Roman"/>
                      <w:caps/>
                      <w:sz w:val="20"/>
                      <w:szCs w:val="20"/>
                      <w:lang w:eastAsia="uk-UA"/>
                    </w:rPr>
                  </w:pPr>
                  <w:r w:rsidRPr="00147809">
                    <w:rPr>
                      <w:rFonts w:ascii="Times New Roman" w:hAnsi="Times New Roman"/>
                      <w:caps/>
                      <w:sz w:val="20"/>
                      <w:szCs w:val="20"/>
                      <w:lang w:eastAsia="uk-UA"/>
                    </w:rPr>
                    <w:t>4.1.6.1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Height w:val="587"/>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 xml:space="preserve">У </w:t>
                  </w:r>
                  <w:r w:rsidRPr="00147809">
                    <w:rPr>
                      <w:rFonts w:ascii="Times New Roman" w:hAnsi="Times New Roman"/>
                      <w:bCs/>
                      <w:sz w:val="20"/>
                      <w:szCs w:val="20"/>
                      <w:lang w:eastAsia="ru-RU"/>
                    </w:rPr>
                    <w:t>разі газорозрядних ламп</w:t>
                  </w:r>
                </w:p>
              </w:tc>
              <w:tc>
                <w:tcPr>
                  <w:tcW w:w="624" w:type="pct"/>
                  <w:tcBorders>
                    <w:top w:val="nil"/>
                    <w:left w:val="single" w:sz="6" w:space="0" w:color="000000"/>
                    <w:right w:val="single" w:sz="4" w:space="0" w:color="auto"/>
                  </w:tcBorders>
                </w:tcPr>
                <w:p w:rsidR="008A4A52" w:rsidRPr="00147809" w:rsidRDefault="008A4A52" w:rsidP="009E3B14">
                  <w:pPr>
                    <w:ind w:left="36"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4.1.6.1.1</w:t>
                  </w:r>
                </w:p>
              </w:tc>
              <w:tc>
                <w:tcPr>
                  <w:tcW w:w="267" w:type="pct"/>
                  <w:tcBorders>
                    <w:top w:val="nil"/>
                    <w:left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tabs>
                      <w:tab w:val="left" w:pos="4039"/>
                    </w:tabs>
                    <w:spacing w:before="120" w:after="120"/>
                    <w:ind w:left="57" w:right="57"/>
                    <w:jc w:val="left"/>
                    <w:rPr>
                      <w:rFonts w:ascii="Times New Roman" w:hAnsi="Times New Roman"/>
                      <w:caps/>
                      <w:sz w:val="20"/>
                      <w:szCs w:val="20"/>
                      <w:lang w:eastAsia="uk-UA"/>
                    </w:rPr>
                  </w:pPr>
                  <w:r w:rsidRPr="00147809">
                    <w:rPr>
                      <w:rFonts w:ascii="Times New Roman" w:hAnsi="Times New Roman"/>
                      <w:bCs/>
                      <w:sz w:val="20"/>
                      <w:szCs w:val="20"/>
                      <w:lang w:eastAsia="ru-RU"/>
                    </w:rPr>
                    <w:lastRenderedPageBreak/>
                    <w:t>4.2. Передні, бокові, задні габаритні та контурні ліхтарі</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 xml:space="preserve">4.2.1. Стан та </w:t>
                  </w:r>
                  <w:r w:rsidR="007550AC">
                    <w:rPr>
                      <w:rFonts w:ascii="Times New Roman" w:hAnsi="Times New Roman"/>
                      <w:bCs/>
                      <w:sz w:val="20"/>
                      <w:szCs w:val="20"/>
                      <w:lang w:eastAsia="ru-RU"/>
                    </w:rPr>
                    <w:t>функціону</w:t>
                  </w:r>
                  <w:r w:rsidR="003000D1">
                    <w:rPr>
                      <w:rFonts w:ascii="Times New Roman" w:hAnsi="Times New Roman"/>
                      <w:bCs/>
                      <w:sz w:val="20"/>
                      <w:szCs w:val="20"/>
                      <w:lang w:val="uk-UA" w:eastAsia="ru-RU"/>
                    </w:rPr>
                    <w:t>-</w:t>
                  </w:r>
                  <w:r w:rsidR="007550AC">
                    <w:rPr>
                      <w:rFonts w:ascii="Times New Roman" w:hAnsi="Times New Roman"/>
                      <w:bCs/>
                      <w:sz w:val="20"/>
                      <w:szCs w:val="20"/>
                      <w:lang w:eastAsia="ru-RU"/>
                    </w:rPr>
                    <w:t>вання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E3B14">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Джерело світла має дефект</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4.2.1.1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Оптичні елементи мають дефект</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4.2.1.2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Фар</w:t>
                  </w:r>
                  <w:r>
                    <w:rPr>
                      <w:rFonts w:ascii="Times New Roman" w:hAnsi="Times New Roman"/>
                      <w:sz w:val="20"/>
                      <w:szCs w:val="20"/>
                    </w:rPr>
                    <w:t>а</w:t>
                  </w:r>
                  <w:r w:rsidRPr="00147809">
                    <w:rPr>
                      <w:rFonts w:ascii="Times New Roman" w:hAnsi="Times New Roman"/>
                      <w:sz w:val="20"/>
                      <w:szCs w:val="20"/>
                    </w:rPr>
                    <w:t xml:space="preserve"> закріплен</w:t>
                  </w:r>
                  <w:r>
                    <w:rPr>
                      <w:rFonts w:ascii="Times New Roman" w:hAnsi="Times New Roman"/>
                      <w:sz w:val="20"/>
                      <w:szCs w:val="20"/>
                    </w:rPr>
                    <w:t>а</w:t>
                  </w:r>
                  <w:r w:rsidRPr="00147809">
                    <w:rPr>
                      <w:rFonts w:ascii="Times New Roman" w:hAnsi="Times New Roman"/>
                      <w:sz w:val="20"/>
                      <w:szCs w:val="20"/>
                    </w:rPr>
                    <w:t xml:space="preserve"> ненадійно</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4.2.1.3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rPr>
                  </w:pPr>
                  <w:r>
                    <w:rPr>
                      <w:rFonts w:ascii="Times New Roman" w:hAnsi="Times New Roman"/>
                      <w:sz w:val="20"/>
                      <w:szCs w:val="20"/>
                    </w:rPr>
                    <w:t>Р</w:t>
                  </w:r>
                  <w:r w:rsidRPr="00147809">
                    <w:rPr>
                      <w:rFonts w:ascii="Times New Roman" w:hAnsi="Times New Roman"/>
                      <w:sz w:val="20"/>
                      <w:szCs w:val="20"/>
                    </w:rPr>
                    <w:t>изик втрати (відпадіння)</w:t>
                  </w:r>
                  <w:r>
                    <w:rPr>
                      <w:rFonts w:ascii="Times New Roman" w:hAnsi="Times New Roman"/>
                      <w:sz w:val="20"/>
                      <w:szCs w:val="20"/>
                    </w:rPr>
                    <w:t xml:space="preserve"> істотний</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4.2.1.3.1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920C5B">
                  <w:pPr>
                    <w:spacing w:before="60" w:after="60"/>
                    <w:ind w:left="0" w:right="-159"/>
                    <w:jc w:val="left"/>
                    <w:rPr>
                      <w:rFonts w:ascii="Times New Roman" w:hAnsi="Times New Roman"/>
                      <w:sz w:val="20"/>
                      <w:szCs w:val="20"/>
                      <w:lang w:eastAsia="uk-UA"/>
                    </w:rPr>
                  </w:pPr>
                  <w:r w:rsidRPr="00147809">
                    <w:rPr>
                      <w:rFonts w:ascii="Times New Roman" w:hAnsi="Times New Roman"/>
                      <w:bCs/>
                      <w:sz w:val="20"/>
                      <w:szCs w:val="20"/>
                      <w:lang w:eastAsia="ru-RU"/>
                    </w:rPr>
                    <w:t>4.2.2. Перемикання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20C5B">
                  <w:pPr>
                    <w:ind w:left="0" w:right="-15"/>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Перемикач не функціонує відповідно до вимог</w:t>
                  </w:r>
                  <w:r w:rsidRPr="00147809">
                    <w:rPr>
                      <w:rFonts w:ascii="Times New Roman" w:hAnsi="Times New Roman"/>
                      <w:sz w:val="20"/>
                      <w:szCs w:val="20"/>
                      <w:vertAlign w:val="superscript"/>
                    </w:rPr>
                    <w:t>1</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4.2.2.1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Задні габаритні вогні і бічні габаритні вогні можуть бути вимкнені, коли фари включені</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4.2.2.1.1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rPr>
                    <w:t>Д</w:t>
                  </w:r>
                  <w:r w:rsidRPr="00147809">
                    <w:rPr>
                      <w:rFonts w:ascii="Times New Roman" w:hAnsi="Times New Roman"/>
                      <w:sz w:val="20"/>
                      <w:szCs w:val="20"/>
                    </w:rPr>
                    <w:t>ія перемикача</w:t>
                  </w:r>
                  <w:r>
                    <w:rPr>
                      <w:rFonts w:ascii="Times New Roman" w:hAnsi="Times New Roman"/>
                      <w:sz w:val="20"/>
                      <w:szCs w:val="20"/>
                    </w:rPr>
                    <w:t xml:space="preserve"> невідповідна</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4.2.2.2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4.2.3. Відповідні</w:t>
                  </w:r>
                  <w:r w:rsidR="003000D1">
                    <w:rPr>
                      <w:rFonts w:ascii="Times New Roman" w:hAnsi="Times New Roman"/>
                      <w:bCs/>
                      <w:sz w:val="20"/>
                      <w:szCs w:val="20"/>
                      <w:lang w:val="uk-UA" w:eastAsia="ru-RU"/>
                    </w:rPr>
                    <w:t>-</w:t>
                  </w:r>
                  <w:r w:rsidRPr="00147809">
                    <w:rPr>
                      <w:rFonts w:ascii="Times New Roman" w:hAnsi="Times New Roman"/>
                      <w:bCs/>
                      <w:sz w:val="20"/>
                      <w:szCs w:val="20"/>
                      <w:lang w:eastAsia="ru-RU"/>
                    </w:rPr>
                    <w:t>сть вимогам</w:t>
                  </w:r>
                  <w:r w:rsidRPr="00147809">
                    <w:rPr>
                      <w:rFonts w:ascii="Times New Roman" w:hAnsi="Times New Roman"/>
                      <w:bCs/>
                      <w:sz w:val="20"/>
                      <w:szCs w:val="20"/>
                      <w:vertAlign w:val="superscript"/>
                      <w:lang w:eastAsia="ru-RU"/>
                    </w:rPr>
                    <w:t>1</w:t>
                  </w:r>
                  <w:r w:rsidRPr="00147809">
                    <w:rPr>
                      <w:rFonts w:ascii="Times New Roman" w:hAnsi="Times New Roman"/>
                      <w:bCs/>
                      <w:sz w:val="20"/>
                      <w:szCs w:val="20"/>
                      <w:lang w:eastAsia="ru-RU"/>
                    </w:rPr>
                    <w:t xml:space="preserve"> </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Ліхтар, колір світла, місце установки або маркування не відповідають вимогам</w:t>
                  </w:r>
                  <w:r w:rsidRPr="00147809">
                    <w:rPr>
                      <w:rFonts w:ascii="Times New Roman" w:hAnsi="Times New Roman"/>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tcPr>
                <w:p w:rsidR="008A4A52" w:rsidRPr="00147809" w:rsidRDefault="008A4A52" w:rsidP="00920C5B">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4.2.3.1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Червоне світло видно спереду або біле заднє світло видно ззаду; значно знижена сила світла</w:t>
                  </w:r>
                </w:p>
              </w:tc>
              <w:tc>
                <w:tcPr>
                  <w:tcW w:w="624" w:type="pct"/>
                  <w:tcBorders>
                    <w:top w:val="nil"/>
                    <w:left w:val="single" w:sz="6" w:space="0" w:color="000000"/>
                    <w:bottom w:val="nil"/>
                    <w:right w:val="single" w:sz="4" w:space="0" w:color="auto"/>
                  </w:tcBorders>
                </w:tcPr>
                <w:p w:rsidR="008A4A52" w:rsidRPr="00147809" w:rsidRDefault="008A4A52" w:rsidP="00920C5B">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4.2.3.1.1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proofErr w:type="gramStart"/>
                  <w:r w:rsidRPr="00147809">
                    <w:rPr>
                      <w:rFonts w:ascii="Times New Roman" w:hAnsi="Times New Roman"/>
                      <w:sz w:val="20"/>
                      <w:szCs w:val="20"/>
                      <w:lang w:eastAsia="ru-RU"/>
                    </w:rPr>
                    <w:t>Наявн</w:t>
                  </w:r>
                  <w:r w:rsidR="00A6641B">
                    <w:rPr>
                      <w:rFonts w:ascii="Times New Roman" w:hAnsi="Times New Roman"/>
                      <w:sz w:val="20"/>
                      <w:szCs w:val="20"/>
                      <w:lang w:eastAsia="ru-RU"/>
                    </w:rPr>
                    <w:t>е</w:t>
                  </w:r>
                  <w:r w:rsidRPr="00147809">
                    <w:rPr>
                      <w:rFonts w:ascii="Times New Roman" w:hAnsi="Times New Roman"/>
                      <w:sz w:val="20"/>
                      <w:szCs w:val="20"/>
                      <w:lang w:eastAsia="ru-RU"/>
                    </w:rPr>
                    <w:t xml:space="preserve">  на</w:t>
                  </w:r>
                  <w:proofErr w:type="gramEnd"/>
                  <w:r w:rsidRPr="00147809">
                    <w:rPr>
                      <w:rFonts w:ascii="Times New Roman" w:hAnsi="Times New Roman"/>
                      <w:sz w:val="20"/>
                      <w:szCs w:val="20"/>
                      <w:lang w:eastAsia="ru-RU"/>
                    </w:rPr>
                    <w:t xml:space="preserve"> оптичних елементах або джерелі світла </w:t>
                  </w:r>
                  <w:r>
                    <w:rPr>
                      <w:rFonts w:ascii="Times New Roman" w:hAnsi="Times New Roman"/>
                      <w:sz w:val="20"/>
                      <w:szCs w:val="20"/>
                      <w:lang w:eastAsia="ru-RU"/>
                    </w:rPr>
                    <w:t xml:space="preserve">покриття </w:t>
                  </w:r>
                  <w:r w:rsidR="00A6641B">
                    <w:rPr>
                      <w:rFonts w:ascii="Times New Roman" w:hAnsi="Times New Roman"/>
                      <w:sz w:val="20"/>
                      <w:szCs w:val="20"/>
                      <w:lang w:eastAsia="ru-RU"/>
                    </w:rPr>
                    <w:t>знижує</w:t>
                  </w:r>
                  <w:r w:rsidRPr="00147809">
                    <w:rPr>
                      <w:rFonts w:ascii="Times New Roman" w:hAnsi="Times New Roman"/>
                      <w:sz w:val="20"/>
                      <w:szCs w:val="20"/>
                      <w:lang w:eastAsia="ru-RU"/>
                    </w:rPr>
                    <w:t xml:space="preserve"> силу </w:t>
                  </w:r>
                  <w:r w:rsidR="00A6641B">
                    <w:rPr>
                      <w:rFonts w:ascii="Times New Roman" w:hAnsi="Times New Roman"/>
                      <w:sz w:val="20"/>
                      <w:szCs w:val="20"/>
                    </w:rPr>
                    <w:t>світла або змінює</w:t>
                  </w:r>
                  <w:r w:rsidRPr="00147809">
                    <w:rPr>
                      <w:rFonts w:ascii="Times New Roman" w:hAnsi="Times New Roman"/>
                      <w:sz w:val="20"/>
                      <w:szCs w:val="20"/>
                    </w:rPr>
                    <w:t xml:space="preserve"> його колір</w:t>
                  </w:r>
                </w:p>
              </w:tc>
              <w:tc>
                <w:tcPr>
                  <w:tcW w:w="624" w:type="pct"/>
                  <w:tcBorders>
                    <w:top w:val="nil"/>
                    <w:left w:val="single" w:sz="6" w:space="0" w:color="000000"/>
                    <w:bottom w:val="nil"/>
                    <w:right w:val="single" w:sz="4" w:space="0" w:color="auto"/>
                  </w:tcBorders>
                </w:tcPr>
                <w:p w:rsidR="008A4A52" w:rsidRPr="00147809" w:rsidRDefault="008A4A52" w:rsidP="00920C5B">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4.2.3.2</w:t>
                  </w:r>
                </w:p>
              </w:tc>
              <w:tc>
                <w:tcPr>
                  <w:tcW w:w="267" w:type="pct"/>
                  <w:tcBorders>
                    <w:top w:val="nil"/>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rPr>
                    <w:t>Червоне світло видно спереду або біле заднє світло видно ззаду</w:t>
                  </w:r>
                  <w:r w:rsidRPr="00147809">
                    <w:rPr>
                      <w:rFonts w:ascii="Times New Roman" w:hAnsi="Times New Roman"/>
                      <w:sz w:val="20"/>
                      <w:szCs w:val="20"/>
                    </w:rPr>
                    <w:t>; значно знижена сила світла</w:t>
                  </w:r>
                </w:p>
              </w:tc>
              <w:tc>
                <w:tcPr>
                  <w:tcW w:w="624" w:type="pct"/>
                  <w:tcBorders>
                    <w:top w:val="nil"/>
                    <w:left w:val="single" w:sz="6" w:space="0" w:color="000000"/>
                    <w:bottom w:val="single" w:sz="6" w:space="0" w:color="000000"/>
                    <w:right w:val="single" w:sz="4" w:space="0" w:color="auto"/>
                  </w:tcBorders>
                </w:tcPr>
                <w:p w:rsidR="008A4A52" w:rsidRPr="00147809" w:rsidRDefault="008A4A52" w:rsidP="00920C5B">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4.2.3.2.1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120" w:after="120"/>
                    <w:ind w:left="57" w:right="57"/>
                    <w:jc w:val="left"/>
                    <w:rPr>
                      <w:rFonts w:ascii="Times New Roman" w:hAnsi="Times New Roman"/>
                      <w:caps/>
                      <w:sz w:val="20"/>
                      <w:szCs w:val="20"/>
                      <w:lang w:eastAsia="uk-UA"/>
                    </w:rPr>
                  </w:pPr>
                  <w:r w:rsidRPr="00147809">
                    <w:rPr>
                      <w:rFonts w:ascii="Times New Roman" w:hAnsi="Times New Roman"/>
                      <w:bCs/>
                      <w:sz w:val="20"/>
                      <w:szCs w:val="20"/>
                      <w:lang w:eastAsia="ru-RU"/>
                    </w:rPr>
                    <w:t>4.3. Сигнал гальмування</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lastRenderedPageBreak/>
                    <w:t xml:space="preserve">4.3.1. Стан та </w:t>
                  </w:r>
                  <w:r w:rsidR="007550AC">
                    <w:rPr>
                      <w:rFonts w:ascii="Times New Roman" w:hAnsi="Times New Roman"/>
                      <w:bCs/>
                      <w:sz w:val="20"/>
                      <w:szCs w:val="20"/>
                      <w:lang w:eastAsia="ru-RU"/>
                    </w:rPr>
                    <w:t>функціону</w:t>
                  </w:r>
                  <w:r w:rsidR="003000D1">
                    <w:rPr>
                      <w:rFonts w:ascii="Times New Roman" w:hAnsi="Times New Roman"/>
                      <w:bCs/>
                      <w:sz w:val="20"/>
                      <w:szCs w:val="20"/>
                      <w:lang w:val="uk-UA" w:eastAsia="ru-RU"/>
                    </w:rPr>
                    <w:t>-</w:t>
                  </w:r>
                  <w:r w:rsidR="007550AC">
                    <w:rPr>
                      <w:rFonts w:ascii="Times New Roman" w:hAnsi="Times New Roman"/>
                      <w:bCs/>
                      <w:sz w:val="20"/>
                      <w:szCs w:val="20"/>
                      <w:lang w:eastAsia="ru-RU"/>
                    </w:rPr>
                    <w:t>вання</w:t>
                  </w:r>
                </w:p>
              </w:tc>
              <w:tc>
                <w:tcPr>
                  <w:tcW w:w="983" w:type="pct"/>
                  <w:vMerge w:val="restart"/>
                  <w:tcBorders>
                    <w:top w:val="single" w:sz="6" w:space="0" w:color="000000"/>
                    <w:left w:val="single" w:sz="6" w:space="0" w:color="000000"/>
                    <w:right w:val="single" w:sz="4" w:space="0" w:color="auto"/>
                  </w:tcBorders>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 xml:space="preserve">Перевірка візуальна та перевірка </w:t>
                  </w:r>
                  <w:r w:rsidR="007550AC">
                    <w:rPr>
                      <w:rFonts w:ascii="Times New Roman" w:hAnsi="Times New Roman"/>
                      <w:bCs/>
                      <w:sz w:val="20"/>
                      <w:szCs w:val="20"/>
                      <w:lang w:eastAsia="ru-RU"/>
                    </w:rPr>
                    <w:t>функціонува</w:t>
                  </w:r>
                  <w:r w:rsidR="003000D1">
                    <w:rPr>
                      <w:rFonts w:ascii="Times New Roman" w:hAnsi="Times New Roman"/>
                      <w:bCs/>
                      <w:sz w:val="20"/>
                      <w:szCs w:val="20"/>
                      <w:lang w:val="uk-UA" w:eastAsia="ru-RU"/>
                    </w:rPr>
                    <w:t>-</w:t>
                  </w:r>
                  <w:r w:rsidR="007550AC">
                    <w:rPr>
                      <w:rFonts w:ascii="Times New Roman" w:hAnsi="Times New Roman"/>
                      <w:bCs/>
                      <w:sz w:val="20"/>
                      <w:szCs w:val="20"/>
                      <w:lang w:eastAsia="ru-RU"/>
                    </w:rPr>
                    <w:t>ння</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bCs/>
                      <w:sz w:val="20"/>
                      <w:szCs w:val="20"/>
                      <w:lang w:eastAsia="ru-RU"/>
                    </w:rPr>
                  </w:pPr>
                  <w:r>
                    <w:rPr>
                      <w:rFonts w:ascii="Times New Roman" w:hAnsi="Times New Roman"/>
                      <w:bCs/>
                      <w:sz w:val="20"/>
                      <w:szCs w:val="20"/>
                    </w:rPr>
                    <w:t>Д</w:t>
                  </w:r>
                  <w:r w:rsidRPr="00147809">
                    <w:rPr>
                      <w:rFonts w:ascii="Times New Roman" w:hAnsi="Times New Roman"/>
                      <w:bCs/>
                      <w:sz w:val="20"/>
                      <w:szCs w:val="20"/>
                    </w:rPr>
                    <w:t>жерело світла (у ліхтарях зі світлодіодів не діє більше 1/3)</w:t>
                  </w:r>
                  <w:r>
                    <w:rPr>
                      <w:rFonts w:ascii="Times New Roman" w:hAnsi="Times New Roman"/>
                      <w:bCs/>
                      <w:sz w:val="20"/>
                      <w:szCs w:val="20"/>
                    </w:rPr>
                    <w:t xml:space="preserve"> пошкоджене</w:t>
                  </w:r>
                </w:p>
              </w:tc>
              <w:tc>
                <w:tcPr>
                  <w:tcW w:w="624" w:type="pct"/>
                  <w:tcBorders>
                    <w:top w:val="single" w:sz="4" w:space="0" w:color="auto"/>
                    <w:left w:val="single" w:sz="4" w:space="0" w:color="auto"/>
                    <w:bottom w:val="nil"/>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4.3.1.1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bCs/>
                      <w:sz w:val="20"/>
                      <w:szCs w:val="20"/>
                      <w:lang w:eastAsia="ru-RU"/>
                    </w:rPr>
                  </w:pPr>
                  <w:r w:rsidRPr="00147809">
                    <w:rPr>
                      <w:rFonts w:ascii="Times New Roman" w:hAnsi="Times New Roman"/>
                      <w:bCs/>
                      <w:sz w:val="20"/>
                      <w:szCs w:val="20"/>
                    </w:rPr>
                    <w:t>Єдине джерело світла</w:t>
                  </w:r>
                  <w:r w:rsidR="00A6641B">
                    <w:rPr>
                      <w:rFonts w:ascii="Times New Roman" w:hAnsi="Times New Roman"/>
                      <w:bCs/>
                      <w:sz w:val="20"/>
                      <w:szCs w:val="20"/>
                    </w:rPr>
                    <w:t xml:space="preserve"> </w:t>
                  </w:r>
                  <w:r w:rsidR="00A6641B">
                    <w:rPr>
                      <w:rFonts w:ascii="Times New Roman" w:hAnsi="Times New Roman"/>
                      <w:bCs/>
                      <w:sz w:val="20"/>
                      <w:szCs w:val="20"/>
                      <w:lang w:val="uk-UA"/>
                    </w:rPr>
                    <w:t>(</w:t>
                  </w:r>
                  <w:r w:rsidRPr="00147809">
                    <w:rPr>
                      <w:rFonts w:ascii="Times New Roman" w:hAnsi="Times New Roman"/>
                      <w:bCs/>
                      <w:sz w:val="20"/>
                      <w:szCs w:val="20"/>
                    </w:rPr>
                    <w:t>у разі світлодіодів</w:t>
                  </w:r>
                  <w:r w:rsidR="00A6641B">
                    <w:rPr>
                      <w:rFonts w:ascii="Times New Roman" w:hAnsi="Times New Roman"/>
                      <w:bCs/>
                      <w:sz w:val="20"/>
                      <w:szCs w:val="20"/>
                      <w:lang w:val="uk-UA"/>
                    </w:rPr>
                    <w:t>)</w:t>
                  </w:r>
                  <w:r>
                    <w:rPr>
                      <w:rFonts w:ascii="Times New Roman" w:hAnsi="Times New Roman"/>
                      <w:bCs/>
                      <w:sz w:val="20"/>
                      <w:szCs w:val="20"/>
                    </w:rPr>
                    <w:t xml:space="preserve"> </w:t>
                  </w:r>
                  <w:r w:rsidRPr="00147809">
                    <w:rPr>
                      <w:rFonts w:ascii="Times New Roman" w:hAnsi="Times New Roman"/>
                      <w:bCs/>
                      <w:sz w:val="20"/>
                      <w:szCs w:val="20"/>
                    </w:rPr>
                    <w:t>діє менше 2/3</w:t>
                  </w:r>
                </w:p>
              </w:tc>
              <w:tc>
                <w:tcPr>
                  <w:tcW w:w="624" w:type="pct"/>
                  <w:tcBorders>
                    <w:top w:val="nil"/>
                    <w:left w:val="single" w:sz="4" w:space="0" w:color="auto"/>
                    <w:bottom w:val="nil"/>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4.3.1.1.1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bCs/>
                      <w:sz w:val="20"/>
                      <w:szCs w:val="20"/>
                    </w:rPr>
                  </w:pPr>
                  <w:r w:rsidRPr="00147809">
                    <w:rPr>
                      <w:rFonts w:ascii="Times New Roman" w:hAnsi="Times New Roman"/>
                      <w:bCs/>
                      <w:sz w:val="20"/>
                      <w:szCs w:val="20"/>
                    </w:rPr>
                    <w:t>Усі джерела світла не функці</w:t>
                  </w:r>
                  <w:r>
                    <w:rPr>
                      <w:rFonts w:ascii="Times New Roman" w:hAnsi="Times New Roman"/>
                      <w:bCs/>
                      <w:sz w:val="20"/>
                      <w:szCs w:val="20"/>
                    </w:rPr>
                    <w:t>оную</w:t>
                  </w:r>
                  <w:r w:rsidRPr="00147809">
                    <w:rPr>
                      <w:rFonts w:ascii="Times New Roman" w:hAnsi="Times New Roman"/>
                      <w:bCs/>
                      <w:sz w:val="20"/>
                      <w:szCs w:val="20"/>
                    </w:rPr>
                    <w:t>ть</w:t>
                  </w:r>
                </w:p>
              </w:tc>
              <w:tc>
                <w:tcPr>
                  <w:tcW w:w="624" w:type="pct"/>
                  <w:tcBorders>
                    <w:top w:val="nil"/>
                    <w:left w:val="single" w:sz="4" w:space="0" w:color="auto"/>
                    <w:bottom w:val="nil"/>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sidRPr="00147809">
                    <w:rPr>
                      <w:rFonts w:ascii="Times New Roman" w:hAnsi="Times New Roman"/>
                      <w:caps/>
                      <w:sz w:val="20"/>
                      <w:szCs w:val="20"/>
                      <w:lang w:eastAsia="uk-UA"/>
                    </w:rPr>
                    <w:t>4.3.1.1.2</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bCs/>
                      <w:sz w:val="20"/>
                      <w:szCs w:val="20"/>
                      <w:lang w:eastAsia="ru-RU"/>
                    </w:rPr>
                  </w:pPr>
                  <w:r>
                    <w:rPr>
                      <w:rFonts w:ascii="Times New Roman" w:hAnsi="Times New Roman"/>
                      <w:sz w:val="20"/>
                      <w:szCs w:val="20"/>
                    </w:rPr>
                    <w:t>П</w:t>
                  </w:r>
                  <w:r w:rsidRPr="00147809">
                    <w:rPr>
                      <w:rFonts w:ascii="Times New Roman" w:hAnsi="Times New Roman"/>
                      <w:sz w:val="20"/>
                      <w:szCs w:val="20"/>
                    </w:rPr>
                    <w:t>ошкодження ліхтаря (не впливає на випромінюване світло)</w:t>
                  </w:r>
                  <w:r>
                    <w:rPr>
                      <w:rFonts w:ascii="Times New Roman" w:hAnsi="Times New Roman"/>
                      <w:sz w:val="20"/>
                      <w:szCs w:val="20"/>
                    </w:rPr>
                    <w:t xml:space="preserve"> незначне</w:t>
                  </w:r>
                </w:p>
              </w:tc>
              <w:tc>
                <w:tcPr>
                  <w:tcW w:w="624" w:type="pct"/>
                  <w:tcBorders>
                    <w:top w:val="nil"/>
                    <w:left w:val="single" w:sz="4" w:space="0" w:color="auto"/>
                    <w:bottom w:val="nil"/>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4.3.1.2</w:t>
                  </w:r>
                </w:p>
              </w:tc>
              <w:tc>
                <w:tcPr>
                  <w:tcW w:w="267"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bCs/>
                      <w:sz w:val="20"/>
                      <w:szCs w:val="20"/>
                      <w:lang w:eastAsia="ru-RU"/>
                    </w:rPr>
                  </w:pPr>
                  <w:r>
                    <w:rPr>
                      <w:rFonts w:ascii="Times New Roman" w:hAnsi="Times New Roman"/>
                      <w:sz w:val="20"/>
                      <w:szCs w:val="20"/>
                    </w:rPr>
                    <w:t>П</w:t>
                  </w:r>
                  <w:r w:rsidRPr="00147809">
                    <w:rPr>
                      <w:rFonts w:ascii="Times New Roman" w:hAnsi="Times New Roman"/>
                      <w:sz w:val="20"/>
                      <w:szCs w:val="20"/>
                    </w:rPr>
                    <w:t>ошкодження ліхтаря (впливає на випромінюване світло)</w:t>
                  </w:r>
                  <w:r>
                    <w:rPr>
                      <w:rFonts w:ascii="Times New Roman" w:hAnsi="Times New Roman"/>
                      <w:sz w:val="20"/>
                      <w:szCs w:val="20"/>
                    </w:rPr>
                    <w:t xml:space="preserve"> істотне</w:t>
                  </w:r>
                </w:p>
              </w:tc>
              <w:tc>
                <w:tcPr>
                  <w:tcW w:w="624" w:type="pct"/>
                  <w:tcBorders>
                    <w:top w:val="nil"/>
                    <w:left w:val="single" w:sz="4" w:space="0" w:color="auto"/>
                    <w:bottom w:val="nil"/>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4.3.1.2.1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bCs/>
                      <w:sz w:val="20"/>
                      <w:szCs w:val="20"/>
                      <w:lang w:eastAsia="ru-RU"/>
                    </w:rPr>
                  </w:pPr>
                  <w:r>
                    <w:rPr>
                      <w:rFonts w:ascii="Times New Roman" w:hAnsi="Times New Roman"/>
                      <w:sz w:val="20"/>
                      <w:szCs w:val="20"/>
                    </w:rPr>
                    <w:t>З</w:t>
                  </w:r>
                  <w:r w:rsidRPr="00147809">
                    <w:rPr>
                      <w:rFonts w:ascii="Times New Roman" w:hAnsi="Times New Roman"/>
                      <w:sz w:val="20"/>
                      <w:szCs w:val="20"/>
                    </w:rPr>
                    <w:t>акріплення ліхтаря</w:t>
                  </w:r>
                  <w:r>
                    <w:rPr>
                      <w:rFonts w:ascii="Times New Roman" w:hAnsi="Times New Roman"/>
                      <w:sz w:val="20"/>
                      <w:szCs w:val="20"/>
                    </w:rPr>
                    <w:t xml:space="preserve"> ненадійне</w:t>
                  </w:r>
                </w:p>
              </w:tc>
              <w:tc>
                <w:tcPr>
                  <w:tcW w:w="624" w:type="pct"/>
                  <w:tcBorders>
                    <w:top w:val="nil"/>
                    <w:left w:val="single" w:sz="4" w:space="0" w:color="auto"/>
                    <w:bottom w:val="nil"/>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sidRPr="00147809">
                    <w:rPr>
                      <w:rFonts w:ascii="Times New Roman" w:hAnsi="Times New Roman"/>
                      <w:caps/>
                      <w:sz w:val="20"/>
                      <w:szCs w:val="20"/>
                      <w:lang w:eastAsia="uk-UA"/>
                    </w:rPr>
                    <w:t>4.3.1.3</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60"/>
                    <w:ind w:left="119" w:right="136" w:firstLine="232"/>
                    <w:jc w:val="both"/>
                    <w:rPr>
                      <w:rFonts w:ascii="Times New Roman" w:hAnsi="Times New Roman"/>
                      <w:bCs/>
                      <w:sz w:val="20"/>
                      <w:szCs w:val="20"/>
                      <w:lang w:eastAsia="ru-RU"/>
                    </w:rPr>
                  </w:pPr>
                  <w:r>
                    <w:rPr>
                      <w:rFonts w:ascii="Times New Roman" w:hAnsi="Times New Roman"/>
                      <w:sz w:val="20"/>
                      <w:szCs w:val="20"/>
                    </w:rPr>
                    <w:t>Р</w:t>
                  </w:r>
                  <w:r w:rsidRPr="00147809">
                    <w:rPr>
                      <w:rFonts w:ascii="Times New Roman" w:hAnsi="Times New Roman"/>
                      <w:sz w:val="20"/>
                      <w:szCs w:val="20"/>
                    </w:rPr>
                    <w:t>изик втрати (відпадіння)</w:t>
                  </w:r>
                  <w:r>
                    <w:rPr>
                      <w:rFonts w:ascii="Times New Roman" w:hAnsi="Times New Roman"/>
                      <w:sz w:val="20"/>
                      <w:szCs w:val="20"/>
                    </w:rPr>
                    <w:t xml:space="preserve"> істотний</w:t>
                  </w:r>
                </w:p>
              </w:tc>
              <w:tc>
                <w:tcPr>
                  <w:tcW w:w="624" w:type="pct"/>
                  <w:tcBorders>
                    <w:top w:val="nil"/>
                    <w:left w:val="single" w:sz="4" w:space="0" w:color="auto"/>
                    <w:bottom w:val="single" w:sz="4" w:space="0" w:color="auto"/>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sidRPr="00147809">
                    <w:rPr>
                      <w:rFonts w:ascii="Times New Roman" w:hAnsi="Times New Roman"/>
                      <w:caps/>
                      <w:sz w:val="20"/>
                      <w:szCs w:val="20"/>
                      <w:lang w:eastAsia="uk-UA"/>
                    </w:rPr>
                    <w:t>4.3.1.3.1</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t>4.3.2. Перемика</w:t>
                  </w:r>
                  <w:r w:rsidR="003000D1">
                    <w:rPr>
                      <w:rFonts w:ascii="Times New Roman" w:hAnsi="Times New Roman"/>
                      <w:bCs/>
                      <w:sz w:val="20"/>
                      <w:szCs w:val="20"/>
                      <w:lang w:val="uk-UA" w:eastAsia="ru-RU"/>
                    </w:rPr>
                    <w:t>-</w:t>
                  </w:r>
                  <w:r w:rsidRPr="00147809">
                    <w:rPr>
                      <w:rFonts w:ascii="Times New Roman" w:hAnsi="Times New Roman"/>
                      <w:bCs/>
                      <w:sz w:val="20"/>
                      <w:szCs w:val="20"/>
                      <w:lang w:eastAsia="ru-RU"/>
                    </w:rPr>
                    <w:t>ння</w:t>
                  </w:r>
                </w:p>
              </w:tc>
              <w:tc>
                <w:tcPr>
                  <w:tcW w:w="983" w:type="pct"/>
                  <w:vMerge w:val="restart"/>
                  <w:tcBorders>
                    <w:top w:val="single" w:sz="6" w:space="0" w:color="000000"/>
                    <w:left w:val="single" w:sz="6" w:space="0" w:color="000000"/>
                    <w:right w:val="single" w:sz="4" w:space="0" w:color="auto"/>
                  </w:tcBorders>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 xml:space="preserve">Перевірка візуальна та перевірка </w:t>
                  </w:r>
                  <w:r w:rsidR="007550AC">
                    <w:rPr>
                      <w:rFonts w:ascii="Times New Roman" w:hAnsi="Times New Roman"/>
                      <w:bCs/>
                      <w:sz w:val="20"/>
                      <w:szCs w:val="20"/>
                      <w:lang w:eastAsia="ru-RU"/>
                    </w:rPr>
                    <w:t>функціонува</w:t>
                  </w:r>
                  <w:r w:rsidR="003000D1">
                    <w:rPr>
                      <w:rFonts w:ascii="Times New Roman" w:hAnsi="Times New Roman"/>
                      <w:bCs/>
                      <w:sz w:val="20"/>
                      <w:szCs w:val="20"/>
                      <w:lang w:val="uk-UA" w:eastAsia="ru-RU"/>
                    </w:rPr>
                    <w:t>-</w:t>
                  </w:r>
                  <w:r w:rsidR="007550AC">
                    <w:rPr>
                      <w:rFonts w:ascii="Times New Roman" w:hAnsi="Times New Roman"/>
                      <w:bCs/>
                      <w:sz w:val="20"/>
                      <w:szCs w:val="20"/>
                      <w:lang w:eastAsia="ru-RU"/>
                    </w:rPr>
                    <w:t>ння</w:t>
                  </w:r>
                  <w:r w:rsidRPr="00147809">
                    <w:rPr>
                      <w:rFonts w:ascii="Times New Roman" w:hAnsi="Times New Roman"/>
                      <w:bCs/>
                      <w:sz w:val="20"/>
                      <w:szCs w:val="20"/>
                      <w:lang w:eastAsia="ru-RU"/>
                    </w:rPr>
                    <w:t xml:space="preserve"> або за допомогою електронного інтерфейсу автомобіля</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rPr>
                  </w:pPr>
                  <w:r w:rsidRPr="00147809">
                    <w:rPr>
                      <w:rFonts w:ascii="Times New Roman" w:hAnsi="Times New Roman"/>
                      <w:sz w:val="20"/>
                      <w:szCs w:val="20"/>
                      <w:lang w:eastAsia="ru-RU"/>
                    </w:rPr>
                    <w:t>Дія перемикача не відповідає вимогам</w:t>
                  </w:r>
                  <w:r w:rsidRPr="00147809">
                    <w:rPr>
                      <w:rFonts w:ascii="Times New Roman" w:hAnsi="Times New Roman"/>
                      <w:sz w:val="20"/>
                      <w:szCs w:val="20"/>
                      <w:vertAlign w:val="superscript"/>
                      <w:lang w:eastAsia="ru-RU"/>
                    </w:rPr>
                    <w:t>1</w:t>
                  </w:r>
                </w:p>
              </w:tc>
              <w:tc>
                <w:tcPr>
                  <w:tcW w:w="624"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4.3.2.1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rPr>
                  </w:pPr>
                  <w:r w:rsidRPr="00147809">
                    <w:rPr>
                      <w:rFonts w:ascii="Times New Roman" w:hAnsi="Times New Roman"/>
                      <w:sz w:val="20"/>
                      <w:szCs w:val="20"/>
                      <w:lang w:eastAsia="ru-RU"/>
                    </w:rPr>
                    <w:t>Діє із запізненням</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4.3.2.1.1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rPr>
                  </w:pPr>
                  <w:r w:rsidRPr="00147809">
                    <w:rPr>
                      <w:rFonts w:ascii="Times New Roman" w:hAnsi="Times New Roman"/>
                      <w:sz w:val="20"/>
                      <w:szCs w:val="20"/>
                      <w:lang w:eastAsia="ru-RU"/>
                    </w:rPr>
                    <w:t>Перемикач не діє взагалі</w:t>
                  </w:r>
                </w:p>
              </w:tc>
              <w:tc>
                <w:tcPr>
                  <w:tcW w:w="624"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4.3.2.1.2</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t>4.3.3.</w:t>
                  </w:r>
                  <w:r w:rsidRPr="00147809">
                    <w:rPr>
                      <w:rFonts w:ascii="Times New Roman" w:hAnsi="Times New Roman"/>
                      <w:sz w:val="20"/>
                      <w:szCs w:val="20"/>
                      <w:lang w:eastAsia="ru-RU"/>
                    </w:rPr>
                    <w:t xml:space="preserve"> </w:t>
                  </w:r>
                  <w:r w:rsidRPr="00147809">
                    <w:rPr>
                      <w:rFonts w:ascii="Times New Roman" w:hAnsi="Times New Roman"/>
                      <w:bCs/>
                      <w:sz w:val="20"/>
                      <w:szCs w:val="20"/>
                      <w:lang w:eastAsia="ru-RU"/>
                    </w:rPr>
                    <w:t>Відповідність вимогам</w:t>
                  </w:r>
                  <w:r w:rsidRPr="00147809">
                    <w:rPr>
                      <w:rFonts w:ascii="Times New Roman" w:hAnsi="Times New Roman"/>
                      <w:sz w:val="20"/>
                      <w:szCs w:val="20"/>
                      <w:vertAlign w:val="superscript"/>
                      <w:lang w:eastAsia="ru-RU"/>
                    </w:rPr>
                    <w:t>1</w:t>
                  </w:r>
                  <w:r w:rsidRPr="00147809">
                    <w:rPr>
                      <w:rFonts w:ascii="Times New Roman" w:hAnsi="Times New Roman"/>
                      <w:bCs/>
                      <w:sz w:val="20"/>
                      <w:szCs w:val="20"/>
                      <w:lang w:eastAsia="ru-RU"/>
                    </w:rPr>
                    <w:t xml:space="preserve"> </w:t>
                  </w:r>
                </w:p>
              </w:tc>
              <w:tc>
                <w:tcPr>
                  <w:tcW w:w="983" w:type="pct"/>
                  <w:vMerge w:val="restart"/>
                  <w:tcBorders>
                    <w:top w:val="single" w:sz="6" w:space="0" w:color="000000"/>
                    <w:left w:val="single" w:sz="6" w:space="0" w:color="000000"/>
                    <w:right w:val="single" w:sz="4" w:space="0" w:color="auto"/>
                  </w:tcBorders>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 xml:space="preserve">Перевірка візуальна та перевірка </w:t>
                  </w:r>
                  <w:r w:rsidR="007550AC">
                    <w:rPr>
                      <w:rFonts w:ascii="Times New Roman" w:hAnsi="Times New Roman"/>
                      <w:bCs/>
                      <w:sz w:val="20"/>
                      <w:szCs w:val="20"/>
                      <w:lang w:eastAsia="ru-RU"/>
                    </w:rPr>
                    <w:t>функціонува</w:t>
                  </w:r>
                  <w:r w:rsidR="003000D1">
                    <w:rPr>
                      <w:rFonts w:ascii="Times New Roman" w:hAnsi="Times New Roman"/>
                      <w:bCs/>
                      <w:sz w:val="20"/>
                      <w:szCs w:val="20"/>
                      <w:lang w:val="uk-UA" w:eastAsia="ru-RU"/>
                    </w:rPr>
                    <w:t>-</w:t>
                  </w:r>
                  <w:r w:rsidR="007550AC">
                    <w:rPr>
                      <w:rFonts w:ascii="Times New Roman" w:hAnsi="Times New Roman"/>
                      <w:bCs/>
                      <w:sz w:val="20"/>
                      <w:szCs w:val="20"/>
                      <w:lang w:eastAsia="ru-RU"/>
                    </w:rPr>
                    <w:t>ння</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rPr>
                  </w:pPr>
                  <w:r w:rsidRPr="00147809">
                    <w:rPr>
                      <w:rFonts w:ascii="Times New Roman" w:hAnsi="Times New Roman"/>
                      <w:sz w:val="20"/>
                      <w:szCs w:val="20"/>
                      <w:lang w:eastAsia="ru-RU"/>
                    </w:rPr>
                    <w:t>Ліхтар, колір світла, місце установки, сила світла або маркування не відповідають вимогам</w:t>
                  </w:r>
                  <w:r w:rsidRPr="00147809">
                    <w:rPr>
                      <w:rFonts w:ascii="Times New Roman" w:hAnsi="Times New Roman"/>
                      <w:sz w:val="20"/>
                      <w:szCs w:val="20"/>
                      <w:vertAlign w:val="superscript"/>
                      <w:lang w:eastAsia="ru-RU"/>
                    </w:rPr>
                    <w:t>1</w:t>
                  </w:r>
                </w:p>
              </w:tc>
              <w:tc>
                <w:tcPr>
                  <w:tcW w:w="624" w:type="pct"/>
                  <w:tcBorders>
                    <w:top w:val="single" w:sz="4" w:space="0" w:color="auto"/>
                    <w:left w:val="single" w:sz="4" w:space="0" w:color="auto"/>
                    <w:bottom w:val="nil"/>
                    <w:right w:val="single" w:sz="4" w:space="0" w:color="auto"/>
                  </w:tcBorders>
                </w:tcPr>
                <w:p w:rsidR="008A4A52" w:rsidRPr="00147809" w:rsidRDefault="008A4A52" w:rsidP="00920C5B">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4.3.3.1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ru-RU"/>
                    </w:rPr>
                  </w:pPr>
                  <w:r w:rsidRPr="00147809">
                    <w:rPr>
                      <w:rFonts w:ascii="Times New Roman" w:hAnsi="Times New Roman"/>
                      <w:sz w:val="20"/>
                      <w:szCs w:val="20"/>
                      <w:lang w:eastAsia="ru-RU"/>
                    </w:rPr>
                    <w:t>Видно біле св</w:t>
                  </w:r>
                  <w:r>
                    <w:rPr>
                      <w:rFonts w:ascii="Times New Roman" w:hAnsi="Times New Roman"/>
                      <w:sz w:val="20"/>
                      <w:szCs w:val="20"/>
                      <w:lang w:eastAsia="ru-RU"/>
                    </w:rPr>
                    <w:t>ітло ззаду; знижена сила світла</w:t>
                  </w:r>
                </w:p>
                <w:p w:rsidR="008A4A52" w:rsidRPr="00147809" w:rsidRDefault="008A4A52" w:rsidP="008A4A52">
                  <w:pPr>
                    <w:spacing w:after="60"/>
                    <w:ind w:left="119" w:right="136" w:firstLine="232"/>
                    <w:jc w:val="both"/>
                    <w:rPr>
                      <w:rFonts w:ascii="Times New Roman" w:hAnsi="Times New Roman"/>
                      <w:sz w:val="20"/>
                      <w:szCs w:val="20"/>
                    </w:rPr>
                  </w:pPr>
                </w:p>
              </w:tc>
              <w:tc>
                <w:tcPr>
                  <w:tcW w:w="624" w:type="pct"/>
                  <w:tcBorders>
                    <w:top w:val="nil"/>
                    <w:left w:val="single" w:sz="4" w:space="0" w:color="auto"/>
                    <w:bottom w:val="single" w:sz="4" w:space="0" w:color="auto"/>
                    <w:right w:val="single" w:sz="4" w:space="0" w:color="auto"/>
                  </w:tcBorders>
                </w:tcPr>
                <w:p w:rsidR="008A4A52" w:rsidRPr="00147809" w:rsidRDefault="008A4A52" w:rsidP="00920C5B">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4.3.3.1.1</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right w:val="single" w:sz="6" w:space="0" w:color="000000"/>
                  </w:tcBorders>
                </w:tcPr>
                <w:p w:rsidR="008A4A52" w:rsidRPr="00147809" w:rsidRDefault="008A4A52" w:rsidP="00193416">
                  <w:pPr>
                    <w:ind w:left="57" w:right="57"/>
                    <w:jc w:val="left"/>
                    <w:rPr>
                      <w:rFonts w:ascii="Times New Roman" w:hAnsi="Times New Roman"/>
                      <w:caps/>
                      <w:sz w:val="20"/>
                      <w:szCs w:val="20"/>
                      <w:lang w:eastAsia="uk-UA"/>
                    </w:rPr>
                  </w:pPr>
                  <w:r w:rsidRPr="00147809">
                    <w:rPr>
                      <w:rFonts w:ascii="Times New Roman" w:hAnsi="Times New Roman"/>
                      <w:bCs/>
                      <w:sz w:val="20"/>
                      <w:szCs w:val="20"/>
                      <w:lang w:eastAsia="ru-RU"/>
                    </w:rPr>
                    <w:t>4.4. Покажчики поворотів та аварійна сигналізація</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 xml:space="preserve">4.4.1. Стан і </w:t>
                  </w:r>
                  <w:r w:rsidR="007550AC">
                    <w:rPr>
                      <w:rFonts w:ascii="Times New Roman" w:hAnsi="Times New Roman"/>
                      <w:bCs/>
                      <w:sz w:val="20"/>
                      <w:szCs w:val="20"/>
                      <w:lang w:eastAsia="ru-RU"/>
                    </w:rPr>
                    <w:t>функціону</w:t>
                  </w:r>
                  <w:r w:rsidR="003000D1">
                    <w:rPr>
                      <w:rFonts w:ascii="Times New Roman" w:hAnsi="Times New Roman"/>
                      <w:bCs/>
                      <w:sz w:val="20"/>
                      <w:szCs w:val="20"/>
                      <w:lang w:val="uk-UA" w:eastAsia="ru-RU"/>
                    </w:rPr>
                    <w:t>-</w:t>
                  </w:r>
                  <w:r w:rsidR="007550AC">
                    <w:rPr>
                      <w:rFonts w:ascii="Times New Roman" w:hAnsi="Times New Roman"/>
                      <w:bCs/>
                      <w:sz w:val="20"/>
                      <w:szCs w:val="20"/>
                      <w:lang w:eastAsia="ru-RU"/>
                    </w:rPr>
                    <w:t>вання</w:t>
                  </w:r>
                </w:p>
              </w:tc>
              <w:tc>
                <w:tcPr>
                  <w:tcW w:w="983" w:type="pct"/>
                  <w:vMerge w:val="restart"/>
                  <w:tcBorders>
                    <w:top w:val="single" w:sz="6" w:space="0" w:color="000000"/>
                    <w:left w:val="single" w:sz="6" w:space="0" w:color="000000"/>
                    <w:right w:val="single" w:sz="4" w:space="0" w:color="auto"/>
                  </w:tcBorders>
                </w:tcPr>
                <w:p w:rsidR="008A4A52" w:rsidRPr="00147809" w:rsidRDefault="008A4A52" w:rsidP="00920C5B">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w:t>
                  </w:r>
                  <w:r w:rsidRPr="00147809">
                    <w:rPr>
                      <w:rFonts w:ascii="Times New Roman" w:hAnsi="Times New Roman"/>
                      <w:bCs/>
                      <w:sz w:val="20"/>
                      <w:szCs w:val="20"/>
                      <w:lang w:eastAsia="ru-RU"/>
                    </w:rPr>
                    <w:lastRenderedPageBreak/>
                    <w:t xml:space="preserve">перевірка </w:t>
                  </w:r>
                  <w:r w:rsidR="007550AC">
                    <w:rPr>
                      <w:rFonts w:ascii="Times New Roman" w:hAnsi="Times New Roman"/>
                      <w:bCs/>
                      <w:sz w:val="20"/>
                      <w:szCs w:val="20"/>
                      <w:lang w:eastAsia="ru-RU"/>
                    </w:rPr>
                    <w:t>функціонування</w:t>
                  </w:r>
                </w:p>
              </w:tc>
              <w:tc>
                <w:tcPr>
                  <w:tcW w:w="1783" w:type="pct"/>
                  <w:gridSpan w:val="2"/>
                  <w:tcBorders>
                    <w:top w:val="single" w:sz="4" w:space="0" w:color="auto"/>
                    <w:left w:val="single" w:sz="4" w:space="0" w:color="auto"/>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lastRenderedPageBreak/>
                    <w:t>Д</w:t>
                  </w:r>
                  <w:r w:rsidRPr="00147809">
                    <w:rPr>
                      <w:rFonts w:ascii="Times New Roman" w:hAnsi="Times New Roman"/>
                      <w:bCs/>
                      <w:sz w:val="20"/>
                      <w:szCs w:val="20"/>
                      <w:lang w:eastAsia="ru-RU"/>
                    </w:rPr>
                    <w:t xml:space="preserve">жерело світла </w:t>
                  </w:r>
                  <w:r>
                    <w:rPr>
                      <w:rFonts w:ascii="Times New Roman" w:hAnsi="Times New Roman"/>
                      <w:bCs/>
                      <w:sz w:val="20"/>
                      <w:szCs w:val="20"/>
                      <w:lang w:eastAsia="ru-RU"/>
                    </w:rPr>
                    <w:t xml:space="preserve">пошкоджене </w:t>
                  </w:r>
                  <w:r>
                    <w:rPr>
                      <w:rFonts w:ascii="Times New Roman" w:hAnsi="Times New Roman"/>
                      <w:bCs/>
                      <w:sz w:val="20"/>
                      <w:szCs w:val="20"/>
                      <w:lang w:eastAsia="ru-RU"/>
                    </w:rPr>
                    <w:br/>
                  </w:r>
                  <w:r w:rsidRPr="00147809">
                    <w:rPr>
                      <w:rFonts w:ascii="Times New Roman" w:hAnsi="Times New Roman"/>
                      <w:bCs/>
                      <w:sz w:val="20"/>
                      <w:szCs w:val="20"/>
                      <w:lang w:eastAsia="ru-RU"/>
                    </w:rPr>
                    <w:lastRenderedPageBreak/>
                    <w:t>(у ліхтарях зі світлодіодів не д</w:t>
                  </w:r>
                  <w:r>
                    <w:rPr>
                      <w:rFonts w:ascii="Times New Roman" w:hAnsi="Times New Roman"/>
                      <w:bCs/>
                      <w:sz w:val="20"/>
                      <w:szCs w:val="20"/>
                      <w:lang w:eastAsia="ru-RU"/>
                    </w:rPr>
                    <w:t>іє більше 1/3)</w:t>
                  </w:r>
                </w:p>
              </w:tc>
              <w:tc>
                <w:tcPr>
                  <w:tcW w:w="624" w:type="pct"/>
                  <w:tcBorders>
                    <w:top w:val="single" w:sz="4" w:space="0" w:color="auto"/>
                    <w:left w:val="single" w:sz="6" w:space="0" w:color="000000"/>
                    <w:bottom w:val="nil"/>
                    <w:right w:val="single" w:sz="4" w:space="0" w:color="auto"/>
                  </w:tcBorders>
                </w:tcPr>
                <w:p w:rsidR="008A4A52" w:rsidRPr="00147809" w:rsidRDefault="008A4A52" w:rsidP="00920C5B">
                  <w:pPr>
                    <w:ind w:left="0" w:right="57"/>
                    <w:rPr>
                      <w:rFonts w:ascii="Times New Roman" w:hAnsi="Times New Roman"/>
                      <w:caps/>
                      <w:sz w:val="20"/>
                      <w:szCs w:val="20"/>
                      <w:lang w:eastAsia="uk-UA"/>
                    </w:rPr>
                  </w:pPr>
                  <w:r>
                    <w:rPr>
                      <w:rFonts w:ascii="Times New Roman" w:hAnsi="Times New Roman"/>
                      <w:caps/>
                      <w:sz w:val="20"/>
                      <w:szCs w:val="20"/>
                      <w:lang w:eastAsia="uk-UA"/>
                    </w:rPr>
                    <w:lastRenderedPageBreak/>
                    <w:t xml:space="preserve"> </w:t>
                  </w:r>
                  <w:r w:rsidRPr="00147809">
                    <w:rPr>
                      <w:rFonts w:ascii="Times New Roman" w:hAnsi="Times New Roman"/>
                      <w:caps/>
                      <w:sz w:val="20"/>
                      <w:szCs w:val="20"/>
                      <w:lang w:eastAsia="uk-UA"/>
                    </w:rPr>
                    <w:t>4.4.1.1</w:t>
                  </w:r>
                </w:p>
              </w:tc>
              <w:tc>
                <w:tcPr>
                  <w:tcW w:w="267" w:type="pct"/>
                  <w:tcBorders>
                    <w:top w:val="single" w:sz="4" w:space="0" w:color="auto"/>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6" w:space="0" w:color="000000"/>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6" w:space="0" w:color="000000"/>
                  </w:tcBorders>
                </w:tcPr>
                <w:p w:rsidR="008A4A52" w:rsidRPr="00147809" w:rsidRDefault="00A6641B" w:rsidP="008A4A52">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rPr>
                    <w:t>Єдине джерело світла</w:t>
                  </w:r>
                  <w:r>
                    <w:rPr>
                      <w:rFonts w:ascii="Times New Roman" w:hAnsi="Times New Roman"/>
                      <w:bCs/>
                      <w:sz w:val="20"/>
                      <w:szCs w:val="20"/>
                    </w:rPr>
                    <w:t xml:space="preserve"> </w:t>
                  </w:r>
                  <w:r>
                    <w:rPr>
                      <w:rFonts w:ascii="Times New Roman" w:hAnsi="Times New Roman"/>
                      <w:bCs/>
                      <w:sz w:val="20"/>
                      <w:szCs w:val="20"/>
                      <w:lang w:val="uk-UA"/>
                    </w:rPr>
                    <w:t>(</w:t>
                  </w:r>
                  <w:r w:rsidRPr="00147809">
                    <w:rPr>
                      <w:rFonts w:ascii="Times New Roman" w:hAnsi="Times New Roman"/>
                      <w:bCs/>
                      <w:sz w:val="20"/>
                      <w:szCs w:val="20"/>
                    </w:rPr>
                    <w:t>у разі світлодіодів</w:t>
                  </w:r>
                  <w:r>
                    <w:rPr>
                      <w:rFonts w:ascii="Times New Roman" w:hAnsi="Times New Roman"/>
                      <w:bCs/>
                      <w:sz w:val="20"/>
                      <w:szCs w:val="20"/>
                      <w:lang w:val="uk-UA"/>
                    </w:rPr>
                    <w:t>)</w:t>
                  </w:r>
                  <w:r>
                    <w:rPr>
                      <w:rFonts w:ascii="Times New Roman" w:hAnsi="Times New Roman"/>
                      <w:bCs/>
                      <w:sz w:val="20"/>
                      <w:szCs w:val="20"/>
                    </w:rPr>
                    <w:t xml:space="preserve"> </w:t>
                  </w:r>
                  <w:r w:rsidRPr="00147809">
                    <w:rPr>
                      <w:rFonts w:ascii="Times New Roman" w:hAnsi="Times New Roman"/>
                      <w:bCs/>
                      <w:sz w:val="20"/>
                      <w:szCs w:val="20"/>
                    </w:rPr>
                    <w:t>діє менше 2/3</w:t>
                  </w:r>
                </w:p>
              </w:tc>
              <w:tc>
                <w:tcPr>
                  <w:tcW w:w="624" w:type="pct"/>
                  <w:tcBorders>
                    <w:top w:val="nil"/>
                    <w:left w:val="single" w:sz="6" w:space="0" w:color="000000"/>
                    <w:bottom w:val="nil"/>
                    <w:right w:val="single" w:sz="4" w:space="0" w:color="auto"/>
                  </w:tcBorders>
                </w:tcPr>
                <w:p w:rsidR="008A4A52" w:rsidRPr="00147809" w:rsidRDefault="008A4A52" w:rsidP="00920C5B">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4.4.1.1.1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Незначне пошкодження ліхтаря (не впливає на випромінюване світло)</w:t>
                  </w:r>
                </w:p>
              </w:tc>
              <w:tc>
                <w:tcPr>
                  <w:tcW w:w="624" w:type="pct"/>
                  <w:tcBorders>
                    <w:top w:val="nil"/>
                    <w:left w:val="single" w:sz="6" w:space="0" w:color="000000"/>
                    <w:bottom w:val="nil"/>
                    <w:right w:val="single" w:sz="4" w:space="0" w:color="auto"/>
                  </w:tcBorders>
                </w:tcPr>
                <w:p w:rsidR="008A4A52" w:rsidRPr="00147809" w:rsidRDefault="008A4A52" w:rsidP="00920C5B">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4.4.1.2</w:t>
                  </w:r>
                </w:p>
              </w:tc>
              <w:tc>
                <w:tcPr>
                  <w:tcW w:w="267" w:type="pct"/>
                  <w:tcBorders>
                    <w:top w:val="nil"/>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rPr>
                    <w:t>П</w:t>
                  </w:r>
                  <w:r w:rsidRPr="00147809">
                    <w:rPr>
                      <w:rFonts w:ascii="Times New Roman" w:hAnsi="Times New Roman"/>
                      <w:sz w:val="20"/>
                      <w:szCs w:val="20"/>
                    </w:rPr>
                    <w:t xml:space="preserve">ошкодження ліхтаря </w:t>
                  </w:r>
                  <w:r>
                    <w:rPr>
                      <w:rFonts w:ascii="Times New Roman" w:hAnsi="Times New Roman"/>
                      <w:sz w:val="20"/>
                      <w:szCs w:val="20"/>
                    </w:rPr>
                    <w:t xml:space="preserve">істотне </w:t>
                  </w:r>
                  <w:r w:rsidRPr="00147809">
                    <w:rPr>
                      <w:rFonts w:ascii="Times New Roman" w:hAnsi="Times New Roman"/>
                      <w:sz w:val="20"/>
                      <w:szCs w:val="20"/>
                    </w:rPr>
                    <w:t>(впливає на випромінюване світло)</w:t>
                  </w:r>
                  <w:r>
                    <w:rPr>
                      <w:rFonts w:ascii="Times New Roman" w:hAnsi="Times New Roman"/>
                      <w:sz w:val="20"/>
                      <w:szCs w:val="20"/>
                    </w:rPr>
                    <w:t xml:space="preserve"> </w:t>
                  </w:r>
                </w:p>
              </w:tc>
              <w:tc>
                <w:tcPr>
                  <w:tcW w:w="624" w:type="pct"/>
                  <w:tcBorders>
                    <w:top w:val="nil"/>
                    <w:left w:val="single" w:sz="6" w:space="0" w:color="000000"/>
                    <w:bottom w:val="nil"/>
                    <w:right w:val="single" w:sz="4" w:space="0" w:color="auto"/>
                  </w:tcBorders>
                </w:tcPr>
                <w:p w:rsidR="008A4A52" w:rsidRPr="00147809" w:rsidRDefault="008A4A52" w:rsidP="00920C5B">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4.4.1.2.1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rPr>
                    <w:t>З</w:t>
                  </w:r>
                  <w:r w:rsidRPr="00147809">
                    <w:rPr>
                      <w:rFonts w:ascii="Times New Roman" w:hAnsi="Times New Roman"/>
                      <w:sz w:val="20"/>
                      <w:szCs w:val="20"/>
                    </w:rPr>
                    <w:t>акріплення ліхтаря</w:t>
                  </w:r>
                  <w:r>
                    <w:rPr>
                      <w:rFonts w:ascii="Times New Roman" w:hAnsi="Times New Roman"/>
                      <w:sz w:val="20"/>
                      <w:szCs w:val="20"/>
                    </w:rPr>
                    <w:t xml:space="preserve"> ненадійне </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4.4.1.3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rPr>
                    <w:t>Р</w:t>
                  </w:r>
                  <w:r w:rsidRPr="00147809">
                    <w:rPr>
                      <w:rFonts w:ascii="Times New Roman" w:hAnsi="Times New Roman"/>
                      <w:sz w:val="20"/>
                      <w:szCs w:val="20"/>
                    </w:rPr>
                    <w:t>изик втрати (відпадіння)</w:t>
                  </w:r>
                  <w:r>
                    <w:rPr>
                      <w:rFonts w:ascii="Times New Roman" w:hAnsi="Times New Roman"/>
                      <w:sz w:val="20"/>
                      <w:szCs w:val="20"/>
                    </w:rPr>
                    <w:t xml:space="preserve"> істотний</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4.4.1.3.1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4.4.2. Перемика</w:t>
                  </w:r>
                  <w:r w:rsidR="003000D1">
                    <w:rPr>
                      <w:rFonts w:ascii="Times New Roman" w:hAnsi="Times New Roman"/>
                      <w:bCs/>
                      <w:sz w:val="20"/>
                      <w:szCs w:val="20"/>
                      <w:lang w:val="uk-UA" w:eastAsia="ru-RU"/>
                    </w:rPr>
                    <w:t>-</w:t>
                  </w:r>
                  <w:r w:rsidRPr="00147809">
                    <w:rPr>
                      <w:rFonts w:ascii="Times New Roman" w:hAnsi="Times New Roman"/>
                      <w:bCs/>
                      <w:sz w:val="20"/>
                      <w:szCs w:val="20"/>
                      <w:lang w:eastAsia="ru-RU"/>
                    </w:rPr>
                    <w:t>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Перемикач не діє згідно з вимогами</w:t>
                  </w:r>
                  <w:r w:rsidRPr="00147809">
                    <w:rPr>
                      <w:rFonts w:ascii="Times New Roman" w:hAnsi="Times New Roman"/>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4.4.2.1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Перемикач не діє взагалі</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4.4.2.1.1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4.4.3. Відповідні</w:t>
                  </w:r>
                  <w:r w:rsidR="003000D1">
                    <w:rPr>
                      <w:rFonts w:ascii="Times New Roman" w:hAnsi="Times New Roman"/>
                      <w:bCs/>
                      <w:sz w:val="20"/>
                      <w:szCs w:val="20"/>
                      <w:lang w:val="uk-UA" w:eastAsia="ru-RU"/>
                    </w:rPr>
                    <w:t>-</w:t>
                  </w:r>
                  <w:r w:rsidRPr="00147809">
                    <w:rPr>
                      <w:rFonts w:ascii="Times New Roman" w:hAnsi="Times New Roman"/>
                      <w:bCs/>
                      <w:sz w:val="20"/>
                      <w:szCs w:val="20"/>
                      <w:lang w:eastAsia="ru-RU"/>
                    </w:rPr>
                    <w:t>сть вимогам</w:t>
                  </w:r>
                  <w:r w:rsidRPr="00147809">
                    <w:rPr>
                      <w:rFonts w:ascii="Times New Roman" w:hAnsi="Times New Roman"/>
                      <w:bCs/>
                      <w:sz w:val="20"/>
                      <w:szCs w:val="20"/>
                      <w:vertAlign w:val="superscript"/>
                      <w:lang w:eastAsia="ru-RU"/>
                    </w:rPr>
                    <w:t>1</w:t>
                  </w:r>
                </w:p>
              </w:tc>
              <w:tc>
                <w:tcPr>
                  <w:tcW w:w="983" w:type="pct"/>
                  <w:tcBorders>
                    <w:top w:val="single" w:sz="6" w:space="0" w:color="000000"/>
                    <w:left w:val="single" w:sz="6" w:space="0" w:color="000000"/>
                    <w:bottom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Невідповідність типу, кольору світла, місця </w:t>
                  </w:r>
                  <w:r w:rsidR="00A6641B">
                    <w:rPr>
                      <w:rFonts w:ascii="Times New Roman" w:hAnsi="Times New Roman"/>
                      <w:sz w:val="20"/>
                      <w:szCs w:val="20"/>
                      <w:lang w:eastAsia="ru-RU"/>
                    </w:rPr>
                    <w:t>установки, сили світла або марку</w:t>
                  </w:r>
                  <w:r w:rsidRPr="00147809">
                    <w:rPr>
                      <w:rFonts w:ascii="Times New Roman" w:hAnsi="Times New Roman"/>
                      <w:sz w:val="20"/>
                      <w:szCs w:val="20"/>
                      <w:lang w:eastAsia="ru-RU"/>
                    </w:rPr>
                    <w:t>вання</w:t>
                  </w:r>
                  <w:r w:rsidRPr="00147809">
                    <w:rPr>
                      <w:rFonts w:ascii="Times New Roman" w:hAnsi="Times New Roman"/>
                      <w:sz w:val="20"/>
                      <w:szCs w:val="20"/>
                      <w:vertAlign w:val="superscript"/>
                      <w:lang w:eastAsia="ru-RU"/>
                    </w:rPr>
                    <w:t>1</w:t>
                  </w:r>
                </w:p>
              </w:tc>
              <w:tc>
                <w:tcPr>
                  <w:tcW w:w="624" w:type="pct"/>
                  <w:tcBorders>
                    <w:top w:val="single" w:sz="6" w:space="0" w:color="000000"/>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4.4.3.1</w:t>
                  </w:r>
                </w:p>
              </w:tc>
              <w:tc>
                <w:tcPr>
                  <w:tcW w:w="267" w:type="pct"/>
                  <w:tcBorders>
                    <w:top w:val="single" w:sz="6" w:space="0" w:color="000000"/>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4.4.4. Частота миготіння</w:t>
                  </w:r>
                </w:p>
              </w:tc>
              <w:tc>
                <w:tcPr>
                  <w:tcW w:w="983" w:type="pct"/>
                  <w:tcBorders>
                    <w:top w:val="single" w:sz="6" w:space="0" w:color="000000"/>
                    <w:left w:val="single" w:sz="6" w:space="0" w:color="000000"/>
                    <w:bottom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Частота миготіння не відповідає вимогам</w:t>
                  </w:r>
                  <w:r w:rsidRPr="00147809">
                    <w:rPr>
                      <w:rFonts w:ascii="Times New Roman" w:hAnsi="Times New Roman"/>
                      <w:sz w:val="20"/>
                      <w:szCs w:val="20"/>
                      <w:vertAlign w:val="superscript"/>
                      <w:lang w:eastAsia="ru-RU"/>
                    </w:rPr>
                    <w:t>1</w:t>
                  </w:r>
                  <w:r w:rsidRPr="00147809">
                    <w:rPr>
                      <w:rFonts w:ascii="Times New Roman" w:hAnsi="Times New Roman"/>
                      <w:sz w:val="20"/>
                      <w:szCs w:val="20"/>
                      <w:lang w:eastAsia="ru-RU"/>
                    </w:rPr>
                    <w:t xml:space="preserve"> (відхил понад 25 %)</w:t>
                  </w:r>
                </w:p>
              </w:tc>
              <w:tc>
                <w:tcPr>
                  <w:tcW w:w="624" w:type="pct"/>
                  <w:tcBorders>
                    <w:top w:val="single" w:sz="6" w:space="0" w:color="000000"/>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4.4.4.1</w:t>
                  </w:r>
                </w:p>
              </w:tc>
              <w:tc>
                <w:tcPr>
                  <w:tcW w:w="267" w:type="pct"/>
                  <w:tcBorders>
                    <w:top w:val="single" w:sz="6" w:space="0" w:color="000000"/>
                    <w:left w:val="single" w:sz="4" w:space="0" w:color="auto"/>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120" w:after="120"/>
                    <w:ind w:left="57" w:right="57"/>
                    <w:jc w:val="left"/>
                    <w:rPr>
                      <w:rFonts w:ascii="Times New Roman" w:hAnsi="Times New Roman"/>
                      <w:caps/>
                      <w:sz w:val="20"/>
                      <w:szCs w:val="20"/>
                      <w:lang w:eastAsia="uk-UA"/>
                    </w:rPr>
                  </w:pPr>
                  <w:r w:rsidRPr="00147809">
                    <w:rPr>
                      <w:rFonts w:ascii="Times New Roman" w:hAnsi="Times New Roman"/>
                      <w:bCs/>
                      <w:sz w:val="20"/>
                      <w:szCs w:val="20"/>
                      <w:lang w:eastAsia="ru-RU"/>
                    </w:rPr>
                    <w:t>4.5. Передні протитуманні фари та задні протитуманні ліхтарі</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 xml:space="preserve">4.5.1. Стан та </w:t>
                  </w:r>
                  <w:r w:rsidR="007550AC">
                    <w:rPr>
                      <w:rFonts w:ascii="Times New Roman" w:hAnsi="Times New Roman"/>
                      <w:bCs/>
                      <w:sz w:val="20"/>
                      <w:szCs w:val="20"/>
                      <w:lang w:eastAsia="ru-RU"/>
                    </w:rPr>
                    <w:t>функціону</w:t>
                  </w:r>
                  <w:r w:rsidR="003000D1">
                    <w:rPr>
                      <w:rFonts w:ascii="Times New Roman" w:hAnsi="Times New Roman"/>
                      <w:bCs/>
                      <w:sz w:val="20"/>
                      <w:szCs w:val="20"/>
                      <w:lang w:val="uk-UA" w:eastAsia="ru-RU"/>
                    </w:rPr>
                    <w:t>-</w:t>
                  </w:r>
                  <w:r w:rsidR="007550AC">
                    <w:rPr>
                      <w:rFonts w:ascii="Times New Roman" w:hAnsi="Times New Roman"/>
                      <w:bCs/>
                      <w:sz w:val="20"/>
                      <w:szCs w:val="20"/>
                      <w:lang w:eastAsia="ru-RU"/>
                    </w:rPr>
                    <w:t>вання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Д</w:t>
                  </w:r>
                  <w:r w:rsidRPr="00147809">
                    <w:rPr>
                      <w:rFonts w:ascii="Times New Roman" w:hAnsi="Times New Roman"/>
                      <w:bCs/>
                      <w:sz w:val="20"/>
                      <w:szCs w:val="20"/>
                      <w:lang w:eastAsia="ru-RU"/>
                    </w:rPr>
                    <w:t xml:space="preserve">жерело світла </w:t>
                  </w:r>
                  <w:r>
                    <w:rPr>
                      <w:rFonts w:ascii="Times New Roman" w:hAnsi="Times New Roman"/>
                      <w:bCs/>
                      <w:sz w:val="20"/>
                      <w:szCs w:val="20"/>
                      <w:lang w:eastAsia="ru-RU"/>
                    </w:rPr>
                    <w:t xml:space="preserve">пошкоджене </w:t>
                  </w:r>
                  <w:r>
                    <w:rPr>
                      <w:rFonts w:ascii="Times New Roman" w:hAnsi="Times New Roman"/>
                      <w:bCs/>
                      <w:sz w:val="20"/>
                      <w:szCs w:val="20"/>
                      <w:lang w:eastAsia="ru-RU"/>
                    </w:rPr>
                    <w:br/>
                  </w:r>
                  <w:r w:rsidRPr="00147809">
                    <w:rPr>
                      <w:rFonts w:ascii="Times New Roman" w:hAnsi="Times New Roman"/>
                      <w:bCs/>
                      <w:sz w:val="20"/>
                      <w:szCs w:val="20"/>
                      <w:lang w:eastAsia="ru-RU"/>
                    </w:rPr>
                    <w:t>(у ліхтарях зі світлодіодів не діє більше 1/3)</w:t>
                  </w:r>
                </w:p>
              </w:tc>
              <w:tc>
                <w:tcPr>
                  <w:tcW w:w="624" w:type="pct"/>
                  <w:tcBorders>
                    <w:top w:val="single" w:sz="6" w:space="0" w:color="000000"/>
                    <w:left w:val="single" w:sz="6" w:space="0" w:color="000000"/>
                    <w:bottom w:val="nil"/>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4.5.1.1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Д</w:t>
                  </w:r>
                  <w:r w:rsidRPr="00147809">
                    <w:rPr>
                      <w:rFonts w:ascii="Times New Roman" w:hAnsi="Times New Roman"/>
                      <w:bCs/>
                      <w:sz w:val="20"/>
                      <w:szCs w:val="20"/>
                      <w:lang w:eastAsia="ru-RU"/>
                    </w:rPr>
                    <w:t>ія джерел світла</w:t>
                  </w:r>
                  <w:r>
                    <w:rPr>
                      <w:rFonts w:ascii="Times New Roman" w:hAnsi="Times New Roman"/>
                      <w:bCs/>
                      <w:sz w:val="20"/>
                      <w:szCs w:val="20"/>
                      <w:lang w:eastAsia="ru-RU"/>
                    </w:rPr>
                    <w:t xml:space="preserve"> розрізнена</w:t>
                  </w:r>
                  <w:r w:rsidR="00A6641B">
                    <w:rPr>
                      <w:rFonts w:ascii="Times New Roman" w:hAnsi="Times New Roman"/>
                      <w:bCs/>
                      <w:sz w:val="20"/>
                      <w:szCs w:val="20"/>
                      <w:lang w:eastAsia="ru-RU"/>
                    </w:rPr>
                    <w:t xml:space="preserve"> </w:t>
                  </w:r>
                  <w:r w:rsidR="00A6641B">
                    <w:rPr>
                      <w:rFonts w:ascii="Times New Roman" w:hAnsi="Times New Roman"/>
                      <w:bCs/>
                      <w:sz w:val="20"/>
                      <w:szCs w:val="20"/>
                      <w:lang w:val="uk-UA" w:eastAsia="ru-RU"/>
                    </w:rPr>
                    <w:t>(</w:t>
                  </w:r>
                  <w:r w:rsidRPr="00147809">
                    <w:rPr>
                      <w:rFonts w:ascii="Times New Roman" w:hAnsi="Times New Roman"/>
                      <w:bCs/>
                      <w:sz w:val="20"/>
                      <w:szCs w:val="20"/>
                      <w:lang w:eastAsia="ru-RU"/>
                    </w:rPr>
                    <w:t xml:space="preserve">у разі </w:t>
                  </w:r>
                  <w:proofErr w:type="gramStart"/>
                  <w:r w:rsidRPr="00147809">
                    <w:rPr>
                      <w:rFonts w:ascii="Times New Roman" w:hAnsi="Times New Roman"/>
                      <w:bCs/>
                      <w:sz w:val="20"/>
                      <w:szCs w:val="20"/>
                      <w:lang w:eastAsia="ru-RU"/>
                    </w:rPr>
                    <w:t>світлодіодів</w:t>
                  </w:r>
                  <w:r w:rsidR="00A6641B">
                    <w:rPr>
                      <w:rFonts w:ascii="Times New Roman" w:hAnsi="Times New Roman"/>
                      <w:bCs/>
                      <w:sz w:val="20"/>
                      <w:szCs w:val="20"/>
                      <w:lang w:val="uk-UA" w:eastAsia="ru-RU"/>
                    </w:rPr>
                    <w:t>)</w:t>
                  </w:r>
                  <w:r w:rsidR="00A6641B">
                    <w:rPr>
                      <w:rFonts w:ascii="Times New Roman" w:hAnsi="Times New Roman"/>
                      <w:bCs/>
                      <w:sz w:val="20"/>
                      <w:szCs w:val="20"/>
                      <w:lang w:eastAsia="ru-RU"/>
                    </w:rPr>
                    <w:t xml:space="preserve"> </w:t>
                  </w:r>
                  <w:r>
                    <w:rPr>
                      <w:rFonts w:ascii="Times New Roman" w:hAnsi="Times New Roman"/>
                      <w:bCs/>
                      <w:sz w:val="20"/>
                      <w:szCs w:val="20"/>
                      <w:lang w:eastAsia="ru-RU"/>
                    </w:rPr>
                    <w:t xml:space="preserve"> </w:t>
                  </w:r>
                  <w:r w:rsidRPr="00147809">
                    <w:rPr>
                      <w:rFonts w:ascii="Times New Roman" w:hAnsi="Times New Roman"/>
                      <w:bCs/>
                      <w:sz w:val="20"/>
                      <w:szCs w:val="20"/>
                      <w:lang w:eastAsia="ru-RU"/>
                    </w:rPr>
                    <w:t>діє</w:t>
                  </w:r>
                  <w:proofErr w:type="gramEnd"/>
                  <w:r w:rsidRPr="00147809">
                    <w:rPr>
                      <w:rFonts w:ascii="Times New Roman" w:hAnsi="Times New Roman"/>
                      <w:bCs/>
                      <w:sz w:val="20"/>
                      <w:szCs w:val="20"/>
                      <w:lang w:eastAsia="ru-RU"/>
                    </w:rPr>
                    <w:t xml:space="preserve"> менше 2/3</w:t>
                  </w:r>
                </w:p>
              </w:tc>
              <w:tc>
                <w:tcPr>
                  <w:tcW w:w="624" w:type="pct"/>
                  <w:tcBorders>
                    <w:top w:val="nil"/>
                    <w:left w:val="single" w:sz="6" w:space="0" w:color="000000"/>
                    <w:bottom w:val="nil"/>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4.5.1.1.1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rPr>
                    <w:t>П</w:t>
                  </w:r>
                  <w:r w:rsidRPr="00147809">
                    <w:rPr>
                      <w:rFonts w:ascii="Times New Roman" w:hAnsi="Times New Roman"/>
                      <w:sz w:val="20"/>
                      <w:szCs w:val="20"/>
                    </w:rPr>
                    <w:t xml:space="preserve">ошкодження ліхтаря </w:t>
                  </w:r>
                  <w:r>
                    <w:rPr>
                      <w:rFonts w:ascii="Times New Roman" w:hAnsi="Times New Roman"/>
                      <w:sz w:val="20"/>
                      <w:szCs w:val="20"/>
                    </w:rPr>
                    <w:t xml:space="preserve">незначне </w:t>
                  </w:r>
                  <w:r w:rsidRPr="00147809">
                    <w:rPr>
                      <w:rFonts w:ascii="Times New Roman" w:hAnsi="Times New Roman"/>
                      <w:sz w:val="20"/>
                      <w:szCs w:val="20"/>
                    </w:rPr>
                    <w:t>(не впливає на випромінюване світло)</w:t>
                  </w:r>
                </w:p>
              </w:tc>
              <w:tc>
                <w:tcPr>
                  <w:tcW w:w="624" w:type="pct"/>
                  <w:tcBorders>
                    <w:top w:val="nil"/>
                    <w:left w:val="single" w:sz="6" w:space="0" w:color="000000"/>
                    <w:bottom w:val="nil"/>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4.5.1.2</w:t>
                  </w:r>
                </w:p>
              </w:tc>
              <w:tc>
                <w:tcPr>
                  <w:tcW w:w="267" w:type="pct"/>
                  <w:tcBorders>
                    <w:top w:val="nil"/>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rPr>
                    <w:t>П</w:t>
                  </w:r>
                  <w:r w:rsidRPr="00147809">
                    <w:rPr>
                      <w:rFonts w:ascii="Times New Roman" w:hAnsi="Times New Roman"/>
                      <w:sz w:val="20"/>
                      <w:szCs w:val="20"/>
                    </w:rPr>
                    <w:t xml:space="preserve">ошкодження ліхтаря </w:t>
                  </w:r>
                  <w:r>
                    <w:rPr>
                      <w:rFonts w:ascii="Times New Roman" w:hAnsi="Times New Roman"/>
                      <w:sz w:val="20"/>
                      <w:szCs w:val="20"/>
                    </w:rPr>
                    <w:t xml:space="preserve">істотне </w:t>
                  </w:r>
                  <w:r w:rsidRPr="00147809">
                    <w:rPr>
                      <w:rFonts w:ascii="Times New Roman" w:hAnsi="Times New Roman"/>
                      <w:sz w:val="20"/>
                      <w:szCs w:val="20"/>
                    </w:rPr>
                    <w:t>(впливає на випромінюване світло)</w:t>
                  </w:r>
                </w:p>
              </w:tc>
              <w:tc>
                <w:tcPr>
                  <w:tcW w:w="624" w:type="pct"/>
                  <w:tcBorders>
                    <w:top w:val="nil"/>
                    <w:left w:val="single" w:sz="6" w:space="0" w:color="000000"/>
                    <w:bottom w:val="nil"/>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4.5.1.2.1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rPr>
                    <w:t>З</w:t>
                  </w:r>
                  <w:r w:rsidRPr="00147809">
                    <w:rPr>
                      <w:rFonts w:ascii="Times New Roman" w:hAnsi="Times New Roman"/>
                      <w:sz w:val="20"/>
                      <w:szCs w:val="20"/>
                    </w:rPr>
                    <w:t>акріплення ліхтаря</w:t>
                  </w:r>
                  <w:r>
                    <w:rPr>
                      <w:rFonts w:ascii="Times New Roman" w:hAnsi="Times New Roman"/>
                      <w:sz w:val="20"/>
                      <w:szCs w:val="20"/>
                    </w:rPr>
                    <w:t xml:space="preserve"> ненадійне</w:t>
                  </w:r>
                </w:p>
              </w:tc>
              <w:tc>
                <w:tcPr>
                  <w:tcW w:w="624" w:type="pct"/>
                  <w:tcBorders>
                    <w:top w:val="nil"/>
                    <w:left w:val="single" w:sz="6" w:space="0" w:color="000000"/>
                    <w:bottom w:val="nil"/>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sidRPr="00147809">
                    <w:rPr>
                      <w:rFonts w:ascii="Times New Roman" w:hAnsi="Times New Roman"/>
                      <w:caps/>
                      <w:sz w:val="20"/>
                      <w:szCs w:val="20"/>
                      <w:lang w:eastAsia="uk-UA"/>
                    </w:rPr>
                    <w:t>4.5.1.3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rPr>
                    <w:t>Р</w:t>
                  </w:r>
                  <w:r w:rsidRPr="00147809">
                    <w:rPr>
                      <w:rFonts w:ascii="Times New Roman" w:hAnsi="Times New Roman"/>
                      <w:sz w:val="20"/>
                      <w:szCs w:val="20"/>
                    </w:rPr>
                    <w:t>изик втрати (відпадіння)</w:t>
                  </w:r>
                  <w:r>
                    <w:rPr>
                      <w:rFonts w:ascii="Times New Roman" w:hAnsi="Times New Roman"/>
                      <w:sz w:val="20"/>
                      <w:szCs w:val="20"/>
                    </w:rPr>
                    <w:t xml:space="preserve"> істотний </w:t>
                  </w:r>
                </w:p>
              </w:tc>
              <w:tc>
                <w:tcPr>
                  <w:tcW w:w="624" w:type="pct"/>
                  <w:tcBorders>
                    <w:top w:val="nil"/>
                    <w:left w:val="single" w:sz="6" w:space="0" w:color="000000"/>
                    <w:bottom w:val="single" w:sz="6" w:space="0" w:color="000000"/>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sidRPr="00147809">
                    <w:rPr>
                      <w:rFonts w:ascii="Times New Roman" w:hAnsi="Times New Roman"/>
                      <w:caps/>
                      <w:sz w:val="20"/>
                      <w:szCs w:val="20"/>
                      <w:lang w:eastAsia="uk-UA"/>
                    </w:rPr>
                    <w:t>4.5.1.3.1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4.5.2. Установлення (X)</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Перевірка </w:t>
                  </w:r>
                  <w:r w:rsidR="007550AC">
                    <w:rPr>
                      <w:rFonts w:ascii="Times New Roman" w:hAnsi="Times New Roman"/>
                      <w:bCs/>
                      <w:sz w:val="20"/>
                      <w:szCs w:val="20"/>
                      <w:lang w:eastAsia="ru-RU"/>
                    </w:rPr>
                    <w:t>функціонування</w:t>
                  </w:r>
                  <w:r w:rsidRPr="00147809">
                    <w:rPr>
                      <w:rFonts w:ascii="Times New Roman" w:hAnsi="Times New Roman"/>
                      <w:bCs/>
                      <w:sz w:val="20"/>
                      <w:szCs w:val="20"/>
                      <w:lang w:eastAsia="ru-RU"/>
                    </w:rPr>
                    <w:t xml:space="preserve"> та перевірка із </w:t>
                  </w:r>
                  <w:proofErr w:type="gramStart"/>
                  <w:r w:rsidRPr="00147809">
                    <w:rPr>
                      <w:rFonts w:ascii="Times New Roman" w:hAnsi="Times New Roman"/>
                      <w:bCs/>
                      <w:sz w:val="20"/>
                      <w:szCs w:val="20"/>
                      <w:lang w:eastAsia="ru-RU"/>
                    </w:rPr>
                    <w:t>застосуванням  пристрою</w:t>
                  </w:r>
                  <w:proofErr w:type="gramEnd"/>
                  <w:r w:rsidRPr="00147809">
                    <w:rPr>
                      <w:rFonts w:ascii="Times New Roman" w:hAnsi="Times New Roman"/>
                      <w:bCs/>
                      <w:sz w:val="20"/>
                      <w:szCs w:val="20"/>
                      <w:lang w:eastAsia="ru-RU"/>
                    </w:rPr>
                    <w:t xml:space="preserve"> для визначення світлорозподілу фар</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ru-RU"/>
                    </w:rPr>
                  </w:pPr>
                  <w:r>
                    <w:rPr>
                      <w:rFonts w:ascii="Times New Roman" w:hAnsi="Times New Roman"/>
                      <w:sz w:val="20"/>
                      <w:szCs w:val="20"/>
                      <w:lang w:eastAsia="ru-RU"/>
                    </w:rPr>
                    <w:t>С</w:t>
                  </w:r>
                  <w:r w:rsidRPr="00147809">
                    <w:rPr>
                      <w:rFonts w:ascii="Times New Roman" w:hAnsi="Times New Roman"/>
                      <w:sz w:val="20"/>
                      <w:szCs w:val="20"/>
                      <w:lang w:eastAsia="ru-RU"/>
                    </w:rPr>
                    <w:t xml:space="preserve">вітлорозподіл передніх протитуманних ліхтарів у горизонтальній площині </w:t>
                  </w:r>
                  <w:r>
                    <w:rPr>
                      <w:rFonts w:ascii="Times New Roman" w:hAnsi="Times New Roman"/>
                      <w:sz w:val="20"/>
                      <w:szCs w:val="20"/>
                      <w:lang w:eastAsia="ru-RU"/>
                    </w:rPr>
                    <w:t xml:space="preserve">встановлений неправильно </w:t>
                  </w:r>
                  <w:r w:rsidRPr="00147809">
                    <w:rPr>
                      <w:rFonts w:ascii="Times New Roman" w:hAnsi="Times New Roman"/>
                      <w:sz w:val="20"/>
                      <w:szCs w:val="20"/>
                      <w:lang w:eastAsia="ru-RU"/>
                    </w:rPr>
                    <w:t>(світлотіньова межа занадто низька)</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4.5.2.1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Межа тіні вище норми для ближнього світла</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4.5.2.2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4.5.3. Перемика</w:t>
                  </w:r>
                  <w:r w:rsidR="00A6641B">
                    <w:rPr>
                      <w:rFonts w:ascii="Times New Roman" w:hAnsi="Times New Roman"/>
                      <w:bCs/>
                      <w:sz w:val="20"/>
                      <w:szCs w:val="20"/>
                      <w:lang w:val="uk-UA" w:eastAsia="ru-RU"/>
                    </w:rPr>
                    <w:t>-</w:t>
                  </w:r>
                  <w:r w:rsidRPr="00147809">
                    <w:rPr>
                      <w:rFonts w:ascii="Times New Roman" w:hAnsi="Times New Roman"/>
                      <w:bCs/>
                      <w:sz w:val="20"/>
                      <w:szCs w:val="20"/>
                      <w:lang w:eastAsia="ru-RU"/>
                    </w:rPr>
                    <w:t>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Перемикач не діє згідно з вимогами</w:t>
                  </w:r>
                  <w:r w:rsidRPr="00147809">
                    <w:rPr>
                      <w:rFonts w:ascii="Times New Roman" w:hAnsi="Times New Roman"/>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4.5.3.1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Перемикач не діє</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4.5.3.2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4.5.4. Відповідні</w:t>
                  </w:r>
                  <w:r w:rsidR="003000D1">
                    <w:rPr>
                      <w:rFonts w:ascii="Times New Roman" w:hAnsi="Times New Roman"/>
                      <w:bCs/>
                      <w:sz w:val="20"/>
                      <w:szCs w:val="20"/>
                      <w:lang w:val="uk-UA" w:eastAsia="ru-RU"/>
                    </w:rPr>
                    <w:t>-</w:t>
                  </w:r>
                  <w:r w:rsidRPr="00147809">
                    <w:rPr>
                      <w:rFonts w:ascii="Times New Roman" w:hAnsi="Times New Roman"/>
                      <w:bCs/>
                      <w:sz w:val="20"/>
                      <w:szCs w:val="20"/>
                      <w:lang w:eastAsia="ru-RU"/>
                    </w:rPr>
                    <w:t>сть вимогам</w:t>
                  </w:r>
                  <w:r w:rsidRPr="00147809">
                    <w:rPr>
                      <w:rFonts w:ascii="Times New Roman" w:hAnsi="Times New Roman"/>
                      <w:bCs/>
                      <w:sz w:val="20"/>
                      <w:szCs w:val="20"/>
                      <w:vertAlign w:val="superscript"/>
                      <w:lang w:eastAsia="ru-RU"/>
                    </w:rPr>
                    <w:t>1</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Ліхтар, колір світла, місце установки, сила світла або мар</w:t>
                  </w:r>
                  <w:r w:rsidR="00A6641B">
                    <w:rPr>
                      <w:rFonts w:ascii="Times New Roman" w:hAnsi="Times New Roman"/>
                      <w:sz w:val="20"/>
                      <w:szCs w:val="20"/>
                      <w:lang w:eastAsia="ru-RU"/>
                    </w:rPr>
                    <w:t>ку</w:t>
                  </w:r>
                  <w:r>
                    <w:rPr>
                      <w:rFonts w:ascii="Times New Roman" w:hAnsi="Times New Roman"/>
                      <w:sz w:val="20"/>
                      <w:szCs w:val="20"/>
                      <w:lang w:eastAsia="ru-RU"/>
                    </w:rPr>
                    <w:t>вання не відповідають вимогам</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4.5.4.1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Система не діє згідно з вимогами</w:t>
                  </w:r>
                  <w:r w:rsidRPr="00147809">
                    <w:rPr>
                      <w:rFonts w:ascii="Times New Roman" w:hAnsi="Times New Roman"/>
                      <w:sz w:val="20"/>
                      <w:szCs w:val="20"/>
                      <w:vertAlign w:val="superscript"/>
                      <w:lang w:eastAsia="ru-RU"/>
                    </w:rPr>
                    <w:t>1</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4.5.4.2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120" w:after="120"/>
                    <w:ind w:left="57" w:right="57"/>
                    <w:jc w:val="left"/>
                    <w:rPr>
                      <w:rFonts w:ascii="Times New Roman" w:hAnsi="Times New Roman"/>
                      <w:caps/>
                      <w:sz w:val="20"/>
                      <w:szCs w:val="20"/>
                      <w:lang w:eastAsia="uk-UA"/>
                    </w:rPr>
                  </w:pPr>
                  <w:r w:rsidRPr="00147809">
                    <w:rPr>
                      <w:rFonts w:ascii="Times New Roman" w:hAnsi="Times New Roman"/>
                      <w:bCs/>
                      <w:sz w:val="20"/>
                      <w:szCs w:val="20"/>
                      <w:lang w:eastAsia="ru-RU"/>
                    </w:rPr>
                    <w:t>4.6. Ліхтарі заднього ходу</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A6641B">
                  <w:pPr>
                    <w:spacing w:before="60" w:after="60"/>
                    <w:ind w:left="57" w:right="-17"/>
                    <w:jc w:val="left"/>
                    <w:rPr>
                      <w:rFonts w:ascii="Times New Roman" w:hAnsi="Times New Roman"/>
                      <w:sz w:val="20"/>
                      <w:szCs w:val="20"/>
                      <w:lang w:eastAsia="uk-UA"/>
                    </w:rPr>
                  </w:pPr>
                  <w:r w:rsidRPr="00147809">
                    <w:rPr>
                      <w:rFonts w:ascii="Times New Roman" w:hAnsi="Times New Roman"/>
                      <w:bCs/>
                      <w:sz w:val="20"/>
                      <w:szCs w:val="20"/>
                      <w:lang w:eastAsia="ru-RU"/>
                    </w:rPr>
                    <w:t xml:space="preserve">4.6.1. Стан та </w:t>
                  </w:r>
                  <w:r w:rsidR="007550AC">
                    <w:rPr>
                      <w:rFonts w:ascii="Times New Roman" w:hAnsi="Times New Roman"/>
                      <w:bCs/>
                      <w:sz w:val="20"/>
                      <w:szCs w:val="20"/>
                      <w:lang w:eastAsia="ru-RU"/>
                    </w:rPr>
                    <w:t>функціону</w:t>
                  </w:r>
                  <w:r w:rsidR="003000D1">
                    <w:rPr>
                      <w:rFonts w:ascii="Times New Roman" w:hAnsi="Times New Roman"/>
                      <w:bCs/>
                      <w:sz w:val="20"/>
                      <w:szCs w:val="20"/>
                      <w:lang w:val="uk-UA" w:eastAsia="ru-RU"/>
                    </w:rPr>
                    <w:t>-</w:t>
                  </w:r>
                  <w:r w:rsidR="007550AC">
                    <w:rPr>
                      <w:rFonts w:ascii="Times New Roman" w:hAnsi="Times New Roman"/>
                      <w:bCs/>
                      <w:sz w:val="20"/>
                      <w:szCs w:val="20"/>
                      <w:lang w:eastAsia="ru-RU"/>
                    </w:rPr>
                    <w:t>вання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Джерело світла має дефект</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4.6.1.1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Оптичні елементи мають дефект</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4.6.1.2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З</w:t>
                  </w:r>
                  <w:r w:rsidRPr="00147809">
                    <w:rPr>
                      <w:rFonts w:ascii="Times New Roman" w:hAnsi="Times New Roman"/>
                      <w:sz w:val="20"/>
                      <w:szCs w:val="20"/>
                      <w:lang w:eastAsia="ru-RU"/>
                    </w:rPr>
                    <w:t>акріплення ліхтаря</w:t>
                  </w:r>
                  <w:r>
                    <w:rPr>
                      <w:rFonts w:ascii="Times New Roman" w:hAnsi="Times New Roman"/>
                      <w:sz w:val="20"/>
                      <w:szCs w:val="20"/>
                      <w:lang w:eastAsia="ru-RU"/>
                    </w:rPr>
                    <w:t xml:space="preserve"> небезпечне</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4.6.1.3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Р</w:t>
                  </w:r>
                  <w:r w:rsidRPr="00147809">
                    <w:rPr>
                      <w:rFonts w:ascii="Times New Roman" w:hAnsi="Times New Roman"/>
                      <w:sz w:val="20"/>
                      <w:szCs w:val="20"/>
                      <w:lang w:eastAsia="ru-RU"/>
                    </w:rPr>
                    <w:t>изик втрати (відпадіння)</w:t>
                  </w:r>
                  <w:r>
                    <w:rPr>
                      <w:rFonts w:ascii="Times New Roman" w:hAnsi="Times New Roman"/>
                      <w:sz w:val="20"/>
                      <w:szCs w:val="20"/>
                      <w:lang w:eastAsia="ru-RU"/>
                    </w:rPr>
                    <w:t xml:space="preserve"> істотний </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4.6.1.3.1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4.6.2. Відповідні</w:t>
                  </w:r>
                  <w:r w:rsidR="003000D1">
                    <w:rPr>
                      <w:rFonts w:ascii="Times New Roman" w:hAnsi="Times New Roman"/>
                      <w:bCs/>
                      <w:sz w:val="20"/>
                      <w:szCs w:val="20"/>
                      <w:lang w:val="uk-UA" w:eastAsia="ru-RU"/>
                    </w:rPr>
                    <w:t>-</w:t>
                  </w:r>
                  <w:r w:rsidRPr="00147809">
                    <w:rPr>
                      <w:rFonts w:ascii="Times New Roman" w:hAnsi="Times New Roman"/>
                      <w:bCs/>
                      <w:sz w:val="20"/>
                      <w:szCs w:val="20"/>
                      <w:lang w:eastAsia="ru-RU"/>
                    </w:rPr>
                    <w:t>сть вимогам</w:t>
                  </w:r>
                  <w:r w:rsidRPr="00147809">
                    <w:rPr>
                      <w:rFonts w:ascii="Times New Roman" w:hAnsi="Times New Roman"/>
                      <w:bCs/>
                      <w:sz w:val="20"/>
                      <w:szCs w:val="20"/>
                      <w:vertAlign w:val="superscript"/>
                      <w:lang w:eastAsia="ru-RU"/>
                    </w:rPr>
                    <w:t>1</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Ліхтар, колір світла, місце установки, сила світла або маркування не відповідають вимогам</w:t>
                  </w:r>
                  <w:r w:rsidRPr="00147809">
                    <w:rPr>
                      <w:rFonts w:ascii="Times New Roman" w:hAnsi="Times New Roman"/>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4.6.2.1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ru-RU"/>
                    </w:rPr>
                  </w:pPr>
                  <w:r w:rsidRPr="00147809">
                    <w:rPr>
                      <w:rFonts w:ascii="Times New Roman" w:hAnsi="Times New Roman"/>
                      <w:sz w:val="20"/>
                      <w:szCs w:val="20"/>
                      <w:lang w:eastAsia="ru-RU"/>
                    </w:rPr>
                    <w:t>Система не діє згідно з вимогами</w:t>
                  </w:r>
                  <w:r w:rsidRPr="00147809">
                    <w:rPr>
                      <w:rFonts w:ascii="Times New Roman" w:hAnsi="Times New Roman"/>
                      <w:sz w:val="20"/>
                      <w:szCs w:val="20"/>
                      <w:vertAlign w:val="superscript"/>
                      <w:lang w:eastAsia="ru-RU"/>
                    </w:rPr>
                    <w:t>1</w:t>
                  </w:r>
                  <w:r>
                    <w:rPr>
                      <w:rFonts w:ascii="Times New Roman" w:hAnsi="Times New Roman"/>
                      <w:sz w:val="20"/>
                      <w:szCs w:val="20"/>
                      <w:lang w:eastAsia="ru-RU"/>
                    </w:rPr>
                    <w:t xml:space="preserve"> </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4.6.2.2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4.6.3. Перемика</w:t>
                  </w:r>
                  <w:r w:rsidR="003000D1">
                    <w:rPr>
                      <w:rFonts w:ascii="Times New Roman" w:hAnsi="Times New Roman"/>
                      <w:bCs/>
                      <w:sz w:val="20"/>
                      <w:szCs w:val="20"/>
                      <w:lang w:val="uk-UA" w:eastAsia="ru-RU"/>
                    </w:rPr>
                    <w:t>-</w:t>
                  </w:r>
                  <w:r w:rsidRPr="00147809">
                    <w:rPr>
                      <w:rFonts w:ascii="Times New Roman" w:hAnsi="Times New Roman"/>
                      <w:bCs/>
                      <w:sz w:val="20"/>
                      <w:szCs w:val="20"/>
                      <w:lang w:eastAsia="ru-RU"/>
                    </w:rPr>
                    <w:t>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Перемикач не діє згідно з вимогами</w:t>
                  </w:r>
                  <w:r w:rsidRPr="00147809">
                    <w:rPr>
                      <w:rFonts w:ascii="Times New Roman" w:hAnsi="Times New Roman"/>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4.6.3.1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Світло заднь</w:t>
                  </w:r>
                  <w:r>
                    <w:rPr>
                      <w:rFonts w:ascii="Times New Roman" w:hAnsi="Times New Roman"/>
                      <w:sz w:val="20"/>
                      <w:szCs w:val="20"/>
                      <w:lang w:eastAsia="ru-RU"/>
                    </w:rPr>
                    <w:t>ого ходу може бути увімкнене</w:t>
                  </w:r>
                  <w:r w:rsidRPr="00147809">
                    <w:rPr>
                      <w:rFonts w:ascii="Times New Roman" w:hAnsi="Times New Roman"/>
                      <w:sz w:val="20"/>
                      <w:szCs w:val="20"/>
                      <w:lang w:eastAsia="ru-RU"/>
                    </w:rPr>
                    <w:t xml:space="preserve"> при включеній передачі, іншій ніж передача заднього ходу</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4.6.3.2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120" w:after="120"/>
                    <w:ind w:left="57" w:right="57"/>
                    <w:jc w:val="left"/>
                    <w:rPr>
                      <w:rFonts w:ascii="Times New Roman" w:hAnsi="Times New Roman"/>
                      <w:caps/>
                      <w:sz w:val="20"/>
                      <w:szCs w:val="20"/>
                      <w:lang w:eastAsia="uk-UA"/>
                    </w:rPr>
                  </w:pPr>
                  <w:r w:rsidRPr="00147809">
                    <w:rPr>
                      <w:rFonts w:ascii="Times New Roman" w:hAnsi="Times New Roman"/>
                      <w:bCs/>
                      <w:sz w:val="20"/>
                      <w:szCs w:val="20"/>
                      <w:lang w:eastAsia="ru-RU"/>
                    </w:rPr>
                    <w:t>4.7. Ліхтар осв</w:t>
                  </w:r>
                  <w:r w:rsidR="00A6641B">
                    <w:rPr>
                      <w:rFonts w:ascii="Times New Roman" w:hAnsi="Times New Roman"/>
                      <w:bCs/>
                      <w:sz w:val="20"/>
                      <w:szCs w:val="20"/>
                      <w:lang w:eastAsia="ru-RU"/>
                    </w:rPr>
                    <w:t>ітлення заднього номерного знака</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4.7.1.</w:t>
                  </w:r>
                  <w:r w:rsidRPr="00147809">
                    <w:rPr>
                      <w:rFonts w:ascii="Times New Roman" w:hAnsi="Times New Roman"/>
                      <w:sz w:val="20"/>
                      <w:szCs w:val="20"/>
                      <w:lang w:eastAsia="ru-RU"/>
                    </w:rPr>
                    <w:t xml:space="preserve"> </w:t>
                  </w:r>
                  <w:r w:rsidRPr="00147809">
                    <w:rPr>
                      <w:rFonts w:ascii="Times New Roman" w:hAnsi="Times New Roman"/>
                      <w:bCs/>
                      <w:sz w:val="20"/>
                      <w:szCs w:val="20"/>
                      <w:lang w:eastAsia="ru-RU"/>
                    </w:rPr>
                    <w:t xml:space="preserve">Стан та </w:t>
                  </w:r>
                  <w:r w:rsidR="007550AC">
                    <w:rPr>
                      <w:rFonts w:ascii="Times New Roman" w:hAnsi="Times New Roman"/>
                      <w:bCs/>
                      <w:sz w:val="20"/>
                      <w:szCs w:val="20"/>
                      <w:lang w:eastAsia="ru-RU"/>
                    </w:rPr>
                    <w:t>функціону</w:t>
                  </w:r>
                  <w:r w:rsidR="003000D1">
                    <w:rPr>
                      <w:rFonts w:ascii="Times New Roman" w:hAnsi="Times New Roman"/>
                      <w:bCs/>
                      <w:sz w:val="20"/>
                      <w:szCs w:val="20"/>
                      <w:lang w:val="uk-UA" w:eastAsia="ru-RU"/>
                    </w:rPr>
                    <w:t>-</w:t>
                  </w:r>
                  <w:r w:rsidR="007550AC">
                    <w:rPr>
                      <w:rFonts w:ascii="Times New Roman" w:hAnsi="Times New Roman"/>
                      <w:bCs/>
                      <w:sz w:val="20"/>
                      <w:szCs w:val="20"/>
                      <w:lang w:eastAsia="ru-RU"/>
                    </w:rPr>
                    <w:t>вання</w:t>
                  </w:r>
                  <w:r w:rsidRPr="00147809">
                    <w:rPr>
                      <w:rFonts w:ascii="Times New Roman" w:hAnsi="Times New Roman"/>
                      <w:bCs/>
                      <w:sz w:val="20"/>
                      <w:szCs w:val="20"/>
                      <w:lang w:eastAsia="ru-RU"/>
                    </w:rPr>
                    <w:t xml:space="preserve"> </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Ліхтар світить прямо назад або біле світло видно ззаду</w:t>
                  </w:r>
                </w:p>
              </w:tc>
              <w:tc>
                <w:tcPr>
                  <w:tcW w:w="624" w:type="pct"/>
                  <w:tcBorders>
                    <w:top w:val="single" w:sz="6" w:space="0" w:color="000000"/>
                    <w:left w:val="single" w:sz="6" w:space="0" w:color="000000"/>
                    <w:bottom w:val="nil"/>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4.7.1.1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Д</w:t>
                  </w:r>
                  <w:r w:rsidRPr="00147809">
                    <w:rPr>
                      <w:rFonts w:ascii="Times New Roman" w:hAnsi="Times New Roman"/>
                      <w:bCs/>
                      <w:sz w:val="20"/>
                      <w:szCs w:val="20"/>
                      <w:lang w:eastAsia="ru-RU"/>
                    </w:rPr>
                    <w:t xml:space="preserve">жерело світла </w:t>
                  </w:r>
                  <w:r>
                    <w:rPr>
                      <w:rFonts w:ascii="Times New Roman" w:hAnsi="Times New Roman"/>
                      <w:bCs/>
                      <w:sz w:val="20"/>
                      <w:szCs w:val="20"/>
                      <w:lang w:eastAsia="ru-RU"/>
                    </w:rPr>
                    <w:t xml:space="preserve">пошкоджене </w:t>
                  </w:r>
                  <w:r w:rsidRPr="00147809">
                    <w:rPr>
                      <w:rFonts w:ascii="Times New Roman" w:hAnsi="Times New Roman"/>
                      <w:bCs/>
                      <w:sz w:val="20"/>
                      <w:szCs w:val="20"/>
                      <w:lang w:eastAsia="ru-RU"/>
                    </w:rPr>
                    <w:t>(комплекс джерел світла)</w:t>
                  </w:r>
                </w:p>
              </w:tc>
              <w:tc>
                <w:tcPr>
                  <w:tcW w:w="624" w:type="pct"/>
                  <w:tcBorders>
                    <w:top w:val="nil"/>
                    <w:left w:val="single" w:sz="6" w:space="0" w:color="000000"/>
                    <w:bottom w:val="nil"/>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sidRPr="00147809">
                    <w:rPr>
                      <w:rFonts w:ascii="Times New Roman" w:hAnsi="Times New Roman"/>
                      <w:caps/>
                      <w:sz w:val="20"/>
                      <w:szCs w:val="20"/>
                      <w:lang w:eastAsia="uk-UA"/>
                    </w:rPr>
                    <w:t>4.7.1.2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Д</w:t>
                  </w:r>
                  <w:r w:rsidRPr="00147809">
                    <w:rPr>
                      <w:rFonts w:ascii="Times New Roman" w:hAnsi="Times New Roman"/>
                      <w:bCs/>
                      <w:sz w:val="20"/>
                      <w:szCs w:val="20"/>
                      <w:lang w:eastAsia="ru-RU"/>
                    </w:rPr>
                    <w:t xml:space="preserve">жерело світла </w:t>
                  </w:r>
                  <w:r>
                    <w:rPr>
                      <w:rFonts w:ascii="Times New Roman" w:hAnsi="Times New Roman"/>
                      <w:bCs/>
                      <w:sz w:val="20"/>
                      <w:szCs w:val="20"/>
                      <w:lang w:eastAsia="ru-RU"/>
                    </w:rPr>
                    <w:t xml:space="preserve">пошкоджене </w:t>
                  </w:r>
                  <w:r w:rsidRPr="00147809">
                    <w:rPr>
                      <w:rFonts w:ascii="Times New Roman" w:hAnsi="Times New Roman"/>
                      <w:bCs/>
                      <w:sz w:val="20"/>
                      <w:szCs w:val="20"/>
                      <w:lang w:eastAsia="ru-RU"/>
                    </w:rPr>
                    <w:t>(окреме джерело світла)</w:t>
                  </w:r>
                </w:p>
              </w:tc>
              <w:tc>
                <w:tcPr>
                  <w:tcW w:w="624" w:type="pct"/>
                  <w:tcBorders>
                    <w:top w:val="nil"/>
                    <w:left w:val="single" w:sz="6" w:space="0" w:color="000000"/>
                    <w:bottom w:val="nil"/>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4.7.1.2.1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З</w:t>
                  </w:r>
                  <w:r w:rsidRPr="00147809">
                    <w:rPr>
                      <w:rFonts w:ascii="Times New Roman" w:hAnsi="Times New Roman"/>
                      <w:bCs/>
                      <w:sz w:val="20"/>
                      <w:szCs w:val="20"/>
                      <w:lang w:eastAsia="ru-RU"/>
                    </w:rPr>
                    <w:t>акріплення ліхтаря</w:t>
                  </w:r>
                  <w:r>
                    <w:rPr>
                      <w:rFonts w:ascii="Times New Roman" w:hAnsi="Times New Roman"/>
                      <w:bCs/>
                      <w:sz w:val="20"/>
                      <w:szCs w:val="20"/>
                      <w:lang w:eastAsia="ru-RU"/>
                    </w:rPr>
                    <w:t xml:space="preserve"> небезпечне </w:t>
                  </w:r>
                </w:p>
              </w:tc>
              <w:tc>
                <w:tcPr>
                  <w:tcW w:w="624" w:type="pct"/>
                  <w:tcBorders>
                    <w:top w:val="nil"/>
                    <w:left w:val="single" w:sz="6" w:space="0" w:color="000000"/>
                    <w:bottom w:val="nil"/>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sidRPr="00147809">
                    <w:rPr>
                      <w:rFonts w:ascii="Times New Roman" w:hAnsi="Times New Roman"/>
                      <w:caps/>
                      <w:sz w:val="20"/>
                      <w:szCs w:val="20"/>
                      <w:lang w:eastAsia="uk-UA"/>
                    </w:rPr>
                    <w:t>4.7.1.3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D6426D" w:rsidRDefault="008A4A52" w:rsidP="008A4A52">
                  <w:pPr>
                    <w:spacing w:after="60"/>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Ризик втрати (відпадіння)</w:t>
                  </w:r>
                  <w:r>
                    <w:rPr>
                      <w:rFonts w:ascii="Times New Roman" w:hAnsi="Times New Roman"/>
                      <w:bCs/>
                      <w:sz w:val="20"/>
                      <w:szCs w:val="20"/>
                      <w:lang w:eastAsia="ru-RU"/>
                    </w:rPr>
                    <w:t xml:space="preserve"> істотний</w:t>
                  </w:r>
                </w:p>
              </w:tc>
              <w:tc>
                <w:tcPr>
                  <w:tcW w:w="624" w:type="pct"/>
                  <w:tcBorders>
                    <w:top w:val="nil"/>
                    <w:left w:val="single" w:sz="6" w:space="0" w:color="000000"/>
                    <w:bottom w:val="single" w:sz="6" w:space="0" w:color="000000"/>
                    <w:right w:val="single" w:sz="4" w:space="0" w:color="auto"/>
                  </w:tcBorders>
                </w:tcPr>
                <w:p w:rsidR="008A4A52" w:rsidRPr="00147809" w:rsidRDefault="008A4A52" w:rsidP="00920C5B">
                  <w:pPr>
                    <w:ind w:left="-15" w:right="57"/>
                    <w:rPr>
                      <w:rFonts w:ascii="Times New Roman" w:hAnsi="Times New Roman"/>
                      <w:caps/>
                      <w:sz w:val="20"/>
                      <w:szCs w:val="20"/>
                      <w:lang w:eastAsia="uk-UA"/>
                    </w:rPr>
                  </w:pPr>
                  <w:r w:rsidRPr="00147809">
                    <w:rPr>
                      <w:rFonts w:ascii="Times New Roman" w:hAnsi="Times New Roman"/>
                      <w:caps/>
                      <w:sz w:val="20"/>
                      <w:szCs w:val="20"/>
                      <w:lang w:eastAsia="uk-UA"/>
                    </w:rPr>
                    <w:t>4.7.1.3.1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4.7.2. Відповідні</w:t>
                  </w:r>
                  <w:r w:rsidR="003000D1">
                    <w:rPr>
                      <w:rFonts w:ascii="Times New Roman" w:hAnsi="Times New Roman"/>
                      <w:bCs/>
                      <w:sz w:val="20"/>
                      <w:szCs w:val="20"/>
                      <w:lang w:val="uk-UA" w:eastAsia="ru-RU"/>
                    </w:rPr>
                    <w:t>-</w:t>
                  </w:r>
                  <w:r w:rsidRPr="00147809">
                    <w:rPr>
                      <w:rFonts w:ascii="Times New Roman" w:hAnsi="Times New Roman"/>
                      <w:bCs/>
                      <w:sz w:val="20"/>
                      <w:szCs w:val="20"/>
                      <w:lang w:eastAsia="ru-RU"/>
                    </w:rPr>
                    <w:t>сть вимогам</w:t>
                  </w:r>
                  <w:r w:rsidRPr="00147809">
                    <w:rPr>
                      <w:rFonts w:ascii="Times New Roman" w:hAnsi="Times New Roman"/>
                      <w:bCs/>
                      <w:sz w:val="20"/>
                      <w:szCs w:val="20"/>
                      <w:vertAlign w:val="superscript"/>
                      <w:lang w:eastAsia="ru-RU"/>
                    </w:rPr>
                    <w:t>1</w:t>
                  </w:r>
                </w:p>
              </w:tc>
              <w:tc>
                <w:tcPr>
                  <w:tcW w:w="983" w:type="pct"/>
                  <w:tcBorders>
                    <w:top w:val="single" w:sz="6" w:space="0" w:color="000000"/>
                    <w:left w:val="single" w:sz="6" w:space="0" w:color="000000"/>
                    <w:bottom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Система не діє згідно з вимогами</w:t>
                  </w:r>
                  <w:r w:rsidRPr="00147809">
                    <w:rPr>
                      <w:rFonts w:ascii="Times New Roman" w:hAnsi="Times New Roman"/>
                      <w:sz w:val="20"/>
                      <w:szCs w:val="20"/>
                      <w:vertAlign w:val="superscript"/>
                      <w:lang w:eastAsia="ru-RU"/>
                    </w:rPr>
                    <w:t>1</w:t>
                  </w:r>
                </w:p>
              </w:tc>
              <w:tc>
                <w:tcPr>
                  <w:tcW w:w="624" w:type="pct"/>
                  <w:tcBorders>
                    <w:top w:val="single" w:sz="6" w:space="0" w:color="000000"/>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4.7.2.1</w:t>
                  </w:r>
                </w:p>
              </w:tc>
              <w:tc>
                <w:tcPr>
                  <w:tcW w:w="267" w:type="pct"/>
                  <w:tcBorders>
                    <w:top w:val="single" w:sz="6" w:space="0" w:color="000000"/>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120" w:after="120"/>
                    <w:ind w:left="57" w:right="57"/>
                    <w:jc w:val="left"/>
                    <w:rPr>
                      <w:rFonts w:ascii="Times New Roman" w:hAnsi="Times New Roman"/>
                      <w:caps/>
                      <w:sz w:val="20"/>
                      <w:szCs w:val="20"/>
                      <w:lang w:eastAsia="uk-UA"/>
                    </w:rPr>
                  </w:pPr>
                  <w:r w:rsidRPr="00147809">
                    <w:rPr>
                      <w:rFonts w:ascii="Times New Roman" w:hAnsi="Times New Roman"/>
                      <w:bCs/>
                      <w:sz w:val="20"/>
                      <w:szCs w:val="20"/>
                      <w:lang w:eastAsia="ru-RU"/>
                    </w:rPr>
                    <w:t xml:space="preserve">4.8. Світловідбивачі, елементи з покращеними світловідбивними характеристиками та задні маркувальні таблички </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lastRenderedPageBreak/>
                    <w:t>4.8.1. Стан</w:t>
                  </w:r>
                </w:p>
              </w:tc>
              <w:tc>
                <w:tcPr>
                  <w:tcW w:w="983" w:type="pct"/>
                  <w:vMerge w:val="restart"/>
                  <w:tcBorders>
                    <w:top w:val="single" w:sz="6" w:space="0" w:color="000000"/>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Світловідбивни</w:t>
                  </w:r>
                  <w:r>
                    <w:rPr>
                      <w:rFonts w:ascii="Times New Roman" w:hAnsi="Times New Roman"/>
                      <w:sz w:val="20"/>
                      <w:szCs w:val="20"/>
                      <w:lang w:eastAsia="ru-RU"/>
                    </w:rPr>
                    <w:t>й</w:t>
                  </w:r>
                  <w:r w:rsidRPr="00147809">
                    <w:rPr>
                      <w:rFonts w:ascii="Times New Roman" w:hAnsi="Times New Roman"/>
                      <w:sz w:val="20"/>
                      <w:szCs w:val="20"/>
                      <w:lang w:eastAsia="ru-RU"/>
                    </w:rPr>
                    <w:t xml:space="preserve"> пристрій має дефекти або пошкоджений</w:t>
                  </w:r>
                </w:p>
              </w:tc>
              <w:tc>
                <w:tcPr>
                  <w:tcW w:w="624" w:type="pct"/>
                  <w:tcBorders>
                    <w:top w:val="single" w:sz="4" w:space="0" w:color="auto"/>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4.8.1.1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Впливає на відблискові функції</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4.8.1.1.1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З</w:t>
                  </w:r>
                  <w:r w:rsidRPr="00147809">
                    <w:rPr>
                      <w:rFonts w:ascii="Times New Roman" w:hAnsi="Times New Roman"/>
                      <w:sz w:val="20"/>
                      <w:szCs w:val="20"/>
                      <w:lang w:eastAsia="ru-RU"/>
                    </w:rPr>
                    <w:t>акріплення світловідбивача</w:t>
                  </w:r>
                  <w:r>
                    <w:rPr>
                      <w:rFonts w:ascii="Times New Roman" w:hAnsi="Times New Roman"/>
                      <w:sz w:val="20"/>
                      <w:szCs w:val="20"/>
                      <w:lang w:eastAsia="ru-RU"/>
                    </w:rPr>
                    <w:t xml:space="preserve"> небезпечне</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4.8.1.2</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Р</w:t>
                  </w:r>
                  <w:r w:rsidRPr="00147809">
                    <w:rPr>
                      <w:rFonts w:ascii="Times New Roman" w:hAnsi="Times New Roman"/>
                      <w:sz w:val="20"/>
                      <w:szCs w:val="20"/>
                      <w:lang w:eastAsia="ru-RU"/>
                    </w:rPr>
                    <w:t>изик втрати (відпадіння)</w:t>
                  </w:r>
                  <w:r>
                    <w:rPr>
                      <w:rFonts w:ascii="Times New Roman" w:hAnsi="Times New Roman"/>
                      <w:sz w:val="20"/>
                      <w:szCs w:val="20"/>
                      <w:lang w:eastAsia="ru-RU"/>
                    </w:rPr>
                    <w:t xml:space="preserve"> ймовірний </w:t>
                  </w:r>
                </w:p>
              </w:tc>
              <w:tc>
                <w:tcPr>
                  <w:tcW w:w="624"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4.8.1.2.1</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920C5B">
                  <w:pPr>
                    <w:spacing w:before="60" w:after="60"/>
                    <w:ind w:left="0" w:right="-159"/>
                    <w:jc w:val="left"/>
                    <w:rPr>
                      <w:rFonts w:ascii="Times New Roman" w:hAnsi="Times New Roman"/>
                      <w:sz w:val="20"/>
                      <w:szCs w:val="20"/>
                      <w:lang w:eastAsia="uk-UA"/>
                    </w:rPr>
                  </w:pPr>
                  <w:r w:rsidRPr="00147809">
                    <w:rPr>
                      <w:rFonts w:ascii="Times New Roman" w:hAnsi="Times New Roman"/>
                      <w:bCs/>
                      <w:sz w:val="20"/>
                      <w:szCs w:val="20"/>
                      <w:lang w:eastAsia="ru-RU"/>
                    </w:rPr>
                    <w:t>4.8.2. Відповідність вимогам</w:t>
                  </w:r>
                  <w:r w:rsidRPr="00147809">
                    <w:rPr>
                      <w:rFonts w:ascii="Times New Roman" w:hAnsi="Times New Roman"/>
                      <w:bCs/>
                      <w:sz w:val="20"/>
                      <w:szCs w:val="20"/>
                      <w:vertAlign w:val="superscript"/>
                      <w:lang w:eastAsia="ru-RU"/>
                    </w:rPr>
                    <w:t>1</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4" w:space="0" w:color="auto"/>
                    <w:left w:val="single" w:sz="6" w:space="0" w:color="000000"/>
                    <w:bottom w:val="nil"/>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Пристрій, колір, що відбивається, або місце встановлення не відповідають вимогам</w:t>
                  </w:r>
                  <w:r w:rsidRPr="00147809">
                    <w:rPr>
                      <w:rFonts w:ascii="Times New Roman" w:hAnsi="Times New Roman"/>
                      <w:sz w:val="20"/>
                      <w:szCs w:val="20"/>
                      <w:vertAlign w:val="superscript"/>
                      <w:lang w:eastAsia="ru-RU"/>
                    </w:rPr>
                    <w:t>1</w:t>
                  </w:r>
                </w:p>
              </w:tc>
              <w:tc>
                <w:tcPr>
                  <w:tcW w:w="624" w:type="pct"/>
                  <w:tcBorders>
                    <w:top w:val="single" w:sz="4" w:space="0" w:color="auto"/>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4.8.2.1</w:t>
                  </w:r>
                </w:p>
              </w:tc>
              <w:tc>
                <w:tcPr>
                  <w:tcW w:w="267" w:type="pct"/>
                  <w:tcBorders>
                    <w:top w:val="single" w:sz="4" w:space="0" w:color="auto"/>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П</w:t>
                  </w:r>
                  <w:r w:rsidRPr="00147809">
                    <w:rPr>
                      <w:rFonts w:ascii="Times New Roman" w:hAnsi="Times New Roman"/>
                      <w:sz w:val="20"/>
                      <w:szCs w:val="20"/>
                      <w:lang w:eastAsia="ru-RU"/>
                    </w:rPr>
                    <w:t>ристр</w:t>
                  </w:r>
                  <w:r>
                    <w:rPr>
                      <w:rFonts w:ascii="Times New Roman" w:hAnsi="Times New Roman"/>
                      <w:sz w:val="20"/>
                      <w:szCs w:val="20"/>
                      <w:lang w:eastAsia="ru-RU"/>
                    </w:rPr>
                    <w:t>ій відсутній</w:t>
                  </w:r>
                  <w:r w:rsidRPr="00147809">
                    <w:rPr>
                      <w:rFonts w:ascii="Times New Roman" w:hAnsi="Times New Roman"/>
                      <w:sz w:val="20"/>
                      <w:szCs w:val="20"/>
                      <w:lang w:eastAsia="ru-RU"/>
                    </w:rPr>
                    <w:t xml:space="preserve"> або відбивання червоного світла вперед або білого світла назад</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4.8.2.2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120" w:after="120"/>
                    <w:ind w:left="57" w:right="57"/>
                    <w:jc w:val="left"/>
                    <w:rPr>
                      <w:rFonts w:ascii="Times New Roman" w:hAnsi="Times New Roman"/>
                      <w:caps/>
                      <w:sz w:val="20"/>
                      <w:szCs w:val="20"/>
                      <w:lang w:eastAsia="uk-UA"/>
                    </w:rPr>
                  </w:pPr>
                  <w:r w:rsidRPr="00147809">
                    <w:rPr>
                      <w:rFonts w:ascii="Times New Roman" w:hAnsi="Times New Roman"/>
                      <w:bCs/>
                      <w:sz w:val="20"/>
                      <w:szCs w:val="20"/>
                      <w:lang w:eastAsia="ru-RU"/>
                    </w:rPr>
                    <w:t>4.9. Сигнали, обов’язкові для освітлювального обладнання</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920C5B">
                  <w:pPr>
                    <w:spacing w:before="60" w:after="60"/>
                    <w:ind w:left="0" w:right="125"/>
                    <w:jc w:val="left"/>
                    <w:rPr>
                      <w:rFonts w:ascii="Times New Roman" w:hAnsi="Times New Roman"/>
                      <w:sz w:val="20"/>
                      <w:szCs w:val="20"/>
                      <w:lang w:eastAsia="uk-UA"/>
                    </w:rPr>
                  </w:pPr>
                  <w:r w:rsidRPr="00147809">
                    <w:rPr>
                      <w:rFonts w:ascii="Times New Roman" w:hAnsi="Times New Roman"/>
                      <w:bCs/>
                      <w:sz w:val="20"/>
                      <w:szCs w:val="20"/>
                      <w:lang w:eastAsia="ru-RU"/>
                    </w:rPr>
                    <w:t xml:space="preserve">4.9.1. Стан та </w:t>
                  </w:r>
                  <w:r w:rsidR="007550AC">
                    <w:rPr>
                      <w:rFonts w:ascii="Times New Roman" w:hAnsi="Times New Roman"/>
                      <w:bCs/>
                      <w:sz w:val="20"/>
                      <w:szCs w:val="20"/>
                      <w:lang w:eastAsia="ru-RU"/>
                    </w:rPr>
                    <w:t>функціону</w:t>
                  </w:r>
                  <w:r w:rsidR="003000D1">
                    <w:rPr>
                      <w:rFonts w:ascii="Times New Roman" w:hAnsi="Times New Roman"/>
                      <w:bCs/>
                      <w:sz w:val="20"/>
                      <w:szCs w:val="20"/>
                      <w:lang w:val="uk-UA" w:eastAsia="ru-RU"/>
                    </w:rPr>
                    <w:t>-</w:t>
                  </w:r>
                  <w:r w:rsidR="007550AC">
                    <w:rPr>
                      <w:rFonts w:ascii="Times New Roman" w:hAnsi="Times New Roman"/>
                      <w:bCs/>
                      <w:sz w:val="20"/>
                      <w:szCs w:val="20"/>
                      <w:lang w:eastAsia="ru-RU"/>
                    </w:rPr>
                    <w:t>вання</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20C5B">
                  <w:pPr>
                    <w:ind w:left="0" w:right="-15"/>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 діють</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4.9.1.1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920C5B">
                  <w:pPr>
                    <w:spacing w:before="60" w:after="60"/>
                    <w:ind w:left="0" w:right="125"/>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920C5B">
                  <w:pPr>
                    <w:ind w:left="0" w:right="-15"/>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 діють для головного світла фар або заднього протитуманного ліхтаря</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4.9.1.2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tcBorders>
                    <w:top w:val="single" w:sz="6" w:space="0" w:color="000000"/>
                    <w:left w:val="single" w:sz="6" w:space="0" w:color="000000"/>
                    <w:bottom w:val="single" w:sz="6" w:space="0" w:color="000000"/>
                    <w:right w:val="single" w:sz="6" w:space="0" w:color="000000"/>
                  </w:tcBorders>
                </w:tcPr>
                <w:p w:rsidR="008A4A52" w:rsidRPr="00147809" w:rsidRDefault="008A4A52" w:rsidP="00920C5B">
                  <w:pPr>
                    <w:spacing w:before="60" w:after="60"/>
                    <w:ind w:left="0" w:right="125"/>
                    <w:jc w:val="left"/>
                    <w:rPr>
                      <w:rFonts w:ascii="Times New Roman" w:hAnsi="Times New Roman"/>
                      <w:sz w:val="20"/>
                      <w:szCs w:val="20"/>
                      <w:lang w:eastAsia="uk-UA"/>
                    </w:rPr>
                  </w:pPr>
                  <w:r w:rsidRPr="00147809">
                    <w:rPr>
                      <w:rFonts w:ascii="Times New Roman" w:hAnsi="Times New Roman"/>
                      <w:bCs/>
                      <w:sz w:val="20"/>
                      <w:szCs w:val="20"/>
                      <w:lang w:eastAsia="ru-RU"/>
                    </w:rPr>
                    <w:t>4.9.2. Відповідні</w:t>
                  </w:r>
                  <w:r w:rsidR="003000D1">
                    <w:rPr>
                      <w:rFonts w:ascii="Times New Roman" w:hAnsi="Times New Roman"/>
                      <w:bCs/>
                      <w:sz w:val="20"/>
                      <w:szCs w:val="20"/>
                      <w:lang w:val="uk-UA" w:eastAsia="ru-RU"/>
                    </w:rPr>
                    <w:t>-</w:t>
                  </w:r>
                  <w:r w:rsidRPr="00147809">
                    <w:rPr>
                      <w:rFonts w:ascii="Times New Roman" w:hAnsi="Times New Roman"/>
                      <w:bCs/>
                      <w:sz w:val="20"/>
                      <w:szCs w:val="20"/>
                      <w:lang w:eastAsia="ru-RU"/>
                    </w:rPr>
                    <w:t>сть вимогам</w:t>
                  </w:r>
                  <w:r w:rsidRPr="00147809">
                    <w:rPr>
                      <w:rFonts w:ascii="Times New Roman" w:hAnsi="Times New Roman"/>
                      <w:bCs/>
                      <w:sz w:val="20"/>
                      <w:szCs w:val="20"/>
                      <w:vertAlign w:val="superscript"/>
                      <w:lang w:eastAsia="ru-RU"/>
                    </w:rPr>
                    <w:t>1</w:t>
                  </w:r>
                </w:p>
              </w:tc>
              <w:tc>
                <w:tcPr>
                  <w:tcW w:w="983" w:type="pct"/>
                  <w:tcBorders>
                    <w:top w:val="single" w:sz="6" w:space="0" w:color="000000"/>
                    <w:left w:val="single" w:sz="6" w:space="0" w:color="000000"/>
                    <w:bottom w:val="single" w:sz="6" w:space="0" w:color="000000"/>
                    <w:right w:val="single" w:sz="6" w:space="0" w:color="000000"/>
                  </w:tcBorders>
                </w:tcPr>
                <w:p w:rsidR="008A4A52" w:rsidRPr="00147809" w:rsidRDefault="008A4A52" w:rsidP="00920C5B">
                  <w:pPr>
                    <w:ind w:left="0" w:right="-15"/>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 відповідають вимогам</w:t>
                  </w:r>
                  <w:r w:rsidRPr="00147809">
                    <w:rPr>
                      <w:rFonts w:ascii="Times New Roman" w:hAnsi="Times New Roman"/>
                      <w:sz w:val="20"/>
                      <w:szCs w:val="20"/>
                      <w:vertAlign w:val="superscript"/>
                      <w:lang w:eastAsia="ru-RU"/>
                    </w:rPr>
                    <w:t>1</w:t>
                  </w:r>
                </w:p>
              </w:tc>
              <w:tc>
                <w:tcPr>
                  <w:tcW w:w="624" w:type="pct"/>
                  <w:tcBorders>
                    <w:top w:val="single" w:sz="6" w:space="0" w:color="000000"/>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4.9.2.1</w:t>
                  </w:r>
                </w:p>
              </w:tc>
              <w:tc>
                <w:tcPr>
                  <w:tcW w:w="267" w:type="pct"/>
                  <w:tcBorders>
                    <w:top w:val="single" w:sz="6" w:space="0" w:color="000000"/>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920C5B">
                  <w:pPr>
                    <w:spacing w:before="60" w:after="60"/>
                    <w:ind w:left="0" w:right="125"/>
                    <w:jc w:val="left"/>
                    <w:rPr>
                      <w:rFonts w:ascii="Times New Roman" w:hAnsi="Times New Roman"/>
                      <w:sz w:val="20"/>
                      <w:szCs w:val="20"/>
                      <w:lang w:eastAsia="uk-UA"/>
                    </w:rPr>
                  </w:pPr>
                  <w:r w:rsidRPr="00147809">
                    <w:rPr>
                      <w:rFonts w:ascii="Times New Roman" w:hAnsi="Times New Roman"/>
                      <w:bCs/>
                      <w:sz w:val="20"/>
                      <w:szCs w:val="20"/>
                      <w:lang w:eastAsia="ru-RU"/>
                    </w:rPr>
                    <w:t>4.10. Електричні джгути між тягачем та причепом або напівпричепом</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1E6AC9">
                  <w:pPr>
                    <w:ind w:left="-155" w:right="0"/>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 якщо можливо, перевірити електропровідність джгутів</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Н</w:t>
                  </w:r>
                  <w:r w:rsidRPr="00147809">
                    <w:rPr>
                      <w:rFonts w:ascii="Times New Roman" w:hAnsi="Times New Roman"/>
                      <w:sz w:val="20"/>
                      <w:szCs w:val="20"/>
                      <w:lang w:eastAsia="ru-RU"/>
                    </w:rPr>
                    <w:t>ерухомі елементи</w:t>
                  </w:r>
                  <w:r w:rsidR="001E6AC9">
                    <w:rPr>
                      <w:rFonts w:ascii="Times New Roman" w:hAnsi="Times New Roman"/>
                      <w:sz w:val="20"/>
                      <w:szCs w:val="20"/>
                      <w:lang w:eastAsia="ru-RU"/>
                    </w:rPr>
                    <w:t xml:space="preserve"> ненадійно закріпле</w:t>
                  </w:r>
                  <w:r>
                    <w:rPr>
                      <w:rFonts w:ascii="Times New Roman" w:hAnsi="Times New Roman"/>
                      <w:sz w:val="20"/>
                      <w:szCs w:val="20"/>
                      <w:lang w:eastAsia="ru-RU"/>
                    </w:rPr>
                    <w:t xml:space="preserve">ні </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4.10.1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rPr>
                    <w:t>Е</w:t>
                  </w:r>
                  <w:r w:rsidRPr="00147809">
                    <w:rPr>
                      <w:rFonts w:ascii="Times New Roman" w:hAnsi="Times New Roman"/>
                      <w:sz w:val="20"/>
                      <w:szCs w:val="20"/>
                    </w:rPr>
                    <w:t>лектричний роз’єм</w:t>
                  </w:r>
                  <w:r>
                    <w:rPr>
                      <w:rFonts w:ascii="Times New Roman" w:hAnsi="Times New Roman"/>
                      <w:sz w:val="20"/>
                      <w:szCs w:val="20"/>
                    </w:rPr>
                    <w:t xml:space="preserve"> вільний</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4.10.1.1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І</w:t>
                  </w:r>
                  <w:r w:rsidRPr="00147809">
                    <w:rPr>
                      <w:rFonts w:ascii="Times New Roman" w:hAnsi="Times New Roman"/>
                      <w:sz w:val="20"/>
                      <w:szCs w:val="20"/>
                      <w:lang w:eastAsia="ru-RU"/>
                    </w:rPr>
                    <w:t>золяція</w:t>
                  </w:r>
                  <w:r>
                    <w:rPr>
                      <w:rFonts w:ascii="Times New Roman" w:hAnsi="Times New Roman"/>
                      <w:sz w:val="20"/>
                      <w:szCs w:val="20"/>
                      <w:lang w:eastAsia="ru-RU"/>
                    </w:rPr>
                    <w:t xml:space="preserve"> пошкоджена або зношена</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4.10.2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rPr>
                    <w:t>Може спричинити коротке з</w:t>
                  </w:r>
                  <w:r>
                    <w:rPr>
                      <w:rFonts w:ascii="Times New Roman" w:hAnsi="Times New Roman"/>
                      <w:sz w:val="20"/>
                      <w:szCs w:val="20"/>
                    </w:rPr>
                    <w:t>амикання</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4.10.2.1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Д</w:t>
                  </w:r>
                  <w:r w:rsidRPr="00147809">
                    <w:rPr>
                      <w:rFonts w:ascii="Times New Roman" w:hAnsi="Times New Roman"/>
                      <w:sz w:val="20"/>
                      <w:szCs w:val="20"/>
                      <w:lang w:eastAsia="ru-RU"/>
                    </w:rPr>
                    <w:t>ія електричних з’єднань з причепом або тягачем</w:t>
                  </w:r>
                  <w:r>
                    <w:rPr>
                      <w:rFonts w:ascii="Times New Roman" w:hAnsi="Times New Roman"/>
                      <w:sz w:val="20"/>
                      <w:szCs w:val="20"/>
                      <w:lang w:eastAsia="ru-RU"/>
                    </w:rPr>
                    <w:t xml:space="preserve"> невідповідна </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4.10.3</w:t>
                  </w:r>
                </w:p>
              </w:tc>
              <w:tc>
                <w:tcPr>
                  <w:tcW w:w="267" w:type="pct"/>
                  <w:tcBorders>
                    <w:top w:val="nil"/>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Гальмові ліхтарі не діють </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4.10.3.1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noProof/>
                      <w:sz w:val="20"/>
                      <w:szCs w:val="20"/>
                      <w:lang w:val="uk-UA" w:eastAsia="uk-UA"/>
                    </w:rPr>
                    <mc:AlternateContent>
                      <mc:Choice Requires="wps">
                        <w:drawing>
                          <wp:anchor distT="0" distB="0" distL="114300" distR="114300" simplePos="0" relativeHeight="251668480" behindDoc="0" locked="0" layoutInCell="1" allowOverlap="1" wp14:anchorId="73BC0B69" wp14:editId="100EAAB7">
                            <wp:simplePos x="0" y="0"/>
                            <wp:positionH relativeFrom="column">
                              <wp:posOffset>-2419626</wp:posOffset>
                            </wp:positionH>
                            <wp:positionV relativeFrom="paragraph">
                              <wp:posOffset>2933036</wp:posOffset>
                            </wp:positionV>
                            <wp:extent cx="755374" cy="111319"/>
                            <wp:effectExtent l="0" t="0" r="26035" b="2222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755374" cy="1113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98705"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230.95pt" to="-131pt,2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" strokecolor="black [3200]" strokeweight=".5pt">
                            <v:stroke joinstyle="miter"/>
                          </v:line>
                        </w:pict>
                      </mc:Fallback>
                    </mc:AlternateContent>
                  </w:r>
                  <w:r w:rsidRPr="00147809">
                    <w:rPr>
                      <w:rFonts w:ascii="Times New Roman" w:hAnsi="Times New Roman"/>
                      <w:bCs/>
                      <w:sz w:val="20"/>
                      <w:szCs w:val="20"/>
                      <w:lang w:eastAsia="ru-RU"/>
                    </w:rPr>
                    <w:t>4.11. Електрична мережа</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20C5B">
                  <w:pPr>
                    <w:ind w:left="-13" w:right="0"/>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транспортного засобу н</w:t>
                  </w:r>
                  <w:r w:rsidR="001E6AC9">
                    <w:rPr>
                      <w:rFonts w:ascii="Times New Roman" w:hAnsi="Times New Roman"/>
                      <w:bCs/>
                      <w:sz w:val="20"/>
                      <w:szCs w:val="20"/>
                      <w:lang w:eastAsia="ru-RU"/>
                    </w:rPr>
                    <w:t>а оглядовій канаві чи підіймач</w:t>
                  </w:r>
                  <w:r w:rsidRPr="00147809">
                    <w:rPr>
                      <w:rFonts w:ascii="Times New Roman" w:hAnsi="Times New Roman"/>
                      <w:bCs/>
                      <w:sz w:val="20"/>
                      <w:szCs w:val="20"/>
                      <w:lang w:eastAsia="ru-RU"/>
                    </w:rPr>
                    <w:t>і, зокрема</w:t>
                  </w:r>
                  <w:r w:rsidR="001E6AC9">
                    <w:rPr>
                      <w:rFonts w:ascii="Times New Roman" w:hAnsi="Times New Roman"/>
                      <w:bCs/>
                      <w:sz w:val="20"/>
                      <w:szCs w:val="20"/>
                      <w:lang w:val="uk-UA" w:eastAsia="ru-RU"/>
                    </w:rPr>
                    <w:t>,</w:t>
                  </w:r>
                  <w:r w:rsidRPr="00147809">
                    <w:rPr>
                      <w:rFonts w:ascii="Times New Roman" w:hAnsi="Times New Roman"/>
                      <w:bCs/>
                      <w:sz w:val="20"/>
                      <w:szCs w:val="20"/>
                      <w:lang w:eastAsia="ru-RU"/>
                    </w:rPr>
                    <w:t xml:space="preserve"> відсіку двигуна (якщо можливо)</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Pr="00147809">
                    <w:rPr>
                      <w:rFonts w:ascii="Times New Roman" w:hAnsi="Times New Roman"/>
                      <w:sz w:val="20"/>
                      <w:szCs w:val="20"/>
                      <w:lang w:eastAsia="ru-RU"/>
                    </w:rPr>
                    <w:t>ахист проводів (джгутів)</w:t>
                  </w:r>
                  <w:r>
                    <w:rPr>
                      <w:rFonts w:ascii="Times New Roman" w:hAnsi="Times New Roman"/>
                      <w:sz w:val="20"/>
                      <w:szCs w:val="20"/>
                      <w:lang w:eastAsia="ru-RU"/>
                    </w:rPr>
                    <w:t xml:space="preserve"> ненадійний або недостатній </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4.11.1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Кріплення вільні, джгути торкаються гострих країв, відключення роз’ємів</w:t>
                  </w:r>
                  <w:r>
                    <w:rPr>
                      <w:rFonts w:ascii="Times New Roman" w:hAnsi="Times New Roman"/>
                      <w:sz w:val="20"/>
                      <w:szCs w:val="20"/>
                      <w:lang w:eastAsia="ru-RU"/>
                    </w:rPr>
                    <w:t xml:space="preserve"> вільне</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4.11.1.1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Кабелі (джгути) можуть торкатися гарячих деталей, деталей, які обертаються, або «маси»; з’єднання, необхідні для гальмування, кермування</w:t>
                  </w:r>
                  <w:r w:rsidR="001E6AC9">
                    <w:rPr>
                      <w:rFonts w:ascii="Times New Roman" w:hAnsi="Times New Roman"/>
                      <w:sz w:val="20"/>
                      <w:szCs w:val="20"/>
                      <w:lang w:val="uk-UA" w:eastAsia="ru-RU"/>
                    </w:rPr>
                    <w:t>,</w:t>
                  </w:r>
                  <w:r w:rsidRPr="00147809">
                    <w:rPr>
                      <w:rFonts w:ascii="Times New Roman" w:hAnsi="Times New Roman"/>
                      <w:sz w:val="20"/>
                      <w:szCs w:val="20"/>
                      <w:lang w:eastAsia="ru-RU"/>
                    </w:rPr>
                    <w:t xml:space="preserve"> від’єднан</w:t>
                  </w:r>
                  <w:r>
                    <w:rPr>
                      <w:rFonts w:ascii="Times New Roman" w:hAnsi="Times New Roman"/>
                      <w:sz w:val="20"/>
                      <w:szCs w:val="20"/>
                      <w:lang w:eastAsia="ru-RU"/>
                    </w:rPr>
                    <w:t>і</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4.11.1.2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Незначні пошкодження ізоляції</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4.11.2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Значні пошкодження ізоляції</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4.11.2.1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Гранична зношеність провідників (джгутів) відповідних частин, що стосуються систем гальмування, кермування</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4.11.2.2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Пошкоджена або зношена ізоляція</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4.11.3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Можливе коротке замкнення</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4.11.3.1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Безпосередня загроза займання, іскроутворення</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4.11.3.2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3000D1">
                  <w:pPr>
                    <w:spacing w:before="60" w:after="60"/>
                    <w:ind w:left="57" w:right="-17"/>
                    <w:jc w:val="left"/>
                    <w:rPr>
                      <w:rFonts w:ascii="Times New Roman" w:hAnsi="Times New Roman"/>
                      <w:sz w:val="20"/>
                      <w:szCs w:val="20"/>
                      <w:lang w:eastAsia="uk-UA"/>
                    </w:rPr>
                  </w:pPr>
                  <w:r w:rsidRPr="00147809">
                    <w:rPr>
                      <w:rFonts w:ascii="Times New Roman" w:hAnsi="Times New Roman"/>
                      <w:bCs/>
                      <w:sz w:val="20"/>
                      <w:szCs w:val="20"/>
                      <w:lang w:eastAsia="ru-RU"/>
                    </w:rPr>
                    <w:t xml:space="preserve">4.12. Додаткові ліхтарі та </w:t>
                  </w:r>
                  <w:r w:rsidRPr="00147809">
                    <w:rPr>
                      <w:rFonts w:ascii="Times New Roman" w:hAnsi="Times New Roman"/>
                      <w:bCs/>
                      <w:sz w:val="20"/>
                      <w:szCs w:val="20"/>
                      <w:lang w:eastAsia="ru-RU"/>
                    </w:rPr>
                    <w:lastRenderedPageBreak/>
                    <w:t>світловідби</w:t>
                  </w:r>
                  <w:r w:rsidR="003000D1">
                    <w:rPr>
                      <w:rFonts w:ascii="Times New Roman" w:hAnsi="Times New Roman"/>
                      <w:bCs/>
                      <w:sz w:val="20"/>
                      <w:szCs w:val="20"/>
                      <w:lang w:val="uk-UA" w:eastAsia="ru-RU"/>
                    </w:rPr>
                    <w:t>-</w:t>
                  </w:r>
                  <w:r w:rsidRPr="00147809">
                    <w:rPr>
                      <w:rFonts w:ascii="Times New Roman" w:hAnsi="Times New Roman"/>
                      <w:bCs/>
                      <w:sz w:val="20"/>
                      <w:szCs w:val="20"/>
                      <w:lang w:eastAsia="ru-RU"/>
                    </w:rPr>
                    <w:t>вачі (Х)</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920C5B">
                  <w:pPr>
                    <w:ind w:left="-13" w:right="-15"/>
                    <w:rPr>
                      <w:rFonts w:ascii="Times New Roman" w:hAnsi="Times New Roman"/>
                      <w:sz w:val="20"/>
                      <w:szCs w:val="20"/>
                      <w:lang w:eastAsia="uk-UA"/>
                    </w:rPr>
                  </w:pPr>
                  <w:r w:rsidRPr="00147809">
                    <w:rPr>
                      <w:rFonts w:ascii="Times New Roman" w:hAnsi="Times New Roman"/>
                      <w:bCs/>
                      <w:sz w:val="20"/>
                      <w:szCs w:val="20"/>
                      <w:lang w:eastAsia="ru-RU"/>
                    </w:rPr>
                    <w:lastRenderedPageBreak/>
                    <w:t xml:space="preserve">Органолептичний контроль та </w:t>
                  </w:r>
                  <w:r w:rsidRPr="00147809">
                    <w:rPr>
                      <w:rFonts w:ascii="Times New Roman" w:hAnsi="Times New Roman"/>
                      <w:bCs/>
                      <w:sz w:val="20"/>
                      <w:szCs w:val="20"/>
                      <w:lang w:eastAsia="ru-RU"/>
                    </w:rPr>
                    <w:lastRenderedPageBreak/>
                    <w:t xml:space="preserve">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lastRenderedPageBreak/>
                    <w:t>Ліхтар</w:t>
                  </w:r>
                  <w:r>
                    <w:rPr>
                      <w:rFonts w:ascii="Times New Roman" w:hAnsi="Times New Roman"/>
                      <w:sz w:val="20"/>
                      <w:szCs w:val="20"/>
                      <w:lang w:eastAsia="ru-RU"/>
                    </w:rPr>
                    <w:t xml:space="preserve"> </w:t>
                  </w:r>
                  <w:r w:rsidR="009511A8">
                    <w:rPr>
                      <w:rFonts w:ascii="Times New Roman" w:hAnsi="Times New Roman"/>
                      <w:sz w:val="20"/>
                      <w:szCs w:val="20"/>
                      <w:lang w:eastAsia="ru-RU"/>
                    </w:rPr>
                    <w:t>/ світловідбивач у</w:t>
                  </w:r>
                  <w:r w:rsidRPr="00147809">
                    <w:rPr>
                      <w:rFonts w:ascii="Times New Roman" w:hAnsi="Times New Roman"/>
                      <w:sz w:val="20"/>
                      <w:szCs w:val="20"/>
                      <w:lang w:eastAsia="ru-RU"/>
                    </w:rPr>
                    <w:t>становлен</w:t>
                  </w:r>
                  <w:r>
                    <w:rPr>
                      <w:rFonts w:ascii="Times New Roman" w:hAnsi="Times New Roman"/>
                      <w:sz w:val="20"/>
                      <w:szCs w:val="20"/>
                      <w:lang w:eastAsia="ru-RU"/>
                    </w:rPr>
                    <w:t>ий</w:t>
                  </w:r>
                  <w:r w:rsidRPr="00147809">
                    <w:rPr>
                      <w:rFonts w:ascii="Times New Roman" w:hAnsi="Times New Roman"/>
                      <w:sz w:val="20"/>
                      <w:szCs w:val="20"/>
                      <w:lang w:eastAsia="ru-RU"/>
                    </w:rPr>
                    <w:t xml:space="preserve"> не відповідно до вимог</w:t>
                  </w:r>
                  <w:r w:rsidRPr="00147809">
                    <w:rPr>
                      <w:rFonts w:ascii="Times New Roman" w:hAnsi="Times New Roman"/>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4.12.1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rPr>
                    <w:t>Випромінює / відбиває червоне світло вперед або біле світло назад</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4.12.1.1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Дія ліхтарів не відповідає вимогам</w:t>
                  </w:r>
                  <w:r w:rsidRPr="00147809">
                    <w:rPr>
                      <w:rFonts w:ascii="Times New Roman" w:hAnsi="Times New Roman"/>
                      <w:sz w:val="20"/>
                      <w:szCs w:val="20"/>
                      <w:vertAlign w:val="superscript"/>
                      <w:lang w:eastAsia="ru-RU"/>
                    </w:rPr>
                    <w:t>1</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4.12.2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9511A8">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Кількість передніх фар, що діють одночасно, перевищує встановлену яскравість світла. Видно червоне світло </w:t>
                  </w:r>
                  <w:r w:rsidR="009511A8">
                    <w:rPr>
                      <w:rFonts w:ascii="Times New Roman" w:hAnsi="Times New Roman"/>
                      <w:sz w:val="20"/>
                      <w:szCs w:val="20"/>
                      <w:lang w:val="uk-UA" w:eastAsia="ru-RU"/>
                    </w:rPr>
                    <w:t>спереду</w:t>
                  </w:r>
                  <w:r w:rsidRPr="00147809">
                    <w:rPr>
                      <w:rFonts w:ascii="Times New Roman" w:hAnsi="Times New Roman"/>
                      <w:sz w:val="20"/>
                      <w:szCs w:val="20"/>
                      <w:lang w:eastAsia="ru-RU"/>
                    </w:rPr>
                    <w:t xml:space="preserve"> або біле світло позаду</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4.12.2.2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Pr="00147809">
                    <w:rPr>
                      <w:rFonts w:ascii="Times New Roman" w:hAnsi="Times New Roman"/>
                      <w:sz w:val="20"/>
                      <w:szCs w:val="20"/>
                      <w:lang w:eastAsia="ru-RU"/>
                    </w:rPr>
                    <w:t>акріплення ліхтарів або світловідбивачів</w:t>
                  </w:r>
                  <w:r>
                    <w:rPr>
                      <w:rFonts w:ascii="Times New Roman" w:hAnsi="Times New Roman"/>
                      <w:sz w:val="20"/>
                      <w:szCs w:val="20"/>
                      <w:lang w:eastAsia="ru-RU"/>
                    </w:rPr>
                    <w:t xml:space="preserve"> ненадійне</w:t>
                  </w:r>
                </w:p>
              </w:tc>
              <w:tc>
                <w:tcPr>
                  <w:tcW w:w="624" w:type="pct"/>
                  <w:tcBorders>
                    <w:top w:val="nil"/>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4.12.3</w:t>
                  </w:r>
                </w:p>
              </w:tc>
              <w:tc>
                <w:tcPr>
                  <w:tcW w:w="267" w:type="pct"/>
                  <w:tcBorders>
                    <w:top w:val="nil"/>
                    <w:left w:val="single" w:sz="4" w:space="0" w:color="auto"/>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4" w:space="0" w:color="auto"/>
                    <w:right w:val="single" w:sz="6" w:space="0" w:color="000000"/>
                  </w:tcBorders>
                </w:tcPr>
                <w:p w:rsidR="008A4A52" w:rsidRPr="00147809" w:rsidRDefault="008A4A52" w:rsidP="008A4A52">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Р</w:t>
                  </w:r>
                  <w:r w:rsidRPr="00147809">
                    <w:rPr>
                      <w:rFonts w:ascii="Times New Roman" w:hAnsi="Times New Roman"/>
                      <w:sz w:val="20"/>
                      <w:szCs w:val="20"/>
                      <w:lang w:eastAsia="ru-RU"/>
                    </w:rPr>
                    <w:t>изик втрати (відпадіння)</w:t>
                  </w:r>
                  <w:r>
                    <w:rPr>
                      <w:rFonts w:ascii="Times New Roman" w:hAnsi="Times New Roman"/>
                      <w:sz w:val="20"/>
                      <w:szCs w:val="20"/>
                      <w:lang w:eastAsia="ru-RU"/>
                    </w:rPr>
                    <w:t xml:space="preserve"> істотний </w:t>
                  </w:r>
                </w:p>
              </w:tc>
              <w:tc>
                <w:tcPr>
                  <w:tcW w:w="624" w:type="pct"/>
                  <w:tcBorders>
                    <w:top w:val="nil"/>
                    <w:left w:val="single" w:sz="6" w:space="0" w:color="000000"/>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4.12.3.1</w:t>
                  </w:r>
                </w:p>
              </w:tc>
              <w:tc>
                <w:tcPr>
                  <w:tcW w:w="267" w:type="pct"/>
                  <w:tcBorders>
                    <w:top w:val="nil"/>
                    <w:left w:val="single" w:sz="4" w:space="0" w:color="auto"/>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6" w:space="0" w:color="000000"/>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Height w:val="504"/>
              </w:trPr>
              <w:tc>
                <w:tcPr>
                  <w:tcW w:w="745" w:type="pct"/>
                  <w:vMerge w:val="restart"/>
                  <w:tcBorders>
                    <w:top w:val="single" w:sz="6" w:space="0" w:color="000000"/>
                    <w:left w:val="single" w:sz="6" w:space="0" w:color="000000"/>
                    <w:right w:val="single" w:sz="6" w:space="0" w:color="000000"/>
                  </w:tcBorders>
                </w:tcPr>
                <w:p w:rsidR="008A4A52" w:rsidRPr="00147809" w:rsidRDefault="008A4A52" w:rsidP="00920C5B">
                  <w:pPr>
                    <w:spacing w:before="60" w:after="60"/>
                    <w:ind w:left="0" w:right="-17"/>
                    <w:jc w:val="left"/>
                    <w:rPr>
                      <w:rFonts w:ascii="Times New Roman" w:hAnsi="Times New Roman"/>
                      <w:sz w:val="20"/>
                      <w:szCs w:val="20"/>
                      <w:lang w:eastAsia="uk-UA"/>
                    </w:rPr>
                  </w:pPr>
                  <w:r w:rsidRPr="00147809">
                    <w:rPr>
                      <w:rFonts w:ascii="Times New Roman" w:hAnsi="Times New Roman"/>
                      <w:bCs/>
                      <w:sz w:val="20"/>
                      <w:szCs w:val="20"/>
                      <w:lang w:eastAsia="ru-RU"/>
                    </w:rPr>
                    <w:t xml:space="preserve">4.13. Акумулятор </w:t>
                  </w:r>
                  <w:r w:rsidRPr="002D1EFC">
                    <w:rPr>
                      <w:rFonts w:ascii="Times New Roman" w:hAnsi="Times New Roman"/>
                      <w:bCs/>
                      <w:sz w:val="19"/>
                      <w:szCs w:val="19"/>
                      <w:lang w:eastAsia="ru-RU"/>
                    </w:rPr>
                    <w:t>(акумулятори)</w:t>
                  </w:r>
                </w:p>
              </w:tc>
              <w:tc>
                <w:tcPr>
                  <w:tcW w:w="983" w:type="pct"/>
                  <w:vMerge w:val="restart"/>
                  <w:tcBorders>
                    <w:top w:val="single" w:sz="6" w:space="0" w:color="000000"/>
                    <w:left w:val="single" w:sz="6" w:space="0" w:color="000000"/>
                    <w:right w:val="single" w:sz="4" w:space="0" w:color="auto"/>
                  </w:tcBorders>
                </w:tcPr>
                <w:p w:rsidR="008A4A52" w:rsidRPr="00147809" w:rsidRDefault="008A4A52" w:rsidP="002D1EFC">
                  <w:pPr>
                    <w:ind w:left="-13" w:right="0"/>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83" w:type="pct"/>
                  <w:gridSpan w:val="2"/>
                  <w:tcBorders>
                    <w:top w:val="single" w:sz="4" w:space="0" w:color="auto"/>
                    <w:left w:val="single" w:sz="4" w:space="0" w:color="auto"/>
                    <w:bottom w:val="nil"/>
                    <w:right w:val="single" w:sz="4" w:space="0" w:color="auto"/>
                  </w:tcBorders>
                </w:tcPr>
                <w:p w:rsidR="008A4A52" w:rsidRPr="00147809" w:rsidRDefault="009511A8" w:rsidP="009511A8">
                  <w:pPr>
                    <w:spacing w:afterLines="60" w:after="144"/>
                    <w:ind w:right="134"/>
                    <w:jc w:val="both"/>
                    <w:rPr>
                      <w:rFonts w:ascii="Times New Roman" w:hAnsi="Times New Roman"/>
                      <w:sz w:val="20"/>
                      <w:szCs w:val="20"/>
                      <w:lang w:eastAsia="uk-UA"/>
                    </w:rPr>
                  </w:pPr>
                  <w:r>
                    <w:rPr>
                      <w:rFonts w:ascii="Times New Roman" w:hAnsi="Times New Roman"/>
                      <w:sz w:val="20"/>
                      <w:szCs w:val="20"/>
                      <w:lang w:val="uk-UA" w:eastAsia="ru-RU"/>
                    </w:rPr>
                    <w:t xml:space="preserve">   </w:t>
                  </w:r>
                  <w:r w:rsidR="008A4A52" w:rsidRPr="00147809">
                    <w:rPr>
                      <w:rFonts w:ascii="Times New Roman" w:hAnsi="Times New Roman"/>
                      <w:sz w:val="20"/>
                      <w:szCs w:val="20"/>
                      <w:lang w:eastAsia="ru-RU"/>
                    </w:rPr>
                    <w:t>Ненадійне закріплення</w:t>
                  </w:r>
                </w:p>
              </w:tc>
              <w:tc>
                <w:tcPr>
                  <w:tcW w:w="624"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4.13.1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920C5B" w:rsidRDefault="009511A8" w:rsidP="00920C5B">
                  <w:pPr>
                    <w:spacing w:afterLines="60" w:after="144"/>
                    <w:ind w:left="262"/>
                    <w:jc w:val="both"/>
                    <w:rPr>
                      <w:rFonts w:ascii="Times New Roman" w:hAnsi="Times New Roman"/>
                      <w:sz w:val="20"/>
                      <w:szCs w:val="20"/>
                    </w:rPr>
                  </w:pPr>
                  <w:r>
                    <w:rPr>
                      <w:rFonts w:ascii="Times New Roman" w:hAnsi="Times New Roman"/>
                      <w:sz w:val="20"/>
                      <w:szCs w:val="20"/>
                      <w:lang w:val="uk-UA"/>
                    </w:rPr>
                    <w:t xml:space="preserve">Закріплення </w:t>
                  </w:r>
                  <w:r>
                    <w:rPr>
                      <w:rFonts w:ascii="Times New Roman" w:hAnsi="Times New Roman"/>
                      <w:sz w:val="20"/>
                      <w:szCs w:val="20"/>
                    </w:rPr>
                    <w:t>н</w:t>
                  </w:r>
                  <w:r w:rsidR="008A4A52" w:rsidRPr="00147809">
                    <w:rPr>
                      <w:rFonts w:ascii="Times New Roman" w:hAnsi="Times New Roman"/>
                      <w:sz w:val="20"/>
                      <w:szCs w:val="20"/>
                    </w:rPr>
                    <w:t xml:space="preserve">е передбачене </w:t>
                  </w:r>
                </w:p>
                <w:p w:rsidR="008A4A52" w:rsidRPr="00147809" w:rsidRDefault="008A4A52" w:rsidP="00920C5B">
                  <w:pPr>
                    <w:spacing w:afterLines="60" w:after="144"/>
                    <w:ind w:left="262"/>
                    <w:jc w:val="both"/>
                    <w:rPr>
                      <w:rFonts w:ascii="Times New Roman" w:hAnsi="Times New Roman"/>
                      <w:sz w:val="20"/>
                      <w:szCs w:val="20"/>
                      <w:lang w:eastAsia="uk-UA"/>
                    </w:rPr>
                  </w:pPr>
                  <w:r w:rsidRPr="00147809">
                    <w:rPr>
                      <w:rFonts w:ascii="Times New Roman" w:hAnsi="Times New Roman"/>
                      <w:sz w:val="20"/>
                      <w:szCs w:val="20"/>
                    </w:rPr>
                    <w:t>Може спричинити коротке за</w:t>
                  </w:r>
                  <w:r>
                    <w:rPr>
                      <w:rFonts w:ascii="Times New Roman" w:hAnsi="Times New Roman"/>
                      <w:sz w:val="20"/>
                      <w:szCs w:val="20"/>
                    </w:rPr>
                    <w:t>микання</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4.13.1.1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920C5B">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Витоки</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4.13.2</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920C5B">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rPr>
                    <w:t>Витоки небезпечних речовин.</w:t>
                  </w:r>
                </w:p>
              </w:tc>
              <w:tc>
                <w:tcPr>
                  <w:tcW w:w="624"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4.13.2.1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920C5B">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В</w:t>
                  </w:r>
                  <w:r w:rsidRPr="00147809">
                    <w:rPr>
                      <w:rFonts w:ascii="Times New Roman" w:hAnsi="Times New Roman"/>
                      <w:sz w:val="20"/>
                      <w:szCs w:val="20"/>
                      <w:lang w:eastAsia="ru-RU"/>
                    </w:rPr>
                    <w:t>имикач акумулятора</w:t>
                  </w:r>
                  <w:r>
                    <w:rPr>
                      <w:rFonts w:ascii="Times New Roman" w:hAnsi="Times New Roman"/>
                      <w:sz w:val="20"/>
                      <w:szCs w:val="20"/>
                      <w:lang w:eastAsia="ru-RU"/>
                    </w:rPr>
                    <w:t xml:space="preserve"> </w:t>
                  </w:r>
                  <w:proofErr w:type="gramStart"/>
                  <w:r>
                    <w:rPr>
                      <w:rFonts w:ascii="Times New Roman" w:hAnsi="Times New Roman"/>
                      <w:sz w:val="20"/>
                      <w:szCs w:val="20"/>
                      <w:lang w:eastAsia="ru-RU"/>
                    </w:rPr>
                    <w:t xml:space="preserve">пошкоджений </w:t>
                  </w:r>
                  <w:r w:rsidRPr="00147809">
                    <w:rPr>
                      <w:rFonts w:ascii="Times New Roman" w:hAnsi="Times New Roman"/>
                      <w:sz w:val="20"/>
                      <w:szCs w:val="20"/>
                      <w:lang w:eastAsia="ru-RU"/>
                    </w:rPr>
                    <w:t xml:space="preserve"> (</w:t>
                  </w:r>
                  <w:proofErr w:type="gramEnd"/>
                  <w:r w:rsidRPr="00147809">
                    <w:rPr>
                      <w:rFonts w:ascii="Times New Roman" w:hAnsi="Times New Roman"/>
                      <w:sz w:val="20"/>
                      <w:szCs w:val="20"/>
                      <w:lang w:eastAsia="ru-RU"/>
                    </w:rPr>
                    <w:t>якщо вимагається)</w:t>
                  </w:r>
                </w:p>
              </w:tc>
              <w:tc>
                <w:tcPr>
                  <w:tcW w:w="624"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4.13.3</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920C5B">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Pr="00147809">
                    <w:rPr>
                      <w:rFonts w:ascii="Times New Roman" w:hAnsi="Times New Roman"/>
                      <w:sz w:val="20"/>
                      <w:szCs w:val="20"/>
                      <w:lang w:eastAsia="ru-RU"/>
                    </w:rPr>
                    <w:t xml:space="preserve">апобіжник акумулятора </w:t>
                  </w:r>
                  <w:r>
                    <w:rPr>
                      <w:rFonts w:ascii="Times New Roman" w:hAnsi="Times New Roman"/>
                      <w:sz w:val="20"/>
                      <w:szCs w:val="20"/>
                      <w:lang w:eastAsia="ru-RU"/>
                    </w:rPr>
                    <w:t xml:space="preserve">пошкоджений </w:t>
                  </w:r>
                  <w:r w:rsidRPr="00147809">
                    <w:rPr>
                      <w:rFonts w:ascii="Times New Roman" w:hAnsi="Times New Roman"/>
                      <w:sz w:val="20"/>
                      <w:szCs w:val="20"/>
                      <w:lang w:eastAsia="ru-RU"/>
                    </w:rPr>
                    <w:t>(якщо вимагається).</w:t>
                  </w:r>
                </w:p>
              </w:tc>
              <w:tc>
                <w:tcPr>
                  <w:tcW w:w="624"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4.13.4</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920C5B">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С</w:t>
                  </w:r>
                  <w:r w:rsidRPr="00147809">
                    <w:rPr>
                      <w:rFonts w:ascii="Times New Roman" w:hAnsi="Times New Roman"/>
                      <w:sz w:val="20"/>
                      <w:szCs w:val="20"/>
                      <w:lang w:eastAsia="ru-RU"/>
                    </w:rPr>
                    <w:t>тан системи вентиляції (якщо вимагається)</w:t>
                  </w:r>
                  <w:r>
                    <w:rPr>
                      <w:rFonts w:ascii="Times New Roman" w:hAnsi="Times New Roman"/>
                      <w:sz w:val="20"/>
                      <w:szCs w:val="20"/>
                      <w:lang w:eastAsia="ru-RU"/>
                    </w:rPr>
                    <w:t xml:space="preserve"> недопустимий</w:t>
                  </w:r>
                </w:p>
              </w:tc>
              <w:tc>
                <w:tcPr>
                  <w:tcW w:w="624" w:type="pct"/>
                  <w:tcBorders>
                    <w:top w:val="nil"/>
                    <w:left w:val="single" w:sz="4" w:space="0" w:color="auto"/>
                    <w:bottom w:val="single" w:sz="4" w:space="0" w:color="auto"/>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4.13.5</w:t>
                  </w: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X</w:t>
                  </w: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ind w:left="57" w:right="57"/>
                    <w:jc w:val="left"/>
                    <w:rPr>
                      <w:rFonts w:ascii="Times New Roman" w:hAnsi="Times New Roman"/>
                      <w:caps/>
                      <w:sz w:val="20"/>
                      <w:szCs w:val="20"/>
                      <w:lang w:eastAsia="uk-UA"/>
                    </w:rPr>
                  </w:pPr>
                  <w:r w:rsidRPr="00147809">
                    <w:rPr>
                      <w:rFonts w:ascii="Times New Roman" w:hAnsi="Times New Roman"/>
                      <w:b/>
                      <w:bCs/>
                      <w:sz w:val="20"/>
                      <w:szCs w:val="20"/>
                    </w:rPr>
                    <w:lastRenderedPageBreak/>
                    <w:t>5. Осі, колеса, шини та підвіска</w:t>
                  </w: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ind w:left="57" w:right="57"/>
                    <w:jc w:val="left"/>
                    <w:rPr>
                      <w:rFonts w:ascii="Times New Roman" w:hAnsi="Times New Roman"/>
                      <w:b/>
                      <w:bCs/>
                      <w:sz w:val="20"/>
                      <w:szCs w:val="20"/>
                    </w:rPr>
                  </w:pPr>
                  <w:r w:rsidRPr="00147809">
                    <w:rPr>
                      <w:rFonts w:ascii="Times New Roman" w:hAnsi="Times New Roman"/>
                      <w:sz w:val="20"/>
                      <w:szCs w:val="20"/>
                      <w:lang w:eastAsia="uk-UA"/>
                    </w:rPr>
                    <w:t>5.1. Осі</w:t>
                  </w:r>
                </w:p>
              </w:tc>
            </w:tr>
            <w:tr w:rsidR="008A4A52" w:rsidRPr="00147809" w:rsidTr="000A1041">
              <w:trPr>
                <w:gridAfter w:val="1"/>
                <w:wAfter w:w="61" w:type="pct"/>
                <w:trHeight w:val="250"/>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sz w:val="20"/>
                      <w:szCs w:val="20"/>
                      <w:lang w:eastAsia="uk-UA"/>
                    </w:rPr>
                    <w:t>5.1.1. Осі</w:t>
                  </w:r>
                </w:p>
              </w:tc>
              <w:tc>
                <w:tcPr>
                  <w:tcW w:w="983" w:type="pct"/>
                  <w:vMerge w:val="restart"/>
                  <w:tcBorders>
                    <w:top w:val="single" w:sz="6" w:space="0" w:color="000000"/>
                    <w:left w:val="single" w:sz="6" w:space="0" w:color="000000"/>
                    <w:right w:val="single" w:sz="6" w:space="0" w:color="000000"/>
                  </w:tcBorders>
                </w:tcPr>
                <w:p w:rsidR="003000D1" w:rsidRDefault="008A4A52" w:rsidP="002D1EFC">
                  <w:pPr>
                    <w:autoSpaceDE w:val="0"/>
                    <w:autoSpaceDN w:val="0"/>
                    <w:adjustRightInd w:val="0"/>
                    <w:ind w:left="-13" w:right="-4"/>
                    <w:rPr>
                      <w:rFonts w:ascii="Times New Roman" w:hAnsi="Times New Roman"/>
                      <w:sz w:val="20"/>
                      <w:szCs w:val="20"/>
                      <w:lang w:val="uk-UA" w:eastAsia="uk-UA"/>
                    </w:rPr>
                  </w:pPr>
                  <w:r w:rsidRPr="00147809">
                    <w:rPr>
                      <w:rFonts w:ascii="Times New Roman" w:hAnsi="Times New Roman"/>
                      <w:sz w:val="20"/>
                      <w:szCs w:val="20"/>
                      <w:lang w:eastAsia="uk-UA"/>
                    </w:rPr>
                    <w:t>Органолептични</w:t>
                  </w:r>
                  <w:r w:rsidR="002D1EFC">
                    <w:rPr>
                      <w:rFonts w:ascii="Times New Roman" w:hAnsi="Times New Roman"/>
                      <w:sz w:val="20"/>
                      <w:szCs w:val="20"/>
                      <w:lang w:val="uk-UA" w:eastAsia="uk-UA"/>
                    </w:rPr>
                    <w:t>й</w:t>
                  </w:r>
                </w:p>
                <w:p w:rsidR="008A4A52" w:rsidRPr="00147809" w:rsidRDefault="003000D1" w:rsidP="002D1EFC">
                  <w:pPr>
                    <w:autoSpaceDE w:val="0"/>
                    <w:autoSpaceDN w:val="0"/>
                    <w:adjustRightInd w:val="0"/>
                    <w:ind w:left="-13" w:right="-4"/>
                    <w:rPr>
                      <w:rFonts w:ascii="Times New Roman" w:hAnsi="Times New Roman"/>
                      <w:sz w:val="20"/>
                      <w:szCs w:val="20"/>
                      <w:lang w:eastAsia="uk-UA"/>
                    </w:rPr>
                  </w:pPr>
                  <w:r>
                    <w:rPr>
                      <w:rFonts w:ascii="Times New Roman" w:hAnsi="Times New Roman"/>
                      <w:sz w:val="20"/>
                      <w:szCs w:val="20"/>
                      <w:lang w:val="uk-UA" w:eastAsia="uk-UA"/>
                    </w:rPr>
                    <w:t>Т</w:t>
                  </w:r>
                  <w:r w:rsidR="008A4A52" w:rsidRPr="00147809">
                    <w:rPr>
                      <w:rFonts w:ascii="Times New Roman" w:hAnsi="Times New Roman"/>
                      <w:sz w:val="20"/>
                      <w:szCs w:val="20"/>
                      <w:lang w:eastAsia="uk-UA"/>
                    </w:rPr>
                    <w:t xml:space="preserve">ранспортний засіб розташувати над оглядовою канавою або на підіймачі. Застосувати детектори люфту коліс, а для транспортних засобів з повною масою </w:t>
                  </w:r>
                  <w:r w:rsidR="009511A8" w:rsidRPr="00147809">
                    <w:rPr>
                      <w:rFonts w:ascii="Times New Roman" w:hAnsi="Times New Roman"/>
                      <w:sz w:val="20"/>
                      <w:szCs w:val="20"/>
                      <w:lang w:eastAsia="uk-UA"/>
                    </w:rPr>
                    <w:t xml:space="preserve">більше </w:t>
                  </w:r>
                  <w:r w:rsidR="009511A8">
                    <w:rPr>
                      <w:rFonts w:ascii="Times New Roman" w:hAnsi="Times New Roman"/>
                      <w:sz w:val="20"/>
                      <w:szCs w:val="20"/>
                      <w:lang w:eastAsia="uk-UA"/>
                    </w:rPr>
                    <w:t xml:space="preserve">ніж </w:t>
                  </w:r>
                  <w:r w:rsidR="009511A8" w:rsidRPr="00147809">
                    <w:rPr>
                      <w:rFonts w:ascii="Times New Roman" w:hAnsi="Times New Roman"/>
                      <w:sz w:val="20"/>
                      <w:szCs w:val="20"/>
                      <w:lang w:eastAsia="uk-UA"/>
                    </w:rPr>
                    <w:t>3,5 тонн</w:t>
                  </w:r>
                  <w:r w:rsidR="009511A8">
                    <w:rPr>
                      <w:rFonts w:ascii="Times New Roman" w:hAnsi="Times New Roman"/>
                      <w:sz w:val="20"/>
                      <w:szCs w:val="20"/>
                      <w:lang w:eastAsia="uk-UA"/>
                    </w:rPr>
                    <w:t>и</w:t>
                  </w:r>
                  <w:r w:rsidR="009511A8" w:rsidRPr="00147809">
                    <w:rPr>
                      <w:rFonts w:ascii="Times New Roman" w:hAnsi="Times New Roman"/>
                      <w:sz w:val="20"/>
                      <w:szCs w:val="20"/>
                      <w:lang w:eastAsia="uk-UA"/>
                    </w:rPr>
                    <w:t xml:space="preserve"> їх </w:t>
                  </w:r>
                  <w:r w:rsidR="008A4A52" w:rsidRPr="00147809">
                    <w:rPr>
                      <w:rFonts w:ascii="Times New Roman" w:hAnsi="Times New Roman"/>
                      <w:sz w:val="20"/>
                      <w:szCs w:val="20"/>
                      <w:lang w:eastAsia="uk-UA"/>
                    </w:rPr>
                    <w:t>рекомендовано застосовувати</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9511A8" w:rsidP="008A4A52">
                  <w:pPr>
                    <w:autoSpaceDE w:val="0"/>
                    <w:autoSpaceDN w:val="0"/>
                    <w:adjustRightInd w:val="0"/>
                    <w:ind w:left="153" w:right="121"/>
                    <w:rPr>
                      <w:rFonts w:ascii="Times New Roman" w:hAnsi="Times New Roman"/>
                      <w:sz w:val="20"/>
                      <w:szCs w:val="20"/>
                      <w:lang w:eastAsia="uk-UA"/>
                    </w:rPr>
                  </w:pPr>
                  <w:r>
                    <w:rPr>
                      <w:rFonts w:ascii="Times New Roman" w:hAnsi="Times New Roman"/>
                      <w:sz w:val="20"/>
                      <w:szCs w:val="20"/>
                      <w:lang w:eastAsia="uk-UA"/>
                    </w:rPr>
                    <w:t xml:space="preserve">Вісь розколена або </w:t>
                  </w:r>
                  <w:r w:rsidR="008A4A52" w:rsidRPr="00147809">
                    <w:rPr>
                      <w:rFonts w:ascii="Times New Roman" w:hAnsi="Times New Roman"/>
                      <w:sz w:val="20"/>
                      <w:szCs w:val="20"/>
                      <w:lang w:eastAsia="uk-UA"/>
                    </w:rPr>
                    <w:t>деформована</w:t>
                  </w:r>
                </w:p>
              </w:tc>
              <w:tc>
                <w:tcPr>
                  <w:tcW w:w="624" w:type="pct"/>
                  <w:tcBorders>
                    <w:top w:val="single" w:sz="6" w:space="0" w:color="000000"/>
                    <w:left w:val="single" w:sz="6" w:space="0" w:color="000000"/>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5.1.1.0.1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8A4A52" w:rsidRPr="00147809" w:rsidTr="000A1041">
              <w:trPr>
                <w:gridAfter w:val="1"/>
                <w:wAfter w:w="61" w:type="pct"/>
                <w:trHeight w:val="250"/>
              </w:trPr>
              <w:tc>
                <w:tcPr>
                  <w:tcW w:w="745" w:type="pct"/>
                  <w:vMerge/>
                  <w:tcBorders>
                    <w:top w:val="nil"/>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right w:val="single" w:sz="6" w:space="0" w:color="000000"/>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Небезпечно прикріплена до транспортного засобу</w:t>
                  </w:r>
                </w:p>
              </w:tc>
              <w:tc>
                <w:tcPr>
                  <w:tcW w:w="624" w:type="pct"/>
                  <w:tcBorders>
                    <w:top w:val="nil"/>
                    <w:left w:val="single" w:sz="6" w:space="0" w:color="000000"/>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5.1.1.0.2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Height w:val="250"/>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Знижує стабільність, негативно впливає на дію: надмірний рух відносно точки закріплення</w:t>
                  </w:r>
                </w:p>
              </w:tc>
              <w:tc>
                <w:tcPr>
                  <w:tcW w:w="624" w:type="pct"/>
                  <w:tcBorders>
                    <w:top w:val="nil"/>
                    <w:left w:val="single" w:sz="6" w:space="0" w:color="000000"/>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5.1.1.0.2.1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r>
            <w:tr w:rsidR="008A4A52" w:rsidRPr="00147809" w:rsidTr="000A1041">
              <w:trPr>
                <w:gridAfter w:val="1"/>
                <w:wAfter w:w="61" w:type="pct"/>
                <w:trHeight w:val="250"/>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E6199A" w:rsidRDefault="008A4A52" w:rsidP="008A4A52">
                  <w:pPr>
                    <w:autoSpaceDE w:val="0"/>
                    <w:autoSpaceDN w:val="0"/>
                    <w:adjustRightInd w:val="0"/>
                    <w:ind w:left="153" w:right="121"/>
                    <w:rPr>
                      <w:rFonts w:ascii="Times New Roman" w:hAnsi="Times New Roman"/>
                      <w:sz w:val="20"/>
                      <w:szCs w:val="20"/>
                      <w:vertAlign w:val="superscript"/>
                      <w:lang w:eastAsia="uk-UA"/>
                    </w:rPr>
                  </w:pPr>
                  <w:r>
                    <w:rPr>
                      <w:rFonts w:ascii="Times New Roman" w:hAnsi="Times New Roman"/>
                      <w:sz w:val="20"/>
                      <w:szCs w:val="20"/>
                      <w:lang w:eastAsia="uk-UA"/>
                    </w:rPr>
                    <w:t>З</w:t>
                  </w:r>
                  <w:r w:rsidRPr="00147809">
                    <w:rPr>
                      <w:rFonts w:ascii="Times New Roman" w:hAnsi="Times New Roman"/>
                      <w:sz w:val="20"/>
                      <w:szCs w:val="20"/>
                      <w:lang w:eastAsia="uk-UA"/>
                    </w:rPr>
                    <w:t>міна конструкції</w:t>
                  </w:r>
                  <w:r>
                    <w:rPr>
                      <w:rFonts w:ascii="Times New Roman" w:hAnsi="Times New Roman"/>
                      <w:sz w:val="20"/>
                      <w:szCs w:val="20"/>
                      <w:lang w:eastAsia="uk-UA"/>
                    </w:rPr>
                    <w:t xml:space="preserve"> небезпечна</w:t>
                  </w:r>
                  <w:r>
                    <w:rPr>
                      <w:rFonts w:ascii="Times New Roman" w:hAnsi="Times New Roman"/>
                      <w:sz w:val="20"/>
                      <w:szCs w:val="20"/>
                      <w:vertAlign w:val="superscript"/>
                      <w:lang w:eastAsia="uk-UA"/>
                    </w:rPr>
                    <w:t xml:space="preserve">   </w:t>
                  </w:r>
                </w:p>
              </w:tc>
              <w:tc>
                <w:tcPr>
                  <w:tcW w:w="624" w:type="pct"/>
                  <w:tcBorders>
                    <w:top w:val="nil"/>
                    <w:left w:val="single" w:sz="6" w:space="0" w:color="000000"/>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5.1.1.0.3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Height w:val="250"/>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p>
              </w:tc>
              <w:tc>
                <w:tcPr>
                  <w:tcW w:w="1783" w:type="pct"/>
                  <w:gridSpan w:val="2"/>
                  <w:tcBorders>
                    <w:top w:val="nil"/>
                    <w:left w:val="single" w:sz="6" w:space="0" w:color="000000"/>
                    <w:bottom w:val="single" w:sz="4" w:space="0" w:color="auto"/>
                    <w:right w:val="single" w:sz="6" w:space="0" w:color="000000"/>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Впливає на стабільність закріплення, надто мала відстань від інших частин транспортного засобу або опорної поверхні</w:t>
                  </w:r>
                </w:p>
              </w:tc>
              <w:tc>
                <w:tcPr>
                  <w:tcW w:w="624" w:type="pct"/>
                  <w:tcBorders>
                    <w:top w:val="nil"/>
                    <w:left w:val="single" w:sz="6" w:space="0" w:color="000000"/>
                    <w:bottom w:val="single" w:sz="4" w:space="0" w:color="auto"/>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5.1.1.0.3.1</w:t>
                  </w:r>
                </w:p>
              </w:tc>
              <w:tc>
                <w:tcPr>
                  <w:tcW w:w="267" w:type="pct"/>
                  <w:tcBorders>
                    <w:top w:val="nil"/>
                    <w:left w:val="single" w:sz="4" w:space="0" w:color="auto"/>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4" w:space="0" w:color="auto"/>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r>
            <w:tr w:rsidR="008A4A52" w:rsidRPr="00147809" w:rsidTr="000A1041">
              <w:trPr>
                <w:gridAfter w:val="1"/>
                <w:wAfter w:w="61" w:type="pct"/>
                <w:trHeight w:val="250"/>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sz w:val="20"/>
                      <w:szCs w:val="20"/>
                      <w:lang w:eastAsia="uk-UA"/>
                    </w:rPr>
                    <w:t>5.1.2. Цапфа колеса</w:t>
                  </w:r>
                </w:p>
              </w:tc>
              <w:tc>
                <w:tcPr>
                  <w:tcW w:w="983" w:type="pct"/>
                  <w:vMerge w:val="restart"/>
                  <w:tcBorders>
                    <w:top w:val="single" w:sz="6" w:space="0" w:color="000000"/>
                    <w:left w:val="single" w:sz="6" w:space="0" w:color="000000"/>
                    <w:right w:val="single" w:sz="4" w:space="0" w:color="auto"/>
                  </w:tcBorders>
                </w:tcPr>
                <w:p w:rsidR="003000D1" w:rsidRDefault="003000D1" w:rsidP="002D1EFC">
                  <w:pPr>
                    <w:autoSpaceDE w:val="0"/>
                    <w:autoSpaceDN w:val="0"/>
                    <w:adjustRightInd w:val="0"/>
                    <w:ind w:left="0" w:right="0"/>
                    <w:rPr>
                      <w:rFonts w:ascii="Times New Roman" w:hAnsi="Times New Roman"/>
                      <w:sz w:val="20"/>
                      <w:szCs w:val="20"/>
                      <w:lang w:eastAsia="uk-UA"/>
                    </w:rPr>
                  </w:pPr>
                  <w:r>
                    <w:rPr>
                      <w:rFonts w:ascii="Times New Roman" w:hAnsi="Times New Roman"/>
                      <w:sz w:val="20"/>
                      <w:szCs w:val="20"/>
                      <w:lang w:eastAsia="uk-UA"/>
                    </w:rPr>
                    <w:t>Перевірка візуальна.</w:t>
                  </w:r>
                </w:p>
                <w:p w:rsidR="008A4A52" w:rsidRPr="00147809" w:rsidRDefault="003000D1" w:rsidP="002D1EFC">
                  <w:pPr>
                    <w:autoSpaceDE w:val="0"/>
                    <w:autoSpaceDN w:val="0"/>
                    <w:adjustRightInd w:val="0"/>
                    <w:ind w:left="0" w:right="0"/>
                    <w:rPr>
                      <w:rFonts w:ascii="Times New Roman" w:hAnsi="Times New Roman"/>
                      <w:sz w:val="20"/>
                      <w:szCs w:val="20"/>
                      <w:lang w:eastAsia="uk-UA"/>
                    </w:rPr>
                  </w:pPr>
                  <w:r>
                    <w:rPr>
                      <w:rFonts w:ascii="Times New Roman" w:hAnsi="Times New Roman"/>
                      <w:sz w:val="20"/>
                      <w:szCs w:val="20"/>
                      <w:lang w:val="uk-UA" w:eastAsia="uk-UA"/>
                    </w:rPr>
                    <w:t>Т</w:t>
                  </w:r>
                  <w:r w:rsidR="008A4A52" w:rsidRPr="00147809">
                    <w:rPr>
                      <w:rFonts w:ascii="Times New Roman" w:hAnsi="Times New Roman"/>
                      <w:sz w:val="20"/>
                      <w:szCs w:val="20"/>
                      <w:lang w:eastAsia="uk-UA"/>
                    </w:rPr>
                    <w:t xml:space="preserve">ранспортний засіб розташувати над оглядовою канавою або на підіймачі. Застосувати детектори люфту коліс, а для транспортних засобів з повною масою </w:t>
                  </w:r>
                  <w:r w:rsidR="009511A8" w:rsidRPr="00147809">
                    <w:rPr>
                      <w:rFonts w:ascii="Times New Roman" w:hAnsi="Times New Roman"/>
                      <w:sz w:val="20"/>
                      <w:szCs w:val="20"/>
                      <w:lang w:eastAsia="uk-UA"/>
                    </w:rPr>
                    <w:t xml:space="preserve">більше </w:t>
                  </w:r>
                  <w:r w:rsidR="009511A8">
                    <w:rPr>
                      <w:rFonts w:ascii="Times New Roman" w:hAnsi="Times New Roman"/>
                      <w:sz w:val="20"/>
                      <w:szCs w:val="20"/>
                      <w:lang w:eastAsia="uk-UA"/>
                    </w:rPr>
                    <w:t xml:space="preserve">ніж </w:t>
                  </w:r>
                  <w:r w:rsidR="009511A8" w:rsidRPr="00147809">
                    <w:rPr>
                      <w:rFonts w:ascii="Times New Roman" w:hAnsi="Times New Roman"/>
                      <w:sz w:val="20"/>
                      <w:szCs w:val="20"/>
                      <w:lang w:eastAsia="uk-UA"/>
                    </w:rPr>
                    <w:t>3,5 тонн</w:t>
                  </w:r>
                  <w:r w:rsidR="009511A8">
                    <w:rPr>
                      <w:rFonts w:ascii="Times New Roman" w:hAnsi="Times New Roman"/>
                      <w:sz w:val="20"/>
                      <w:szCs w:val="20"/>
                      <w:lang w:eastAsia="uk-UA"/>
                    </w:rPr>
                    <w:t>и</w:t>
                  </w:r>
                  <w:r w:rsidR="009511A8" w:rsidRPr="00147809">
                    <w:rPr>
                      <w:rFonts w:ascii="Times New Roman" w:hAnsi="Times New Roman"/>
                      <w:sz w:val="20"/>
                      <w:szCs w:val="20"/>
                      <w:lang w:eastAsia="uk-UA"/>
                    </w:rPr>
                    <w:t xml:space="preserve"> їх </w:t>
                  </w:r>
                  <w:r w:rsidR="008A4A52" w:rsidRPr="00147809">
                    <w:rPr>
                      <w:rFonts w:ascii="Times New Roman" w:hAnsi="Times New Roman"/>
                      <w:sz w:val="20"/>
                      <w:szCs w:val="20"/>
                      <w:lang w:eastAsia="uk-UA"/>
                    </w:rPr>
                    <w:t xml:space="preserve">рекомендовано застосовувати. Прикладати вертикальне або горизонтальне зусилля до кожного колеса та занотовувати </w:t>
                  </w:r>
                  <w:r w:rsidR="008A4A52" w:rsidRPr="00147809">
                    <w:rPr>
                      <w:rFonts w:ascii="Times New Roman" w:hAnsi="Times New Roman"/>
                      <w:sz w:val="20"/>
                      <w:szCs w:val="20"/>
                      <w:lang w:eastAsia="uk-UA"/>
                    </w:rPr>
                    <w:lastRenderedPageBreak/>
                    <w:t>сумарний рух між балкою моста та цапфою колеса</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lastRenderedPageBreak/>
                    <w:t>Цапфа має тріщини</w:t>
                  </w:r>
                </w:p>
              </w:tc>
              <w:tc>
                <w:tcPr>
                  <w:tcW w:w="624" w:type="pct"/>
                  <w:tcBorders>
                    <w:top w:val="single" w:sz="4" w:space="0" w:color="auto"/>
                    <w:left w:val="single" w:sz="4" w:space="0" w:color="auto"/>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5.1.2.0.1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8A4A52" w:rsidRPr="00147809" w:rsidTr="000A1041">
              <w:trPr>
                <w:gridAfter w:val="1"/>
                <w:wAfter w:w="61" w:type="pct"/>
                <w:trHeight w:val="370"/>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autoSpaceDE w:val="0"/>
                    <w:autoSpaceDN w:val="0"/>
                    <w:adjustRightInd w:val="0"/>
                    <w:ind w:left="153" w:right="121"/>
                    <w:jc w:val="both"/>
                    <w:rPr>
                      <w:rFonts w:ascii="Times New Roman" w:hAnsi="Times New Roman"/>
                      <w:sz w:val="20"/>
                      <w:szCs w:val="20"/>
                      <w:lang w:eastAsia="uk-UA"/>
                    </w:rPr>
                  </w:pPr>
                  <w:r>
                    <w:rPr>
                      <w:rFonts w:ascii="Times New Roman" w:hAnsi="Times New Roman"/>
                      <w:sz w:val="20"/>
                      <w:szCs w:val="20"/>
                      <w:lang w:eastAsia="uk-UA"/>
                    </w:rPr>
                    <w:t>З</w:t>
                  </w:r>
                  <w:r w:rsidRPr="00147809">
                    <w:rPr>
                      <w:rFonts w:ascii="Times New Roman" w:hAnsi="Times New Roman"/>
                      <w:sz w:val="20"/>
                      <w:szCs w:val="20"/>
                      <w:lang w:eastAsia="uk-UA"/>
                    </w:rPr>
                    <w:t>нос з’єднувального шворня та/або втулок</w:t>
                  </w:r>
                  <w:r>
                    <w:rPr>
                      <w:rFonts w:ascii="Times New Roman" w:hAnsi="Times New Roman"/>
                      <w:sz w:val="20"/>
                      <w:szCs w:val="20"/>
                      <w:lang w:eastAsia="uk-UA"/>
                    </w:rPr>
                    <w:t xml:space="preserve"> надмірний </w:t>
                  </w:r>
                </w:p>
              </w:tc>
              <w:tc>
                <w:tcPr>
                  <w:tcW w:w="624" w:type="pct"/>
                  <w:tcBorders>
                    <w:top w:val="nil"/>
                    <w:left w:val="single" w:sz="4" w:space="0" w:color="auto"/>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5.1.2.0.2</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4" w:space="0" w:color="auto"/>
                    <w:bottom w:val="nil"/>
                    <w:right w:val="single" w:sz="4" w:space="0" w:color="auto"/>
                  </w:tcBorders>
                </w:tcPr>
                <w:p w:rsidR="008A4A52" w:rsidRPr="00147809" w:rsidRDefault="008A4A52" w:rsidP="008A4A52">
                  <w:pPr>
                    <w:rPr>
                      <w:rFonts w:ascii="Times New Roman" w:hAnsi="Times New Roman"/>
                      <w:caps/>
                      <w:sz w:val="20"/>
                      <w:szCs w:val="20"/>
                      <w:lang w:eastAsia="uk-UA"/>
                    </w:rPr>
                  </w:pPr>
                </w:p>
              </w:tc>
            </w:tr>
            <w:tr w:rsidR="008A4A52" w:rsidRPr="00147809" w:rsidTr="000A1041">
              <w:trPr>
                <w:gridAfter w:val="1"/>
                <w:wAfter w:w="61" w:type="pct"/>
                <w:trHeight w:val="370"/>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Ймовірне ослаблення; погіршення курсової стійкості</w:t>
                  </w:r>
                </w:p>
              </w:tc>
              <w:tc>
                <w:tcPr>
                  <w:tcW w:w="624" w:type="pct"/>
                  <w:tcBorders>
                    <w:top w:val="nil"/>
                    <w:left w:val="single" w:sz="4" w:space="0" w:color="auto"/>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5.1.2.0.2.1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r>
            <w:tr w:rsidR="008A4A52" w:rsidRPr="00147809" w:rsidTr="000A1041">
              <w:trPr>
                <w:gridAfter w:val="1"/>
                <w:wAfter w:w="61" w:type="pct"/>
                <w:trHeight w:val="370"/>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r>
                    <w:rPr>
                      <w:rFonts w:ascii="Times New Roman" w:hAnsi="Times New Roman"/>
                      <w:sz w:val="20"/>
                      <w:szCs w:val="20"/>
                      <w:lang w:eastAsia="uk-UA"/>
                    </w:rPr>
                    <w:t>В</w:t>
                  </w:r>
                  <w:r w:rsidRPr="00147809">
                    <w:rPr>
                      <w:rFonts w:ascii="Times New Roman" w:hAnsi="Times New Roman"/>
                      <w:sz w:val="20"/>
                      <w:szCs w:val="20"/>
                      <w:lang w:eastAsia="uk-UA"/>
                    </w:rPr>
                    <w:t>ертикальний хід цапфи відносно балки осі</w:t>
                  </w:r>
                  <w:r>
                    <w:rPr>
                      <w:rFonts w:ascii="Times New Roman" w:hAnsi="Times New Roman"/>
                      <w:sz w:val="20"/>
                      <w:szCs w:val="20"/>
                      <w:lang w:eastAsia="uk-UA"/>
                    </w:rPr>
                    <w:t xml:space="preserve"> надмірний </w:t>
                  </w:r>
                </w:p>
              </w:tc>
              <w:tc>
                <w:tcPr>
                  <w:tcW w:w="624" w:type="pct"/>
                  <w:tcBorders>
                    <w:top w:val="nil"/>
                    <w:left w:val="single" w:sz="4" w:space="0" w:color="auto"/>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5.1.2.0.3</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4" w:space="0" w:color="auto"/>
                    <w:bottom w:val="nil"/>
                    <w:right w:val="single" w:sz="4" w:space="0" w:color="auto"/>
                  </w:tcBorders>
                </w:tcPr>
                <w:p w:rsidR="008A4A52" w:rsidRPr="00147809" w:rsidRDefault="008A4A52" w:rsidP="008A4A52">
                  <w:pPr>
                    <w:rPr>
                      <w:rFonts w:ascii="Times New Roman" w:hAnsi="Times New Roman"/>
                      <w:caps/>
                      <w:sz w:val="20"/>
                      <w:szCs w:val="20"/>
                      <w:lang w:eastAsia="uk-UA"/>
                    </w:rPr>
                  </w:pPr>
                </w:p>
              </w:tc>
            </w:tr>
            <w:tr w:rsidR="008A4A52" w:rsidRPr="00147809" w:rsidTr="000A1041">
              <w:trPr>
                <w:gridAfter w:val="1"/>
                <w:wAfter w:w="61" w:type="pct"/>
                <w:trHeight w:val="606"/>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Ймовірне ослаблення; погіршення курсової стійкості</w:t>
                  </w:r>
                </w:p>
              </w:tc>
              <w:tc>
                <w:tcPr>
                  <w:tcW w:w="624" w:type="pct"/>
                  <w:tcBorders>
                    <w:top w:val="nil"/>
                    <w:left w:val="single" w:sz="4" w:space="0" w:color="auto"/>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5.1.2.0.3.1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r>
            <w:tr w:rsidR="008A4A52" w:rsidRPr="00147809" w:rsidTr="000A1041">
              <w:trPr>
                <w:gridAfter w:val="1"/>
                <w:wAfter w:w="61" w:type="pct"/>
                <w:trHeight w:val="606"/>
              </w:trPr>
              <w:tc>
                <w:tcPr>
                  <w:tcW w:w="745" w:type="pct"/>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Люфт шворня в отворі балки осі</w:t>
                  </w:r>
                </w:p>
              </w:tc>
              <w:tc>
                <w:tcPr>
                  <w:tcW w:w="624" w:type="pct"/>
                  <w:tcBorders>
                    <w:top w:val="nil"/>
                    <w:left w:val="single" w:sz="4" w:space="0" w:color="auto"/>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5.1.2.0.4</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4" w:space="0" w:color="auto"/>
                    <w:bottom w:val="nil"/>
                    <w:right w:val="single" w:sz="4" w:space="0" w:color="auto"/>
                  </w:tcBorders>
                </w:tcPr>
                <w:p w:rsidR="008A4A52" w:rsidRPr="00147809" w:rsidRDefault="008A4A52" w:rsidP="008A4A52">
                  <w:pPr>
                    <w:rPr>
                      <w:rFonts w:ascii="Times New Roman" w:hAnsi="Times New Roman"/>
                      <w:caps/>
                      <w:sz w:val="20"/>
                      <w:szCs w:val="20"/>
                      <w:lang w:eastAsia="uk-UA"/>
                    </w:rPr>
                  </w:pPr>
                </w:p>
              </w:tc>
            </w:tr>
            <w:tr w:rsidR="008A4A52" w:rsidRPr="00147809" w:rsidTr="000A1041">
              <w:trPr>
                <w:gridAfter w:val="1"/>
                <w:wAfter w:w="61" w:type="pct"/>
                <w:trHeight w:val="606"/>
              </w:trPr>
              <w:tc>
                <w:tcPr>
                  <w:tcW w:w="745" w:type="pct"/>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Ймовірне ослаблення; погіршення курсової стійкості</w:t>
                  </w:r>
                </w:p>
              </w:tc>
              <w:tc>
                <w:tcPr>
                  <w:tcW w:w="624" w:type="pct"/>
                  <w:tcBorders>
                    <w:top w:val="nil"/>
                    <w:left w:val="single" w:sz="4" w:space="0" w:color="auto"/>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p>
                <w:p w:rsidR="008A4A52" w:rsidRPr="00147809" w:rsidRDefault="008A4A52" w:rsidP="002D1EFC">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5.1.2.0.4.1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8A4A52" w:rsidRPr="00147809" w:rsidTr="000A1041">
              <w:trPr>
                <w:gridAfter w:val="1"/>
                <w:wAfter w:w="61" w:type="pct"/>
                <w:trHeight w:val="606"/>
              </w:trPr>
              <w:tc>
                <w:tcPr>
                  <w:tcW w:w="745" w:type="pct"/>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p>
              </w:tc>
              <w:tc>
                <w:tcPr>
                  <w:tcW w:w="624" w:type="pct"/>
                  <w:tcBorders>
                    <w:top w:val="nil"/>
                    <w:left w:val="single" w:sz="4" w:space="0" w:color="auto"/>
                    <w:bottom w:val="single" w:sz="4" w:space="0" w:color="auto"/>
                    <w:right w:val="single" w:sz="4" w:space="0" w:color="auto"/>
                  </w:tcBorders>
                </w:tcPr>
                <w:p w:rsidR="008A4A52" w:rsidRPr="00147809" w:rsidRDefault="008A4A52" w:rsidP="008A4A52">
                  <w:pPr>
                    <w:ind w:left="-21" w:right="-17"/>
                    <w:rPr>
                      <w:rFonts w:ascii="Times New Roman" w:hAnsi="Times New Roman"/>
                      <w:caps/>
                      <w:sz w:val="20"/>
                      <w:szCs w:val="20"/>
                      <w:lang w:eastAsia="uk-UA"/>
                    </w:rPr>
                  </w:pPr>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2D1EFC">
                  <w:pPr>
                    <w:spacing w:before="60" w:after="60"/>
                    <w:ind w:left="57" w:right="-17"/>
                    <w:jc w:val="left"/>
                    <w:rPr>
                      <w:rFonts w:ascii="Times New Roman" w:hAnsi="Times New Roman"/>
                      <w:bCs/>
                      <w:sz w:val="20"/>
                      <w:szCs w:val="20"/>
                      <w:lang w:eastAsia="uk-UA"/>
                    </w:rPr>
                  </w:pPr>
                  <w:r w:rsidRPr="00147809">
                    <w:rPr>
                      <w:rFonts w:ascii="Times New Roman" w:hAnsi="Times New Roman"/>
                      <w:bCs/>
                      <w:sz w:val="20"/>
                      <w:szCs w:val="20"/>
                      <w:lang w:eastAsia="uk-UA"/>
                    </w:rPr>
                    <w:lastRenderedPageBreak/>
                    <w:t>5.1.3. Підшипники колеса</w:t>
                  </w:r>
                </w:p>
              </w:tc>
              <w:tc>
                <w:tcPr>
                  <w:tcW w:w="983" w:type="pct"/>
                  <w:vMerge w:val="restart"/>
                  <w:tcBorders>
                    <w:top w:val="single" w:sz="6" w:space="0" w:color="000000"/>
                    <w:left w:val="single" w:sz="6" w:space="0" w:color="000000"/>
                    <w:right w:val="single" w:sz="6" w:space="0" w:color="000000"/>
                  </w:tcBorders>
                </w:tcPr>
                <w:p w:rsidR="002C3F19" w:rsidRDefault="002C3F19" w:rsidP="002D1EFC">
                  <w:pPr>
                    <w:ind w:left="0" w:right="0"/>
                    <w:rPr>
                      <w:rFonts w:ascii="Times New Roman" w:hAnsi="Times New Roman"/>
                      <w:sz w:val="20"/>
                      <w:szCs w:val="20"/>
                      <w:lang w:eastAsia="uk-UA"/>
                    </w:rPr>
                  </w:pPr>
                  <w:r>
                    <w:rPr>
                      <w:rFonts w:ascii="Times New Roman" w:hAnsi="Times New Roman"/>
                      <w:sz w:val="20"/>
                      <w:szCs w:val="20"/>
                      <w:lang w:eastAsia="uk-UA"/>
                    </w:rPr>
                    <w:t>Перевірка візуальна.</w:t>
                  </w:r>
                </w:p>
                <w:p w:rsidR="008A4A52" w:rsidRPr="00147809" w:rsidRDefault="002C3F19" w:rsidP="002D1EFC">
                  <w:pPr>
                    <w:ind w:left="0" w:right="0"/>
                    <w:rPr>
                      <w:rFonts w:ascii="Times New Roman" w:hAnsi="Times New Roman"/>
                      <w:b/>
                      <w:sz w:val="20"/>
                      <w:szCs w:val="20"/>
                      <w:lang w:eastAsia="uk-UA"/>
                    </w:rPr>
                  </w:pPr>
                  <w:r>
                    <w:rPr>
                      <w:rFonts w:ascii="Times New Roman" w:hAnsi="Times New Roman"/>
                      <w:sz w:val="20"/>
                      <w:szCs w:val="20"/>
                      <w:lang w:val="uk-UA" w:eastAsia="uk-UA"/>
                    </w:rPr>
                    <w:t>Т</w:t>
                  </w:r>
                  <w:r w:rsidR="008A4A52" w:rsidRPr="00147809">
                    <w:rPr>
                      <w:rFonts w:ascii="Times New Roman" w:hAnsi="Times New Roman"/>
                      <w:sz w:val="20"/>
                      <w:szCs w:val="20"/>
                      <w:lang w:eastAsia="uk-UA"/>
                    </w:rPr>
                    <w:t xml:space="preserve">ранспортний засіб розташувати над оглядовою канавою або на підіймачі. Застосувати детектори люфту коліс, а для транспортних засобів з повною </w:t>
                  </w:r>
                  <w:r w:rsidR="009511A8">
                    <w:rPr>
                      <w:rFonts w:ascii="Times New Roman" w:hAnsi="Times New Roman"/>
                      <w:sz w:val="20"/>
                      <w:szCs w:val="20"/>
                      <w:lang w:val="uk-UA" w:eastAsia="uk-UA"/>
                    </w:rPr>
                    <w:t xml:space="preserve">масою </w:t>
                  </w:r>
                  <w:r w:rsidR="009511A8" w:rsidRPr="00147809">
                    <w:rPr>
                      <w:rFonts w:ascii="Times New Roman" w:hAnsi="Times New Roman"/>
                      <w:sz w:val="20"/>
                      <w:szCs w:val="20"/>
                      <w:lang w:eastAsia="uk-UA"/>
                    </w:rPr>
                    <w:t xml:space="preserve">більше </w:t>
                  </w:r>
                  <w:r w:rsidR="009511A8">
                    <w:rPr>
                      <w:rFonts w:ascii="Times New Roman" w:hAnsi="Times New Roman"/>
                      <w:sz w:val="20"/>
                      <w:szCs w:val="20"/>
                      <w:lang w:eastAsia="uk-UA"/>
                    </w:rPr>
                    <w:t xml:space="preserve">ніж </w:t>
                  </w:r>
                  <w:r w:rsidR="009511A8" w:rsidRPr="00147809">
                    <w:rPr>
                      <w:rFonts w:ascii="Times New Roman" w:hAnsi="Times New Roman"/>
                      <w:sz w:val="20"/>
                      <w:szCs w:val="20"/>
                      <w:lang w:eastAsia="uk-UA"/>
                    </w:rPr>
                    <w:t>3,5 тонн</w:t>
                  </w:r>
                  <w:r w:rsidR="009511A8">
                    <w:rPr>
                      <w:rFonts w:ascii="Times New Roman" w:hAnsi="Times New Roman"/>
                      <w:sz w:val="20"/>
                      <w:szCs w:val="20"/>
                      <w:lang w:eastAsia="uk-UA"/>
                    </w:rPr>
                    <w:t>и</w:t>
                  </w:r>
                  <w:r w:rsidR="009511A8" w:rsidRPr="00147809">
                    <w:rPr>
                      <w:rFonts w:ascii="Times New Roman" w:hAnsi="Times New Roman"/>
                      <w:sz w:val="20"/>
                      <w:szCs w:val="20"/>
                      <w:lang w:eastAsia="uk-UA"/>
                    </w:rPr>
                    <w:t xml:space="preserve"> їх </w:t>
                  </w:r>
                  <w:r w:rsidR="008A4A52" w:rsidRPr="00147809">
                    <w:rPr>
                      <w:rFonts w:ascii="Times New Roman" w:hAnsi="Times New Roman"/>
                      <w:sz w:val="20"/>
                      <w:szCs w:val="20"/>
                      <w:lang w:eastAsia="uk-UA"/>
                    </w:rPr>
                    <w:t>рекомендовано застосовувати. Крутити колесо або прикладати горизонтальне зусилля до кожного колеса та занотовувати рух колеса вгору відносно цапфи колеса</w:t>
                  </w:r>
                </w:p>
              </w:tc>
              <w:tc>
                <w:tcPr>
                  <w:tcW w:w="1783" w:type="pct"/>
                  <w:gridSpan w:val="2"/>
                  <w:tcBorders>
                    <w:top w:val="single" w:sz="4" w:space="0" w:color="auto"/>
                    <w:left w:val="single" w:sz="6" w:space="0" w:color="000000"/>
                    <w:bottom w:val="nil"/>
                    <w:right w:val="single" w:sz="6" w:space="0" w:color="000000"/>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Істотний люфт підшипників колеса</w:t>
                  </w:r>
                </w:p>
              </w:tc>
              <w:tc>
                <w:tcPr>
                  <w:tcW w:w="624" w:type="pct"/>
                  <w:tcBorders>
                    <w:top w:val="single" w:sz="4" w:space="0" w:color="auto"/>
                    <w:left w:val="single" w:sz="6" w:space="0" w:color="000000"/>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5.1.3.0.1</w:t>
                  </w:r>
                </w:p>
              </w:tc>
              <w:tc>
                <w:tcPr>
                  <w:tcW w:w="267" w:type="pct"/>
                  <w:tcBorders>
                    <w:top w:val="single" w:sz="4" w:space="0" w:color="auto"/>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single" w:sz="4" w:space="0" w:color="auto"/>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b/>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b/>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Погіршення курсової стійкості; небезпечність руйнування</w:t>
                  </w:r>
                </w:p>
              </w:tc>
              <w:tc>
                <w:tcPr>
                  <w:tcW w:w="624" w:type="pct"/>
                  <w:tcBorders>
                    <w:top w:val="nil"/>
                    <w:left w:val="single" w:sz="6" w:space="0" w:color="000000"/>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5.1.3.0.1.1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Підшипник колеса надто тугий, заклинений</w:t>
                  </w:r>
                </w:p>
              </w:tc>
              <w:tc>
                <w:tcPr>
                  <w:tcW w:w="624" w:type="pct"/>
                  <w:tcBorders>
                    <w:top w:val="nil"/>
                    <w:left w:val="single" w:sz="6" w:space="0" w:color="000000"/>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5.1.3.0.2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Небезпеч</w:t>
                  </w:r>
                  <w:r>
                    <w:rPr>
                      <w:rFonts w:ascii="Times New Roman" w:hAnsi="Times New Roman"/>
                      <w:sz w:val="20"/>
                      <w:szCs w:val="20"/>
                      <w:lang w:eastAsia="uk-UA"/>
                    </w:rPr>
                    <w:t>ність перегріву; небезпечність руйну</w:t>
                  </w:r>
                  <w:r w:rsidRPr="00147809">
                    <w:rPr>
                      <w:rFonts w:ascii="Times New Roman" w:hAnsi="Times New Roman"/>
                      <w:sz w:val="20"/>
                      <w:szCs w:val="20"/>
                      <w:lang w:eastAsia="uk-UA"/>
                    </w:rPr>
                    <w:t>вання</w:t>
                  </w:r>
                </w:p>
              </w:tc>
              <w:tc>
                <w:tcPr>
                  <w:tcW w:w="624" w:type="pct"/>
                  <w:tcBorders>
                    <w:top w:val="nil"/>
                    <w:left w:val="single" w:sz="6" w:space="0" w:color="000000"/>
                    <w:bottom w:val="single" w:sz="6" w:space="0" w:color="000000"/>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5.1.3.0.2.1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ind w:left="57" w:right="57"/>
                    <w:jc w:val="left"/>
                    <w:rPr>
                      <w:rFonts w:ascii="Times New Roman" w:hAnsi="Times New Roman"/>
                      <w:caps/>
                      <w:sz w:val="20"/>
                      <w:szCs w:val="20"/>
                      <w:lang w:eastAsia="uk-UA"/>
                    </w:rPr>
                  </w:pPr>
                  <w:r w:rsidRPr="00147809">
                    <w:rPr>
                      <w:rFonts w:ascii="Times New Roman" w:hAnsi="Times New Roman"/>
                      <w:sz w:val="20"/>
                      <w:szCs w:val="20"/>
                      <w:lang w:eastAsia="uk-UA"/>
                    </w:rPr>
                    <w:t>5.2. Колеса та шини</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sz w:val="20"/>
                      <w:szCs w:val="20"/>
                      <w:lang w:eastAsia="uk-UA"/>
                    </w:rPr>
                    <w:t>5.2.1. Маточина ходового колеса</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sz w:val="20"/>
                      <w:szCs w:val="20"/>
                      <w:lang w:eastAsia="uk-UA"/>
                    </w:rPr>
                    <w:t>Візуальний огляд</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Будь-які гайки або шпильки відсутні або послаблені</w:t>
                  </w:r>
                </w:p>
              </w:tc>
              <w:tc>
                <w:tcPr>
                  <w:tcW w:w="624" w:type="pct"/>
                  <w:tcBorders>
                    <w:top w:val="single" w:sz="6" w:space="0" w:color="000000"/>
                    <w:left w:val="single" w:sz="6" w:space="0" w:color="000000"/>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5.2.1.0.1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autoSpaceDE w:val="0"/>
                    <w:autoSpaceDN w:val="0"/>
                    <w:adjustRightInd w:val="0"/>
                    <w:ind w:right="121"/>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Кріплення колеса втрачене або ослаблене настільки, що має дуже серйозний вплив на безпеку дорожнього руху</w:t>
                  </w:r>
                </w:p>
              </w:tc>
              <w:tc>
                <w:tcPr>
                  <w:tcW w:w="624" w:type="pct"/>
                  <w:tcBorders>
                    <w:top w:val="nil"/>
                    <w:left w:val="single" w:sz="6" w:space="0" w:color="000000"/>
                    <w:bottom w:val="nil"/>
                    <w:right w:val="single" w:sz="4" w:space="0" w:color="auto"/>
                  </w:tcBorders>
                </w:tcPr>
                <w:p w:rsidR="008A4A52" w:rsidRPr="00147809" w:rsidRDefault="008A4A52" w:rsidP="002D1EFC">
                  <w:pPr>
                    <w:autoSpaceDE w:val="0"/>
                    <w:autoSpaceDN w:val="0"/>
                    <w:adjustRightInd w:val="0"/>
                    <w:ind w:left="-15" w:right="-15"/>
                    <w:rPr>
                      <w:rFonts w:ascii="Times New Roman" w:hAnsi="Times New Roman"/>
                      <w:sz w:val="20"/>
                      <w:szCs w:val="20"/>
                      <w:lang w:eastAsia="uk-UA"/>
                    </w:rPr>
                  </w:pPr>
                  <w:r w:rsidRPr="00147809">
                    <w:rPr>
                      <w:rFonts w:ascii="Times New Roman" w:hAnsi="Times New Roman"/>
                      <w:sz w:val="20"/>
                      <w:szCs w:val="20"/>
                      <w:lang w:eastAsia="uk-UA"/>
                    </w:rPr>
                    <w:t>5.2.1.0.1.1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autoSpaceDE w:val="0"/>
                    <w:autoSpaceDN w:val="0"/>
                    <w:adjustRightInd w:val="0"/>
                    <w:ind w:right="121"/>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Маточина зношена або пошкоджена</w:t>
                  </w:r>
                </w:p>
              </w:tc>
              <w:tc>
                <w:tcPr>
                  <w:tcW w:w="624" w:type="pct"/>
                  <w:tcBorders>
                    <w:top w:val="nil"/>
                    <w:left w:val="single" w:sz="6" w:space="0" w:color="000000"/>
                    <w:bottom w:val="nil"/>
                    <w:right w:val="single" w:sz="4" w:space="0" w:color="auto"/>
                  </w:tcBorders>
                </w:tcPr>
                <w:p w:rsidR="008A4A52" w:rsidRPr="00147809" w:rsidRDefault="008A4A52" w:rsidP="002D1EFC">
                  <w:pPr>
                    <w:autoSpaceDE w:val="0"/>
                    <w:autoSpaceDN w:val="0"/>
                    <w:adjustRightInd w:val="0"/>
                    <w:ind w:left="-15" w:right="-15"/>
                    <w:rPr>
                      <w:rFonts w:ascii="Times New Roman" w:hAnsi="Times New Roman"/>
                      <w:caps/>
                      <w:sz w:val="20"/>
                      <w:szCs w:val="20"/>
                      <w:lang w:eastAsia="uk-UA"/>
                    </w:rPr>
                  </w:pPr>
                  <w:r w:rsidRPr="00147809">
                    <w:rPr>
                      <w:rFonts w:ascii="Times New Roman" w:hAnsi="Times New Roman"/>
                      <w:sz w:val="20"/>
                      <w:szCs w:val="20"/>
                      <w:lang w:eastAsia="uk-UA"/>
                    </w:rPr>
                    <w:t>5.2.1.0.2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autoSpaceDE w:val="0"/>
                    <w:autoSpaceDN w:val="0"/>
                    <w:adjustRightInd w:val="0"/>
                    <w:ind w:right="121"/>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Height w:val="587"/>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Знос або пошкодження маточини такі, що впливають на безпечне закріплення коліс</w:t>
                  </w:r>
                </w:p>
              </w:tc>
              <w:tc>
                <w:tcPr>
                  <w:tcW w:w="624" w:type="pct"/>
                  <w:tcBorders>
                    <w:top w:val="nil"/>
                    <w:left w:val="single" w:sz="6" w:space="0" w:color="000000"/>
                    <w:right w:val="single" w:sz="4" w:space="0" w:color="auto"/>
                  </w:tcBorders>
                </w:tcPr>
                <w:p w:rsidR="008A4A52" w:rsidRPr="00147809" w:rsidRDefault="008A4A52" w:rsidP="002D1EFC">
                  <w:pPr>
                    <w:autoSpaceDE w:val="0"/>
                    <w:autoSpaceDN w:val="0"/>
                    <w:adjustRightInd w:val="0"/>
                    <w:ind w:left="-15" w:right="-15"/>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5.2.1.0.2.1</w:t>
                  </w:r>
                </w:p>
              </w:tc>
              <w:tc>
                <w:tcPr>
                  <w:tcW w:w="267" w:type="pct"/>
                  <w:tcBorders>
                    <w:top w:val="nil"/>
                    <w:left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right w:val="single" w:sz="6" w:space="0" w:color="000000"/>
                  </w:tcBorders>
                </w:tcPr>
                <w:p w:rsidR="008A4A52" w:rsidRPr="00147809" w:rsidRDefault="008A4A52" w:rsidP="008A4A52">
                  <w:pPr>
                    <w:autoSpaceDE w:val="0"/>
                    <w:autoSpaceDN w:val="0"/>
                    <w:adjustRightInd w:val="0"/>
                    <w:ind w:left="153" w:right="121"/>
                    <w:rPr>
                      <w:rFonts w:ascii="Times New Roman" w:hAnsi="Times New Roman"/>
                      <w:caps/>
                      <w:sz w:val="20"/>
                      <w:szCs w:val="20"/>
                      <w:lang w:eastAsia="uk-UA"/>
                    </w:rPr>
                  </w:pPr>
                </w:p>
              </w:tc>
              <w:tc>
                <w:tcPr>
                  <w:tcW w:w="269" w:type="pct"/>
                  <w:gridSpan w:val="2"/>
                  <w:tcBorders>
                    <w:top w:val="nil"/>
                    <w:left w:val="single" w:sz="6" w:space="0" w:color="000000"/>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sz w:val="20"/>
                      <w:szCs w:val="20"/>
                      <w:lang w:eastAsia="uk-UA"/>
                    </w:rPr>
                    <w:t>5.2.2. Колеса</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sz w:val="20"/>
                      <w:szCs w:val="20"/>
                      <w:lang w:eastAsia="uk-UA"/>
                    </w:rPr>
                    <w:t>Перевірка візуальна з обох боків кожного колеса, транспортний засіб розташувати на оглядовій канаві або підіймачі</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9511A8">
                  <w:pPr>
                    <w:ind w:left="121" w:right="134" w:firstLine="146"/>
                    <w:jc w:val="both"/>
                    <w:rPr>
                      <w:rFonts w:ascii="Times New Roman" w:hAnsi="Times New Roman"/>
                      <w:sz w:val="20"/>
                      <w:szCs w:val="20"/>
                      <w:lang w:eastAsia="uk-UA"/>
                    </w:rPr>
                  </w:pPr>
                  <w:r w:rsidRPr="00147809">
                    <w:rPr>
                      <w:rFonts w:ascii="Times New Roman" w:hAnsi="Times New Roman"/>
                      <w:sz w:val="20"/>
                      <w:szCs w:val="20"/>
                      <w:lang w:eastAsia="uk-UA"/>
                    </w:rPr>
                    <w:t>Будь-які сколи або дефект зварювання</w:t>
                  </w:r>
                </w:p>
              </w:tc>
              <w:tc>
                <w:tcPr>
                  <w:tcW w:w="624" w:type="pct"/>
                  <w:tcBorders>
                    <w:top w:val="single" w:sz="6" w:space="0" w:color="000000"/>
                    <w:left w:val="single" w:sz="6" w:space="0" w:color="000000"/>
                    <w:bottom w:val="nil"/>
                    <w:right w:val="single" w:sz="4" w:space="0" w:color="auto"/>
                  </w:tcBorders>
                </w:tcPr>
                <w:p w:rsidR="008A4A52" w:rsidRPr="00147809" w:rsidRDefault="008A4A52" w:rsidP="002D1EFC">
                  <w:pPr>
                    <w:autoSpaceDE w:val="0"/>
                    <w:autoSpaceDN w:val="0"/>
                    <w:adjustRightInd w:val="0"/>
                    <w:ind w:left="-15" w:right="-15"/>
                    <w:rPr>
                      <w:rFonts w:ascii="Times New Roman" w:hAnsi="Times New Roman"/>
                      <w:sz w:val="20"/>
                      <w:szCs w:val="20"/>
                      <w:lang w:eastAsia="uk-UA"/>
                    </w:rPr>
                  </w:pPr>
                  <w:r w:rsidRPr="00147809">
                    <w:rPr>
                      <w:rFonts w:ascii="Times New Roman" w:hAnsi="Times New Roman"/>
                      <w:sz w:val="20"/>
                      <w:szCs w:val="20"/>
                      <w:lang w:eastAsia="uk-UA"/>
                    </w:rPr>
                    <w:t>5.2.2.0.1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9511A8">
                  <w:pPr>
                    <w:ind w:left="121" w:right="134" w:firstLine="146"/>
                    <w:jc w:val="both"/>
                    <w:rPr>
                      <w:rFonts w:ascii="Times New Roman" w:hAnsi="Times New Roman"/>
                      <w:sz w:val="20"/>
                      <w:szCs w:val="20"/>
                      <w:lang w:eastAsia="uk-UA"/>
                    </w:rPr>
                  </w:pPr>
                  <w:r w:rsidRPr="00147809">
                    <w:rPr>
                      <w:rFonts w:ascii="Times New Roman" w:hAnsi="Times New Roman"/>
                      <w:sz w:val="20"/>
                      <w:szCs w:val="20"/>
                      <w:lang w:eastAsia="uk-UA"/>
                    </w:rPr>
                    <w:t>Невідповідне закріплення стопорних кілець</w:t>
                  </w:r>
                </w:p>
              </w:tc>
              <w:tc>
                <w:tcPr>
                  <w:tcW w:w="624" w:type="pct"/>
                  <w:tcBorders>
                    <w:top w:val="nil"/>
                    <w:left w:val="single" w:sz="6" w:space="0" w:color="000000"/>
                    <w:bottom w:val="nil"/>
                    <w:right w:val="single" w:sz="4" w:space="0" w:color="auto"/>
                  </w:tcBorders>
                </w:tcPr>
                <w:p w:rsidR="008A4A52" w:rsidRPr="00147809" w:rsidRDefault="008A4A52" w:rsidP="002D1EFC">
                  <w:pPr>
                    <w:autoSpaceDE w:val="0"/>
                    <w:autoSpaceDN w:val="0"/>
                    <w:adjustRightInd w:val="0"/>
                    <w:ind w:left="-15" w:right="-15"/>
                    <w:rPr>
                      <w:rFonts w:ascii="Times New Roman" w:hAnsi="Times New Roman"/>
                      <w:sz w:val="20"/>
                      <w:szCs w:val="20"/>
                      <w:lang w:eastAsia="uk-UA"/>
                    </w:rPr>
                  </w:pPr>
                  <w:r w:rsidRPr="00147809">
                    <w:rPr>
                      <w:rFonts w:ascii="Times New Roman" w:hAnsi="Times New Roman"/>
                      <w:sz w:val="20"/>
                      <w:szCs w:val="20"/>
                      <w:lang w:eastAsia="uk-UA"/>
                    </w:rPr>
                    <w:t>5.2.2.0.2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9511A8" w:rsidP="009511A8">
                  <w:pPr>
                    <w:ind w:left="121" w:right="134" w:firstLine="146"/>
                    <w:jc w:val="both"/>
                    <w:rPr>
                      <w:rFonts w:ascii="Times New Roman" w:hAnsi="Times New Roman"/>
                      <w:sz w:val="20"/>
                      <w:szCs w:val="20"/>
                      <w:lang w:eastAsia="uk-UA"/>
                    </w:rPr>
                  </w:pPr>
                  <w:r>
                    <w:rPr>
                      <w:rFonts w:ascii="Times New Roman" w:hAnsi="Times New Roman"/>
                      <w:sz w:val="20"/>
                      <w:szCs w:val="20"/>
                      <w:lang w:val="uk-UA" w:eastAsia="uk-UA"/>
                    </w:rPr>
                    <w:t>Ймовірність</w:t>
                  </w:r>
                  <w:r>
                    <w:rPr>
                      <w:rFonts w:ascii="Times New Roman" w:hAnsi="Times New Roman"/>
                      <w:sz w:val="20"/>
                      <w:szCs w:val="20"/>
                      <w:lang w:eastAsia="uk-UA"/>
                    </w:rPr>
                    <w:t xml:space="preserve"> </w:t>
                  </w:r>
                  <w:r w:rsidR="008A4A52" w:rsidRPr="00147809">
                    <w:rPr>
                      <w:rFonts w:ascii="Times New Roman" w:hAnsi="Times New Roman"/>
                      <w:sz w:val="20"/>
                      <w:szCs w:val="20"/>
                      <w:lang w:eastAsia="uk-UA"/>
                    </w:rPr>
                    <w:t>розбортування</w:t>
                  </w:r>
                </w:p>
              </w:tc>
              <w:tc>
                <w:tcPr>
                  <w:tcW w:w="624" w:type="pct"/>
                  <w:tcBorders>
                    <w:top w:val="nil"/>
                    <w:left w:val="single" w:sz="6" w:space="0" w:color="000000"/>
                    <w:bottom w:val="nil"/>
                    <w:right w:val="single" w:sz="4" w:space="0" w:color="auto"/>
                  </w:tcBorders>
                </w:tcPr>
                <w:p w:rsidR="008A4A52" w:rsidRPr="00147809" w:rsidRDefault="008A4A52" w:rsidP="002D1EFC">
                  <w:pPr>
                    <w:autoSpaceDE w:val="0"/>
                    <w:autoSpaceDN w:val="0"/>
                    <w:adjustRightInd w:val="0"/>
                    <w:ind w:left="-15" w:right="-15"/>
                    <w:rPr>
                      <w:rFonts w:ascii="Times New Roman" w:hAnsi="Times New Roman"/>
                      <w:sz w:val="20"/>
                      <w:szCs w:val="20"/>
                      <w:lang w:eastAsia="uk-UA"/>
                    </w:rPr>
                  </w:pPr>
                  <w:r w:rsidRPr="00147809">
                    <w:rPr>
                      <w:rFonts w:ascii="Times New Roman" w:hAnsi="Times New Roman"/>
                      <w:sz w:val="20"/>
                      <w:szCs w:val="20"/>
                      <w:lang w:eastAsia="uk-UA"/>
                    </w:rPr>
                    <w:t>5.2.2.0.2.1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9511A8">
                  <w:pPr>
                    <w:ind w:left="121" w:right="134" w:firstLine="146"/>
                    <w:jc w:val="both"/>
                    <w:rPr>
                      <w:rFonts w:ascii="Times New Roman" w:hAnsi="Times New Roman"/>
                      <w:sz w:val="20"/>
                      <w:szCs w:val="20"/>
                      <w:lang w:eastAsia="uk-UA"/>
                    </w:rPr>
                  </w:pPr>
                  <w:r w:rsidRPr="00147809">
                    <w:rPr>
                      <w:rFonts w:ascii="Times New Roman" w:hAnsi="Times New Roman"/>
                      <w:sz w:val="20"/>
                      <w:szCs w:val="20"/>
                      <w:lang w:eastAsia="uk-UA"/>
                    </w:rPr>
                    <w:t xml:space="preserve">Колесо </w:t>
                  </w:r>
                  <w:r w:rsidR="009511A8">
                    <w:rPr>
                      <w:rFonts w:ascii="Times New Roman" w:hAnsi="Times New Roman"/>
                      <w:sz w:val="20"/>
                      <w:szCs w:val="20"/>
                      <w:lang w:val="uk-UA" w:eastAsia="uk-UA"/>
                    </w:rPr>
                    <w:t xml:space="preserve">дуже </w:t>
                  </w:r>
                  <w:r w:rsidRPr="00147809">
                    <w:rPr>
                      <w:rFonts w:ascii="Times New Roman" w:hAnsi="Times New Roman"/>
                      <w:sz w:val="20"/>
                      <w:szCs w:val="20"/>
                      <w:lang w:eastAsia="uk-UA"/>
                    </w:rPr>
                    <w:t>деформоване або зношене</w:t>
                  </w:r>
                </w:p>
              </w:tc>
              <w:tc>
                <w:tcPr>
                  <w:tcW w:w="624" w:type="pct"/>
                  <w:tcBorders>
                    <w:top w:val="nil"/>
                    <w:left w:val="single" w:sz="6" w:space="0" w:color="000000"/>
                    <w:bottom w:val="nil"/>
                    <w:right w:val="single" w:sz="4" w:space="0" w:color="auto"/>
                  </w:tcBorders>
                </w:tcPr>
                <w:p w:rsidR="008A4A52" w:rsidRPr="00147809" w:rsidRDefault="008A4A52" w:rsidP="002D1EFC">
                  <w:pPr>
                    <w:autoSpaceDE w:val="0"/>
                    <w:autoSpaceDN w:val="0"/>
                    <w:adjustRightInd w:val="0"/>
                    <w:ind w:left="-15" w:right="-15"/>
                    <w:rPr>
                      <w:rFonts w:ascii="Times New Roman" w:hAnsi="Times New Roman"/>
                      <w:sz w:val="20"/>
                      <w:szCs w:val="20"/>
                      <w:lang w:eastAsia="uk-UA"/>
                    </w:rPr>
                  </w:pPr>
                  <w:r w:rsidRPr="00147809">
                    <w:rPr>
                      <w:rFonts w:ascii="Times New Roman" w:hAnsi="Times New Roman"/>
                      <w:sz w:val="20"/>
                      <w:szCs w:val="20"/>
                      <w:lang w:eastAsia="uk-UA"/>
                    </w:rPr>
                    <w:t>5.2.2.0.3</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9511A8">
                  <w:pPr>
                    <w:ind w:left="121" w:right="134" w:firstLine="146"/>
                    <w:jc w:val="both"/>
                    <w:rPr>
                      <w:rFonts w:ascii="Times New Roman" w:hAnsi="Times New Roman"/>
                      <w:sz w:val="20"/>
                      <w:szCs w:val="20"/>
                      <w:lang w:eastAsia="uk-UA"/>
                    </w:rPr>
                  </w:pPr>
                  <w:r w:rsidRPr="00147809">
                    <w:rPr>
                      <w:rFonts w:ascii="Times New Roman" w:hAnsi="Times New Roman"/>
                      <w:sz w:val="20"/>
                      <w:szCs w:val="20"/>
                      <w:lang w:eastAsia="uk-UA"/>
                    </w:rPr>
                    <w:t>Впливає на надійність закріплення на маточині; на надійність закріплення шини</w:t>
                  </w:r>
                </w:p>
              </w:tc>
              <w:tc>
                <w:tcPr>
                  <w:tcW w:w="624" w:type="pct"/>
                  <w:tcBorders>
                    <w:top w:val="nil"/>
                    <w:left w:val="single" w:sz="6" w:space="0" w:color="000000"/>
                    <w:bottom w:val="nil"/>
                    <w:right w:val="single" w:sz="4" w:space="0" w:color="auto"/>
                  </w:tcBorders>
                </w:tcPr>
                <w:p w:rsidR="008A4A52" w:rsidRPr="00147809" w:rsidRDefault="008A4A52" w:rsidP="002D1EFC">
                  <w:pPr>
                    <w:autoSpaceDE w:val="0"/>
                    <w:autoSpaceDN w:val="0"/>
                    <w:adjustRightInd w:val="0"/>
                    <w:ind w:left="-15" w:right="-15"/>
                    <w:rPr>
                      <w:rFonts w:ascii="Times New Roman" w:hAnsi="Times New Roman"/>
                      <w:sz w:val="20"/>
                      <w:szCs w:val="20"/>
                      <w:lang w:eastAsia="uk-UA"/>
                    </w:rPr>
                  </w:pPr>
                  <w:r w:rsidRPr="00147809">
                    <w:rPr>
                      <w:rFonts w:ascii="Times New Roman" w:hAnsi="Times New Roman"/>
                      <w:sz w:val="20"/>
                      <w:szCs w:val="20"/>
                      <w:lang w:eastAsia="uk-UA"/>
                    </w:rPr>
                    <w:t>5.2.2.0.3.1</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4" w:space="0" w:color="auto"/>
                    <w:right w:val="single" w:sz="6" w:space="0" w:color="000000"/>
                  </w:tcBorders>
                </w:tcPr>
                <w:p w:rsidR="008A4A52" w:rsidRPr="00147809" w:rsidRDefault="008A4A52" w:rsidP="009511A8">
                  <w:pPr>
                    <w:ind w:left="121" w:right="134" w:firstLine="146"/>
                    <w:jc w:val="both"/>
                    <w:rPr>
                      <w:rFonts w:ascii="Times New Roman" w:hAnsi="Times New Roman"/>
                      <w:sz w:val="20"/>
                      <w:szCs w:val="20"/>
                      <w:lang w:eastAsia="uk-UA"/>
                    </w:rPr>
                  </w:pPr>
                  <w:r w:rsidRPr="00147809">
                    <w:rPr>
                      <w:rFonts w:ascii="Times New Roman" w:hAnsi="Times New Roman"/>
                      <w:sz w:val="20"/>
                      <w:szCs w:val="20"/>
                      <w:lang w:eastAsia="uk-UA"/>
                    </w:rPr>
                    <w:t>Розмір, конструкція, сумісність або тип колеса не відповідають вимогам</w:t>
                  </w:r>
                  <w:r w:rsidRPr="00147809">
                    <w:rPr>
                      <w:rFonts w:ascii="Times New Roman" w:hAnsi="Times New Roman"/>
                      <w:sz w:val="20"/>
                      <w:szCs w:val="20"/>
                      <w:vertAlign w:val="superscript"/>
                      <w:lang w:eastAsia="uk-UA"/>
                    </w:rPr>
                    <w:t>1</w:t>
                  </w:r>
                  <w:r w:rsidRPr="00147809">
                    <w:rPr>
                      <w:rFonts w:ascii="Times New Roman" w:hAnsi="Times New Roman"/>
                      <w:sz w:val="20"/>
                      <w:szCs w:val="20"/>
                      <w:lang w:eastAsia="uk-UA"/>
                    </w:rPr>
                    <w:t xml:space="preserve"> та шкодять безпеці на дорозі</w:t>
                  </w:r>
                </w:p>
              </w:tc>
              <w:tc>
                <w:tcPr>
                  <w:tcW w:w="624" w:type="pct"/>
                  <w:tcBorders>
                    <w:top w:val="nil"/>
                    <w:left w:val="single" w:sz="6" w:space="0" w:color="000000"/>
                    <w:bottom w:val="single" w:sz="4" w:space="0" w:color="auto"/>
                    <w:right w:val="single" w:sz="4" w:space="0" w:color="auto"/>
                  </w:tcBorders>
                </w:tcPr>
                <w:p w:rsidR="008A4A52" w:rsidRPr="00147809" w:rsidRDefault="008A4A52" w:rsidP="002D1EFC">
                  <w:pPr>
                    <w:autoSpaceDE w:val="0"/>
                    <w:autoSpaceDN w:val="0"/>
                    <w:adjustRightInd w:val="0"/>
                    <w:ind w:left="-15" w:right="-15"/>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5.2.2.0.4</w:t>
                  </w:r>
                </w:p>
              </w:tc>
              <w:tc>
                <w:tcPr>
                  <w:tcW w:w="267" w:type="pct"/>
                  <w:tcBorders>
                    <w:top w:val="nil"/>
                    <w:left w:val="single" w:sz="4" w:space="0" w:color="auto"/>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6" w:space="0" w:color="000000"/>
                    <w:bottom w:val="single" w:sz="4" w:space="0" w:color="auto"/>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sz w:val="20"/>
                      <w:szCs w:val="20"/>
                      <w:lang w:eastAsia="uk-UA"/>
                    </w:rPr>
                    <w:t>5.2.3. Пневматичні шини</w:t>
                  </w:r>
                </w:p>
              </w:tc>
              <w:tc>
                <w:tcPr>
                  <w:tcW w:w="983" w:type="pct"/>
                  <w:vMerge w:val="restart"/>
                  <w:tcBorders>
                    <w:top w:val="single" w:sz="6" w:space="0" w:color="000000"/>
                    <w:left w:val="single" w:sz="6" w:space="0" w:color="000000"/>
                    <w:right w:val="single" w:sz="4" w:space="0" w:color="auto"/>
                  </w:tcBorders>
                </w:tcPr>
                <w:p w:rsidR="00427C7C" w:rsidRDefault="00427C7C" w:rsidP="007564E9">
                  <w:pPr>
                    <w:ind w:left="134" w:right="0"/>
                    <w:rPr>
                      <w:rFonts w:ascii="Times New Roman" w:hAnsi="Times New Roman"/>
                      <w:sz w:val="20"/>
                      <w:szCs w:val="20"/>
                      <w:lang w:eastAsia="uk-UA"/>
                    </w:rPr>
                  </w:pPr>
                  <w:r>
                    <w:rPr>
                      <w:rFonts w:ascii="Times New Roman" w:hAnsi="Times New Roman"/>
                      <w:sz w:val="20"/>
                      <w:szCs w:val="20"/>
                      <w:lang w:eastAsia="uk-UA"/>
                    </w:rPr>
                    <w:t>Перевірка візуальна в</w:t>
                  </w:r>
                  <w:r w:rsidR="008A4A52" w:rsidRPr="00147809">
                    <w:rPr>
                      <w:rFonts w:ascii="Times New Roman" w:hAnsi="Times New Roman"/>
                      <w:sz w:val="20"/>
                      <w:szCs w:val="20"/>
                      <w:lang w:eastAsia="uk-UA"/>
                    </w:rPr>
                    <w:t>сієї шини повертанням ходовог</w:t>
                  </w:r>
                  <w:r>
                    <w:rPr>
                      <w:rFonts w:ascii="Times New Roman" w:hAnsi="Times New Roman"/>
                      <w:sz w:val="20"/>
                      <w:szCs w:val="20"/>
                      <w:lang w:eastAsia="uk-UA"/>
                    </w:rPr>
                    <w:t>о колеса, піднятого над землею</w:t>
                  </w:r>
                </w:p>
                <w:p w:rsidR="00427C7C" w:rsidRDefault="00427C7C" w:rsidP="007564E9">
                  <w:pPr>
                    <w:ind w:left="134" w:right="0"/>
                    <w:rPr>
                      <w:rFonts w:ascii="Times New Roman" w:hAnsi="Times New Roman"/>
                      <w:sz w:val="20"/>
                      <w:szCs w:val="20"/>
                      <w:lang w:val="uk-UA" w:eastAsia="uk-UA"/>
                    </w:rPr>
                  </w:pPr>
                </w:p>
                <w:p w:rsidR="008A4A52" w:rsidRPr="00147809" w:rsidRDefault="00427C7C" w:rsidP="00427C7C">
                  <w:pPr>
                    <w:ind w:left="134" w:right="0"/>
                    <w:rPr>
                      <w:rFonts w:ascii="Times New Roman" w:hAnsi="Times New Roman"/>
                      <w:sz w:val="20"/>
                      <w:szCs w:val="20"/>
                      <w:lang w:eastAsia="uk-UA"/>
                    </w:rPr>
                  </w:pPr>
                  <w:r>
                    <w:rPr>
                      <w:rFonts w:ascii="Times New Roman" w:hAnsi="Times New Roman"/>
                      <w:sz w:val="20"/>
                      <w:szCs w:val="20"/>
                      <w:lang w:val="uk-UA" w:eastAsia="uk-UA"/>
                    </w:rPr>
                    <w:t>Т</w:t>
                  </w:r>
                  <w:r w:rsidR="008A4A52" w:rsidRPr="00147809">
                    <w:rPr>
                      <w:rFonts w:ascii="Times New Roman" w:hAnsi="Times New Roman"/>
                      <w:sz w:val="20"/>
                      <w:szCs w:val="20"/>
                      <w:lang w:eastAsia="uk-UA"/>
                    </w:rPr>
                    <w:t xml:space="preserve">ранспортний засіб розташувати на </w:t>
                  </w:r>
                  <w:r>
                    <w:rPr>
                      <w:rFonts w:ascii="Times New Roman" w:hAnsi="Times New Roman"/>
                      <w:sz w:val="20"/>
                      <w:szCs w:val="20"/>
                      <w:lang w:eastAsia="uk-UA"/>
                    </w:rPr>
                    <w:t xml:space="preserve">оглядовій канаві або підіймачі чи </w:t>
                  </w:r>
                  <w:r w:rsidR="008A4A52" w:rsidRPr="00147809">
                    <w:rPr>
                      <w:rFonts w:ascii="Times New Roman" w:hAnsi="Times New Roman"/>
                      <w:sz w:val="20"/>
                      <w:szCs w:val="20"/>
                      <w:lang w:eastAsia="uk-UA"/>
                    </w:rPr>
                    <w:t>прокатуванням транспортного засобу вперед і назад над канавою</w:t>
                  </w:r>
                </w:p>
              </w:tc>
              <w:tc>
                <w:tcPr>
                  <w:tcW w:w="1783"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Розмір, індекс несівної здатності, символ категорії швидкості або марковина затвердження типу не відповідають вимогам</w:t>
                  </w:r>
                  <w:r w:rsidRPr="00147809">
                    <w:rPr>
                      <w:rFonts w:ascii="Times New Roman" w:hAnsi="Times New Roman"/>
                      <w:sz w:val="20"/>
                      <w:szCs w:val="20"/>
                      <w:vertAlign w:val="superscript"/>
                      <w:lang w:eastAsia="uk-UA"/>
                    </w:rPr>
                    <w:t>1</w:t>
                  </w:r>
                  <w:r w:rsidRPr="00147809">
                    <w:rPr>
                      <w:rFonts w:ascii="Times New Roman" w:hAnsi="Times New Roman"/>
                      <w:sz w:val="20"/>
                      <w:szCs w:val="20"/>
                      <w:lang w:eastAsia="uk-UA"/>
                    </w:rPr>
                    <w:t xml:space="preserve"> та шкодять безпеці на дорозі</w:t>
                  </w:r>
                </w:p>
              </w:tc>
              <w:tc>
                <w:tcPr>
                  <w:tcW w:w="624" w:type="pct"/>
                  <w:tcBorders>
                    <w:top w:val="single" w:sz="4" w:space="0" w:color="auto"/>
                    <w:left w:val="single" w:sz="4" w:space="0" w:color="auto"/>
                    <w:bottom w:val="nil"/>
                    <w:right w:val="single" w:sz="4" w:space="0" w:color="auto"/>
                  </w:tcBorders>
                </w:tcPr>
                <w:p w:rsidR="008A4A52" w:rsidRPr="00147809" w:rsidRDefault="008A4A52" w:rsidP="002D1EFC">
                  <w:pPr>
                    <w:autoSpaceDE w:val="0"/>
                    <w:autoSpaceDN w:val="0"/>
                    <w:adjustRightInd w:val="0"/>
                    <w:ind w:left="-15" w:right="-15"/>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5.2.3.0.1</w:t>
                  </w:r>
                </w:p>
              </w:tc>
              <w:tc>
                <w:tcPr>
                  <w:tcW w:w="267" w:type="pct"/>
                  <w:tcBorders>
                    <w:top w:val="single" w:sz="4" w:space="0" w:color="auto"/>
                    <w:left w:val="single" w:sz="4" w:space="0" w:color="auto"/>
                    <w:bottom w:val="nil"/>
                    <w:right w:val="single" w:sz="4" w:space="0" w:color="auto"/>
                  </w:tcBorders>
                </w:tcPr>
                <w:p w:rsidR="008A4A52" w:rsidRPr="00147809" w:rsidRDefault="008A4A52" w:rsidP="008A4A52">
                  <w:pPr>
                    <w:autoSpaceDE w:val="0"/>
                    <w:autoSpaceDN w:val="0"/>
                    <w:adjustRightInd w:val="0"/>
                    <w:ind w:left="153" w:right="121"/>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4" w:space="0" w:color="auto"/>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autoSpaceDE w:val="0"/>
                    <w:autoSpaceDN w:val="0"/>
                    <w:adjustRightInd w:val="0"/>
                    <w:ind w:left="153" w:right="121"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Недостатній рівень індексу </w:t>
                  </w:r>
                  <w:r w:rsidRPr="00F7647C">
                    <w:rPr>
                      <w:rFonts w:ascii="Times New Roman" w:hAnsi="Times New Roman"/>
                      <w:sz w:val="20"/>
                      <w:szCs w:val="20"/>
                      <w:lang w:eastAsia="uk-UA"/>
                    </w:rPr>
                    <w:t>несівної здатності</w:t>
                  </w:r>
                  <w:r w:rsidRPr="00147809">
                    <w:rPr>
                      <w:rFonts w:ascii="Times New Roman" w:hAnsi="Times New Roman"/>
                      <w:sz w:val="20"/>
                      <w:szCs w:val="20"/>
                      <w:lang w:eastAsia="uk-UA"/>
                    </w:rPr>
                    <w:t xml:space="preserve"> або символу категорії швидкості відносно фактичного використання, шина торкається нерухомих частин транспортного засобу</w:t>
                  </w:r>
                </w:p>
              </w:tc>
              <w:tc>
                <w:tcPr>
                  <w:tcW w:w="624" w:type="pct"/>
                  <w:tcBorders>
                    <w:top w:val="nil"/>
                    <w:left w:val="single" w:sz="4" w:space="0" w:color="auto"/>
                    <w:bottom w:val="nil"/>
                    <w:right w:val="single" w:sz="4" w:space="0" w:color="auto"/>
                  </w:tcBorders>
                </w:tcPr>
                <w:p w:rsidR="008A4A52" w:rsidRPr="00147809" w:rsidRDefault="008A4A52" w:rsidP="002D1EFC">
                  <w:pPr>
                    <w:autoSpaceDE w:val="0"/>
                    <w:autoSpaceDN w:val="0"/>
                    <w:adjustRightInd w:val="0"/>
                    <w:ind w:left="-15" w:right="-15"/>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5.2.3.0.1.1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Шини на одній осі або на здвоєних колесах різних розмірів</w:t>
                  </w:r>
                </w:p>
              </w:tc>
              <w:tc>
                <w:tcPr>
                  <w:tcW w:w="624" w:type="pct"/>
                  <w:tcBorders>
                    <w:top w:val="nil"/>
                    <w:left w:val="single" w:sz="4" w:space="0" w:color="auto"/>
                    <w:bottom w:val="nil"/>
                    <w:right w:val="single" w:sz="4" w:space="0" w:color="auto"/>
                  </w:tcBorders>
                </w:tcPr>
                <w:p w:rsidR="008A4A52" w:rsidRPr="00147809" w:rsidRDefault="008A4A52" w:rsidP="002D1EFC">
                  <w:pPr>
                    <w:autoSpaceDE w:val="0"/>
                    <w:autoSpaceDN w:val="0"/>
                    <w:adjustRightInd w:val="0"/>
                    <w:ind w:left="-15" w:right="-15"/>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5.2.3.0.2</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Шини на одній осі різної конструкції (радіальна</w:t>
                  </w:r>
                  <w:r>
                    <w:rPr>
                      <w:rFonts w:ascii="Times New Roman" w:hAnsi="Times New Roman"/>
                      <w:sz w:val="20"/>
                      <w:szCs w:val="20"/>
                      <w:lang w:eastAsia="uk-UA"/>
                    </w:rPr>
                    <w:t xml:space="preserve"> </w:t>
                  </w:r>
                  <w:r w:rsidRPr="00147809">
                    <w:rPr>
                      <w:rFonts w:ascii="Times New Roman" w:hAnsi="Times New Roman"/>
                      <w:sz w:val="20"/>
                      <w:szCs w:val="20"/>
                      <w:lang w:eastAsia="uk-UA"/>
                    </w:rPr>
                    <w:t>/ діагональна)</w:t>
                  </w:r>
                </w:p>
              </w:tc>
              <w:tc>
                <w:tcPr>
                  <w:tcW w:w="624" w:type="pct"/>
                  <w:tcBorders>
                    <w:top w:val="nil"/>
                    <w:left w:val="single" w:sz="4" w:space="0" w:color="auto"/>
                    <w:bottom w:val="nil"/>
                    <w:right w:val="single" w:sz="4" w:space="0" w:color="auto"/>
                  </w:tcBorders>
                </w:tcPr>
                <w:p w:rsidR="008A4A52" w:rsidRPr="00147809" w:rsidRDefault="008A4A52" w:rsidP="002D1EFC">
                  <w:pPr>
                    <w:autoSpaceDE w:val="0"/>
                    <w:autoSpaceDN w:val="0"/>
                    <w:adjustRightInd w:val="0"/>
                    <w:ind w:left="-15" w:right="-15"/>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5.2.3.0.3</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Будь-яке серйозне пошкодження або прокол шини</w:t>
                  </w:r>
                </w:p>
              </w:tc>
              <w:tc>
                <w:tcPr>
                  <w:tcW w:w="624" w:type="pct"/>
                  <w:tcBorders>
                    <w:top w:val="nil"/>
                    <w:left w:val="single" w:sz="4" w:space="0" w:color="auto"/>
                    <w:bottom w:val="nil"/>
                    <w:right w:val="single" w:sz="4" w:space="0" w:color="auto"/>
                  </w:tcBorders>
                </w:tcPr>
                <w:p w:rsidR="008A4A52" w:rsidRPr="00147809" w:rsidRDefault="008A4A52" w:rsidP="002D1EFC">
                  <w:pPr>
                    <w:autoSpaceDE w:val="0"/>
                    <w:autoSpaceDN w:val="0"/>
                    <w:adjustRightInd w:val="0"/>
                    <w:ind w:left="-15" w:right="-15"/>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5.2.3.0.4</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Корд шини в</w:t>
                  </w:r>
                  <w:r w:rsidRPr="00147809">
                    <w:rPr>
                      <w:rFonts w:ascii="Times New Roman" w:hAnsi="Times New Roman"/>
                      <w:sz w:val="20"/>
                      <w:szCs w:val="20"/>
                      <w:lang w:eastAsia="uk-UA"/>
                    </w:rPr>
                    <w:t xml:space="preserve">идимий або пошкоджений </w:t>
                  </w:r>
                </w:p>
              </w:tc>
              <w:tc>
                <w:tcPr>
                  <w:tcW w:w="624" w:type="pct"/>
                  <w:tcBorders>
                    <w:top w:val="nil"/>
                    <w:left w:val="single" w:sz="4" w:space="0" w:color="auto"/>
                    <w:bottom w:val="nil"/>
                    <w:right w:val="single" w:sz="4" w:space="0" w:color="auto"/>
                  </w:tcBorders>
                </w:tcPr>
                <w:p w:rsidR="008A4A52" w:rsidRPr="00147809" w:rsidRDefault="008A4A52" w:rsidP="002D1EFC">
                  <w:pPr>
                    <w:autoSpaceDE w:val="0"/>
                    <w:autoSpaceDN w:val="0"/>
                    <w:adjustRightInd w:val="0"/>
                    <w:ind w:left="-15" w:right="-15"/>
                    <w:rPr>
                      <w:rFonts w:ascii="Times New Roman" w:hAnsi="Times New Roman"/>
                      <w:sz w:val="20"/>
                      <w:szCs w:val="20"/>
                      <w:lang w:eastAsia="uk-UA"/>
                    </w:rPr>
                  </w:pPr>
                  <w:r w:rsidRPr="00147809">
                    <w:rPr>
                      <w:rFonts w:ascii="Times New Roman" w:hAnsi="Times New Roman"/>
                      <w:sz w:val="20"/>
                      <w:szCs w:val="20"/>
                      <w:lang w:eastAsia="uk-UA"/>
                    </w:rPr>
                    <w:t>5.2.3.0.4.1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Біговина зношена до індикаторів зносу</w:t>
                  </w:r>
                </w:p>
              </w:tc>
              <w:tc>
                <w:tcPr>
                  <w:tcW w:w="624" w:type="pct"/>
                  <w:tcBorders>
                    <w:top w:val="nil"/>
                    <w:left w:val="single" w:sz="4" w:space="0" w:color="auto"/>
                    <w:bottom w:val="nil"/>
                    <w:right w:val="single" w:sz="4" w:space="0" w:color="auto"/>
                  </w:tcBorders>
                </w:tcPr>
                <w:p w:rsidR="008A4A52" w:rsidRPr="00147809" w:rsidRDefault="008A4A52" w:rsidP="002D1EFC">
                  <w:pPr>
                    <w:autoSpaceDE w:val="0"/>
                    <w:autoSpaceDN w:val="0"/>
                    <w:adjustRightInd w:val="0"/>
                    <w:ind w:left="-15" w:right="-15"/>
                    <w:rPr>
                      <w:rFonts w:ascii="Times New Roman" w:hAnsi="Times New Roman"/>
                      <w:sz w:val="20"/>
                      <w:szCs w:val="20"/>
                      <w:lang w:eastAsia="uk-UA"/>
                    </w:rPr>
                  </w:pPr>
                  <w:r w:rsidRPr="00147809">
                    <w:rPr>
                      <w:rFonts w:ascii="Times New Roman" w:hAnsi="Times New Roman"/>
                      <w:sz w:val="20"/>
                      <w:szCs w:val="20"/>
                      <w:lang w:eastAsia="uk-UA"/>
                    </w:rPr>
                    <w:t>5.2.3.0.5</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F06C6E"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Глибина рисунку протектора не відповідає вимогам</w:t>
                  </w:r>
                  <w:r w:rsidRPr="00147809">
                    <w:rPr>
                      <w:rFonts w:ascii="Times New Roman" w:hAnsi="Times New Roman"/>
                      <w:sz w:val="20"/>
                      <w:szCs w:val="20"/>
                      <w:vertAlign w:val="superscript"/>
                      <w:lang w:eastAsia="uk-UA"/>
                    </w:rPr>
                    <w:t>1</w:t>
                  </w:r>
                </w:p>
              </w:tc>
              <w:tc>
                <w:tcPr>
                  <w:tcW w:w="624" w:type="pct"/>
                  <w:tcBorders>
                    <w:top w:val="nil"/>
                    <w:left w:val="single" w:sz="4" w:space="0" w:color="auto"/>
                    <w:bottom w:val="nil"/>
                    <w:right w:val="single" w:sz="4" w:space="0" w:color="auto"/>
                  </w:tcBorders>
                </w:tcPr>
                <w:p w:rsidR="008A4A52" w:rsidRPr="00147809" w:rsidRDefault="008A4A52" w:rsidP="002D1EFC">
                  <w:pPr>
                    <w:autoSpaceDE w:val="0"/>
                    <w:autoSpaceDN w:val="0"/>
                    <w:adjustRightInd w:val="0"/>
                    <w:ind w:left="-15" w:right="-15"/>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5.2.3.0.5.1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Шину перетирає інший </w:t>
                  </w:r>
                  <w:r>
                    <w:rPr>
                      <w:rFonts w:ascii="Times New Roman" w:hAnsi="Times New Roman"/>
                      <w:sz w:val="20"/>
                      <w:szCs w:val="20"/>
                      <w:lang w:eastAsia="uk-UA"/>
                    </w:rPr>
                    <w:t>складник (еластичний бризковик)</w:t>
                  </w:r>
                </w:p>
              </w:tc>
              <w:tc>
                <w:tcPr>
                  <w:tcW w:w="624" w:type="pct"/>
                  <w:tcBorders>
                    <w:top w:val="nil"/>
                    <w:left w:val="single" w:sz="4" w:space="0" w:color="auto"/>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5.2.3.0.6</w:t>
                  </w:r>
                </w:p>
              </w:tc>
              <w:tc>
                <w:tcPr>
                  <w:tcW w:w="267"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Шина затирає інші елементи (без впливу на </w:t>
                  </w:r>
                  <w:r>
                    <w:rPr>
                      <w:rFonts w:ascii="Times New Roman" w:hAnsi="Times New Roman"/>
                      <w:sz w:val="20"/>
                      <w:szCs w:val="20"/>
                      <w:lang w:eastAsia="uk-UA"/>
                    </w:rPr>
                    <w:t>безпечність)</w:t>
                  </w:r>
                </w:p>
              </w:tc>
              <w:tc>
                <w:tcPr>
                  <w:tcW w:w="624" w:type="pct"/>
                  <w:tcBorders>
                    <w:top w:val="nil"/>
                    <w:left w:val="single" w:sz="4" w:space="0" w:color="auto"/>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sidRPr="00147809">
                    <w:rPr>
                      <w:rFonts w:ascii="Times New Roman" w:hAnsi="Times New Roman"/>
                      <w:sz w:val="20"/>
                      <w:szCs w:val="20"/>
                      <w:lang w:eastAsia="uk-UA"/>
                    </w:rPr>
                    <w:t>5.2.3.0.6.1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Шина з відновленим рисунком протектора не відповідає вимогам</w:t>
                  </w:r>
                  <w:r w:rsidRPr="00147809">
                    <w:rPr>
                      <w:rFonts w:ascii="Times New Roman" w:hAnsi="Times New Roman"/>
                      <w:sz w:val="20"/>
                      <w:szCs w:val="20"/>
                      <w:vertAlign w:val="superscript"/>
                      <w:lang w:eastAsia="uk-UA"/>
                    </w:rPr>
                    <w:t>1</w:t>
                  </w:r>
                </w:p>
              </w:tc>
              <w:tc>
                <w:tcPr>
                  <w:tcW w:w="624" w:type="pct"/>
                  <w:tcBorders>
                    <w:top w:val="nil"/>
                    <w:left w:val="single" w:sz="4" w:space="0" w:color="auto"/>
                    <w:bottom w:val="nil"/>
                    <w:right w:val="single" w:sz="4" w:space="0" w:color="auto"/>
                  </w:tcBorders>
                </w:tcPr>
                <w:p w:rsidR="008A4A52" w:rsidRPr="00147809" w:rsidRDefault="008A4A52" w:rsidP="002D1EFC">
                  <w:pPr>
                    <w:ind w:left="-15" w:right="-15"/>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5.2.3.0.7</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Впливає на захисний шар корду</w:t>
                  </w:r>
                </w:p>
              </w:tc>
              <w:tc>
                <w:tcPr>
                  <w:tcW w:w="624" w:type="pct"/>
                  <w:tcBorders>
                    <w:top w:val="nil"/>
                    <w:left w:val="single" w:sz="4" w:space="0" w:color="auto"/>
                    <w:bottom w:val="nil"/>
                    <w:right w:val="single" w:sz="4" w:space="0" w:color="auto"/>
                  </w:tcBorders>
                </w:tcPr>
                <w:p w:rsidR="008A4A52" w:rsidRPr="00147809" w:rsidRDefault="008A4A52" w:rsidP="007564E9">
                  <w:pPr>
                    <w:ind w:left="-15" w:right="-15"/>
                    <w:rPr>
                      <w:rFonts w:ascii="Times New Roman" w:hAnsi="Times New Roman"/>
                      <w:caps/>
                      <w:sz w:val="20"/>
                      <w:szCs w:val="20"/>
                      <w:lang w:eastAsia="uk-UA"/>
                    </w:rPr>
                  </w:pPr>
                  <w:r w:rsidRPr="00147809">
                    <w:rPr>
                      <w:rFonts w:ascii="Times New Roman" w:hAnsi="Times New Roman"/>
                      <w:sz w:val="20"/>
                      <w:szCs w:val="20"/>
                      <w:lang w:eastAsia="uk-UA"/>
                    </w:rPr>
                    <w:t>5.2.3.0.7.1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427C7C">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Система відстежування тиску повітря не ді</w:t>
                  </w:r>
                  <w:r>
                    <w:rPr>
                      <w:rFonts w:ascii="Times New Roman" w:hAnsi="Times New Roman"/>
                      <w:sz w:val="20"/>
                      <w:szCs w:val="20"/>
                      <w:lang w:eastAsia="uk-UA"/>
                    </w:rPr>
                    <w:t xml:space="preserve">є або шина </w:t>
                  </w:r>
                  <w:r w:rsidR="00427C7C">
                    <w:rPr>
                      <w:rFonts w:ascii="Times New Roman" w:hAnsi="Times New Roman"/>
                      <w:sz w:val="20"/>
                      <w:szCs w:val="20"/>
                      <w:lang w:val="uk-UA" w:eastAsia="uk-UA"/>
                    </w:rPr>
                    <w:t>явно</w:t>
                  </w:r>
                  <w:r>
                    <w:rPr>
                      <w:rFonts w:ascii="Times New Roman" w:hAnsi="Times New Roman"/>
                      <w:sz w:val="20"/>
                      <w:szCs w:val="20"/>
                      <w:lang w:eastAsia="uk-UA"/>
                    </w:rPr>
                    <w:t xml:space="preserve"> не докачана</w:t>
                  </w:r>
                </w:p>
              </w:tc>
              <w:tc>
                <w:tcPr>
                  <w:tcW w:w="624" w:type="pct"/>
                  <w:tcBorders>
                    <w:top w:val="nil"/>
                    <w:left w:val="single" w:sz="4" w:space="0" w:color="auto"/>
                    <w:bottom w:val="nil"/>
                    <w:right w:val="single" w:sz="4" w:space="0" w:color="auto"/>
                  </w:tcBorders>
                </w:tcPr>
                <w:p w:rsidR="008A4A52" w:rsidRPr="00147809" w:rsidRDefault="008A4A52" w:rsidP="007564E9">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5.2.3.0.8</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Очевидно не може </w:t>
                  </w:r>
                  <w:r w:rsidRPr="003F535D">
                    <w:rPr>
                      <w:rFonts w:ascii="Times New Roman" w:hAnsi="Times New Roman"/>
                      <w:sz w:val="20"/>
                      <w:szCs w:val="20"/>
                      <w:lang w:eastAsia="uk-UA"/>
                    </w:rPr>
                    <w:t>функціону</w:t>
                  </w:r>
                  <w:r>
                    <w:rPr>
                      <w:rFonts w:ascii="Times New Roman" w:hAnsi="Times New Roman"/>
                      <w:sz w:val="20"/>
                      <w:szCs w:val="20"/>
                      <w:lang w:eastAsia="uk-UA"/>
                    </w:rPr>
                    <w:t xml:space="preserve">вати </w:t>
                  </w:r>
                </w:p>
              </w:tc>
              <w:tc>
                <w:tcPr>
                  <w:tcW w:w="624" w:type="pct"/>
                  <w:tcBorders>
                    <w:top w:val="nil"/>
                    <w:left w:val="single" w:sz="4" w:space="0" w:color="auto"/>
                    <w:bottom w:val="nil"/>
                    <w:right w:val="single" w:sz="4" w:space="0" w:color="auto"/>
                  </w:tcBorders>
                </w:tcPr>
                <w:p w:rsidR="008A4A52" w:rsidRPr="00147809" w:rsidRDefault="008A4A52" w:rsidP="007564E9">
                  <w:pPr>
                    <w:ind w:left="-15" w:right="-15"/>
                    <w:rPr>
                      <w:rFonts w:ascii="Times New Roman" w:hAnsi="Times New Roman"/>
                      <w:caps/>
                      <w:sz w:val="20"/>
                      <w:szCs w:val="20"/>
                      <w:lang w:eastAsia="uk-UA"/>
                    </w:rPr>
                  </w:pPr>
                  <w:r w:rsidRPr="00147809">
                    <w:rPr>
                      <w:rFonts w:ascii="Times New Roman" w:hAnsi="Times New Roman"/>
                      <w:sz w:val="20"/>
                      <w:szCs w:val="20"/>
                      <w:lang w:eastAsia="uk-UA"/>
                    </w:rPr>
                    <w:t>5.2.3.0.8.1</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Невідповідніст</w:t>
                  </w:r>
                  <w:r>
                    <w:rPr>
                      <w:rFonts w:ascii="Times New Roman" w:hAnsi="Times New Roman"/>
                      <w:sz w:val="20"/>
                      <w:szCs w:val="20"/>
                      <w:lang w:eastAsia="uk-UA"/>
                    </w:rPr>
                    <w:t>ь шини за сезонним призначенням</w:t>
                  </w:r>
                </w:p>
              </w:tc>
              <w:tc>
                <w:tcPr>
                  <w:tcW w:w="624" w:type="pct"/>
                  <w:tcBorders>
                    <w:top w:val="nil"/>
                    <w:left w:val="single" w:sz="4" w:space="0" w:color="auto"/>
                    <w:bottom w:val="nil"/>
                    <w:right w:val="single" w:sz="4" w:space="0" w:color="auto"/>
                  </w:tcBorders>
                </w:tcPr>
                <w:p w:rsidR="008A4A52" w:rsidRPr="00147809" w:rsidRDefault="008A4A52" w:rsidP="007564E9">
                  <w:pPr>
                    <w:ind w:left="-15" w:right="-15"/>
                    <w:rPr>
                      <w:rFonts w:ascii="Times New Roman" w:hAnsi="Times New Roman"/>
                      <w:caps/>
                      <w:sz w:val="20"/>
                      <w:szCs w:val="20"/>
                      <w:lang w:eastAsia="uk-UA"/>
                    </w:rPr>
                  </w:pPr>
                  <w:r w:rsidRPr="00147809">
                    <w:rPr>
                      <w:rFonts w:ascii="Times New Roman" w:hAnsi="Times New Roman"/>
                      <w:sz w:val="20"/>
                      <w:szCs w:val="20"/>
                      <w:lang w:eastAsia="uk-UA"/>
                    </w:rPr>
                    <w:t>5.2.3.0.9</w:t>
                  </w:r>
                </w:p>
              </w:tc>
              <w:tc>
                <w:tcPr>
                  <w:tcW w:w="267"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Шина ма</w:t>
                  </w:r>
                  <w:r>
                    <w:rPr>
                      <w:rFonts w:ascii="Times New Roman" w:hAnsi="Times New Roman"/>
                      <w:sz w:val="20"/>
                      <w:szCs w:val="20"/>
                      <w:lang w:eastAsia="uk-UA"/>
                    </w:rPr>
                    <w:t>є вичерпаний призначений ресурс</w:t>
                  </w:r>
                </w:p>
              </w:tc>
              <w:tc>
                <w:tcPr>
                  <w:tcW w:w="624" w:type="pct"/>
                  <w:tcBorders>
                    <w:top w:val="nil"/>
                    <w:left w:val="single" w:sz="4" w:space="0" w:color="auto"/>
                    <w:bottom w:val="single" w:sz="4" w:space="0" w:color="auto"/>
                    <w:right w:val="single" w:sz="4" w:space="0" w:color="auto"/>
                  </w:tcBorders>
                </w:tcPr>
                <w:p w:rsidR="008A4A52" w:rsidRPr="00147809" w:rsidRDefault="008A4A52" w:rsidP="007564E9">
                  <w:pPr>
                    <w:ind w:left="-15" w:right="-15"/>
                    <w:rPr>
                      <w:rFonts w:ascii="Times New Roman" w:hAnsi="Times New Roman"/>
                      <w:caps/>
                      <w:sz w:val="20"/>
                      <w:szCs w:val="20"/>
                      <w:lang w:eastAsia="uk-UA"/>
                    </w:rPr>
                  </w:pPr>
                  <w:bookmarkStart w:id="27" w:name="_Hlk72146651"/>
                  <w:r w:rsidRPr="00147809">
                    <w:rPr>
                      <w:rFonts w:ascii="Times New Roman" w:hAnsi="Times New Roman"/>
                      <w:sz w:val="20"/>
                      <w:szCs w:val="20"/>
                      <w:lang w:eastAsia="uk-UA"/>
                    </w:rPr>
                    <w:t>5.2.3.0.10</w:t>
                  </w:r>
                  <w:bookmarkEnd w:id="27"/>
                </w:p>
              </w:tc>
              <w:tc>
                <w:tcPr>
                  <w:tcW w:w="267"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single" w:sz="4" w:space="0" w:color="auto"/>
                    <w:right w:val="single" w:sz="4" w:space="0" w:color="auto"/>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caps/>
                      <w:sz w:val="20"/>
                      <w:szCs w:val="20"/>
                      <w:lang w:eastAsia="uk-UA"/>
                    </w:rPr>
                  </w:pPr>
                  <w:r w:rsidRPr="00147809">
                    <w:rPr>
                      <w:rFonts w:ascii="Times New Roman" w:hAnsi="Times New Roman"/>
                      <w:sz w:val="20"/>
                      <w:szCs w:val="20"/>
                      <w:lang w:eastAsia="uk-UA"/>
                    </w:rPr>
                    <w:t>5.3.  Система підвіски</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914D4E">
                  <w:pPr>
                    <w:spacing w:before="60" w:after="60"/>
                    <w:ind w:left="0" w:right="-17"/>
                    <w:jc w:val="left"/>
                    <w:rPr>
                      <w:rFonts w:ascii="Times New Roman" w:hAnsi="Times New Roman"/>
                      <w:sz w:val="20"/>
                      <w:szCs w:val="20"/>
                      <w:lang w:eastAsia="uk-UA"/>
                    </w:rPr>
                  </w:pPr>
                  <w:r w:rsidRPr="00147809">
                    <w:rPr>
                      <w:rFonts w:ascii="Times New Roman" w:hAnsi="Times New Roman"/>
                      <w:sz w:val="20"/>
                      <w:szCs w:val="20"/>
                      <w:lang w:eastAsia="uk-UA"/>
                    </w:rPr>
                    <w:t>5.3.1. Ресорні пружини та</w:t>
                  </w:r>
                </w:p>
                <w:p w:rsidR="008A4A52" w:rsidRPr="00147809" w:rsidRDefault="008A4A52" w:rsidP="00914D4E">
                  <w:pPr>
                    <w:spacing w:before="60" w:after="60"/>
                    <w:ind w:left="0" w:right="-17"/>
                    <w:jc w:val="left"/>
                    <w:rPr>
                      <w:rFonts w:ascii="Times New Roman" w:hAnsi="Times New Roman"/>
                      <w:sz w:val="20"/>
                      <w:szCs w:val="20"/>
                      <w:lang w:eastAsia="uk-UA"/>
                    </w:rPr>
                  </w:pPr>
                  <w:r w:rsidRPr="00147809">
                    <w:rPr>
                      <w:rFonts w:ascii="Times New Roman" w:hAnsi="Times New Roman"/>
                      <w:sz w:val="20"/>
                      <w:szCs w:val="20"/>
                      <w:lang w:eastAsia="uk-UA"/>
                    </w:rPr>
                    <w:t>стабілізатори</w:t>
                  </w:r>
                </w:p>
              </w:tc>
              <w:tc>
                <w:tcPr>
                  <w:tcW w:w="983" w:type="pct"/>
                  <w:vMerge w:val="restart"/>
                  <w:tcBorders>
                    <w:top w:val="single" w:sz="6" w:space="0" w:color="000000"/>
                    <w:left w:val="single" w:sz="6" w:space="0" w:color="000000"/>
                    <w:right w:val="single" w:sz="6" w:space="0" w:color="000000"/>
                  </w:tcBorders>
                  <w:shd w:val="clear" w:color="auto" w:fill="auto"/>
                </w:tcPr>
                <w:p w:rsidR="00427C7C" w:rsidRPr="00427C7C" w:rsidRDefault="00427C7C" w:rsidP="00914D4E">
                  <w:pPr>
                    <w:ind w:left="0" w:right="134"/>
                    <w:rPr>
                      <w:rFonts w:ascii="Times New Roman" w:hAnsi="Times New Roman"/>
                      <w:sz w:val="20"/>
                      <w:szCs w:val="20"/>
                      <w:lang w:val="uk-UA" w:eastAsia="uk-UA"/>
                    </w:rPr>
                  </w:pPr>
                  <w:r>
                    <w:rPr>
                      <w:rFonts w:ascii="Times New Roman" w:hAnsi="Times New Roman"/>
                      <w:sz w:val="20"/>
                      <w:szCs w:val="20"/>
                      <w:lang w:eastAsia="uk-UA"/>
                    </w:rPr>
                    <w:t>Перевірка візуальна</w:t>
                  </w:r>
                  <w:r>
                    <w:rPr>
                      <w:rFonts w:ascii="Times New Roman" w:hAnsi="Times New Roman"/>
                      <w:sz w:val="20"/>
                      <w:szCs w:val="20"/>
                      <w:lang w:val="uk-UA" w:eastAsia="uk-UA"/>
                    </w:rPr>
                    <w:t>.</w:t>
                  </w:r>
                </w:p>
                <w:p w:rsidR="00427C7C" w:rsidRDefault="00427C7C" w:rsidP="00914D4E">
                  <w:pPr>
                    <w:ind w:left="0" w:right="134"/>
                    <w:rPr>
                      <w:rFonts w:ascii="Times New Roman" w:hAnsi="Times New Roman"/>
                      <w:sz w:val="20"/>
                      <w:szCs w:val="20"/>
                      <w:lang w:eastAsia="uk-UA"/>
                    </w:rPr>
                  </w:pPr>
                </w:p>
                <w:p w:rsidR="008A4A52" w:rsidRPr="00147809" w:rsidRDefault="00427C7C" w:rsidP="00914D4E">
                  <w:pPr>
                    <w:ind w:left="0" w:right="134"/>
                    <w:rPr>
                      <w:rFonts w:ascii="Times New Roman" w:hAnsi="Times New Roman"/>
                      <w:sz w:val="20"/>
                      <w:szCs w:val="20"/>
                      <w:lang w:eastAsia="uk-UA"/>
                    </w:rPr>
                  </w:pPr>
                  <w:r>
                    <w:rPr>
                      <w:rFonts w:ascii="Times New Roman" w:hAnsi="Times New Roman"/>
                      <w:sz w:val="20"/>
                      <w:szCs w:val="20"/>
                      <w:lang w:val="uk-UA" w:eastAsia="uk-UA"/>
                    </w:rPr>
                    <w:t>Т</w:t>
                  </w:r>
                  <w:r w:rsidR="008A4A52" w:rsidRPr="00147809">
                    <w:rPr>
                      <w:rFonts w:ascii="Times New Roman" w:hAnsi="Times New Roman"/>
                      <w:sz w:val="20"/>
                      <w:szCs w:val="20"/>
                      <w:lang w:eastAsia="uk-UA"/>
                    </w:rPr>
                    <w:t xml:space="preserve">ранспортний засіб розташувати над оглядовою канавою або на підіймачі. Застосовувати детектори </w:t>
                  </w:r>
                  <w:r w:rsidR="008A4A52" w:rsidRPr="00147809">
                    <w:rPr>
                      <w:rFonts w:ascii="Times New Roman" w:hAnsi="Times New Roman"/>
                      <w:sz w:val="20"/>
                      <w:szCs w:val="20"/>
                      <w:lang w:eastAsia="uk-UA"/>
                    </w:rPr>
                    <w:lastRenderedPageBreak/>
                    <w:t xml:space="preserve">люфту коліс, а для транспортних засобів з повною масою </w:t>
                  </w:r>
                  <w:r w:rsidRPr="00147809">
                    <w:rPr>
                      <w:rFonts w:ascii="Times New Roman" w:hAnsi="Times New Roman"/>
                      <w:sz w:val="20"/>
                      <w:szCs w:val="20"/>
                      <w:lang w:eastAsia="uk-UA"/>
                    </w:rPr>
                    <w:t xml:space="preserve">більше </w:t>
                  </w:r>
                  <w:r>
                    <w:rPr>
                      <w:rFonts w:ascii="Times New Roman" w:hAnsi="Times New Roman"/>
                      <w:sz w:val="20"/>
                      <w:szCs w:val="20"/>
                      <w:lang w:eastAsia="uk-UA"/>
                    </w:rPr>
                    <w:t xml:space="preserve">ніж </w:t>
                  </w:r>
                  <w:r w:rsidRPr="00147809">
                    <w:rPr>
                      <w:rFonts w:ascii="Times New Roman" w:hAnsi="Times New Roman"/>
                      <w:sz w:val="20"/>
                      <w:szCs w:val="20"/>
                      <w:lang w:eastAsia="uk-UA"/>
                    </w:rPr>
                    <w:t>3,5 тонн</w:t>
                  </w:r>
                  <w:r>
                    <w:rPr>
                      <w:rFonts w:ascii="Times New Roman" w:hAnsi="Times New Roman"/>
                      <w:sz w:val="20"/>
                      <w:szCs w:val="20"/>
                      <w:lang w:eastAsia="uk-UA"/>
                    </w:rPr>
                    <w:t>и</w:t>
                  </w:r>
                  <w:r w:rsidRPr="00147809">
                    <w:rPr>
                      <w:rFonts w:ascii="Times New Roman" w:hAnsi="Times New Roman"/>
                      <w:sz w:val="20"/>
                      <w:szCs w:val="20"/>
                      <w:lang w:eastAsia="uk-UA"/>
                    </w:rPr>
                    <w:t xml:space="preserve"> їх </w:t>
                  </w:r>
                  <w:r w:rsidR="008A4A52">
                    <w:rPr>
                      <w:rFonts w:ascii="Times New Roman" w:hAnsi="Times New Roman"/>
                      <w:sz w:val="20"/>
                      <w:szCs w:val="20"/>
                      <w:lang w:eastAsia="uk-UA"/>
                    </w:rPr>
                    <w:t>застосовувати рекомендовано</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lastRenderedPageBreak/>
                    <w:t>Небезпечне прикріплення пружин до ш</w:t>
                  </w:r>
                  <w:r w:rsidR="00427C7C">
                    <w:rPr>
                      <w:rFonts w:ascii="Times New Roman" w:hAnsi="Times New Roman"/>
                      <w:sz w:val="20"/>
                      <w:szCs w:val="20"/>
                      <w:lang w:eastAsia="uk-UA"/>
                    </w:rPr>
                    <w:t>асі або осей</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914D4E">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5.3.1.0.1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sz w:val="20"/>
                      <w:szCs w:val="20"/>
                    </w:rPr>
                  </w:pPr>
                  <w:r>
                    <w:rPr>
                      <w:rFonts w:ascii="Times New Roman" w:hAnsi="Times New Roman"/>
                      <w:sz w:val="20"/>
                      <w:szCs w:val="20"/>
                    </w:rPr>
                    <w:t xml:space="preserve"> </w:t>
                  </w:r>
                  <w:r w:rsidRPr="00147809">
                    <w:rPr>
                      <w:rFonts w:ascii="Times New Roman" w:hAnsi="Times New Roman"/>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50"/>
              </w:trPr>
              <w:tc>
                <w:tcPr>
                  <w:tcW w:w="745" w:type="pct"/>
                  <w:vMerge/>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Видимі зміщенн</w:t>
                  </w:r>
                  <w:r>
                    <w:rPr>
                      <w:rFonts w:ascii="Times New Roman" w:hAnsi="Times New Roman"/>
                      <w:sz w:val="20"/>
                      <w:szCs w:val="20"/>
                      <w:lang w:eastAsia="uk-UA"/>
                    </w:rPr>
                    <w:t>я закріплено з істотним люфтом</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5.3.1.0.1.1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50"/>
              </w:trPr>
              <w:tc>
                <w:tcPr>
                  <w:tcW w:w="745" w:type="pct"/>
                  <w:vMerge/>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Пошкоджено </w:t>
                  </w:r>
                  <w:r>
                    <w:rPr>
                      <w:rFonts w:ascii="Times New Roman" w:hAnsi="Times New Roman"/>
                      <w:sz w:val="20"/>
                      <w:szCs w:val="20"/>
                      <w:lang w:eastAsia="uk-UA"/>
                    </w:rPr>
                    <w:t>або зруйновано складник пружини</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5.3.1.0.2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sz w:val="20"/>
                      <w:szCs w:val="20"/>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Головна ресора (лист ресори), або </w:t>
                  </w:r>
                  <w:r>
                    <w:rPr>
                      <w:rFonts w:ascii="Times New Roman" w:hAnsi="Times New Roman"/>
                      <w:sz w:val="20"/>
                      <w:szCs w:val="20"/>
                      <w:lang w:eastAsia="uk-UA"/>
                    </w:rPr>
                    <w:t>підресорники істотно пошкоджені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5.3.1.0.2.1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Пружина відсутня</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5.3.1.0.3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Істотний вплив на роботу основної ресори (пружин</w:t>
                  </w:r>
                  <w:r>
                    <w:rPr>
                      <w:rFonts w:ascii="Times New Roman" w:hAnsi="Times New Roman"/>
                      <w:sz w:val="20"/>
                      <w:szCs w:val="20"/>
                      <w:lang w:eastAsia="uk-UA"/>
                    </w:rPr>
                    <w:t>и) або листів додаткової ресори</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5.3.1.0.3.1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Невідповідна зміна конструкції</w:t>
                  </w:r>
                  <w:r w:rsidRPr="00147809">
                    <w:rPr>
                      <w:rFonts w:ascii="Times New Roman" w:hAnsi="Times New Roman"/>
                      <w:sz w:val="20"/>
                      <w:szCs w:val="20"/>
                      <w:vertAlign w:val="superscript"/>
                      <w:lang w:eastAsia="uk-UA"/>
                    </w:rPr>
                    <w:t>3</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5.3.1.0.4</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Надто мала відстань від інших частин транспортного зас</w:t>
                  </w:r>
                  <w:r>
                    <w:rPr>
                      <w:rFonts w:ascii="Times New Roman" w:hAnsi="Times New Roman"/>
                      <w:sz w:val="20"/>
                      <w:szCs w:val="20"/>
                      <w:lang w:eastAsia="uk-UA"/>
                    </w:rPr>
                    <w:t xml:space="preserve">обу; система </w:t>
                  </w:r>
                  <w:r w:rsidRPr="003F535D">
                    <w:rPr>
                      <w:rFonts w:ascii="Times New Roman" w:hAnsi="Times New Roman"/>
                      <w:sz w:val="20"/>
                      <w:szCs w:val="20"/>
                      <w:lang w:eastAsia="uk-UA"/>
                    </w:rPr>
                    <w:t xml:space="preserve">пружин не функціонує </w:t>
                  </w:r>
                </w:p>
              </w:tc>
              <w:tc>
                <w:tcPr>
                  <w:tcW w:w="624" w:type="pct"/>
                  <w:tcBorders>
                    <w:top w:val="nil"/>
                    <w:left w:val="single" w:sz="6" w:space="0" w:color="000000"/>
                    <w:bottom w:val="single" w:sz="4" w:space="0" w:color="auto"/>
                    <w:right w:val="single" w:sz="4" w:space="0" w:color="auto"/>
                  </w:tcBorders>
                  <w:shd w:val="clear" w:color="auto" w:fill="auto"/>
                </w:tcPr>
                <w:p w:rsidR="008A4A52" w:rsidRPr="00147809" w:rsidRDefault="008A4A52" w:rsidP="00914D4E">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5.3.1.0.4.1</w:t>
                  </w:r>
                </w:p>
              </w:tc>
              <w:tc>
                <w:tcPr>
                  <w:tcW w:w="267" w:type="pct"/>
                  <w:tcBorders>
                    <w:top w:val="nil"/>
                    <w:left w:val="single" w:sz="4" w:space="0" w:color="auto"/>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rPr>
                      <w:rFonts w:ascii="Times New Roman" w:hAnsi="Times New Roman"/>
                      <w:sz w:val="20"/>
                      <w:szCs w:val="20"/>
                    </w:rPr>
                  </w:pPr>
                </w:p>
              </w:tc>
              <w:tc>
                <w:tcPr>
                  <w:tcW w:w="269"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cantSplit/>
                <w:trHeight w:val="795"/>
              </w:trPr>
              <w:tc>
                <w:tcPr>
                  <w:tcW w:w="745" w:type="pct"/>
                  <w:vMerge w:val="restart"/>
                  <w:tcBorders>
                    <w:top w:val="single" w:sz="6" w:space="0" w:color="000000"/>
                    <w:left w:val="single" w:sz="6" w:space="0" w:color="000000"/>
                    <w:bottom w:val="nil"/>
                    <w:right w:val="single" w:sz="6" w:space="0" w:color="000000"/>
                  </w:tcBorders>
                  <w:shd w:val="clear" w:color="auto" w:fill="auto"/>
                </w:tcPr>
                <w:p w:rsidR="008A4A52" w:rsidRDefault="008A4A52" w:rsidP="00914D4E">
                  <w:pPr>
                    <w:spacing w:before="60" w:after="60"/>
                    <w:ind w:left="0" w:right="-17"/>
                    <w:jc w:val="left"/>
                    <w:rPr>
                      <w:rFonts w:ascii="Times New Roman" w:hAnsi="Times New Roman"/>
                      <w:sz w:val="20"/>
                      <w:szCs w:val="20"/>
                      <w:lang w:eastAsia="uk-UA"/>
                    </w:rPr>
                  </w:pPr>
                  <w:r w:rsidRPr="00147809">
                    <w:rPr>
                      <w:rFonts w:ascii="Times New Roman" w:hAnsi="Times New Roman"/>
                      <w:sz w:val="20"/>
                      <w:szCs w:val="20"/>
                      <w:lang w:eastAsia="uk-UA"/>
                    </w:rPr>
                    <w:t xml:space="preserve">5.3.2. </w:t>
                  </w:r>
                  <w:r w:rsidRPr="00914D4E">
                    <w:rPr>
                      <w:rFonts w:ascii="Times New Roman" w:hAnsi="Times New Roman"/>
                      <w:sz w:val="19"/>
                      <w:szCs w:val="19"/>
                      <w:lang w:eastAsia="uk-UA"/>
                    </w:rPr>
                    <w:t>Амортизатори</w:t>
                  </w:r>
                </w:p>
                <w:p w:rsidR="008A4A52" w:rsidRDefault="008A4A52" w:rsidP="00193416">
                  <w:pPr>
                    <w:jc w:val="left"/>
                    <w:rPr>
                      <w:rFonts w:ascii="Times New Roman" w:hAnsi="Times New Roman"/>
                      <w:sz w:val="20"/>
                      <w:szCs w:val="20"/>
                      <w:lang w:eastAsia="uk-UA"/>
                    </w:rPr>
                  </w:pPr>
                </w:p>
                <w:p w:rsidR="008A4A52" w:rsidRPr="004B6ABB" w:rsidRDefault="008A4A52" w:rsidP="00193416">
                  <w:pPr>
                    <w:jc w:val="left"/>
                    <w:rPr>
                      <w:rFonts w:ascii="Times New Roman" w:hAnsi="Times New Roman"/>
                      <w:sz w:val="20"/>
                      <w:szCs w:val="20"/>
                      <w:lang w:eastAsia="uk-UA"/>
                    </w:rPr>
                  </w:pPr>
                  <w:r w:rsidRPr="00147809">
                    <w:rPr>
                      <w:rFonts w:ascii="Times New Roman" w:hAnsi="Times New Roman"/>
                      <w:noProof/>
                      <w:sz w:val="20"/>
                      <w:szCs w:val="20"/>
                      <w:lang w:val="uk-UA" w:eastAsia="uk-UA"/>
                    </w:rPr>
                    <mc:AlternateContent>
                      <mc:Choice Requires="wps">
                        <w:drawing>
                          <wp:anchor distT="0" distB="0" distL="114300" distR="114300" simplePos="0" relativeHeight="251669504" behindDoc="0" locked="0" layoutInCell="1" allowOverlap="1" wp14:anchorId="1DB7F3CB" wp14:editId="351066E6">
                            <wp:simplePos x="0" y="0"/>
                            <wp:positionH relativeFrom="column">
                              <wp:posOffset>-34235</wp:posOffset>
                            </wp:positionH>
                            <wp:positionV relativeFrom="paragraph">
                              <wp:posOffset>197844</wp:posOffset>
                            </wp:positionV>
                            <wp:extent cx="0" cy="0"/>
                            <wp:effectExtent l="0" t="0" r="0" b="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CB216D" id="Прямая соединительная линия 6"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5.6pt" to="-2.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" strokecolor="black [3200]" strokeweight=".5pt">
                            <v:stroke joinstyle="miter"/>
                          </v:line>
                        </w:pict>
                      </mc:Fallback>
                    </mc:AlternateContent>
                  </w:r>
                </w:p>
              </w:tc>
              <w:tc>
                <w:tcPr>
                  <w:tcW w:w="983" w:type="pct"/>
                  <w:vMerge w:val="restart"/>
                  <w:tcBorders>
                    <w:top w:val="single" w:sz="6" w:space="0" w:color="000000"/>
                    <w:left w:val="single" w:sz="6" w:space="0" w:color="000000"/>
                    <w:bottom w:val="nil"/>
                    <w:right w:val="single" w:sz="4" w:space="0" w:color="auto"/>
                  </w:tcBorders>
                  <w:shd w:val="clear" w:color="auto" w:fill="auto"/>
                </w:tcPr>
                <w:p w:rsidR="00427C7C" w:rsidRPr="00427C7C" w:rsidRDefault="00427C7C" w:rsidP="008A4A52">
                  <w:pPr>
                    <w:ind w:left="134" w:right="134"/>
                    <w:rPr>
                      <w:rFonts w:ascii="Times New Roman" w:hAnsi="Times New Roman"/>
                      <w:sz w:val="20"/>
                      <w:szCs w:val="20"/>
                      <w:lang w:val="uk-UA" w:eastAsia="uk-UA"/>
                    </w:rPr>
                  </w:pPr>
                  <w:r>
                    <w:rPr>
                      <w:rFonts w:ascii="Times New Roman" w:hAnsi="Times New Roman"/>
                      <w:sz w:val="20"/>
                      <w:szCs w:val="20"/>
                      <w:lang w:eastAsia="uk-UA"/>
                    </w:rPr>
                    <w:t>Перевірка візуальна</w:t>
                  </w:r>
                  <w:r>
                    <w:rPr>
                      <w:rFonts w:ascii="Times New Roman" w:hAnsi="Times New Roman"/>
                      <w:sz w:val="20"/>
                      <w:szCs w:val="20"/>
                      <w:lang w:val="uk-UA" w:eastAsia="uk-UA"/>
                    </w:rPr>
                    <w:t>.</w:t>
                  </w:r>
                </w:p>
                <w:p w:rsidR="00427C7C" w:rsidRDefault="00427C7C" w:rsidP="008A4A52">
                  <w:pPr>
                    <w:ind w:left="134" w:right="134"/>
                    <w:rPr>
                      <w:rFonts w:ascii="Times New Roman" w:hAnsi="Times New Roman"/>
                      <w:sz w:val="20"/>
                      <w:szCs w:val="20"/>
                      <w:lang w:eastAsia="uk-UA"/>
                    </w:rPr>
                  </w:pPr>
                </w:p>
                <w:p w:rsidR="008A4A52" w:rsidRPr="00147809" w:rsidRDefault="00427C7C" w:rsidP="008A4A52">
                  <w:pPr>
                    <w:ind w:left="134" w:right="134"/>
                    <w:rPr>
                      <w:rFonts w:ascii="Times New Roman" w:hAnsi="Times New Roman"/>
                      <w:sz w:val="20"/>
                      <w:szCs w:val="20"/>
                      <w:lang w:eastAsia="uk-UA"/>
                    </w:rPr>
                  </w:pPr>
                  <w:r>
                    <w:rPr>
                      <w:rFonts w:ascii="Times New Roman" w:hAnsi="Times New Roman"/>
                      <w:sz w:val="20"/>
                      <w:szCs w:val="20"/>
                      <w:lang w:val="uk-UA" w:eastAsia="uk-UA"/>
                    </w:rPr>
                    <w:t>Т</w:t>
                  </w:r>
                  <w:r w:rsidR="008A4A52" w:rsidRPr="00147809">
                    <w:rPr>
                      <w:rFonts w:ascii="Times New Roman" w:hAnsi="Times New Roman"/>
                      <w:sz w:val="20"/>
                      <w:szCs w:val="20"/>
                      <w:lang w:eastAsia="uk-UA"/>
                    </w:rPr>
                    <w:t>ранспортний засіб розташувати над огля</w:t>
                  </w:r>
                  <w:r>
                    <w:rPr>
                      <w:rFonts w:ascii="Times New Roman" w:hAnsi="Times New Roman"/>
                      <w:sz w:val="20"/>
                      <w:szCs w:val="20"/>
                      <w:lang w:eastAsia="uk-UA"/>
                    </w:rPr>
                    <w:t xml:space="preserve">довою канавою або на підіймачі чи </w:t>
                  </w:r>
                  <w:r w:rsidR="008A4A52" w:rsidRPr="00147809">
                    <w:rPr>
                      <w:rFonts w:ascii="Times New Roman" w:hAnsi="Times New Roman"/>
                      <w:sz w:val="20"/>
                      <w:szCs w:val="20"/>
                      <w:lang w:eastAsia="uk-UA"/>
                    </w:rPr>
                    <w:t xml:space="preserve"> застосувати спеціальне устатковання, якщо </w:t>
                  </w:r>
                  <w:r>
                    <w:rPr>
                      <w:rFonts w:ascii="Times New Roman" w:hAnsi="Times New Roman"/>
                      <w:sz w:val="20"/>
                      <w:szCs w:val="20"/>
                      <w:lang w:val="uk-UA" w:eastAsia="uk-UA"/>
                    </w:rPr>
                    <w:t xml:space="preserve">воно </w:t>
                  </w:r>
                  <w:r w:rsidR="008A4A52" w:rsidRPr="00147809">
                    <w:rPr>
                      <w:rFonts w:ascii="Times New Roman" w:hAnsi="Times New Roman"/>
                      <w:sz w:val="20"/>
                      <w:szCs w:val="20"/>
                      <w:lang w:eastAsia="uk-UA"/>
                    </w:rPr>
                    <w:t>доступне</w:t>
                  </w:r>
                </w:p>
              </w:tc>
              <w:tc>
                <w:tcPr>
                  <w:tcW w:w="1783"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Ненадійне прикріпле</w:t>
                  </w:r>
                  <w:r>
                    <w:rPr>
                      <w:rFonts w:ascii="Times New Roman" w:hAnsi="Times New Roman"/>
                      <w:sz w:val="20"/>
                      <w:szCs w:val="20"/>
                      <w:lang w:eastAsia="uk-UA"/>
                    </w:rPr>
                    <w:t>ння амортизатора до шасі або осі</w:t>
                  </w:r>
                </w:p>
                <w:p w:rsidR="008A4A52" w:rsidRPr="00147809" w:rsidRDefault="008A4A52" w:rsidP="008A4A52">
                  <w:pPr>
                    <w:ind w:left="121" w:right="134" w:firstLine="233"/>
                    <w:jc w:val="both"/>
                    <w:rPr>
                      <w:rFonts w:ascii="Times New Roman" w:hAnsi="Times New Roman"/>
                      <w:sz w:val="20"/>
                      <w:szCs w:val="20"/>
                      <w:lang w:eastAsia="uk-UA"/>
                    </w:rPr>
                  </w:pPr>
                </w:p>
              </w:tc>
              <w:tc>
                <w:tcPr>
                  <w:tcW w:w="624" w:type="pct"/>
                  <w:tcBorders>
                    <w:top w:val="single" w:sz="4" w:space="0" w:color="auto"/>
                    <w:left w:val="single" w:sz="4" w:space="0" w:color="auto"/>
                    <w:bottom w:val="nil"/>
                    <w:right w:val="single" w:sz="4" w:space="0" w:color="auto"/>
                  </w:tcBorders>
                  <w:shd w:val="clear" w:color="auto" w:fill="auto"/>
                </w:tcPr>
                <w:p w:rsidR="008A4A52" w:rsidRPr="00147809" w:rsidRDefault="008A4A52" w:rsidP="00914D4E">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5.3.2.0.1</w:t>
                  </w:r>
                </w:p>
                <w:p w:rsidR="008A4A52" w:rsidRPr="00147809" w:rsidRDefault="008A4A52" w:rsidP="00914D4E">
                  <w:pPr>
                    <w:ind w:left="-15" w:right="-15"/>
                    <w:rPr>
                      <w:rFonts w:ascii="Times New Roman" w:hAnsi="Times New Roman"/>
                      <w:caps/>
                      <w:sz w:val="20"/>
                      <w:szCs w:val="20"/>
                      <w:lang w:eastAsia="uk-UA"/>
                    </w:rPr>
                  </w:pPr>
                </w:p>
              </w:tc>
              <w:tc>
                <w:tcPr>
                  <w:tcW w:w="267"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c>
                <w:tcPr>
                  <w:tcW w:w="61" w:type="pct"/>
                </w:tcPr>
                <w:p w:rsidR="008A4A52" w:rsidRPr="00147809" w:rsidRDefault="008A4A52" w:rsidP="008A4A52">
                  <w:r>
                    <w:tab/>
                  </w:r>
                  <w:r>
                    <w:tab/>
                  </w:r>
                </w:p>
              </w:tc>
            </w:tr>
            <w:tr w:rsidR="008A4A52" w:rsidRPr="00147809" w:rsidTr="000A1041">
              <w:trPr>
                <w:gridAfter w:val="1"/>
                <w:wAfter w:w="61" w:type="pct"/>
                <w:cantSplit/>
                <w:trHeight w:val="405"/>
              </w:trPr>
              <w:tc>
                <w:tcPr>
                  <w:tcW w:w="745" w:type="pct"/>
                  <w:vMerge/>
                  <w:tcBorders>
                    <w:top w:val="nil"/>
                    <w:left w:val="single" w:sz="6" w:space="0" w:color="000000"/>
                    <w:bottom w:val="nil"/>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nil"/>
                    <w:right w:val="single" w:sz="4" w:space="0" w:color="auto"/>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Істотни</w:t>
                  </w:r>
                  <w:r w:rsidR="00427C7C">
                    <w:rPr>
                      <w:rFonts w:ascii="Times New Roman" w:hAnsi="Times New Roman"/>
                      <w:sz w:val="20"/>
                      <w:szCs w:val="20"/>
                      <w:lang w:eastAsia="uk-UA"/>
                    </w:rPr>
                    <w:t>й люфт у</w:t>
                  </w:r>
                  <w:r>
                    <w:rPr>
                      <w:rFonts w:ascii="Times New Roman" w:hAnsi="Times New Roman"/>
                      <w:sz w:val="20"/>
                      <w:szCs w:val="20"/>
                      <w:lang w:eastAsia="uk-UA"/>
                    </w:rPr>
                    <w:t xml:space="preserve"> кріпленні амортизатора</w:t>
                  </w:r>
                </w:p>
                <w:p w:rsidR="008A4A52" w:rsidRPr="00147809" w:rsidRDefault="008A4A52" w:rsidP="008A4A52">
                  <w:pPr>
                    <w:ind w:left="121" w:right="134" w:firstLine="233"/>
                    <w:jc w:val="both"/>
                    <w:rPr>
                      <w:rFonts w:ascii="Times New Roman" w:hAnsi="Times New Roman"/>
                      <w:sz w:val="20"/>
                      <w:szCs w:val="20"/>
                      <w:lang w:eastAsia="uk-UA"/>
                    </w:rPr>
                  </w:pP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914D4E">
                  <w:pPr>
                    <w:ind w:left="-15" w:right="-15"/>
                    <w:rPr>
                      <w:rFonts w:ascii="Times New Roman" w:hAnsi="Times New Roman"/>
                      <w:caps/>
                      <w:sz w:val="20"/>
                      <w:szCs w:val="20"/>
                      <w:lang w:eastAsia="uk-UA"/>
                    </w:rPr>
                  </w:pPr>
                  <w:r w:rsidRPr="00147809">
                    <w:rPr>
                      <w:rFonts w:ascii="Times New Roman" w:hAnsi="Times New Roman"/>
                      <w:caps/>
                      <w:sz w:val="20"/>
                      <w:szCs w:val="20"/>
                      <w:lang w:eastAsia="uk-UA"/>
                    </w:rPr>
                    <w:t>5.3.2.0.1.1</w:t>
                  </w:r>
                </w:p>
                <w:p w:rsidR="008A4A52" w:rsidRPr="00147809" w:rsidRDefault="008A4A52" w:rsidP="00914D4E">
                  <w:pPr>
                    <w:ind w:left="-15" w:right="-15"/>
                    <w:rPr>
                      <w:rFonts w:ascii="Times New Roman" w:hAnsi="Times New Roman"/>
                      <w:caps/>
                      <w:sz w:val="20"/>
                      <w:szCs w:val="20"/>
                      <w:lang w:eastAsia="uk-UA"/>
                    </w:rPr>
                  </w:pP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365"/>
              </w:trPr>
              <w:tc>
                <w:tcPr>
                  <w:tcW w:w="745" w:type="pct"/>
                  <w:vMerge/>
                  <w:tcBorders>
                    <w:top w:val="nil"/>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Амортизатор істотн</w:t>
                  </w:r>
                  <w:r>
                    <w:rPr>
                      <w:rFonts w:ascii="Times New Roman" w:hAnsi="Times New Roman"/>
                      <w:sz w:val="20"/>
                      <w:szCs w:val="20"/>
                      <w:lang w:eastAsia="uk-UA"/>
                    </w:rPr>
                    <w:t>о пошкоджений, невідповідно діє</w:t>
                  </w:r>
                </w:p>
              </w:tc>
              <w:tc>
                <w:tcPr>
                  <w:tcW w:w="624" w:type="pct"/>
                  <w:tcBorders>
                    <w:top w:val="nil"/>
                    <w:left w:val="single" w:sz="4" w:space="0" w:color="auto"/>
                    <w:bottom w:val="single" w:sz="4" w:space="0" w:color="auto"/>
                    <w:right w:val="single" w:sz="4" w:space="0" w:color="auto"/>
                  </w:tcBorders>
                  <w:shd w:val="clear" w:color="auto" w:fill="auto"/>
                </w:tcPr>
                <w:p w:rsidR="008A4A52" w:rsidRPr="00147809" w:rsidRDefault="008A4A52" w:rsidP="00914D4E">
                  <w:pPr>
                    <w:ind w:left="-15" w:right="-15"/>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5.3.2.0.2</w:t>
                  </w:r>
                </w:p>
                <w:p w:rsidR="008A4A52" w:rsidRPr="00147809" w:rsidRDefault="008A4A52" w:rsidP="00914D4E">
                  <w:pPr>
                    <w:ind w:left="-15" w:right="-15"/>
                    <w:rPr>
                      <w:rFonts w:ascii="Times New Roman" w:hAnsi="Times New Roman"/>
                      <w:caps/>
                      <w:sz w:val="20"/>
                      <w:szCs w:val="20"/>
                      <w:lang w:eastAsia="uk-UA"/>
                    </w:rPr>
                  </w:pPr>
                </w:p>
              </w:tc>
              <w:tc>
                <w:tcPr>
                  <w:tcW w:w="267"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bottom w:val="single" w:sz="4" w:space="0" w:color="auto"/>
                    <w:right w:val="single" w:sz="6" w:space="0" w:color="000000"/>
                  </w:tcBorders>
                  <w:shd w:val="clear" w:color="auto" w:fill="auto"/>
                </w:tcPr>
                <w:p w:rsidR="00914D4E" w:rsidRDefault="008A4A52" w:rsidP="00914D4E">
                  <w:pPr>
                    <w:spacing w:before="60" w:after="60"/>
                    <w:ind w:left="0" w:right="-159"/>
                    <w:jc w:val="left"/>
                    <w:rPr>
                      <w:rFonts w:ascii="Times New Roman" w:hAnsi="Times New Roman"/>
                      <w:sz w:val="20"/>
                      <w:szCs w:val="20"/>
                    </w:rPr>
                  </w:pPr>
                  <w:r w:rsidRPr="00147809">
                    <w:rPr>
                      <w:rFonts w:ascii="Times New Roman" w:hAnsi="Times New Roman"/>
                      <w:sz w:val="20"/>
                      <w:szCs w:val="20"/>
                    </w:rPr>
                    <w:t xml:space="preserve">5.3.2.1. </w:t>
                  </w:r>
                  <w:r w:rsidRPr="00914D4E">
                    <w:rPr>
                      <w:rFonts w:ascii="Times New Roman" w:hAnsi="Times New Roman"/>
                      <w:sz w:val="19"/>
                      <w:szCs w:val="19"/>
                    </w:rPr>
                    <w:t>Випробуванн</w:t>
                  </w:r>
                  <w:r w:rsidRPr="00914D4E">
                    <w:rPr>
                      <w:rFonts w:ascii="Times New Roman" w:hAnsi="Times New Roman"/>
                      <w:sz w:val="20"/>
                      <w:szCs w:val="19"/>
                    </w:rPr>
                    <w:t>я</w:t>
                  </w:r>
                  <w:r w:rsidRPr="00147809">
                    <w:rPr>
                      <w:rFonts w:ascii="Times New Roman" w:hAnsi="Times New Roman"/>
                      <w:sz w:val="20"/>
                      <w:szCs w:val="20"/>
                    </w:rPr>
                    <w:t xml:space="preserve"> ефективності гасіння коливань </w:t>
                  </w:r>
                </w:p>
                <w:p w:rsidR="008A4A52" w:rsidRPr="00147809" w:rsidRDefault="008A4A52" w:rsidP="00914D4E">
                  <w:pPr>
                    <w:spacing w:before="60" w:after="60"/>
                    <w:ind w:left="0" w:right="-159"/>
                    <w:jc w:val="left"/>
                    <w:rPr>
                      <w:rFonts w:ascii="Times New Roman" w:hAnsi="Times New Roman"/>
                      <w:sz w:val="20"/>
                      <w:szCs w:val="20"/>
                      <w:lang w:eastAsia="uk-UA"/>
                    </w:rPr>
                  </w:pPr>
                  <w:r w:rsidRPr="00147809">
                    <w:rPr>
                      <w:rFonts w:ascii="Times New Roman" w:hAnsi="Times New Roman"/>
                      <w:sz w:val="20"/>
                      <w:szCs w:val="20"/>
                    </w:rPr>
                    <w:t>(Х)</w:t>
                  </w:r>
                  <w:r w:rsidRPr="00147809">
                    <w:rPr>
                      <w:rFonts w:ascii="Times New Roman" w:hAnsi="Times New Roman"/>
                      <w:sz w:val="20"/>
                      <w:szCs w:val="20"/>
                      <w:vertAlign w:val="superscript"/>
                    </w:rPr>
                    <w:t>2</w:t>
                  </w:r>
                </w:p>
              </w:tc>
              <w:tc>
                <w:tcPr>
                  <w:tcW w:w="983" w:type="pct"/>
                  <w:vMerge w:val="restart"/>
                  <w:tcBorders>
                    <w:top w:val="single" w:sz="6" w:space="0" w:color="000000"/>
                    <w:left w:val="single" w:sz="6" w:space="0" w:color="000000"/>
                    <w:bottom w:val="single" w:sz="4" w:space="0" w:color="auto"/>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sz w:val="20"/>
                      <w:szCs w:val="20"/>
                      <w:lang w:eastAsia="uk-UA"/>
                    </w:rPr>
                    <w:t>Застосувати спеціальне устатковання та порівняти відмінності лівих</w:t>
                  </w:r>
                  <w:r w:rsidR="00427C7C">
                    <w:rPr>
                      <w:rFonts w:ascii="Times New Roman" w:hAnsi="Times New Roman"/>
                      <w:sz w:val="20"/>
                      <w:szCs w:val="20"/>
                      <w:lang w:val="uk-UA" w:eastAsia="uk-UA"/>
                    </w:rPr>
                    <w:t xml:space="preserve"> </w:t>
                  </w:r>
                  <w:r w:rsidRPr="00147809">
                    <w:rPr>
                      <w:rFonts w:ascii="Times New Roman" w:hAnsi="Times New Roman"/>
                      <w:sz w:val="20"/>
                      <w:szCs w:val="20"/>
                      <w:lang w:eastAsia="uk-UA"/>
                    </w:rPr>
                    <w:t>/</w:t>
                  </w:r>
                  <w:r w:rsidR="00427C7C">
                    <w:rPr>
                      <w:rFonts w:ascii="Times New Roman" w:hAnsi="Times New Roman"/>
                      <w:sz w:val="20"/>
                      <w:szCs w:val="20"/>
                      <w:lang w:val="uk-UA" w:eastAsia="uk-UA"/>
                    </w:rPr>
                    <w:t xml:space="preserve"> </w:t>
                  </w:r>
                  <w:r w:rsidRPr="00147809">
                    <w:rPr>
                      <w:rFonts w:ascii="Times New Roman" w:hAnsi="Times New Roman"/>
                      <w:sz w:val="20"/>
                      <w:szCs w:val="20"/>
                      <w:lang w:eastAsia="uk-UA"/>
                    </w:rPr>
                    <w:t>правих амортизаторів та/або абсолю</w:t>
                  </w:r>
                  <w:r>
                    <w:rPr>
                      <w:rFonts w:ascii="Times New Roman" w:hAnsi="Times New Roman"/>
                      <w:sz w:val="20"/>
                      <w:szCs w:val="20"/>
                      <w:lang w:eastAsia="uk-UA"/>
                    </w:rPr>
                    <w:t>тні значення, надані виробником</w:t>
                  </w:r>
                </w:p>
              </w:tc>
              <w:tc>
                <w:tcPr>
                  <w:tcW w:w="1783" w:type="pct"/>
                  <w:gridSpan w:val="2"/>
                  <w:tcBorders>
                    <w:top w:val="single" w:sz="4" w:space="0" w:color="auto"/>
                    <w:left w:val="single" w:sz="6" w:space="0" w:color="000000"/>
                    <w:bottom w:val="nil"/>
                    <w:right w:val="single" w:sz="6" w:space="0" w:color="000000"/>
                  </w:tcBorders>
                  <w:shd w:val="clear" w:color="auto" w:fill="auto"/>
                </w:tcPr>
                <w:p w:rsidR="008A4A52" w:rsidRPr="00427C7C" w:rsidRDefault="008A4A52" w:rsidP="008A4A52">
                  <w:pPr>
                    <w:ind w:left="121" w:right="134" w:firstLine="233"/>
                    <w:jc w:val="both"/>
                    <w:rPr>
                      <w:rFonts w:ascii="Times New Roman" w:hAnsi="Times New Roman"/>
                      <w:sz w:val="20"/>
                      <w:szCs w:val="20"/>
                      <w:lang w:val="uk-UA" w:eastAsia="uk-UA"/>
                    </w:rPr>
                  </w:pPr>
                  <w:r w:rsidRPr="00147809">
                    <w:rPr>
                      <w:rFonts w:ascii="Times New Roman" w:hAnsi="Times New Roman"/>
                      <w:sz w:val="20"/>
                      <w:szCs w:val="20"/>
                      <w:lang w:eastAsia="uk-UA"/>
                    </w:rPr>
                    <w:t>Істотна відмінність</w:t>
                  </w:r>
                  <w:r>
                    <w:rPr>
                      <w:rFonts w:ascii="Times New Roman" w:hAnsi="Times New Roman"/>
                      <w:sz w:val="20"/>
                      <w:szCs w:val="20"/>
                      <w:lang w:eastAsia="uk-UA"/>
                    </w:rPr>
                    <w:t xml:space="preserve"> характеристик лівого і правого</w:t>
                  </w:r>
                  <w:r w:rsidR="00427C7C">
                    <w:rPr>
                      <w:rFonts w:ascii="Times New Roman" w:hAnsi="Times New Roman"/>
                      <w:sz w:val="20"/>
                      <w:szCs w:val="20"/>
                      <w:lang w:val="uk-UA" w:eastAsia="uk-UA"/>
                    </w:rPr>
                    <w:t xml:space="preserve"> амортизатора </w:t>
                  </w:r>
                </w:p>
              </w:tc>
              <w:tc>
                <w:tcPr>
                  <w:tcW w:w="624" w:type="pct"/>
                  <w:tcBorders>
                    <w:top w:val="single" w:sz="4" w:space="0" w:color="auto"/>
                    <w:left w:val="single" w:sz="6" w:space="0" w:color="000000"/>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sidRPr="00147809">
                    <w:rPr>
                      <w:rFonts w:ascii="Times New Roman" w:hAnsi="Times New Roman"/>
                      <w:caps/>
                      <w:sz w:val="20"/>
                      <w:szCs w:val="20"/>
                      <w:lang w:eastAsia="uk-UA"/>
                    </w:rPr>
                    <w:t>5.3.2.0.2.1</w:t>
                  </w:r>
                </w:p>
              </w:tc>
              <w:tc>
                <w:tcPr>
                  <w:tcW w:w="267" w:type="pct"/>
                  <w:tcBorders>
                    <w:top w:val="single" w:sz="4" w:space="0" w:color="auto"/>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top w:val="single" w:sz="4" w:space="0" w:color="auto"/>
                    <w:left w:val="single" w:sz="6" w:space="0" w:color="000000"/>
                    <w:bottom w:val="single" w:sz="4" w:space="0" w:color="auto"/>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rPr>
                  </w:pPr>
                </w:p>
              </w:tc>
              <w:tc>
                <w:tcPr>
                  <w:tcW w:w="983" w:type="pct"/>
                  <w:vMerge/>
                  <w:tcBorders>
                    <w:top w:val="single" w:sz="4" w:space="0" w:color="auto"/>
                    <w:left w:val="single" w:sz="6" w:space="0" w:color="000000"/>
                    <w:bottom w:val="single" w:sz="4" w:space="0" w:color="auto"/>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 забезпечує мінім</w:t>
                  </w:r>
                  <w:r>
                    <w:rPr>
                      <w:rFonts w:ascii="Times New Roman" w:hAnsi="Times New Roman"/>
                      <w:sz w:val="20"/>
                      <w:szCs w:val="20"/>
                      <w:lang w:eastAsia="uk-UA"/>
                    </w:rPr>
                    <w:t>альні значення гасіння коливань</w:t>
                  </w:r>
                </w:p>
              </w:tc>
              <w:tc>
                <w:tcPr>
                  <w:tcW w:w="624" w:type="pct"/>
                  <w:tcBorders>
                    <w:top w:val="nil"/>
                    <w:left w:val="single" w:sz="6" w:space="0" w:color="000000"/>
                    <w:bottom w:val="single" w:sz="4" w:space="0" w:color="auto"/>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sidRPr="00147809">
                    <w:rPr>
                      <w:rFonts w:ascii="Times New Roman" w:hAnsi="Times New Roman"/>
                      <w:caps/>
                      <w:sz w:val="20"/>
                      <w:szCs w:val="20"/>
                      <w:lang w:eastAsia="uk-UA"/>
                    </w:rPr>
                    <w:t>5.3.2.0.2.2</w:t>
                  </w:r>
                </w:p>
                <w:p w:rsidR="008A4A52" w:rsidRPr="00147809" w:rsidRDefault="008A4A52" w:rsidP="00914D4E">
                  <w:pPr>
                    <w:ind w:left="-15" w:right="57"/>
                    <w:rPr>
                      <w:rFonts w:ascii="Times New Roman" w:hAnsi="Times New Roman"/>
                      <w:caps/>
                      <w:sz w:val="20"/>
                      <w:szCs w:val="20"/>
                      <w:lang w:eastAsia="uk-UA"/>
                    </w:rPr>
                  </w:pPr>
                </w:p>
              </w:tc>
              <w:tc>
                <w:tcPr>
                  <w:tcW w:w="267" w:type="pct"/>
                  <w:tcBorders>
                    <w:top w:val="nil"/>
                    <w:left w:val="single" w:sz="4" w:space="0" w:color="auto"/>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4" w:space="0" w:color="auto"/>
                    <w:left w:val="single" w:sz="6" w:space="0" w:color="000000"/>
                    <w:bottom w:val="single" w:sz="4" w:space="0" w:color="auto"/>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sz w:val="20"/>
                      <w:szCs w:val="20"/>
                      <w:lang w:eastAsia="uk-UA"/>
                    </w:rPr>
                    <w:t>5.3.3. Торсіони, штовхальні штанги, поперечні важелі та важелі підвіски</w:t>
                  </w:r>
                </w:p>
              </w:tc>
              <w:tc>
                <w:tcPr>
                  <w:tcW w:w="983" w:type="pct"/>
                  <w:vMerge w:val="restart"/>
                  <w:tcBorders>
                    <w:top w:val="single" w:sz="4" w:space="0" w:color="auto"/>
                    <w:left w:val="single" w:sz="6" w:space="0" w:color="000000"/>
                    <w:bottom w:val="single" w:sz="4" w:space="0" w:color="auto"/>
                    <w:right w:val="single" w:sz="6" w:space="0" w:color="000000"/>
                  </w:tcBorders>
                  <w:shd w:val="clear" w:color="auto" w:fill="auto"/>
                </w:tcPr>
                <w:p w:rsidR="001D0452" w:rsidRDefault="001D0452" w:rsidP="00914D4E">
                  <w:pPr>
                    <w:ind w:left="0" w:right="134"/>
                    <w:rPr>
                      <w:rFonts w:ascii="Times New Roman" w:hAnsi="Times New Roman"/>
                      <w:sz w:val="20"/>
                      <w:szCs w:val="20"/>
                      <w:lang w:eastAsia="uk-UA"/>
                    </w:rPr>
                  </w:pPr>
                  <w:r>
                    <w:rPr>
                      <w:rFonts w:ascii="Times New Roman" w:hAnsi="Times New Roman"/>
                      <w:sz w:val="20"/>
                      <w:szCs w:val="20"/>
                      <w:lang w:eastAsia="uk-UA"/>
                    </w:rPr>
                    <w:t>Перевірка візуальна.</w:t>
                  </w:r>
                </w:p>
                <w:p w:rsidR="008A4A52" w:rsidRPr="00147809" w:rsidRDefault="001D0452" w:rsidP="00914D4E">
                  <w:pPr>
                    <w:ind w:left="0" w:right="134"/>
                    <w:rPr>
                      <w:rFonts w:ascii="Times New Roman" w:hAnsi="Times New Roman"/>
                      <w:sz w:val="20"/>
                      <w:szCs w:val="20"/>
                      <w:lang w:eastAsia="uk-UA"/>
                    </w:rPr>
                  </w:pPr>
                  <w:r>
                    <w:rPr>
                      <w:rFonts w:ascii="Times New Roman" w:hAnsi="Times New Roman"/>
                      <w:sz w:val="20"/>
                      <w:szCs w:val="20"/>
                      <w:lang w:val="uk-UA" w:eastAsia="uk-UA"/>
                    </w:rPr>
                    <w:lastRenderedPageBreak/>
                    <w:t>Т</w:t>
                  </w:r>
                  <w:r w:rsidR="008A4A52" w:rsidRPr="00147809">
                    <w:rPr>
                      <w:rFonts w:ascii="Times New Roman" w:hAnsi="Times New Roman"/>
                      <w:sz w:val="20"/>
                      <w:szCs w:val="20"/>
                      <w:lang w:eastAsia="uk-UA"/>
                    </w:rPr>
                    <w:t xml:space="preserve">ранспортний засіб розташувати над оглядовою канавою або на підіймачі. Застосувати детектори люфту коліс, а для транспортних засобів з повною масою </w:t>
                  </w:r>
                  <w:r w:rsidRPr="00147809">
                    <w:rPr>
                      <w:rFonts w:ascii="Times New Roman" w:hAnsi="Times New Roman"/>
                      <w:sz w:val="20"/>
                      <w:szCs w:val="20"/>
                      <w:lang w:eastAsia="uk-UA"/>
                    </w:rPr>
                    <w:t xml:space="preserve">більше </w:t>
                  </w:r>
                  <w:r>
                    <w:rPr>
                      <w:rFonts w:ascii="Times New Roman" w:hAnsi="Times New Roman"/>
                      <w:sz w:val="20"/>
                      <w:szCs w:val="20"/>
                      <w:lang w:eastAsia="uk-UA"/>
                    </w:rPr>
                    <w:t xml:space="preserve">ніж </w:t>
                  </w:r>
                  <w:r w:rsidRPr="00147809">
                    <w:rPr>
                      <w:rFonts w:ascii="Times New Roman" w:hAnsi="Times New Roman"/>
                      <w:sz w:val="20"/>
                      <w:szCs w:val="20"/>
                      <w:lang w:eastAsia="uk-UA"/>
                    </w:rPr>
                    <w:t>3,5 тонн</w:t>
                  </w:r>
                  <w:r>
                    <w:rPr>
                      <w:rFonts w:ascii="Times New Roman" w:hAnsi="Times New Roman"/>
                      <w:sz w:val="20"/>
                      <w:szCs w:val="20"/>
                      <w:lang w:eastAsia="uk-UA"/>
                    </w:rPr>
                    <w:t>и</w:t>
                  </w:r>
                  <w:r w:rsidRPr="00147809">
                    <w:rPr>
                      <w:rFonts w:ascii="Times New Roman" w:hAnsi="Times New Roman"/>
                      <w:sz w:val="20"/>
                      <w:szCs w:val="20"/>
                      <w:lang w:eastAsia="uk-UA"/>
                    </w:rPr>
                    <w:t xml:space="preserve"> їх </w:t>
                  </w:r>
                  <w:r w:rsidR="008A4A52">
                    <w:rPr>
                      <w:rFonts w:ascii="Times New Roman" w:hAnsi="Times New Roman"/>
                      <w:sz w:val="20"/>
                      <w:szCs w:val="20"/>
                      <w:lang w:eastAsia="uk-UA"/>
                    </w:rPr>
                    <w:t>рекомендовано застосовувати</w:t>
                  </w:r>
                </w:p>
              </w:tc>
              <w:tc>
                <w:tcPr>
                  <w:tcW w:w="1783" w:type="pct"/>
                  <w:gridSpan w:val="2"/>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lastRenderedPageBreak/>
                    <w:t>Ненадійне закріплення складника до пі</w:t>
                  </w:r>
                  <w:r>
                    <w:rPr>
                      <w:rFonts w:ascii="Times New Roman" w:hAnsi="Times New Roman"/>
                      <w:sz w:val="20"/>
                      <w:szCs w:val="20"/>
                      <w:lang w:eastAsia="uk-UA"/>
                    </w:rPr>
                    <w:t>двіски або осі</w:t>
                  </w:r>
                </w:p>
              </w:tc>
              <w:tc>
                <w:tcPr>
                  <w:tcW w:w="624" w:type="pct"/>
                  <w:tcBorders>
                    <w:top w:val="single" w:sz="4" w:space="0" w:color="auto"/>
                    <w:left w:val="single" w:sz="6" w:space="0" w:color="000000"/>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5.3.3.0.1</w:t>
                  </w:r>
                </w:p>
              </w:tc>
              <w:tc>
                <w:tcPr>
                  <w:tcW w:w="267" w:type="pct"/>
                  <w:tcBorders>
                    <w:top w:val="single" w:sz="4" w:space="0" w:color="auto"/>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top w:val="single" w:sz="4" w:space="0" w:color="auto"/>
                    <w:left w:val="single" w:sz="6" w:space="0" w:color="000000"/>
                    <w:bottom w:val="single" w:sz="4" w:space="0" w:color="auto"/>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4" w:space="0" w:color="auto"/>
                    <w:left w:val="single" w:sz="6" w:space="0" w:color="000000"/>
                    <w:bottom w:val="single" w:sz="4" w:space="0" w:color="auto"/>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1D0452"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Ймовірний люфт</w:t>
                  </w:r>
                  <w:r>
                    <w:rPr>
                      <w:rFonts w:ascii="Times New Roman" w:hAnsi="Times New Roman"/>
                      <w:sz w:val="20"/>
                      <w:szCs w:val="20"/>
                      <w:lang w:val="uk-UA" w:eastAsia="uk-UA"/>
                    </w:rPr>
                    <w:t xml:space="preserve"> </w:t>
                  </w:r>
                  <w:r w:rsidR="008A4A52" w:rsidRPr="00147809">
                    <w:rPr>
                      <w:rFonts w:ascii="Times New Roman" w:hAnsi="Times New Roman"/>
                      <w:sz w:val="20"/>
                      <w:szCs w:val="20"/>
                      <w:lang w:eastAsia="uk-UA"/>
                    </w:rPr>
                    <w:t>погіршує курсової</w:t>
                  </w:r>
                  <w:r>
                    <w:rPr>
                      <w:rFonts w:ascii="Times New Roman" w:hAnsi="Times New Roman"/>
                      <w:sz w:val="20"/>
                      <w:szCs w:val="20"/>
                      <w:lang w:eastAsia="uk-UA"/>
                    </w:rPr>
                    <w:t xml:space="preserve"> стійкості</w:t>
                  </w:r>
                  <w:r w:rsidR="008A4A52">
                    <w:rPr>
                      <w:rFonts w:ascii="Times New Roman" w:hAnsi="Times New Roman"/>
                      <w:sz w:val="20"/>
                      <w:szCs w:val="20"/>
                      <w:lang w:eastAsia="uk-UA"/>
                    </w:rPr>
                    <w:t xml:space="preserve"> транспортного засобу</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sidRPr="00147809">
                    <w:rPr>
                      <w:rFonts w:ascii="Times New Roman" w:hAnsi="Times New Roman"/>
                      <w:caps/>
                      <w:sz w:val="20"/>
                      <w:szCs w:val="20"/>
                      <w:lang w:eastAsia="uk-UA"/>
                    </w:rPr>
                    <w:t>5.3.3.0.1.1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top w:val="single" w:sz="4" w:space="0" w:color="auto"/>
                    <w:left w:val="single" w:sz="6" w:space="0" w:color="000000"/>
                    <w:bottom w:val="single" w:sz="4" w:space="0" w:color="auto"/>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4" w:space="0" w:color="auto"/>
                    <w:left w:val="single" w:sz="6" w:space="0" w:color="000000"/>
                    <w:bottom w:val="single" w:sz="4" w:space="0" w:color="auto"/>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Ушкодження</w:t>
                  </w:r>
                  <w:r>
                    <w:rPr>
                      <w:rFonts w:ascii="Times New Roman" w:hAnsi="Times New Roman"/>
                      <w:sz w:val="20"/>
                      <w:szCs w:val="20"/>
                      <w:lang w:eastAsia="uk-UA"/>
                    </w:rPr>
                    <w:t xml:space="preserve"> або надмірна корозія елементів</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sidRPr="00147809">
                    <w:rPr>
                      <w:rFonts w:ascii="Times New Roman" w:hAnsi="Times New Roman"/>
                      <w:caps/>
                      <w:sz w:val="20"/>
                      <w:szCs w:val="20"/>
                      <w:lang w:eastAsia="uk-UA"/>
                    </w:rPr>
                    <w:t>5.3.3.0.2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top w:val="single" w:sz="4" w:space="0" w:color="auto"/>
                    <w:left w:val="single" w:sz="6" w:space="0" w:color="000000"/>
                    <w:bottom w:val="single" w:sz="4" w:space="0" w:color="auto"/>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4" w:space="0" w:color="auto"/>
                    <w:left w:val="single" w:sz="6" w:space="0" w:color="000000"/>
                    <w:bottom w:val="single" w:sz="4" w:space="0" w:color="auto"/>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Впливає на стабільність дії склад</w:t>
                  </w:r>
                  <w:r>
                    <w:rPr>
                      <w:rFonts w:ascii="Times New Roman" w:hAnsi="Times New Roman"/>
                      <w:sz w:val="20"/>
                      <w:szCs w:val="20"/>
                      <w:lang w:eastAsia="uk-UA"/>
                    </w:rPr>
                    <w:t>ників, може призвести до тріщин</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sidRPr="00147809">
                    <w:rPr>
                      <w:rFonts w:ascii="Times New Roman" w:hAnsi="Times New Roman"/>
                      <w:caps/>
                      <w:sz w:val="20"/>
                      <w:szCs w:val="20"/>
                      <w:lang w:eastAsia="uk-UA"/>
                    </w:rPr>
                    <w:t>5.3.3.0.2.1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top w:val="single" w:sz="4" w:space="0" w:color="auto"/>
                    <w:left w:val="single" w:sz="6" w:space="0" w:color="000000"/>
                    <w:bottom w:val="single" w:sz="4" w:space="0" w:color="auto"/>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4" w:space="0" w:color="auto"/>
                    <w:left w:val="single" w:sz="6" w:space="0" w:color="000000"/>
                    <w:bottom w:val="single" w:sz="4" w:space="0" w:color="auto"/>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Небезпечна зміна конструкції</w:t>
                  </w:r>
                  <w:r w:rsidRPr="00147809">
                    <w:rPr>
                      <w:rFonts w:ascii="Times New Roman" w:hAnsi="Times New Roman"/>
                      <w:sz w:val="20"/>
                      <w:szCs w:val="20"/>
                      <w:vertAlign w:val="superscript"/>
                      <w:lang w:eastAsia="uk-UA"/>
                    </w:rPr>
                    <w:t>3</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sidRPr="00147809">
                    <w:rPr>
                      <w:rFonts w:ascii="Times New Roman" w:hAnsi="Times New Roman"/>
                      <w:caps/>
                      <w:sz w:val="20"/>
                      <w:szCs w:val="20"/>
                      <w:lang w:eastAsia="uk-UA"/>
                    </w:rPr>
                    <w:t>5.3.3.0.3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1184"/>
              </w:trPr>
              <w:tc>
                <w:tcPr>
                  <w:tcW w:w="745" w:type="pct"/>
                  <w:vMerge/>
                  <w:tcBorders>
                    <w:top w:val="single" w:sz="4" w:space="0" w:color="auto"/>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single" w:sz="4" w:space="0" w:color="auto"/>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Надто мала відстань від інших частин транс</w:t>
                  </w:r>
                  <w:r>
                    <w:rPr>
                      <w:rFonts w:ascii="Times New Roman" w:hAnsi="Times New Roman"/>
                      <w:sz w:val="20"/>
                      <w:szCs w:val="20"/>
                      <w:lang w:eastAsia="uk-UA"/>
                    </w:rPr>
                    <w:t>портного засобу, система не діє</w:t>
                  </w:r>
                </w:p>
              </w:tc>
              <w:tc>
                <w:tcPr>
                  <w:tcW w:w="624" w:type="pct"/>
                  <w:tcBorders>
                    <w:top w:val="nil"/>
                    <w:left w:val="single" w:sz="6" w:space="0" w:color="000000"/>
                    <w:bottom w:val="single" w:sz="4" w:space="0" w:color="auto"/>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sidRPr="00147809">
                    <w:rPr>
                      <w:rFonts w:ascii="Times New Roman" w:hAnsi="Times New Roman"/>
                      <w:caps/>
                      <w:sz w:val="20"/>
                      <w:szCs w:val="20"/>
                      <w:lang w:eastAsia="uk-UA"/>
                    </w:rPr>
                    <w:t>5.3.3.0.3.1</w:t>
                  </w:r>
                </w:p>
              </w:tc>
              <w:tc>
                <w:tcPr>
                  <w:tcW w:w="267" w:type="pct"/>
                  <w:tcBorders>
                    <w:top w:val="nil"/>
                    <w:left w:val="single" w:sz="4" w:space="0" w:color="auto"/>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502"/>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sz w:val="20"/>
                      <w:szCs w:val="20"/>
                      <w:lang w:eastAsia="uk-UA"/>
                    </w:rPr>
                    <w:t>5.3.4. Осі балансира підвіски</w:t>
                  </w:r>
                </w:p>
              </w:tc>
              <w:tc>
                <w:tcPr>
                  <w:tcW w:w="983" w:type="pct"/>
                  <w:vMerge w:val="restart"/>
                  <w:tcBorders>
                    <w:top w:val="single" w:sz="6" w:space="0" w:color="000000"/>
                    <w:left w:val="single" w:sz="6" w:space="0" w:color="000000"/>
                    <w:right w:val="single" w:sz="4" w:space="0" w:color="auto"/>
                  </w:tcBorders>
                  <w:shd w:val="clear" w:color="auto" w:fill="auto"/>
                </w:tcPr>
                <w:p w:rsidR="001D0452" w:rsidRDefault="001D0452" w:rsidP="00914D4E">
                  <w:pPr>
                    <w:ind w:left="0" w:right="134"/>
                    <w:rPr>
                      <w:rFonts w:ascii="Times New Roman" w:hAnsi="Times New Roman"/>
                      <w:sz w:val="20"/>
                      <w:szCs w:val="20"/>
                      <w:lang w:eastAsia="uk-UA"/>
                    </w:rPr>
                  </w:pPr>
                  <w:r>
                    <w:rPr>
                      <w:rFonts w:ascii="Times New Roman" w:hAnsi="Times New Roman"/>
                      <w:sz w:val="20"/>
                      <w:szCs w:val="20"/>
                      <w:lang w:eastAsia="uk-UA"/>
                    </w:rPr>
                    <w:t>Перевірка візуальна.</w:t>
                  </w:r>
                </w:p>
                <w:p w:rsidR="001D0452" w:rsidRDefault="001D0452" w:rsidP="00914D4E">
                  <w:pPr>
                    <w:ind w:left="0" w:right="134"/>
                    <w:rPr>
                      <w:rFonts w:ascii="Times New Roman" w:hAnsi="Times New Roman"/>
                      <w:sz w:val="20"/>
                      <w:szCs w:val="20"/>
                      <w:lang w:eastAsia="uk-UA"/>
                    </w:rPr>
                  </w:pPr>
                </w:p>
                <w:p w:rsidR="008A4A52" w:rsidRDefault="001D0452" w:rsidP="00914D4E">
                  <w:pPr>
                    <w:ind w:left="0" w:right="134"/>
                    <w:rPr>
                      <w:rFonts w:ascii="Times New Roman" w:hAnsi="Times New Roman"/>
                      <w:sz w:val="20"/>
                      <w:szCs w:val="20"/>
                      <w:lang w:eastAsia="uk-UA"/>
                    </w:rPr>
                  </w:pPr>
                  <w:r>
                    <w:rPr>
                      <w:rFonts w:ascii="Times New Roman" w:hAnsi="Times New Roman"/>
                      <w:sz w:val="20"/>
                      <w:szCs w:val="20"/>
                      <w:lang w:val="uk-UA" w:eastAsia="uk-UA"/>
                    </w:rPr>
                    <w:t>Т</w:t>
                  </w:r>
                  <w:r w:rsidR="008A4A52" w:rsidRPr="00147809">
                    <w:rPr>
                      <w:rFonts w:ascii="Times New Roman" w:hAnsi="Times New Roman"/>
                      <w:sz w:val="20"/>
                      <w:szCs w:val="20"/>
                      <w:lang w:eastAsia="uk-UA"/>
                    </w:rPr>
                    <w:t xml:space="preserve">ранспортний засіб на разі розташувати на оглядовій канаві або підіймачі. Застосувати детектори люфту коліс, а для транспортних засобів з повною масою </w:t>
                  </w:r>
                  <w:r w:rsidRPr="00147809">
                    <w:rPr>
                      <w:rFonts w:ascii="Times New Roman" w:hAnsi="Times New Roman"/>
                      <w:sz w:val="20"/>
                      <w:szCs w:val="20"/>
                      <w:lang w:eastAsia="uk-UA"/>
                    </w:rPr>
                    <w:t xml:space="preserve">більше </w:t>
                  </w:r>
                  <w:r>
                    <w:rPr>
                      <w:rFonts w:ascii="Times New Roman" w:hAnsi="Times New Roman"/>
                      <w:sz w:val="20"/>
                      <w:szCs w:val="20"/>
                      <w:lang w:eastAsia="uk-UA"/>
                    </w:rPr>
                    <w:t xml:space="preserve">ніж </w:t>
                  </w:r>
                  <w:r w:rsidRPr="00147809">
                    <w:rPr>
                      <w:rFonts w:ascii="Times New Roman" w:hAnsi="Times New Roman"/>
                      <w:sz w:val="20"/>
                      <w:szCs w:val="20"/>
                      <w:lang w:eastAsia="uk-UA"/>
                    </w:rPr>
                    <w:t>3,5 тонн</w:t>
                  </w:r>
                  <w:r>
                    <w:rPr>
                      <w:rFonts w:ascii="Times New Roman" w:hAnsi="Times New Roman"/>
                      <w:sz w:val="20"/>
                      <w:szCs w:val="20"/>
                      <w:lang w:eastAsia="uk-UA"/>
                    </w:rPr>
                    <w:t>и</w:t>
                  </w:r>
                  <w:r w:rsidRPr="00147809">
                    <w:rPr>
                      <w:rFonts w:ascii="Times New Roman" w:hAnsi="Times New Roman"/>
                      <w:sz w:val="20"/>
                      <w:szCs w:val="20"/>
                      <w:lang w:eastAsia="uk-UA"/>
                    </w:rPr>
                    <w:t xml:space="preserve"> їх </w:t>
                  </w:r>
                  <w:r w:rsidR="00914D4E">
                    <w:rPr>
                      <w:rFonts w:ascii="Times New Roman" w:hAnsi="Times New Roman"/>
                      <w:sz w:val="20"/>
                      <w:szCs w:val="20"/>
                      <w:lang w:eastAsia="uk-UA"/>
                    </w:rPr>
                    <w:t>рекомендовано застосовувати</w:t>
                  </w:r>
                </w:p>
                <w:p w:rsidR="001D0452" w:rsidRPr="00147809" w:rsidRDefault="001D0452" w:rsidP="00914D4E">
                  <w:pPr>
                    <w:ind w:left="0" w:right="134"/>
                    <w:rPr>
                      <w:rFonts w:ascii="Times New Roman" w:hAnsi="Times New Roman"/>
                      <w:sz w:val="20"/>
                      <w:szCs w:val="20"/>
                      <w:lang w:eastAsia="uk-UA"/>
                    </w:rPr>
                  </w:pPr>
                </w:p>
              </w:tc>
              <w:tc>
                <w:tcPr>
                  <w:tcW w:w="1783"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Надмірний знос втулки, підшипника </w:t>
                  </w:r>
                  <w:r>
                    <w:rPr>
                      <w:rFonts w:ascii="Times New Roman" w:hAnsi="Times New Roman"/>
                      <w:sz w:val="20"/>
                      <w:szCs w:val="20"/>
                      <w:lang w:eastAsia="uk-UA"/>
                    </w:rPr>
                    <w:t>або осі балансира</w:t>
                  </w:r>
                </w:p>
              </w:tc>
              <w:tc>
                <w:tcPr>
                  <w:tcW w:w="624" w:type="pct"/>
                  <w:tcBorders>
                    <w:top w:val="single" w:sz="4" w:space="0" w:color="auto"/>
                    <w:left w:val="single" w:sz="4" w:space="0" w:color="auto"/>
                    <w:bottom w:val="nil"/>
                    <w:right w:val="single" w:sz="4" w:space="0" w:color="auto"/>
                  </w:tcBorders>
                  <w:shd w:val="clear" w:color="auto" w:fill="auto"/>
                </w:tcPr>
                <w:p w:rsidR="008A4A52" w:rsidRPr="00147809" w:rsidRDefault="008A4A52" w:rsidP="00914D4E">
                  <w:pPr>
                    <w:ind w:right="-17"/>
                    <w:jc w:val="both"/>
                    <w:rPr>
                      <w:rFonts w:ascii="Times New Roman" w:hAnsi="Times New Roman"/>
                      <w:caps/>
                      <w:sz w:val="20"/>
                      <w:szCs w:val="20"/>
                      <w:lang w:eastAsia="uk-UA"/>
                    </w:rPr>
                  </w:pPr>
                  <w:r w:rsidRPr="00147809">
                    <w:rPr>
                      <w:rFonts w:ascii="Times New Roman" w:hAnsi="Times New Roman"/>
                      <w:caps/>
                      <w:sz w:val="20"/>
                      <w:szCs w:val="20"/>
                      <w:lang w:eastAsia="uk-UA"/>
                    </w:rPr>
                    <w:t>5.3.4.0.1</w:t>
                  </w:r>
                </w:p>
              </w:tc>
              <w:tc>
                <w:tcPr>
                  <w:tcW w:w="267"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Ймовірний люфт</w:t>
                  </w:r>
                  <w:r>
                    <w:rPr>
                      <w:rFonts w:ascii="Times New Roman" w:hAnsi="Times New Roman"/>
                      <w:sz w:val="20"/>
                      <w:szCs w:val="20"/>
                      <w:lang w:eastAsia="uk-UA"/>
                    </w:rPr>
                    <w:t>; погіршення курсової стійкості</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8A4A52">
                  <w:pPr>
                    <w:ind w:left="-21" w:right="-17"/>
                    <w:rPr>
                      <w:rFonts w:ascii="Times New Roman" w:hAnsi="Times New Roman"/>
                      <w:caps/>
                      <w:sz w:val="20"/>
                      <w:szCs w:val="20"/>
                      <w:lang w:eastAsia="uk-UA"/>
                    </w:rPr>
                  </w:pPr>
                  <w:r w:rsidRPr="00147809">
                    <w:rPr>
                      <w:rFonts w:ascii="Times New Roman" w:hAnsi="Times New Roman"/>
                      <w:caps/>
                      <w:sz w:val="20"/>
                      <w:szCs w:val="20"/>
                      <w:lang w:eastAsia="uk-UA"/>
                    </w:rPr>
                    <w:t>5.3.4.0.1.1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Пиловик </w:t>
                  </w:r>
                  <w:r>
                    <w:rPr>
                      <w:rFonts w:ascii="Times New Roman" w:hAnsi="Times New Roman"/>
                      <w:sz w:val="20"/>
                      <w:szCs w:val="20"/>
                      <w:lang w:eastAsia="uk-UA"/>
                    </w:rPr>
                    <w:t>відсутній або надмірно зношений</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8A4A52">
                  <w:pPr>
                    <w:ind w:left="-21" w:right="-17"/>
                    <w:rPr>
                      <w:rFonts w:ascii="Times New Roman" w:hAnsi="Times New Roman"/>
                      <w:caps/>
                      <w:sz w:val="20"/>
                      <w:szCs w:val="20"/>
                      <w:lang w:eastAsia="uk-UA"/>
                    </w:rPr>
                  </w:pPr>
                  <w:r w:rsidRPr="00147809">
                    <w:rPr>
                      <w:rFonts w:ascii="Times New Roman" w:hAnsi="Times New Roman"/>
                      <w:caps/>
                      <w:sz w:val="20"/>
                      <w:szCs w:val="20"/>
                      <w:lang w:eastAsia="uk-UA"/>
                    </w:rPr>
                    <w:t>5.3.4.0.2</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4" w:space="0" w:color="auto"/>
                    <w:right w:val="single" w:sz="4" w:space="0" w:color="auto"/>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Нема</w:t>
                  </w:r>
                  <w:r>
                    <w:rPr>
                      <w:rFonts w:ascii="Times New Roman" w:hAnsi="Times New Roman"/>
                      <w:sz w:val="20"/>
                      <w:szCs w:val="20"/>
                      <w:lang w:eastAsia="uk-UA"/>
                    </w:rPr>
                    <w:t>є або розірваний гумовий покрив</w:t>
                  </w:r>
                </w:p>
              </w:tc>
              <w:tc>
                <w:tcPr>
                  <w:tcW w:w="624"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21" w:right="-17"/>
                    <w:rPr>
                      <w:rFonts w:ascii="Times New Roman" w:hAnsi="Times New Roman"/>
                      <w:caps/>
                      <w:sz w:val="20"/>
                      <w:szCs w:val="20"/>
                      <w:lang w:eastAsia="uk-UA"/>
                    </w:rPr>
                  </w:pPr>
                  <w:r w:rsidRPr="00147809">
                    <w:rPr>
                      <w:rFonts w:ascii="Times New Roman" w:hAnsi="Times New Roman"/>
                      <w:caps/>
                      <w:sz w:val="20"/>
                      <w:szCs w:val="20"/>
                      <w:lang w:eastAsia="uk-UA"/>
                    </w:rPr>
                    <w:t>5.3.4.0.2.1</w:t>
                  </w:r>
                </w:p>
                <w:p w:rsidR="008A4A52" w:rsidRPr="00147809" w:rsidRDefault="008A4A52" w:rsidP="008A4A52">
                  <w:pPr>
                    <w:ind w:left="-21" w:right="-17"/>
                    <w:rPr>
                      <w:rFonts w:ascii="Times New Roman" w:hAnsi="Times New Roman"/>
                      <w:caps/>
                      <w:sz w:val="20"/>
                      <w:szCs w:val="20"/>
                      <w:lang w:eastAsia="uk-UA"/>
                    </w:rPr>
                  </w:pPr>
                </w:p>
                <w:p w:rsidR="008A4A52" w:rsidRPr="00147809" w:rsidRDefault="008A4A52" w:rsidP="008A4A52">
                  <w:pPr>
                    <w:ind w:left="-21" w:right="-17"/>
                    <w:rPr>
                      <w:rFonts w:ascii="Times New Roman" w:hAnsi="Times New Roman"/>
                      <w:caps/>
                      <w:sz w:val="20"/>
                      <w:szCs w:val="20"/>
                      <w:lang w:eastAsia="uk-UA"/>
                    </w:rPr>
                  </w:pPr>
                </w:p>
              </w:tc>
              <w:tc>
                <w:tcPr>
                  <w:tcW w:w="267"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bottom w:val="nil"/>
                    <w:right w:val="single" w:sz="6" w:space="0" w:color="000000"/>
                  </w:tcBorders>
                  <w:shd w:val="clear" w:color="auto" w:fill="auto"/>
                </w:tcPr>
                <w:p w:rsidR="008A4A52" w:rsidRPr="00147809" w:rsidRDefault="008A4A52" w:rsidP="00914D4E">
                  <w:pPr>
                    <w:spacing w:before="60" w:after="60"/>
                    <w:ind w:left="37" w:right="-159" w:firstLine="20"/>
                    <w:jc w:val="left"/>
                    <w:rPr>
                      <w:rFonts w:ascii="Times New Roman" w:hAnsi="Times New Roman"/>
                      <w:sz w:val="20"/>
                      <w:szCs w:val="20"/>
                      <w:lang w:eastAsia="uk-UA"/>
                    </w:rPr>
                  </w:pPr>
                  <w:r w:rsidRPr="00147809">
                    <w:rPr>
                      <w:rFonts w:ascii="Times New Roman" w:hAnsi="Times New Roman"/>
                      <w:sz w:val="20"/>
                      <w:szCs w:val="20"/>
                      <w:lang w:eastAsia="uk-UA"/>
                    </w:rPr>
                    <w:t>5.3.5. Пневматична підвіска</w:t>
                  </w:r>
                </w:p>
              </w:tc>
              <w:tc>
                <w:tcPr>
                  <w:tcW w:w="983" w:type="pct"/>
                  <w:vMerge w:val="restar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sz w:val="20"/>
                      <w:szCs w:val="20"/>
                      <w:lang w:eastAsia="uk-UA"/>
                    </w:rPr>
                    <w:t>Перевірка візуальна</w:t>
                  </w: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Система не діє</w:t>
                  </w:r>
                </w:p>
              </w:tc>
              <w:tc>
                <w:tcPr>
                  <w:tcW w:w="624"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21"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5.3.5.0.1</w:t>
                  </w:r>
                </w:p>
              </w:tc>
              <w:tc>
                <w:tcPr>
                  <w:tcW w:w="267" w:type="pct"/>
                  <w:tcBorders>
                    <w:top w:val="single" w:sz="4" w:space="0" w:color="auto"/>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top w:val="nil"/>
                    <w:left w:val="single" w:sz="6" w:space="0" w:color="000000"/>
                    <w:bottom w:val="nil"/>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nil"/>
                    <w:right w:val="single" w:sz="4" w:space="0" w:color="auto"/>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Будь-який складник пошкоджений, модифікований або зношений таким чином, що може негативно в</w:t>
                  </w:r>
                  <w:r>
                    <w:rPr>
                      <w:rFonts w:ascii="Times New Roman" w:hAnsi="Times New Roman"/>
                      <w:sz w:val="20"/>
                      <w:szCs w:val="20"/>
                      <w:lang w:eastAsia="uk-UA"/>
                    </w:rPr>
                    <w:t xml:space="preserve">плинути на </w:t>
                  </w:r>
                  <w:r w:rsidR="007550AC">
                    <w:rPr>
                      <w:rFonts w:ascii="Times New Roman" w:hAnsi="Times New Roman"/>
                      <w:sz w:val="20"/>
                      <w:szCs w:val="20"/>
                      <w:lang w:eastAsia="uk-UA"/>
                    </w:rPr>
                    <w:t>функціонування</w:t>
                  </w:r>
                  <w:r>
                    <w:rPr>
                      <w:rFonts w:ascii="Times New Roman" w:hAnsi="Times New Roman"/>
                      <w:sz w:val="20"/>
                      <w:szCs w:val="20"/>
                      <w:lang w:eastAsia="uk-UA"/>
                    </w:rPr>
                    <w:t xml:space="preserve"> системи</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8A4A52">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5.3.5.0.2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914D4E" w:rsidRDefault="00914D4E" w:rsidP="008A4A52">
                  <w:pPr>
                    <w:ind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top w:val="nil"/>
                    <w:left w:val="single" w:sz="6" w:space="0" w:color="000000"/>
                    <w:bottom w:val="nil"/>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nil"/>
                    <w:right w:val="single" w:sz="4" w:space="0" w:color="auto"/>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Істотно </w:t>
                  </w:r>
                  <w:r>
                    <w:rPr>
                      <w:rFonts w:ascii="Times New Roman" w:hAnsi="Times New Roman"/>
                      <w:sz w:val="20"/>
                      <w:szCs w:val="20"/>
                      <w:lang w:eastAsia="uk-UA"/>
                    </w:rPr>
                    <w:t xml:space="preserve">впливає на </w:t>
                  </w:r>
                  <w:r w:rsidR="007550AC">
                    <w:rPr>
                      <w:rFonts w:ascii="Times New Roman" w:hAnsi="Times New Roman"/>
                      <w:sz w:val="20"/>
                      <w:szCs w:val="20"/>
                      <w:lang w:eastAsia="uk-UA"/>
                    </w:rPr>
                    <w:t>функціонування</w:t>
                  </w:r>
                  <w:r>
                    <w:rPr>
                      <w:rFonts w:ascii="Times New Roman" w:hAnsi="Times New Roman"/>
                      <w:sz w:val="20"/>
                      <w:szCs w:val="20"/>
                      <w:lang w:eastAsia="uk-UA"/>
                    </w:rPr>
                    <w:t xml:space="preserve"> системи</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8A4A52">
                  <w:pPr>
                    <w:ind w:left="-21" w:right="-17"/>
                    <w:rPr>
                      <w:rFonts w:ascii="Times New Roman" w:hAnsi="Times New Roman"/>
                      <w:caps/>
                      <w:sz w:val="20"/>
                      <w:szCs w:val="20"/>
                      <w:lang w:eastAsia="uk-UA"/>
                    </w:rPr>
                  </w:pPr>
                  <w:r w:rsidRPr="00147809">
                    <w:rPr>
                      <w:rFonts w:ascii="Times New Roman" w:hAnsi="Times New Roman"/>
                      <w:caps/>
                      <w:sz w:val="20"/>
                      <w:szCs w:val="20"/>
                      <w:lang w:eastAsia="uk-UA"/>
                    </w:rPr>
                    <w:t>5.3.5.0.2.1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top w:val="nil"/>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Чути </w:t>
                  </w:r>
                  <w:r>
                    <w:rPr>
                      <w:rFonts w:ascii="Times New Roman" w:hAnsi="Times New Roman"/>
                      <w:sz w:val="20"/>
                      <w:szCs w:val="20"/>
                      <w:lang w:eastAsia="uk-UA"/>
                    </w:rPr>
                    <w:t xml:space="preserve">(на слух) витікання </w:t>
                  </w:r>
                  <w:r w:rsidR="009745FA">
                    <w:rPr>
                      <w:rFonts w:ascii="Times New Roman" w:hAnsi="Times New Roman"/>
                      <w:sz w:val="20"/>
                      <w:szCs w:val="20"/>
                      <w:lang w:val="uk-UA" w:eastAsia="uk-UA"/>
                    </w:rPr>
                    <w:t>і</w:t>
                  </w:r>
                  <w:r>
                    <w:rPr>
                      <w:rFonts w:ascii="Times New Roman" w:hAnsi="Times New Roman"/>
                      <w:sz w:val="20"/>
                      <w:szCs w:val="20"/>
                      <w:lang w:eastAsia="uk-UA"/>
                    </w:rPr>
                    <w:t>з системи</w:t>
                  </w:r>
                </w:p>
              </w:tc>
              <w:tc>
                <w:tcPr>
                  <w:tcW w:w="624" w:type="pct"/>
                  <w:tcBorders>
                    <w:top w:val="nil"/>
                    <w:left w:val="single" w:sz="4" w:space="0" w:color="auto"/>
                    <w:bottom w:val="single" w:sz="6" w:space="0" w:color="000000"/>
                    <w:right w:val="single" w:sz="4" w:space="0" w:color="auto"/>
                  </w:tcBorders>
                  <w:shd w:val="clear" w:color="auto" w:fill="auto"/>
                </w:tcPr>
                <w:p w:rsidR="008A4A52" w:rsidRPr="00147809" w:rsidRDefault="008A4A52" w:rsidP="008A4A52">
                  <w:pPr>
                    <w:ind w:left="-21" w:right="-17"/>
                    <w:rPr>
                      <w:rFonts w:ascii="Times New Roman" w:hAnsi="Times New Roman"/>
                      <w:caps/>
                      <w:sz w:val="20"/>
                      <w:szCs w:val="20"/>
                      <w:lang w:eastAsia="uk-UA"/>
                    </w:rPr>
                  </w:pPr>
                  <w:r w:rsidRPr="00147809">
                    <w:rPr>
                      <w:rFonts w:ascii="Times New Roman" w:hAnsi="Times New Roman"/>
                      <w:caps/>
                      <w:sz w:val="20"/>
                      <w:szCs w:val="20"/>
                      <w:lang w:eastAsia="uk-UA"/>
                    </w:rPr>
                    <w:t>5.3.5.0.3</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aps/>
                      <w:sz w:val="20"/>
                      <w:szCs w:val="20"/>
                      <w:lang w:eastAsia="uk-UA"/>
                    </w:rPr>
                  </w:pPr>
                  <w:bookmarkStart w:id="28" w:name="_Hlk72230352"/>
                  <w:r w:rsidRPr="00147809">
                    <w:rPr>
                      <w:rFonts w:ascii="Times New Roman" w:hAnsi="Times New Roman"/>
                      <w:b/>
                      <w:bCs/>
                      <w:sz w:val="20"/>
                      <w:szCs w:val="20"/>
                      <w:lang w:eastAsia="uk-UA"/>
                    </w:rPr>
                    <w:t xml:space="preserve">6. Шасі та елементи закріплення на шасі </w:t>
                  </w:r>
                  <w:bookmarkEnd w:id="28"/>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aps/>
                      <w:sz w:val="20"/>
                      <w:szCs w:val="20"/>
                      <w:lang w:eastAsia="uk-UA"/>
                    </w:rPr>
                  </w:pPr>
                  <w:r w:rsidRPr="00147809">
                    <w:rPr>
                      <w:rFonts w:ascii="Times New Roman" w:hAnsi="Times New Roman"/>
                      <w:caps/>
                      <w:sz w:val="20"/>
                      <w:szCs w:val="20"/>
                      <w:lang w:eastAsia="uk-UA"/>
                    </w:rPr>
                    <w:t xml:space="preserve">6.1. </w:t>
                  </w:r>
                  <w:r w:rsidRPr="00147809">
                    <w:rPr>
                      <w:rFonts w:ascii="Times New Roman" w:hAnsi="Times New Roman"/>
                      <w:sz w:val="20"/>
                      <w:szCs w:val="20"/>
                      <w:lang w:eastAsia="uk-UA"/>
                    </w:rPr>
                    <w:t>Шасі або рама та елементи закріплення на них</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6.1.1. Стан загальний</w:t>
                  </w:r>
                </w:p>
              </w:tc>
              <w:tc>
                <w:tcPr>
                  <w:tcW w:w="983" w:type="pct"/>
                  <w:vMerge w:val="restart"/>
                  <w:tcBorders>
                    <w:top w:val="single" w:sz="6" w:space="0" w:color="000000"/>
                    <w:left w:val="single" w:sz="6" w:space="0" w:color="000000"/>
                    <w:right w:val="single" w:sz="6" w:space="0" w:color="000000"/>
                  </w:tcBorders>
                  <w:shd w:val="clear" w:color="auto" w:fill="auto"/>
                </w:tcPr>
                <w:p w:rsidR="009745FA" w:rsidRDefault="009745FA" w:rsidP="009745FA">
                  <w:pPr>
                    <w:ind w:left="134" w:right="134"/>
                    <w:rPr>
                      <w:rFonts w:ascii="Times New Roman" w:hAnsi="Times New Roman"/>
                      <w:bCs/>
                      <w:sz w:val="20"/>
                      <w:szCs w:val="20"/>
                      <w:lang w:eastAsia="ru-RU"/>
                    </w:rPr>
                  </w:pPr>
                  <w:r>
                    <w:rPr>
                      <w:rFonts w:ascii="Times New Roman" w:hAnsi="Times New Roman"/>
                      <w:bCs/>
                      <w:sz w:val="20"/>
                      <w:szCs w:val="20"/>
                      <w:lang w:eastAsia="ru-RU"/>
                    </w:rPr>
                    <w:t>Перевірка візуальна.</w:t>
                  </w:r>
                </w:p>
                <w:p w:rsidR="008A4A52" w:rsidRPr="00147809" w:rsidRDefault="009745FA" w:rsidP="009745FA">
                  <w:pPr>
                    <w:ind w:left="134" w:right="134"/>
                    <w:rPr>
                      <w:rFonts w:ascii="Times New Roman" w:hAnsi="Times New Roman"/>
                      <w:sz w:val="20"/>
                      <w:szCs w:val="20"/>
                      <w:lang w:eastAsia="uk-UA"/>
                    </w:rPr>
                  </w:pPr>
                  <w:r>
                    <w:rPr>
                      <w:rFonts w:ascii="Times New Roman" w:hAnsi="Times New Roman"/>
                      <w:bCs/>
                      <w:sz w:val="20"/>
                      <w:szCs w:val="20"/>
                      <w:lang w:eastAsia="ru-RU"/>
                    </w:rPr>
                    <w:t xml:space="preserve"> </w:t>
                  </w:r>
                  <w:r>
                    <w:rPr>
                      <w:rFonts w:ascii="Times New Roman" w:hAnsi="Times New Roman"/>
                      <w:bCs/>
                      <w:sz w:val="20"/>
                      <w:szCs w:val="20"/>
                      <w:lang w:val="uk-UA" w:eastAsia="ru-RU"/>
                    </w:rPr>
                    <w:t>Т</w:t>
                  </w:r>
                  <w:r w:rsidR="008A4A52" w:rsidRPr="00147809">
                    <w:rPr>
                      <w:rFonts w:ascii="Times New Roman" w:hAnsi="Times New Roman"/>
                      <w:bCs/>
                      <w:sz w:val="20"/>
                      <w:szCs w:val="20"/>
                      <w:lang w:eastAsia="ru-RU"/>
                    </w:rPr>
                    <w:t>ранспортний засіб розташувати на оглядовій канаві або підіймачі</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Невеликі сколи або дефо</w:t>
                  </w:r>
                  <w:r>
                    <w:rPr>
                      <w:rFonts w:ascii="Times New Roman" w:hAnsi="Times New Roman"/>
                      <w:sz w:val="20"/>
                      <w:szCs w:val="20"/>
                      <w:lang w:eastAsia="uk-UA"/>
                    </w:rPr>
                    <w:t>рмації лонжеронів або поперечин</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6.1.1.0.1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Значні сколи, дефо</w:t>
                  </w:r>
                  <w:r>
                    <w:rPr>
                      <w:rFonts w:ascii="Times New Roman" w:hAnsi="Times New Roman"/>
                      <w:sz w:val="20"/>
                      <w:szCs w:val="20"/>
                      <w:lang w:eastAsia="uk-UA"/>
                    </w:rPr>
                    <w:t>рмації лонжеронів або поперечин</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sidRPr="00147809">
                    <w:rPr>
                      <w:rFonts w:ascii="Times New Roman" w:hAnsi="Times New Roman"/>
                      <w:caps/>
                      <w:sz w:val="20"/>
                      <w:szCs w:val="20"/>
                      <w:lang w:eastAsia="uk-UA"/>
                    </w:rPr>
                    <w:t>6.1.1.0.1.1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Небезпечність підсилюючих пл</w:t>
                  </w:r>
                  <w:r>
                    <w:rPr>
                      <w:rFonts w:ascii="Times New Roman" w:hAnsi="Times New Roman"/>
                      <w:sz w:val="20"/>
                      <w:szCs w:val="20"/>
                      <w:lang w:eastAsia="uk-UA"/>
                    </w:rPr>
                    <w:t>астин або елементів закріплення</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6.1.1.0.2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246978">
                    <w:rPr>
                      <w:rFonts w:ascii="Times New Roman" w:hAnsi="Times New Roman"/>
                      <w:sz w:val="20"/>
                      <w:szCs w:val="20"/>
                      <w:lang w:eastAsia="uk-UA"/>
                    </w:rPr>
                    <w:t>Люфт більшості закріплень; недостатня міцність складників</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sidRPr="00147809">
                    <w:rPr>
                      <w:rFonts w:ascii="Times New Roman" w:hAnsi="Times New Roman"/>
                      <w:caps/>
                      <w:sz w:val="20"/>
                      <w:szCs w:val="20"/>
                      <w:lang w:eastAsia="uk-UA"/>
                    </w:rPr>
                    <w:t>6.1.1.0.2.1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Надмірна корозія, </w:t>
                  </w:r>
                  <w:r>
                    <w:rPr>
                      <w:rFonts w:ascii="Times New Roman" w:hAnsi="Times New Roman"/>
                      <w:sz w:val="20"/>
                      <w:szCs w:val="20"/>
                      <w:lang w:eastAsia="uk-UA"/>
                    </w:rPr>
                    <w:t>що шкодить жорсткості складника</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6.1.1.0.3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55"/>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Недостатня міцність складника</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sidRPr="00147809">
                    <w:rPr>
                      <w:rFonts w:ascii="Times New Roman" w:hAnsi="Times New Roman"/>
                      <w:caps/>
                      <w:sz w:val="20"/>
                      <w:szCs w:val="20"/>
                      <w:lang w:eastAsia="uk-UA"/>
                    </w:rPr>
                    <w:t>6.1.1.0.3.1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6.1.2. Випускні трубопроводи спалин та глушники</w:t>
                  </w:r>
                </w:p>
              </w:tc>
              <w:tc>
                <w:tcPr>
                  <w:tcW w:w="983" w:type="pct"/>
                  <w:vMerge w:val="restart"/>
                  <w:tcBorders>
                    <w:top w:val="single" w:sz="6" w:space="0" w:color="000000"/>
                    <w:left w:val="single" w:sz="6" w:space="0" w:color="000000"/>
                    <w:right w:val="single" w:sz="6" w:space="0" w:color="000000"/>
                  </w:tcBorders>
                  <w:shd w:val="clear" w:color="auto" w:fill="auto"/>
                </w:tcPr>
                <w:p w:rsidR="009745FA" w:rsidRDefault="009745FA" w:rsidP="008A4A52">
                  <w:pPr>
                    <w:spacing w:before="60" w:after="60"/>
                    <w:ind w:left="57" w:right="57"/>
                    <w:rPr>
                      <w:rFonts w:ascii="Times New Roman" w:hAnsi="Times New Roman"/>
                      <w:bCs/>
                      <w:sz w:val="20"/>
                      <w:szCs w:val="20"/>
                      <w:lang w:val="uk-UA" w:eastAsia="ru-RU"/>
                    </w:rPr>
                  </w:pPr>
                  <w:r>
                    <w:rPr>
                      <w:rFonts w:ascii="Times New Roman" w:hAnsi="Times New Roman"/>
                      <w:bCs/>
                      <w:sz w:val="20"/>
                      <w:szCs w:val="20"/>
                      <w:lang w:eastAsia="ru-RU"/>
                    </w:rPr>
                    <w:t>Перевірка візуальна</w:t>
                  </w:r>
                  <w:r>
                    <w:rPr>
                      <w:rFonts w:ascii="Times New Roman" w:hAnsi="Times New Roman"/>
                      <w:bCs/>
                      <w:sz w:val="20"/>
                      <w:szCs w:val="20"/>
                      <w:lang w:val="uk-UA" w:eastAsia="ru-RU"/>
                    </w:rPr>
                    <w:t>.</w:t>
                  </w:r>
                </w:p>
                <w:p w:rsidR="009745FA" w:rsidRPr="009745FA" w:rsidRDefault="009745FA" w:rsidP="009745FA">
                  <w:pPr>
                    <w:spacing w:before="60" w:after="60"/>
                    <w:ind w:left="57" w:right="57"/>
                    <w:jc w:val="both"/>
                    <w:rPr>
                      <w:rFonts w:ascii="Times New Roman" w:hAnsi="Times New Roman"/>
                      <w:bCs/>
                      <w:sz w:val="20"/>
                      <w:szCs w:val="20"/>
                      <w:lang w:val="uk-UA" w:eastAsia="ru-RU"/>
                    </w:rPr>
                  </w:pPr>
                </w:p>
                <w:p w:rsidR="008A4A52" w:rsidRPr="00147809" w:rsidRDefault="009745FA" w:rsidP="008A4A52">
                  <w:pPr>
                    <w:spacing w:before="60" w:after="60"/>
                    <w:ind w:left="57" w:right="57"/>
                    <w:rPr>
                      <w:rFonts w:ascii="Times New Roman" w:hAnsi="Times New Roman"/>
                      <w:sz w:val="20"/>
                      <w:szCs w:val="20"/>
                      <w:lang w:eastAsia="uk-UA"/>
                    </w:rPr>
                  </w:pPr>
                  <w:r>
                    <w:rPr>
                      <w:rFonts w:ascii="Times New Roman" w:hAnsi="Times New Roman"/>
                      <w:bCs/>
                      <w:sz w:val="20"/>
                      <w:szCs w:val="20"/>
                      <w:lang w:val="uk-UA" w:eastAsia="ru-RU"/>
                    </w:rPr>
                    <w:t>Т</w:t>
                  </w:r>
                  <w:r w:rsidR="008A4A52" w:rsidRPr="00147809">
                    <w:rPr>
                      <w:rFonts w:ascii="Times New Roman" w:hAnsi="Times New Roman"/>
                      <w:bCs/>
                      <w:sz w:val="20"/>
                      <w:szCs w:val="20"/>
                      <w:lang w:eastAsia="ru-RU"/>
                    </w:rPr>
                    <w:t>ранспортний засіб на разі розташувати на оглядовій канаві або підіймачі</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Випускна система не</w:t>
                  </w:r>
                  <w:r>
                    <w:rPr>
                      <w:rFonts w:ascii="Times New Roman" w:hAnsi="Times New Roman"/>
                      <w:sz w:val="20"/>
                      <w:szCs w:val="20"/>
                      <w:lang w:eastAsia="uk-UA"/>
                    </w:rPr>
                    <w:t>щільна або ненадійно закріплена</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914D4E">
                  <w:pPr>
                    <w:ind w:left="-15" w:right="57"/>
                    <w:rPr>
                      <w:rFonts w:ascii="Times New Roman" w:hAnsi="Times New Roman"/>
                      <w:caps/>
                      <w:sz w:val="20"/>
                      <w:szCs w:val="20"/>
                      <w:lang w:eastAsia="uk-UA"/>
                    </w:rPr>
                  </w:pPr>
                </w:p>
                <w:p w:rsidR="008A4A52" w:rsidRPr="00147809" w:rsidRDefault="008A4A52" w:rsidP="00914D4E">
                  <w:pPr>
                    <w:ind w:left="-15" w:right="57"/>
                    <w:rPr>
                      <w:rFonts w:ascii="Times New Roman" w:hAnsi="Times New Roman"/>
                      <w:caps/>
                      <w:sz w:val="20"/>
                      <w:szCs w:val="20"/>
                      <w:lang w:eastAsia="uk-UA"/>
                    </w:rPr>
                  </w:pPr>
                  <w:r w:rsidRPr="00147809">
                    <w:rPr>
                      <w:rFonts w:ascii="Times New Roman" w:hAnsi="Times New Roman"/>
                      <w:bCs/>
                      <w:sz w:val="20"/>
                      <w:szCs w:val="20"/>
                      <w:lang w:eastAsia="ru-RU"/>
                    </w:rPr>
                    <w:t>6.1.2.0.1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spacing w:before="60" w:after="60"/>
                    <w:ind w:left="57" w:right="57"/>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Дим потрапляє в</w:t>
                  </w:r>
                  <w:r>
                    <w:rPr>
                      <w:rFonts w:ascii="Times New Roman" w:hAnsi="Times New Roman"/>
                      <w:sz w:val="20"/>
                      <w:szCs w:val="20"/>
                      <w:lang w:eastAsia="uk-UA"/>
                    </w:rPr>
                    <w:t xml:space="preserve"> кабіну або пасажирський відсік</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57"/>
                    <w:rPr>
                      <w:rFonts w:ascii="Times New Roman" w:hAnsi="Times New Roman"/>
                      <w:caps/>
                      <w:sz w:val="20"/>
                      <w:szCs w:val="20"/>
                      <w:lang w:eastAsia="uk-UA"/>
                    </w:rPr>
                  </w:pPr>
                  <w:r w:rsidRPr="00147809">
                    <w:rPr>
                      <w:rFonts w:ascii="Times New Roman" w:hAnsi="Times New Roman"/>
                      <w:bCs/>
                      <w:sz w:val="20"/>
                      <w:szCs w:val="20"/>
                      <w:lang w:eastAsia="ru-RU"/>
                    </w:rPr>
                    <w:t>6.1.2.0.2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spacing w:before="60" w:after="60"/>
                    <w:ind w:left="57" w:right="57"/>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Загрожує </w:t>
                  </w:r>
                  <w:r>
                    <w:rPr>
                      <w:rFonts w:ascii="Times New Roman" w:hAnsi="Times New Roman"/>
                      <w:sz w:val="20"/>
                      <w:szCs w:val="20"/>
                      <w:lang w:eastAsia="uk-UA"/>
                    </w:rPr>
                    <w:t>здоров’</w:t>
                  </w:r>
                  <w:r w:rsidRPr="00147809">
                    <w:rPr>
                      <w:rFonts w:ascii="Times New Roman" w:hAnsi="Times New Roman"/>
                      <w:sz w:val="20"/>
                      <w:szCs w:val="20"/>
                      <w:lang w:eastAsia="uk-UA"/>
                    </w:rPr>
                    <w:t>ю осі</w:t>
                  </w:r>
                  <w:r>
                    <w:rPr>
                      <w:rFonts w:ascii="Times New Roman" w:hAnsi="Times New Roman"/>
                      <w:sz w:val="20"/>
                      <w:szCs w:val="20"/>
                      <w:lang w:eastAsia="uk-UA"/>
                    </w:rPr>
                    <w:t>б, які перебувають в автомобілі</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914D4E">
                  <w:pPr>
                    <w:ind w:left="-15" w:right="-17"/>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6.1.2.0.2.1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bottom w:val="nil"/>
                    <w:right w:val="single" w:sz="6" w:space="0" w:color="000000"/>
                  </w:tcBorders>
                  <w:shd w:val="clear" w:color="auto" w:fill="auto"/>
                </w:tcPr>
                <w:p w:rsidR="008A4A52" w:rsidRPr="00147809" w:rsidRDefault="008A4A52" w:rsidP="00914D4E">
                  <w:pPr>
                    <w:spacing w:before="60" w:after="60"/>
                    <w:ind w:left="0" w:right="-17"/>
                    <w:jc w:val="left"/>
                    <w:rPr>
                      <w:rFonts w:ascii="Times New Roman" w:hAnsi="Times New Roman"/>
                      <w:sz w:val="20"/>
                      <w:szCs w:val="20"/>
                      <w:lang w:eastAsia="uk-UA"/>
                    </w:rPr>
                  </w:pPr>
                  <w:r w:rsidRPr="00147809">
                    <w:rPr>
                      <w:rFonts w:ascii="Times New Roman" w:hAnsi="Times New Roman"/>
                      <w:bCs/>
                      <w:sz w:val="20"/>
                      <w:szCs w:val="20"/>
                      <w:lang w:eastAsia="ru-RU"/>
                    </w:rPr>
                    <w:t xml:space="preserve">6.1.3. Паливний </w:t>
                  </w:r>
                  <w:r w:rsidRPr="00147809">
                    <w:rPr>
                      <w:rFonts w:ascii="Times New Roman" w:hAnsi="Times New Roman"/>
                      <w:bCs/>
                      <w:sz w:val="20"/>
                      <w:szCs w:val="20"/>
                      <w:lang w:eastAsia="ru-RU"/>
                    </w:rPr>
                    <w:lastRenderedPageBreak/>
                    <w:t xml:space="preserve">бак та </w:t>
                  </w:r>
                  <w:r w:rsidRPr="00914D4E">
                    <w:rPr>
                      <w:rFonts w:ascii="Times New Roman" w:hAnsi="Times New Roman"/>
                      <w:bCs/>
                      <w:sz w:val="19"/>
                      <w:szCs w:val="19"/>
                      <w:lang w:eastAsia="ru-RU"/>
                    </w:rPr>
                    <w:t xml:space="preserve">трубопроводи </w:t>
                  </w:r>
                  <w:r w:rsidRPr="00147809">
                    <w:rPr>
                      <w:rFonts w:ascii="Times New Roman" w:hAnsi="Times New Roman"/>
                      <w:bCs/>
                      <w:sz w:val="20"/>
                      <w:szCs w:val="20"/>
                      <w:lang w:eastAsia="ru-RU"/>
                    </w:rPr>
                    <w:t>(включаючи трубопрово</w:t>
                  </w:r>
                  <w:r w:rsidR="002C3F19">
                    <w:rPr>
                      <w:rFonts w:ascii="Times New Roman" w:hAnsi="Times New Roman"/>
                      <w:bCs/>
                      <w:sz w:val="20"/>
                      <w:szCs w:val="20"/>
                      <w:lang w:val="uk-UA" w:eastAsia="ru-RU"/>
                    </w:rPr>
                    <w:t>-</w:t>
                  </w:r>
                  <w:r w:rsidRPr="00147809">
                    <w:rPr>
                      <w:rFonts w:ascii="Times New Roman" w:hAnsi="Times New Roman"/>
                      <w:bCs/>
                      <w:sz w:val="20"/>
                      <w:szCs w:val="20"/>
                      <w:lang w:eastAsia="ru-RU"/>
                    </w:rPr>
                    <w:t>ди підігрівача паливного бака)</w:t>
                  </w:r>
                </w:p>
              </w:tc>
              <w:tc>
                <w:tcPr>
                  <w:tcW w:w="983" w:type="pct"/>
                  <w:vMerge w:val="restart"/>
                  <w:tcBorders>
                    <w:top w:val="single" w:sz="6" w:space="0" w:color="000000"/>
                    <w:left w:val="single" w:sz="6" w:space="0" w:color="000000"/>
                    <w:bottom w:val="nil"/>
                    <w:right w:val="single" w:sz="6" w:space="0" w:color="000000"/>
                  </w:tcBorders>
                  <w:shd w:val="clear" w:color="auto" w:fill="auto"/>
                </w:tcPr>
                <w:p w:rsidR="009745FA" w:rsidRDefault="009745FA" w:rsidP="008A4A52">
                  <w:pPr>
                    <w:ind w:left="134" w:right="134"/>
                    <w:rPr>
                      <w:rFonts w:ascii="Times New Roman" w:hAnsi="Times New Roman"/>
                      <w:sz w:val="20"/>
                      <w:szCs w:val="20"/>
                      <w:lang w:eastAsia="uk-UA"/>
                    </w:rPr>
                  </w:pPr>
                  <w:r>
                    <w:rPr>
                      <w:rFonts w:ascii="Times New Roman" w:hAnsi="Times New Roman"/>
                      <w:sz w:val="20"/>
                      <w:szCs w:val="20"/>
                      <w:lang w:eastAsia="uk-UA"/>
                    </w:rPr>
                    <w:lastRenderedPageBreak/>
                    <w:t>Перевірка візуальна.</w:t>
                  </w:r>
                </w:p>
                <w:p w:rsidR="008A4A52" w:rsidRPr="00147809" w:rsidRDefault="009745FA" w:rsidP="008A4A52">
                  <w:pPr>
                    <w:ind w:left="134" w:right="134"/>
                    <w:rPr>
                      <w:rFonts w:ascii="Times New Roman" w:hAnsi="Times New Roman"/>
                      <w:sz w:val="20"/>
                      <w:szCs w:val="20"/>
                      <w:lang w:eastAsia="uk-UA"/>
                    </w:rPr>
                  </w:pPr>
                  <w:r>
                    <w:rPr>
                      <w:rFonts w:ascii="Times New Roman" w:hAnsi="Times New Roman"/>
                      <w:sz w:val="20"/>
                      <w:szCs w:val="20"/>
                      <w:lang w:val="uk-UA" w:eastAsia="uk-UA"/>
                    </w:rPr>
                    <w:lastRenderedPageBreak/>
                    <w:t>Т</w:t>
                  </w:r>
                  <w:r w:rsidR="008A4A52" w:rsidRPr="00147809">
                    <w:rPr>
                      <w:rFonts w:ascii="Times New Roman" w:hAnsi="Times New Roman"/>
                      <w:sz w:val="20"/>
                      <w:szCs w:val="20"/>
                      <w:lang w:eastAsia="uk-UA"/>
                    </w:rPr>
                    <w:t xml:space="preserve">ранспортний засіб на разі розташувати на оглядовій канаві або підіймачі, у разі </w:t>
                  </w:r>
                  <w:r w:rsidR="008A4A52" w:rsidRPr="00147809">
                    <w:rPr>
                      <w:rFonts w:ascii="Times New Roman" w:hAnsi="Times New Roman"/>
                      <w:bCs/>
                      <w:sz w:val="20"/>
                      <w:szCs w:val="20"/>
                      <w:lang w:eastAsia="ru-RU"/>
                    </w:rPr>
                    <w:t>ЗНГ</w:t>
                  </w:r>
                  <w:r w:rsidR="008A4A52">
                    <w:rPr>
                      <w:rFonts w:ascii="Times New Roman" w:hAnsi="Times New Roman"/>
                      <w:bCs/>
                      <w:sz w:val="20"/>
                      <w:szCs w:val="20"/>
                      <w:lang w:eastAsia="ru-RU"/>
                    </w:rPr>
                    <w:t xml:space="preserve"> </w:t>
                  </w:r>
                  <w:r w:rsidR="008A4A52" w:rsidRPr="00147809">
                    <w:rPr>
                      <w:rFonts w:ascii="Times New Roman" w:hAnsi="Times New Roman"/>
                      <w:bCs/>
                      <w:sz w:val="20"/>
                      <w:szCs w:val="20"/>
                      <w:lang w:eastAsia="ru-RU"/>
                    </w:rPr>
                    <w:t>/</w:t>
                  </w:r>
                  <w:r w:rsidR="008A4A52">
                    <w:rPr>
                      <w:rFonts w:ascii="Times New Roman" w:hAnsi="Times New Roman"/>
                      <w:bCs/>
                      <w:sz w:val="20"/>
                      <w:szCs w:val="20"/>
                      <w:lang w:eastAsia="ru-RU"/>
                    </w:rPr>
                    <w:t xml:space="preserve"> </w:t>
                  </w:r>
                  <w:r w:rsidR="008A4A52" w:rsidRPr="00147809">
                    <w:rPr>
                      <w:rFonts w:ascii="Times New Roman" w:hAnsi="Times New Roman"/>
                      <w:bCs/>
                      <w:sz w:val="20"/>
                      <w:szCs w:val="20"/>
                      <w:lang w:eastAsia="ru-RU"/>
                    </w:rPr>
                    <w:t>СПГ</w:t>
                  </w:r>
                  <w:r w:rsidR="008A4A52">
                    <w:rPr>
                      <w:rFonts w:ascii="Times New Roman" w:hAnsi="Times New Roman"/>
                      <w:bCs/>
                      <w:sz w:val="20"/>
                      <w:szCs w:val="20"/>
                      <w:lang w:eastAsia="ru-RU"/>
                    </w:rPr>
                    <w:t xml:space="preserve"> </w:t>
                  </w:r>
                  <w:r w:rsidR="008A4A52" w:rsidRPr="00147809">
                    <w:rPr>
                      <w:rFonts w:ascii="Times New Roman" w:hAnsi="Times New Roman"/>
                      <w:bCs/>
                      <w:sz w:val="20"/>
                      <w:szCs w:val="20"/>
                      <w:lang w:eastAsia="ru-RU"/>
                    </w:rPr>
                    <w:t>/</w:t>
                  </w:r>
                  <w:r w:rsidR="008A4A52">
                    <w:rPr>
                      <w:rFonts w:ascii="Times New Roman" w:hAnsi="Times New Roman"/>
                      <w:bCs/>
                      <w:sz w:val="20"/>
                      <w:szCs w:val="20"/>
                      <w:lang w:eastAsia="ru-RU"/>
                    </w:rPr>
                    <w:t xml:space="preserve"> </w:t>
                  </w:r>
                  <w:r w:rsidR="008A4A52" w:rsidRPr="00147809">
                    <w:rPr>
                      <w:rFonts w:ascii="Times New Roman" w:hAnsi="Times New Roman"/>
                      <w:bCs/>
                      <w:sz w:val="20"/>
                      <w:szCs w:val="20"/>
                      <w:lang w:eastAsia="ru-RU"/>
                    </w:rPr>
                    <w:t>ЗПГ</w:t>
                  </w:r>
                  <w:r w:rsidR="008A4A52" w:rsidRPr="00147809">
                    <w:rPr>
                      <w:rFonts w:ascii="Times New Roman" w:hAnsi="Times New Roman"/>
                      <w:sz w:val="20"/>
                      <w:szCs w:val="20"/>
                      <w:lang w:eastAsia="uk-UA"/>
                    </w:rPr>
                    <w:t xml:space="preserve"> (LPG</w:t>
                  </w:r>
                  <w:r w:rsidR="00914D4E">
                    <w:rPr>
                      <w:rFonts w:ascii="Times New Roman" w:hAnsi="Times New Roman"/>
                      <w:sz w:val="20"/>
                      <w:szCs w:val="20"/>
                      <w:lang w:val="uk-UA" w:eastAsia="uk-UA"/>
                    </w:rPr>
                    <w:t xml:space="preserve"> </w:t>
                  </w:r>
                  <w:r w:rsidR="008A4A52" w:rsidRPr="00147809">
                    <w:rPr>
                      <w:rFonts w:ascii="Times New Roman" w:hAnsi="Times New Roman"/>
                      <w:sz w:val="20"/>
                      <w:szCs w:val="20"/>
                      <w:lang w:eastAsia="uk-UA"/>
                    </w:rPr>
                    <w:t>/</w:t>
                  </w:r>
                  <w:r w:rsidR="00914D4E">
                    <w:rPr>
                      <w:rFonts w:ascii="Times New Roman" w:hAnsi="Times New Roman"/>
                      <w:sz w:val="20"/>
                      <w:szCs w:val="20"/>
                      <w:lang w:val="uk-UA" w:eastAsia="uk-UA"/>
                    </w:rPr>
                    <w:t xml:space="preserve"> </w:t>
                  </w:r>
                  <w:r w:rsidR="008A4A52" w:rsidRPr="00147809">
                    <w:rPr>
                      <w:rFonts w:ascii="Times New Roman" w:hAnsi="Times New Roman"/>
                      <w:sz w:val="20"/>
                      <w:szCs w:val="20"/>
                      <w:lang w:eastAsia="uk-UA"/>
                    </w:rPr>
                    <w:t>CNG</w:t>
                  </w:r>
                  <w:r w:rsidR="00914D4E">
                    <w:rPr>
                      <w:rFonts w:ascii="Times New Roman" w:hAnsi="Times New Roman"/>
                      <w:sz w:val="20"/>
                      <w:szCs w:val="20"/>
                      <w:lang w:val="uk-UA" w:eastAsia="uk-UA"/>
                    </w:rPr>
                    <w:t xml:space="preserve"> </w:t>
                  </w:r>
                  <w:r w:rsidR="008A4A52" w:rsidRPr="00147809">
                    <w:rPr>
                      <w:rFonts w:ascii="Times New Roman" w:hAnsi="Times New Roman"/>
                      <w:sz w:val="20"/>
                      <w:szCs w:val="20"/>
                      <w:lang w:eastAsia="uk-UA"/>
                    </w:rPr>
                    <w:t>/</w:t>
                  </w:r>
                  <w:r w:rsidR="00914D4E">
                    <w:rPr>
                      <w:rFonts w:ascii="Times New Roman" w:hAnsi="Times New Roman"/>
                      <w:sz w:val="20"/>
                      <w:szCs w:val="20"/>
                      <w:lang w:val="uk-UA" w:eastAsia="uk-UA"/>
                    </w:rPr>
                    <w:t xml:space="preserve"> </w:t>
                  </w:r>
                  <w:r w:rsidR="008A4A52" w:rsidRPr="00147809">
                    <w:rPr>
                      <w:rFonts w:ascii="Times New Roman" w:hAnsi="Times New Roman"/>
                      <w:sz w:val="20"/>
                      <w:szCs w:val="20"/>
                      <w:lang w:eastAsia="uk-UA"/>
                    </w:rPr>
                    <w:t>LNG) систем застосовувати пристрої для виявлення витоків</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lastRenderedPageBreak/>
                    <w:t>Ненадійне закріплення</w:t>
                  </w:r>
                  <w:r>
                    <w:rPr>
                      <w:rFonts w:ascii="Times New Roman" w:hAnsi="Times New Roman"/>
                      <w:sz w:val="20"/>
                      <w:szCs w:val="20"/>
                      <w:lang w:eastAsia="uk-UA"/>
                    </w:rPr>
                    <w:t xml:space="preserve"> паливного бака і трубопроводів</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914D4E">
                  <w:pPr>
                    <w:ind w:right="-17"/>
                    <w:jc w:val="both"/>
                    <w:rPr>
                      <w:rFonts w:ascii="Times New Roman" w:hAnsi="Times New Roman"/>
                      <w:b/>
                      <w:bCs/>
                      <w:caps/>
                      <w:sz w:val="20"/>
                      <w:szCs w:val="20"/>
                      <w:lang w:eastAsia="uk-UA"/>
                    </w:rPr>
                  </w:pPr>
                  <w:r w:rsidRPr="00147809">
                    <w:rPr>
                      <w:rFonts w:ascii="Times New Roman" w:hAnsi="Times New Roman"/>
                      <w:caps/>
                      <w:sz w:val="20"/>
                      <w:szCs w:val="20"/>
                      <w:lang w:eastAsia="uk-UA"/>
                    </w:rPr>
                    <w:t>6.1.3.0.1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top w:val="nil"/>
                    <w:left w:val="single" w:sz="6" w:space="0" w:color="000000"/>
                    <w:bottom w:val="nil"/>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top w:val="nil"/>
                    <w:left w:val="single" w:sz="6" w:space="0" w:color="000000"/>
                    <w:bottom w:val="nil"/>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Наявні витоки пального або кришка заливної го</w:t>
                  </w:r>
                  <w:r>
                    <w:rPr>
                      <w:rFonts w:ascii="Times New Roman" w:hAnsi="Times New Roman"/>
                      <w:sz w:val="20"/>
                      <w:szCs w:val="20"/>
                      <w:lang w:eastAsia="uk-UA"/>
                    </w:rPr>
                    <w:t>рловини відсутня чи неефективна</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17"/>
                    <w:rPr>
                      <w:rFonts w:ascii="Times New Roman" w:hAnsi="Times New Roman"/>
                      <w:caps/>
                      <w:sz w:val="20"/>
                      <w:szCs w:val="20"/>
                      <w:lang w:eastAsia="uk-UA"/>
                    </w:rPr>
                  </w:pPr>
                  <w:r w:rsidRPr="00147809">
                    <w:rPr>
                      <w:rFonts w:ascii="Times New Roman" w:hAnsi="Times New Roman"/>
                      <w:caps/>
                      <w:sz w:val="20"/>
                      <w:szCs w:val="20"/>
                      <w:lang w:eastAsia="uk-UA"/>
                    </w:rPr>
                    <w:t>6.1.3.0.2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top w:val="nil"/>
                    <w:left w:val="single" w:sz="6" w:space="0" w:color="000000"/>
                    <w:bottom w:val="nil"/>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top w:val="nil"/>
                    <w:left w:val="single" w:sz="6" w:space="0" w:color="000000"/>
                    <w:bottom w:val="nil"/>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Є ризик </w:t>
                  </w:r>
                  <w:r>
                    <w:rPr>
                      <w:rFonts w:ascii="Times New Roman" w:hAnsi="Times New Roman"/>
                      <w:sz w:val="20"/>
                      <w:szCs w:val="20"/>
                      <w:lang w:eastAsia="uk-UA"/>
                    </w:rPr>
                    <w:t>виникнення пожежі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21"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6.1.3.0.2.1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top w:val="nil"/>
                    <w:left w:val="single" w:sz="6" w:space="0" w:color="000000"/>
                    <w:bottom w:val="nil"/>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top w:val="nil"/>
                    <w:left w:val="single" w:sz="6" w:space="0" w:color="000000"/>
                    <w:bottom w:val="nil"/>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Трубопроводи зношені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21" w:right="-17"/>
                    <w:jc w:val="both"/>
                    <w:rPr>
                      <w:rFonts w:ascii="Times New Roman" w:hAnsi="Times New Roman"/>
                      <w:caps/>
                      <w:sz w:val="20"/>
                      <w:szCs w:val="20"/>
                      <w:lang w:eastAsia="uk-UA"/>
                    </w:rPr>
                  </w:pPr>
                  <w:r w:rsidRPr="00147809">
                    <w:rPr>
                      <w:rFonts w:ascii="Times New Roman" w:hAnsi="Times New Roman"/>
                      <w:caps/>
                      <w:sz w:val="20"/>
                      <w:szCs w:val="20"/>
                      <w:lang w:eastAsia="uk-UA"/>
                    </w:rPr>
                    <w:t>6.1.3.0.3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top w:val="nil"/>
                    <w:left w:val="single" w:sz="6" w:space="0" w:color="000000"/>
                    <w:bottom w:val="nil"/>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top w:val="nil"/>
                    <w:left w:val="single" w:sz="6" w:space="0" w:color="000000"/>
                    <w:bottom w:val="nil"/>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Трубопроводи пошкоджені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21" w:right="-17"/>
                    <w:rPr>
                      <w:rFonts w:ascii="Times New Roman" w:hAnsi="Times New Roman"/>
                      <w:caps/>
                      <w:sz w:val="20"/>
                      <w:szCs w:val="20"/>
                      <w:lang w:eastAsia="uk-UA"/>
                    </w:rPr>
                  </w:pPr>
                  <w:r w:rsidRPr="00147809">
                    <w:rPr>
                      <w:rFonts w:ascii="Times New Roman" w:hAnsi="Times New Roman"/>
                      <w:caps/>
                      <w:sz w:val="20"/>
                      <w:szCs w:val="20"/>
                      <w:lang w:eastAsia="uk-UA"/>
                    </w:rPr>
                    <w:t>6.1.3.0.3.1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top w:val="nil"/>
                    <w:left w:val="single" w:sz="6" w:space="0" w:color="000000"/>
                    <w:bottom w:val="nil"/>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top w:val="nil"/>
                    <w:left w:val="single" w:sz="6" w:space="0" w:color="000000"/>
                    <w:bottom w:val="nil"/>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Запірний кран пального не відпові</w:t>
                  </w:r>
                  <w:r>
                    <w:rPr>
                      <w:rFonts w:ascii="Times New Roman" w:hAnsi="Times New Roman"/>
                      <w:sz w:val="20"/>
                      <w:szCs w:val="20"/>
                      <w:lang w:eastAsia="uk-UA"/>
                    </w:rPr>
                    <w:t>дає вимогам (якщо передбачений)</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0" w:right="-17"/>
                    <w:jc w:val="both"/>
                    <w:rPr>
                      <w:rFonts w:ascii="Times New Roman" w:hAnsi="Times New Roman"/>
                      <w:caps/>
                      <w:sz w:val="20"/>
                      <w:szCs w:val="20"/>
                      <w:lang w:eastAsia="uk-UA"/>
                    </w:rPr>
                  </w:pPr>
                  <w:r w:rsidRPr="00147809">
                    <w:rPr>
                      <w:rFonts w:ascii="Times New Roman" w:hAnsi="Times New Roman"/>
                      <w:caps/>
                      <w:sz w:val="20"/>
                      <w:szCs w:val="20"/>
                      <w:lang w:eastAsia="uk-UA"/>
                    </w:rPr>
                    <w:t>6.1.3.0.4</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top w:val="nil"/>
                    <w:left w:val="single" w:sz="6" w:space="0" w:color="000000"/>
                    <w:bottom w:val="nil"/>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top w:val="nil"/>
                    <w:left w:val="single" w:sz="6" w:space="0" w:color="000000"/>
                    <w:bottom w:val="nil"/>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Небезпека загоряння через:</w:t>
                  </w:r>
                </w:p>
                <w:p w:rsidR="008A4A52" w:rsidRPr="00147809" w:rsidRDefault="008A4A52"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витоки пального,</w:t>
                  </w:r>
                </w:p>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невідповідний захист паливного бака або випускної системи,</w:t>
                  </w:r>
                </w:p>
                <w:p w:rsidR="008A4A52" w:rsidRPr="00147809" w:rsidRDefault="009745FA"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стан відсіку двигуна</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21" w:right="-17"/>
                    <w:rPr>
                      <w:rFonts w:ascii="Times New Roman" w:hAnsi="Times New Roman"/>
                      <w:caps/>
                      <w:sz w:val="20"/>
                      <w:szCs w:val="20"/>
                      <w:lang w:eastAsia="uk-UA"/>
                    </w:rPr>
                  </w:pPr>
                </w:p>
                <w:p w:rsidR="008A4A52" w:rsidRPr="00147809" w:rsidRDefault="008A4A52" w:rsidP="008A4A52">
                  <w:pPr>
                    <w:ind w:left="-21" w:right="-17"/>
                    <w:rPr>
                      <w:rFonts w:ascii="Times New Roman" w:hAnsi="Times New Roman"/>
                      <w:caps/>
                      <w:sz w:val="20"/>
                      <w:szCs w:val="20"/>
                      <w:lang w:eastAsia="uk-UA"/>
                    </w:rPr>
                  </w:pPr>
                </w:p>
                <w:p w:rsidR="008A4A52" w:rsidRPr="00147809" w:rsidRDefault="008A4A52" w:rsidP="008A4A52">
                  <w:pPr>
                    <w:ind w:left="-21" w:right="-17"/>
                    <w:rPr>
                      <w:rFonts w:ascii="Times New Roman" w:hAnsi="Times New Roman"/>
                      <w:caps/>
                      <w:sz w:val="20"/>
                      <w:szCs w:val="20"/>
                      <w:lang w:eastAsia="uk-UA"/>
                    </w:rPr>
                  </w:pPr>
                </w:p>
                <w:p w:rsidR="008A4A52" w:rsidRPr="00147809" w:rsidRDefault="008A4A52" w:rsidP="008A4A52">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6.1.3.0.5</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55"/>
              </w:trPr>
              <w:tc>
                <w:tcPr>
                  <w:tcW w:w="745" w:type="pct"/>
                  <w:vMerge/>
                  <w:tcBorders>
                    <w:top w:val="nil"/>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Система </w:t>
                  </w:r>
                  <w:r w:rsidRPr="00147809">
                    <w:rPr>
                      <w:rFonts w:ascii="Times New Roman" w:hAnsi="Times New Roman"/>
                      <w:bCs/>
                      <w:sz w:val="20"/>
                      <w:szCs w:val="20"/>
                      <w:lang w:eastAsia="ru-RU"/>
                    </w:rPr>
                    <w:t>ЗНГ</w:t>
                  </w:r>
                  <w:r>
                    <w:rPr>
                      <w:rFonts w:ascii="Times New Roman" w:hAnsi="Times New Roman"/>
                      <w:bCs/>
                      <w:sz w:val="20"/>
                      <w:szCs w:val="20"/>
                      <w:lang w:eastAsia="ru-RU"/>
                    </w:rPr>
                    <w:t xml:space="preserve"> </w:t>
                  </w:r>
                  <w:r w:rsidRPr="00147809">
                    <w:rPr>
                      <w:rFonts w:ascii="Times New Roman" w:hAnsi="Times New Roman"/>
                      <w:bCs/>
                      <w:sz w:val="20"/>
                      <w:szCs w:val="20"/>
                      <w:lang w:eastAsia="ru-RU"/>
                    </w:rPr>
                    <w:t>/</w:t>
                  </w:r>
                  <w:r>
                    <w:rPr>
                      <w:rFonts w:ascii="Times New Roman" w:hAnsi="Times New Roman"/>
                      <w:bCs/>
                      <w:sz w:val="20"/>
                      <w:szCs w:val="20"/>
                      <w:lang w:eastAsia="ru-RU"/>
                    </w:rPr>
                    <w:t xml:space="preserve"> </w:t>
                  </w:r>
                  <w:r w:rsidRPr="00147809">
                    <w:rPr>
                      <w:rFonts w:ascii="Times New Roman" w:hAnsi="Times New Roman"/>
                      <w:bCs/>
                      <w:sz w:val="20"/>
                      <w:szCs w:val="20"/>
                      <w:lang w:eastAsia="ru-RU"/>
                    </w:rPr>
                    <w:t>СПГ</w:t>
                  </w:r>
                  <w:r>
                    <w:rPr>
                      <w:rFonts w:ascii="Times New Roman" w:hAnsi="Times New Roman"/>
                      <w:bCs/>
                      <w:sz w:val="20"/>
                      <w:szCs w:val="20"/>
                      <w:lang w:eastAsia="ru-RU"/>
                    </w:rPr>
                    <w:t xml:space="preserve"> </w:t>
                  </w:r>
                  <w:r w:rsidRPr="00147809">
                    <w:rPr>
                      <w:rFonts w:ascii="Times New Roman" w:hAnsi="Times New Roman"/>
                      <w:bCs/>
                      <w:sz w:val="20"/>
                      <w:szCs w:val="20"/>
                      <w:lang w:eastAsia="ru-RU"/>
                    </w:rPr>
                    <w:t>/</w:t>
                  </w:r>
                  <w:r>
                    <w:rPr>
                      <w:rFonts w:ascii="Times New Roman" w:hAnsi="Times New Roman"/>
                      <w:bCs/>
                      <w:sz w:val="20"/>
                      <w:szCs w:val="20"/>
                      <w:lang w:eastAsia="ru-RU"/>
                    </w:rPr>
                    <w:t xml:space="preserve"> </w:t>
                  </w:r>
                  <w:r w:rsidRPr="00147809">
                    <w:rPr>
                      <w:rFonts w:ascii="Times New Roman" w:hAnsi="Times New Roman"/>
                      <w:bCs/>
                      <w:sz w:val="20"/>
                      <w:szCs w:val="20"/>
                      <w:lang w:eastAsia="ru-RU"/>
                    </w:rPr>
                    <w:t>ЗПГ</w:t>
                  </w:r>
                  <w:r w:rsidRPr="00147809">
                    <w:rPr>
                      <w:rFonts w:ascii="Times New Roman" w:hAnsi="Times New Roman"/>
                      <w:sz w:val="20"/>
                      <w:szCs w:val="20"/>
                      <w:lang w:eastAsia="uk-UA"/>
                    </w:rPr>
                    <w:t xml:space="preserve"> (LPG</w:t>
                  </w:r>
                  <w:r>
                    <w:rPr>
                      <w:rFonts w:ascii="Times New Roman" w:hAnsi="Times New Roman"/>
                      <w:sz w:val="20"/>
                      <w:szCs w:val="20"/>
                      <w:lang w:eastAsia="uk-UA"/>
                    </w:rPr>
                    <w:t xml:space="preserve"> </w:t>
                  </w:r>
                  <w:r w:rsidRPr="00147809">
                    <w:rPr>
                      <w:rFonts w:ascii="Times New Roman" w:hAnsi="Times New Roman"/>
                      <w:sz w:val="20"/>
                      <w:szCs w:val="20"/>
                      <w:lang w:eastAsia="uk-UA"/>
                    </w:rPr>
                    <w:t>/</w:t>
                  </w:r>
                  <w:r>
                    <w:rPr>
                      <w:rFonts w:ascii="Times New Roman" w:hAnsi="Times New Roman"/>
                      <w:sz w:val="20"/>
                      <w:szCs w:val="20"/>
                      <w:lang w:eastAsia="uk-UA"/>
                    </w:rPr>
                    <w:t xml:space="preserve"> </w:t>
                  </w:r>
                  <w:r w:rsidRPr="00147809">
                    <w:rPr>
                      <w:rFonts w:ascii="Times New Roman" w:hAnsi="Times New Roman"/>
                      <w:sz w:val="20"/>
                      <w:szCs w:val="20"/>
                      <w:lang w:eastAsia="uk-UA"/>
                    </w:rPr>
                    <w:t>CNG</w:t>
                  </w:r>
                  <w:r>
                    <w:rPr>
                      <w:rFonts w:ascii="Times New Roman" w:hAnsi="Times New Roman"/>
                      <w:sz w:val="20"/>
                      <w:szCs w:val="20"/>
                      <w:lang w:eastAsia="uk-UA"/>
                    </w:rPr>
                    <w:t xml:space="preserve"> </w:t>
                  </w:r>
                  <w:r w:rsidRPr="00147809">
                    <w:rPr>
                      <w:rFonts w:ascii="Times New Roman" w:hAnsi="Times New Roman"/>
                      <w:sz w:val="20"/>
                      <w:szCs w:val="20"/>
                      <w:lang w:eastAsia="uk-UA"/>
                    </w:rPr>
                    <w:t>/</w:t>
                  </w:r>
                  <w:r>
                    <w:rPr>
                      <w:rFonts w:ascii="Times New Roman" w:hAnsi="Times New Roman"/>
                      <w:sz w:val="20"/>
                      <w:szCs w:val="20"/>
                      <w:lang w:eastAsia="uk-UA"/>
                    </w:rPr>
                    <w:t xml:space="preserve"> </w:t>
                  </w:r>
                  <w:r w:rsidRPr="00147809">
                    <w:rPr>
                      <w:rFonts w:ascii="Times New Roman" w:hAnsi="Times New Roman"/>
                      <w:sz w:val="20"/>
                      <w:szCs w:val="20"/>
                      <w:lang w:eastAsia="uk-UA"/>
                    </w:rPr>
                    <w:t>LNG) або водню не відповідає вимогам</w:t>
                  </w:r>
                  <w:r w:rsidRPr="00147809">
                    <w:rPr>
                      <w:rFonts w:ascii="Times New Roman" w:hAnsi="Times New Roman"/>
                      <w:sz w:val="20"/>
                      <w:szCs w:val="20"/>
                      <w:vertAlign w:val="superscript"/>
                      <w:lang w:eastAsia="uk-UA"/>
                    </w:rPr>
                    <w:t>1</w:t>
                  </w:r>
                  <w:r w:rsidRPr="00147809">
                    <w:rPr>
                      <w:rFonts w:ascii="Times New Roman" w:hAnsi="Times New Roman"/>
                      <w:sz w:val="20"/>
                      <w:szCs w:val="20"/>
                      <w:lang w:eastAsia="uk-UA"/>
                    </w:rPr>
                    <w:t>, будь-як</w:t>
                  </w:r>
                  <w:r>
                    <w:rPr>
                      <w:rFonts w:ascii="Times New Roman" w:hAnsi="Times New Roman"/>
                      <w:sz w:val="20"/>
                      <w:szCs w:val="20"/>
                      <w:lang w:eastAsia="uk-UA"/>
                    </w:rPr>
                    <w:t>а з паливних систем має дефекти</w:t>
                  </w:r>
                </w:p>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Відсутні знаки небезпеки на транспортному засобі з газобалонним обладнанням; немає ідентифікаційних табличок транспортного засобу категорій М2 і М3 з газобалонним обладнанням</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right="-17"/>
                    <w:rPr>
                      <w:rFonts w:ascii="Times New Roman" w:hAnsi="Times New Roman"/>
                      <w:caps/>
                      <w:sz w:val="20"/>
                      <w:szCs w:val="20"/>
                      <w:lang w:eastAsia="uk-UA"/>
                    </w:rPr>
                  </w:pPr>
                  <w:r w:rsidRPr="00147809">
                    <w:rPr>
                      <w:rFonts w:ascii="Times New Roman" w:hAnsi="Times New Roman"/>
                      <w:caps/>
                      <w:sz w:val="20"/>
                      <w:szCs w:val="20"/>
                      <w:lang w:eastAsia="uk-UA"/>
                    </w:rPr>
                    <w:t>6.1.3.0.6</w:t>
                  </w:r>
                </w:p>
                <w:p w:rsidR="008A4A52" w:rsidRPr="00147809" w:rsidRDefault="008A4A52" w:rsidP="008A4A52">
                  <w:pPr>
                    <w:ind w:left="-21" w:right="-17"/>
                    <w:rPr>
                      <w:rFonts w:ascii="Times New Roman" w:hAnsi="Times New Roman"/>
                      <w:caps/>
                      <w:sz w:val="20"/>
                      <w:szCs w:val="20"/>
                      <w:lang w:eastAsia="uk-UA"/>
                    </w:rPr>
                  </w:pPr>
                </w:p>
                <w:p w:rsidR="008A4A52" w:rsidRPr="00147809" w:rsidRDefault="008A4A52" w:rsidP="008A4A52">
                  <w:pPr>
                    <w:ind w:left="-21" w:right="-17"/>
                    <w:rPr>
                      <w:rFonts w:ascii="Times New Roman" w:hAnsi="Times New Roman"/>
                      <w:caps/>
                      <w:sz w:val="20"/>
                      <w:szCs w:val="20"/>
                      <w:lang w:eastAsia="uk-UA"/>
                    </w:rPr>
                  </w:pPr>
                </w:p>
                <w:p w:rsidR="008A4A52" w:rsidRPr="00147809" w:rsidRDefault="008A4A52" w:rsidP="008A4A52">
                  <w:pPr>
                    <w:ind w:left="-21" w:right="-17"/>
                    <w:rPr>
                      <w:rFonts w:ascii="Times New Roman" w:hAnsi="Times New Roman"/>
                      <w:caps/>
                      <w:sz w:val="20"/>
                      <w:szCs w:val="20"/>
                      <w:lang w:eastAsia="uk-UA"/>
                    </w:rPr>
                  </w:pPr>
                </w:p>
                <w:p w:rsidR="008A4A52" w:rsidRPr="00147809" w:rsidRDefault="008A4A52" w:rsidP="008A4A52">
                  <w:pPr>
                    <w:ind w:left="-21" w:right="-17"/>
                    <w:rPr>
                      <w:rFonts w:ascii="Times New Roman" w:hAnsi="Times New Roman"/>
                      <w:caps/>
                      <w:sz w:val="20"/>
                      <w:szCs w:val="20"/>
                      <w:lang w:eastAsia="uk-UA"/>
                    </w:rPr>
                  </w:pPr>
                  <w:r>
                    <w:rPr>
                      <w:rFonts w:ascii="Times New Roman" w:hAnsi="Times New Roman"/>
                      <w:caps/>
                      <w:sz w:val="20"/>
                      <w:szCs w:val="20"/>
                      <w:lang w:eastAsia="uk-UA"/>
                    </w:rPr>
                    <w:t>6.1.3.0.7</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Х</w:t>
                  </w: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6.1.4. Бампери, боковий захист і задні захисні пристрої</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Закріплені з люфтом або пошкоджені складники, що можуть спричинити травм</w:t>
                  </w:r>
                  <w:r>
                    <w:rPr>
                      <w:rFonts w:ascii="Times New Roman" w:hAnsi="Times New Roman"/>
                      <w:sz w:val="20"/>
                      <w:szCs w:val="20"/>
                      <w:lang w:eastAsia="uk-UA"/>
                    </w:rPr>
                    <w:t>ування через дотик чи зіткнення</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914D4E">
                  <w:pPr>
                    <w:ind w:right="-17"/>
                    <w:jc w:val="both"/>
                    <w:rPr>
                      <w:rFonts w:ascii="Times New Roman" w:hAnsi="Times New Roman"/>
                      <w:caps/>
                      <w:sz w:val="20"/>
                      <w:szCs w:val="20"/>
                      <w:lang w:eastAsia="uk-UA"/>
                    </w:rPr>
                  </w:pPr>
                  <w:r w:rsidRPr="00147809">
                    <w:rPr>
                      <w:rFonts w:ascii="Times New Roman" w:hAnsi="Times New Roman"/>
                      <w:caps/>
                      <w:sz w:val="20"/>
                      <w:szCs w:val="20"/>
                      <w:lang w:eastAsia="uk-UA"/>
                    </w:rPr>
                    <w:t>6.1.4.0.1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914D4E" w:rsidRDefault="008A4A52" w:rsidP="00914D4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Складник може відпасти; знач</w:t>
                  </w:r>
                  <w:r>
                    <w:rPr>
                      <w:rFonts w:ascii="Times New Roman" w:hAnsi="Times New Roman"/>
                      <w:sz w:val="20"/>
                      <w:szCs w:val="20"/>
                      <w:lang w:eastAsia="uk-UA"/>
                    </w:rPr>
                    <w:t>но погіршені виконувані функції</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sidRPr="00147809">
                    <w:rPr>
                      <w:rFonts w:ascii="Times New Roman" w:hAnsi="Times New Roman"/>
                      <w:caps/>
                      <w:sz w:val="20"/>
                      <w:szCs w:val="20"/>
                      <w:lang w:eastAsia="uk-UA"/>
                    </w:rPr>
                    <w:t>6.1.4.0.1.1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Пристрій очевидно не відповідає вимогам</w:t>
                  </w:r>
                  <w:r w:rsidRPr="00147809">
                    <w:rPr>
                      <w:rFonts w:ascii="Times New Roman" w:hAnsi="Times New Roman"/>
                      <w:sz w:val="20"/>
                      <w:szCs w:val="20"/>
                      <w:vertAlign w:val="superscript"/>
                      <w:lang w:eastAsia="uk-UA"/>
                    </w:rPr>
                    <w:t>1</w:t>
                  </w:r>
                </w:p>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Немає заднього захисного пристрою, конструкцію самовільно змінено, </w:t>
                  </w:r>
                  <w:r>
                    <w:rPr>
                      <w:rFonts w:ascii="Times New Roman" w:hAnsi="Times New Roman"/>
                      <w:sz w:val="20"/>
                      <w:szCs w:val="20"/>
                      <w:lang w:eastAsia="uk-UA"/>
                    </w:rPr>
                    <w:t>не закріплено згідно з вимогами</w:t>
                  </w:r>
                </w:p>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Немає бокового захисного пристрою або через пошкодження втрачено його енергопоглинальні властивості, конструкцію самовільно змінено</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21" w:right="-17"/>
                    <w:rPr>
                      <w:rFonts w:ascii="Times New Roman" w:hAnsi="Times New Roman"/>
                      <w:caps/>
                      <w:sz w:val="20"/>
                      <w:szCs w:val="20"/>
                      <w:lang w:eastAsia="uk-UA"/>
                    </w:rPr>
                  </w:pPr>
                  <w:r w:rsidRPr="00147809">
                    <w:rPr>
                      <w:rFonts w:ascii="Times New Roman" w:hAnsi="Times New Roman"/>
                      <w:caps/>
                      <w:sz w:val="20"/>
                      <w:szCs w:val="20"/>
                      <w:lang w:eastAsia="uk-UA"/>
                    </w:rPr>
                    <w:t>6.1.4.0.2</w:t>
                  </w:r>
                </w:p>
                <w:p w:rsidR="008A4A52" w:rsidRPr="00147809" w:rsidRDefault="008A4A52" w:rsidP="008A4A52">
                  <w:pPr>
                    <w:ind w:left="-21" w:right="-17"/>
                    <w:rPr>
                      <w:rFonts w:ascii="Times New Roman" w:hAnsi="Times New Roman"/>
                      <w:caps/>
                      <w:sz w:val="20"/>
                      <w:szCs w:val="20"/>
                      <w:lang w:eastAsia="uk-UA"/>
                    </w:rPr>
                  </w:pPr>
                </w:p>
                <w:p w:rsidR="008A4A52" w:rsidRPr="00147809" w:rsidRDefault="008A4A52" w:rsidP="008A4A52">
                  <w:pPr>
                    <w:ind w:left="-21" w:right="-17"/>
                    <w:rPr>
                      <w:rFonts w:ascii="Times New Roman" w:hAnsi="Times New Roman"/>
                      <w:caps/>
                      <w:sz w:val="20"/>
                      <w:szCs w:val="20"/>
                      <w:lang w:eastAsia="uk-UA"/>
                    </w:rPr>
                  </w:pPr>
                </w:p>
                <w:p w:rsidR="008A4A52" w:rsidRPr="00147809" w:rsidRDefault="008A4A52" w:rsidP="00914D4E">
                  <w:pPr>
                    <w:ind w:left="0" w:right="-17"/>
                    <w:jc w:val="both"/>
                    <w:rPr>
                      <w:rFonts w:ascii="Times New Roman" w:hAnsi="Times New Roman"/>
                      <w:caps/>
                      <w:sz w:val="20"/>
                      <w:szCs w:val="20"/>
                      <w:lang w:eastAsia="uk-UA"/>
                    </w:rPr>
                  </w:pPr>
                  <w:r w:rsidRPr="00147809">
                    <w:rPr>
                      <w:rFonts w:ascii="Times New Roman" w:hAnsi="Times New Roman"/>
                      <w:caps/>
                      <w:sz w:val="20"/>
                      <w:szCs w:val="20"/>
                      <w:lang w:eastAsia="uk-UA"/>
                    </w:rPr>
                    <w:t>6.1.4.0.3</w:t>
                  </w:r>
                </w:p>
                <w:p w:rsidR="008A4A52" w:rsidRPr="00147809" w:rsidRDefault="008A4A52" w:rsidP="008A4A52">
                  <w:pPr>
                    <w:ind w:left="-21" w:right="-17"/>
                    <w:rPr>
                      <w:rFonts w:ascii="Times New Roman" w:hAnsi="Times New Roman"/>
                      <w:caps/>
                      <w:sz w:val="20"/>
                      <w:szCs w:val="20"/>
                      <w:lang w:eastAsia="uk-UA"/>
                    </w:rPr>
                  </w:pPr>
                </w:p>
                <w:p w:rsidR="008A4A52" w:rsidRPr="00147809" w:rsidRDefault="008A4A52" w:rsidP="008A4A52">
                  <w:pPr>
                    <w:ind w:left="-21" w:right="-17"/>
                    <w:rPr>
                      <w:rFonts w:ascii="Times New Roman" w:hAnsi="Times New Roman"/>
                      <w:caps/>
                      <w:sz w:val="20"/>
                      <w:szCs w:val="20"/>
                      <w:lang w:eastAsia="uk-UA"/>
                    </w:rPr>
                  </w:pPr>
                </w:p>
                <w:p w:rsidR="008A4A52" w:rsidRPr="00147809" w:rsidRDefault="008A4A52" w:rsidP="008A4A52">
                  <w:pPr>
                    <w:ind w:left="-21" w:right="-17"/>
                    <w:rPr>
                      <w:rFonts w:ascii="Times New Roman" w:hAnsi="Times New Roman"/>
                      <w:caps/>
                      <w:sz w:val="20"/>
                      <w:szCs w:val="20"/>
                      <w:lang w:eastAsia="uk-UA"/>
                    </w:rPr>
                  </w:pPr>
                </w:p>
                <w:p w:rsidR="008A4A52" w:rsidRPr="00147809" w:rsidRDefault="008A4A52" w:rsidP="008A4A52">
                  <w:pPr>
                    <w:ind w:left="-21" w:right="-17"/>
                    <w:rPr>
                      <w:rFonts w:ascii="Times New Roman" w:hAnsi="Times New Roman"/>
                      <w:caps/>
                      <w:sz w:val="20"/>
                      <w:szCs w:val="20"/>
                      <w:lang w:eastAsia="uk-UA"/>
                    </w:rPr>
                  </w:pPr>
                </w:p>
                <w:p w:rsidR="008A4A52" w:rsidRPr="00147809" w:rsidRDefault="008A4A52" w:rsidP="008A4A52">
                  <w:pPr>
                    <w:ind w:left="-21" w:right="-17"/>
                    <w:rPr>
                      <w:rFonts w:ascii="Times New Roman" w:hAnsi="Times New Roman"/>
                      <w:caps/>
                      <w:sz w:val="20"/>
                      <w:szCs w:val="20"/>
                      <w:lang w:eastAsia="uk-UA"/>
                    </w:rPr>
                  </w:pPr>
                  <w:r w:rsidRPr="00914D4E">
                    <w:rPr>
                      <w:rFonts w:ascii="Times New Roman" w:hAnsi="Times New Roman"/>
                      <w:caps/>
                      <w:sz w:val="20"/>
                      <w:szCs w:val="20"/>
                      <w:lang w:eastAsia="uk-UA"/>
                    </w:rPr>
                    <w:t>6.1.4.0.4</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p w:rsidR="008A4A52" w:rsidRPr="00147809" w:rsidRDefault="00914D4E" w:rsidP="00914D4E">
                  <w:pPr>
                    <w:ind w:left="0" w:right="57"/>
                    <w:jc w:val="both"/>
                    <w:rPr>
                      <w:rFonts w:ascii="Times New Roman" w:hAnsi="Times New Roman"/>
                      <w:sz w:val="20"/>
                      <w:szCs w:val="20"/>
                      <w:lang w:eastAsia="uk-UA"/>
                    </w:rPr>
                  </w:pPr>
                  <w:r>
                    <w:rPr>
                      <w:rFonts w:ascii="Times New Roman" w:hAnsi="Times New Roman"/>
                      <w:sz w:val="20"/>
                      <w:szCs w:val="20"/>
                      <w:lang w:eastAsia="uk-UA"/>
                    </w:rPr>
                    <w:t xml:space="preserve">  </w:t>
                  </w:r>
                  <w:r w:rsidR="008A4A52" w:rsidRPr="00147809">
                    <w:rPr>
                      <w:rFonts w:ascii="Times New Roman" w:hAnsi="Times New Roman"/>
                      <w:sz w:val="20"/>
                      <w:szCs w:val="20"/>
                      <w:lang w:eastAsia="uk-UA"/>
                    </w:rPr>
                    <w:t>Х</w:t>
                  </w:r>
                </w:p>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9745FA">
                  <w:pPr>
                    <w:spacing w:before="60" w:after="60"/>
                    <w:ind w:left="57" w:right="-17"/>
                    <w:jc w:val="left"/>
                    <w:rPr>
                      <w:rFonts w:ascii="Times New Roman" w:hAnsi="Times New Roman"/>
                      <w:sz w:val="20"/>
                      <w:szCs w:val="20"/>
                      <w:lang w:eastAsia="uk-UA"/>
                    </w:rPr>
                  </w:pPr>
                  <w:r w:rsidRPr="00147809">
                    <w:rPr>
                      <w:rFonts w:ascii="Times New Roman" w:hAnsi="Times New Roman"/>
                      <w:bCs/>
                      <w:sz w:val="20"/>
                      <w:szCs w:val="20"/>
                      <w:lang w:eastAsia="ru-RU"/>
                    </w:rPr>
                    <w:t>6.1.5. Закріплення запасного колеса (якщо встановлене)</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Кронштей</w:t>
                  </w:r>
                  <w:r>
                    <w:rPr>
                      <w:rFonts w:ascii="Times New Roman" w:hAnsi="Times New Roman"/>
                      <w:sz w:val="20"/>
                      <w:szCs w:val="20"/>
                      <w:lang w:eastAsia="uk-UA"/>
                    </w:rPr>
                    <w:t>н колеса в незадовільному стані</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21" w:right="-17"/>
                    <w:rPr>
                      <w:rFonts w:ascii="Times New Roman" w:hAnsi="Times New Roman"/>
                      <w:caps/>
                      <w:sz w:val="20"/>
                      <w:szCs w:val="20"/>
                      <w:lang w:eastAsia="uk-UA"/>
                    </w:rPr>
                  </w:pPr>
                  <w:r w:rsidRPr="00147809">
                    <w:rPr>
                      <w:rFonts w:ascii="Times New Roman" w:hAnsi="Times New Roman"/>
                      <w:caps/>
                      <w:sz w:val="20"/>
                      <w:szCs w:val="20"/>
                      <w:lang w:eastAsia="uk-UA"/>
                    </w:rPr>
                    <w:t>6.1.5.0.1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Кронштейн із тріщи</w:t>
                  </w:r>
                  <w:r>
                    <w:rPr>
                      <w:rFonts w:ascii="Times New Roman" w:hAnsi="Times New Roman"/>
                      <w:sz w:val="20"/>
                      <w:szCs w:val="20"/>
                      <w:lang w:eastAsia="uk-UA"/>
                    </w:rPr>
                    <w:t>нами або не надійно закріплений</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17"/>
                    <w:rPr>
                      <w:rFonts w:ascii="Times New Roman" w:hAnsi="Times New Roman"/>
                      <w:caps/>
                      <w:sz w:val="20"/>
                      <w:szCs w:val="20"/>
                      <w:lang w:eastAsia="uk-UA"/>
                    </w:rPr>
                  </w:pPr>
                  <w:r w:rsidRPr="00147809">
                    <w:rPr>
                      <w:rFonts w:ascii="Times New Roman" w:hAnsi="Times New Roman"/>
                      <w:caps/>
                      <w:sz w:val="20"/>
                      <w:szCs w:val="20"/>
                      <w:lang w:eastAsia="uk-UA"/>
                    </w:rPr>
                    <w:t>6.1.5.0.2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Запасне кол</w:t>
                  </w:r>
                  <w:r>
                    <w:rPr>
                      <w:rFonts w:ascii="Times New Roman" w:hAnsi="Times New Roman"/>
                      <w:sz w:val="20"/>
                      <w:szCs w:val="20"/>
                      <w:lang w:eastAsia="uk-UA"/>
                    </w:rPr>
                    <w:t>есо не залишається в утримувачі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21"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6.1.5.0.3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Істотний ризик падіння</w:t>
                  </w:r>
                </w:p>
              </w:tc>
              <w:tc>
                <w:tcPr>
                  <w:tcW w:w="624" w:type="pct"/>
                  <w:tcBorders>
                    <w:top w:val="nil"/>
                    <w:left w:val="single" w:sz="6" w:space="0" w:color="000000"/>
                    <w:bottom w:val="single" w:sz="4" w:space="0" w:color="auto"/>
                    <w:right w:val="single" w:sz="4" w:space="0" w:color="auto"/>
                  </w:tcBorders>
                  <w:shd w:val="clear" w:color="auto" w:fill="auto"/>
                </w:tcPr>
                <w:p w:rsidR="008A4A52" w:rsidRPr="00147809" w:rsidRDefault="008A4A52" w:rsidP="008A4A52">
                  <w:pPr>
                    <w:ind w:left="-21" w:right="-17"/>
                    <w:rPr>
                      <w:rFonts w:ascii="Times New Roman" w:hAnsi="Times New Roman"/>
                      <w:caps/>
                      <w:sz w:val="20"/>
                      <w:szCs w:val="20"/>
                      <w:lang w:eastAsia="uk-UA"/>
                    </w:rPr>
                  </w:pPr>
                  <w:r w:rsidRPr="00147809">
                    <w:rPr>
                      <w:rFonts w:ascii="Times New Roman" w:hAnsi="Times New Roman"/>
                      <w:caps/>
                      <w:sz w:val="20"/>
                      <w:szCs w:val="20"/>
                      <w:lang w:eastAsia="uk-UA"/>
                    </w:rPr>
                    <w:t>6.1.5.0.3.1</w:t>
                  </w:r>
                </w:p>
              </w:tc>
              <w:tc>
                <w:tcPr>
                  <w:tcW w:w="267" w:type="pct"/>
                  <w:tcBorders>
                    <w:top w:val="nil"/>
                    <w:left w:val="single" w:sz="4" w:space="0" w:color="auto"/>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bookmarkStart w:id="29" w:name="_Hlk72230335"/>
                  <w:r w:rsidRPr="00147809">
                    <w:rPr>
                      <w:rFonts w:ascii="Times New Roman" w:hAnsi="Times New Roman"/>
                      <w:bCs/>
                      <w:sz w:val="20"/>
                      <w:szCs w:val="20"/>
                      <w:lang w:eastAsia="ru-RU"/>
                    </w:rPr>
                    <w:t>6.1.6. Буксирне обладнання та механізми з’єднання*</w:t>
                  </w:r>
                  <w:bookmarkEnd w:id="29"/>
                </w:p>
              </w:tc>
              <w:tc>
                <w:tcPr>
                  <w:tcW w:w="983" w:type="pct"/>
                  <w:vMerge w:val="restart"/>
                  <w:tcBorders>
                    <w:top w:val="single" w:sz="6" w:space="0" w:color="000000"/>
                    <w:left w:val="single" w:sz="6" w:space="0" w:color="000000"/>
                    <w:right w:val="single" w:sz="4" w:space="0" w:color="auto"/>
                  </w:tcBorders>
                  <w:shd w:val="clear" w:color="auto" w:fill="auto"/>
                </w:tcPr>
                <w:p w:rsidR="008A4A52" w:rsidRPr="004D59DD" w:rsidRDefault="008A4A52" w:rsidP="00914D4E">
                  <w:pPr>
                    <w:ind w:left="-13" w:right="0"/>
                    <w:rPr>
                      <w:rFonts w:ascii="Times New Roman" w:hAnsi="Times New Roman"/>
                      <w:bCs/>
                      <w:sz w:val="20"/>
                      <w:szCs w:val="20"/>
                      <w:lang w:eastAsia="ru-RU"/>
                    </w:rPr>
                  </w:pPr>
                  <w:r w:rsidRPr="00147809">
                    <w:rPr>
                      <w:rFonts w:ascii="Times New Roman" w:hAnsi="Times New Roman"/>
                      <w:bCs/>
                      <w:sz w:val="20"/>
                      <w:szCs w:val="20"/>
                      <w:lang w:eastAsia="ru-RU"/>
                    </w:rPr>
                    <w:t xml:space="preserve">Перевірка візуальна щодо зносу та відповідності </w:t>
                  </w:r>
                  <w:r w:rsidR="007550AC">
                    <w:rPr>
                      <w:rFonts w:ascii="Times New Roman" w:hAnsi="Times New Roman"/>
                      <w:bCs/>
                      <w:sz w:val="20"/>
                      <w:szCs w:val="20"/>
                      <w:lang w:eastAsia="ru-RU"/>
                    </w:rPr>
                    <w:t>функціонування</w:t>
                  </w:r>
                  <w:r w:rsidR="009745FA">
                    <w:rPr>
                      <w:rFonts w:ascii="Times New Roman" w:hAnsi="Times New Roman"/>
                      <w:bCs/>
                      <w:sz w:val="20"/>
                      <w:szCs w:val="20"/>
                      <w:lang w:eastAsia="ru-RU"/>
                    </w:rPr>
                    <w:t xml:space="preserve">. </w:t>
                  </w:r>
                  <w:r w:rsidR="009745FA">
                    <w:rPr>
                      <w:rFonts w:ascii="Times New Roman" w:hAnsi="Times New Roman"/>
                      <w:bCs/>
                      <w:sz w:val="20"/>
                      <w:szCs w:val="20"/>
                      <w:lang w:val="uk-UA" w:eastAsia="ru-RU"/>
                    </w:rPr>
                    <w:t>О</w:t>
                  </w:r>
                  <w:r w:rsidRPr="00147809">
                    <w:rPr>
                      <w:rFonts w:ascii="Times New Roman" w:hAnsi="Times New Roman"/>
                      <w:bCs/>
                      <w:sz w:val="20"/>
                      <w:szCs w:val="20"/>
                      <w:lang w:eastAsia="ru-RU"/>
                    </w:rPr>
                    <w:t xml:space="preserve">собливу увагу приділити </w:t>
                  </w:r>
                  <w:r>
                    <w:rPr>
                      <w:rFonts w:ascii="Times New Roman" w:hAnsi="Times New Roman"/>
                      <w:bCs/>
                      <w:sz w:val="20"/>
                      <w:szCs w:val="20"/>
                      <w:lang w:eastAsia="ru-RU"/>
                    </w:rPr>
                    <w:t xml:space="preserve">     </w:t>
                  </w:r>
                  <w:r w:rsidR="009745FA">
                    <w:rPr>
                      <w:rFonts w:ascii="Times New Roman" w:hAnsi="Times New Roman"/>
                      <w:bCs/>
                      <w:sz w:val="20"/>
                      <w:szCs w:val="20"/>
                      <w:lang w:eastAsia="ru-RU"/>
                    </w:rPr>
                    <w:t>будь-яким у</w:t>
                  </w:r>
                  <w:r w:rsidRPr="00147809">
                    <w:rPr>
                      <w:rFonts w:ascii="Times New Roman" w:hAnsi="Times New Roman"/>
                      <w:bCs/>
                      <w:sz w:val="20"/>
                      <w:szCs w:val="20"/>
                      <w:lang w:eastAsia="ru-RU"/>
                    </w:rPr>
                    <w:t xml:space="preserve">становленим </w:t>
                  </w:r>
                  <w:r w:rsidRPr="00914D4E">
                    <w:rPr>
                      <w:rFonts w:ascii="Times New Roman" w:hAnsi="Times New Roman"/>
                      <w:bCs/>
                      <w:sz w:val="20"/>
                      <w:szCs w:val="20"/>
                      <w:lang w:eastAsia="ru-RU"/>
                    </w:rPr>
                    <w:t>убезпечувальним пристроям</w:t>
                  </w:r>
                  <w:r w:rsidRPr="00147809">
                    <w:rPr>
                      <w:rFonts w:ascii="Times New Roman" w:hAnsi="Times New Roman"/>
                      <w:bCs/>
                      <w:sz w:val="20"/>
                      <w:szCs w:val="20"/>
                      <w:lang w:eastAsia="ru-RU"/>
                    </w:rPr>
                    <w:t xml:space="preserve"> та/або застосуванню вимірювальних приладів</w:t>
                  </w:r>
                </w:p>
              </w:tc>
              <w:tc>
                <w:tcPr>
                  <w:tcW w:w="1783"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Складники (які не використовуються) ушкоджені, невід</w:t>
                  </w:r>
                  <w:r>
                    <w:rPr>
                      <w:rFonts w:ascii="Times New Roman" w:hAnsi="Times New Roman"/>
                      <w:sz w:val="20"/>
                      <w:szCs w:val="20"/>
                      <w:lang w:eastAsia="uk-UA"/>
                    </w:rPr>
                    <w:t>повідно діють або мають тріщини</w:t>
                  </w:r>
                </w:p>
              </w:tc>
              <w:tc>
                <w:tcPr>
                  <w:tcW w:w="624"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21" w:right="-17"/>
                    <w:rPr>
                      <w:rFonts w:ascii="Times New Roman" w:hAnsi="Times New Roman"/>
                      <w:caps/>
                      <w:sz w:val="20"/>
                      <w:szCs w:val="20"/>
                      <w:lang w:eastAsia="uk-UA"/>
                    </w:rPr>
                  </w:pPr>
                </w:p>
                <w:p w:rsidR="008A4A52" w:rsidRPr="00147809" w:rsidRDefault="008A4A52" w:rsidP="008A4A52">
                  <w:pPr>
                    <w:ind w:left="-21" w:right="-17"/>
                    <w:rPr>
                      <w:rFonts w:ascii="Times New Roman" w:hAnsi="Times New Roman"/>
                      <w:caps/>
                      <w:sz w:val="20"/>
                      <w:szCs w:val="20"/>
                      <w:lang w:eastAsia="uk-UA"/>
                    </w:rPr>
                  </w:pPr>
                  <w:r w:rsidRPr="00147809">
                    <w:rPr>
                      <w:rFonts w:ascii="Times New Roman" w:hAnsi="Times New Roman"/>
                      <w:caps/>
                      <w:sz w:val="20"/>
                      <w:szCs w:val="20"/>
                      <w:lang w:eastAsia="uk-UA"/>
                    </w:rPr>
                    <w:t>6.1.6.0.1</w:t>
                  </w:r>
                </w:p>
              </w:tc>
              <w:tc>
                <w:tcPr>
                  <w:tcW w:w="267"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9745FA"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Складники (які використовують</w:t>
                  </w:r>
                  <w:r w:rsidR="008A4A52" w:rsidRPr="00147809">
                    <w:rPr>
                      <w:rFonts w:ascii="Times New Roman" w:hAnsi="Times New Roman"/>
                      <w:sz w:val="20"/>
                      <w:szCs w:val="20"/>
                      <w:lang w:eastAsia="uk-UA"/>
                    </w:rPr>
                    <w:t>ся) ушкоджені, невід</w:t>
                  </w:r>
                  <w:r w:rsidR="008A4A52">
                    <w:rPr>
                      <w:rFonts w:ascii="Times New Roman" w:hAnsi="Times New Roman"/>
                      <w:sz w:val="20"/>
                      <w:szCs w:val="20"/>
                      <w:lang w:eastAsia="uk-UA"/>
                    </w:rPr>
                    <w:t>повідно діють або мають тріщини</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6.1.6.0.1.1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Складники надмірно зношені</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sidRPr="00147809">
                    <w:rPr>
                      <w:rFonts w:ascii="Times New Roman" w:hAnsi="Times New Roman"/>
                      <w:caps/>
                      <w:sz w:val="20"/>
                      <w:szCs w:val="20"/>
                      <w:lang w:eastAsia="uk-UA"/>
                    </w:rPr>
                    <w:t>6.1.6.0.2</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Знос нижче граничного</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sidRPr="00147809">
                    <w:rPr>
                      <w:rFonts w:ascii="Times New Roman" w:hAnsi="Times New Roman"/>
                      <w:caps/>
                      <w:sz w:val="20"/>
                      <w:szCs w:val="20"/>
                      <w:lang w:eastAsia="uk-UA"/>
                    </w:rPr>
                    <w:t>6.1.6.0.2.1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Кріплення пошкоджене</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sidRPr="00147809">
                    <w:rPr>
                      <w:rFonts w:ascii="Times New Roman" w:hAnsi="Times New Roman"/>
                      <w:caps/>
                      <w:sz w:val="20"/>
                      <w:szCs w:val="20"/>
                      <w:lang w:eastAsia="uk-UA"/>
                    </w:rPr>
                    <w:t>6.1.6.0.3</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Люфт у закріпленні із значним ризик</w:t>
                  </w:r>
                  <w:r>
                    <w:rPr>
                      <w:rFonts w:ascii="Times New Roman" w:hAnsi="Times New Roman"/>
                      <w:sz w:val="20"/>
                      <w:szCs w:val="20"/>
                      <w:lang w:eastAsia="uk-UA"/>
                    </w:rPr>
                    <w:t>ом відпадіння пристрою</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sidRPr="00147809">
                    <w:rPr>
                      <w:rFonts w:ascii="Times New Roman" w:hAnsi="Times New Roman"/>
                      <w:caps/>
                      <w:sz w:val="20"/>
                      <w:szCs w:val="20"/>
                      <w:lang w:eastAsia="uk-UA"/>
                    </w:rPr>
                    <w:t>6.1.6.0.3.1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Будь-який </w:t>
                  </w:r>
                  <w:r w:rsidRPr="00914D4E">
                    <w:rPr>
                      <w:rFonts w:ascii="Times New Roman" w:hAnsi="Times New Roman"/>
                      <w:sz w:val="20"/>
                      <w:szCs w:val="20"/>
                      <w:lang w:eastAsia="uk-UA"/>
                    </w:rPr>
                    <w:t>убезпечувальний</w:t>
                  </w:r>
                  <w:r w:rsidRPr="00147809">
                    <w:rPr>
                      <w:rFonts w:ascii="Times New Roman" w:hAnsi="Times New Roman"/>
                      <w:sz w:val="20"/>
                      <w:szCs w:val="20"/>
                      <w:lang w:eastAsia="uk-UA"/>
                    </w:rPr>
                    <w:t xml:space="preserve"> пристрій відс</w:t>
                  </w:r>
                  <w:r>
                    <w:rPr>
                      <w:rFonts w:ascii="Times New Roman" w:hAnsi="Times New Roman"/>
                      <w:sz w:val="20"/>
                      <w:szCs w:val="20"/>
                      <w:lang w:eastAsia="uk-UA"/>
                    </w:rPr>
                    <w:t xml:space="preserve">утній або </w:t>
                  </w:r>
                  <w:r w:rsidRPr="00116CA9">
                    <w:rPr>
                      <w:rFonts w:ascii="Times New Roman" w:hAnsi="Times New Roman"/>
                      <w:sz w:val="20"/>
                      <w:szCs w:val="20"/>
                      <w:lang w:eastAsia="uk-UA"/>
                    </w:rPr>
                    <w:t>функціонує невідповідно</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6.1.6.0.4</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Будь-який індикатор не діє</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6.1.6.0.5</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Перекриває номерний знак або будь-який ліхтар, коли обладнання не викор</w:t>
                  </w:r>
                  <w:r>
                    <w:rPr>
                      <w:rFonts w:ascii="Times New Roman" w:hAnsi="Times New Roman"/>
                      <w:sz w:val="20"/>
                      <w:szCs w:val="20"/>
                      <w:lang w:eastAsia="uk-UA"/>
                    </w:rPr>
                    <w:t>истовується</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6.1.6.0.6</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171"/>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 зчитується номерний знак, коли</w:t>
                  </w:r>
                  <w:r>
                    <w:rPr>
                      <w:rFonts w:ascii="Times New Roman" w:hAnsi="Times New Roman"/>
                      <w:sz w:val="20"/>
                      <w:szCs w:val="20"/>
                      <w:lang w:eastAsia="uk-UA"/>
                    </w:rPr>
                    <w:t xml:space="preserve"> обладнання не використовується</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6.1.6.0.6.1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Небезпечна зміна конструкції</w:t>
                  </w:r>
                  <w:r w:rsidRPr="00147809">
                    <w:rPr>
                      <w:rFonts w:ascii="Times New Roman" w:hAnsi="Times New Roman"/>
                      <w:sz w:val="20"/>
                      <w:szCs w:val="20"/>
                      <w:vertAlign w:val="superscript"/>
                      <w:lang w:eastAsia="uk-UA"/>
                    </w:rPr>
                    <w:t>3</w:t>
                  </w:r>
                  <w:r>
                    <w:rPr>
                      <w:rFonts w:ascii="Times New Roman" w:hAnsi="Times New Roman"/>
                      <w:sz w:val="20"/>
                      <w:szCs w:val="20"/>
                      <w:lang w:eastAsia="uk-UA"/>
                    </w:rPr>
                    <w:t xml:space="preserve"> (другорядних складників)</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914D4E">
                  <w:pPr>
                    <w:ind w:left="-15"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6.1.6.0.7</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Небезпечна зміна конструкції</w:t>
                  </w:r>
                  <w:r w:rsidRPr="00147809">
                    <w:rPr>
                      <w:rFonts w:ascii="Times New Roman" w:hAnsi="Times New Roman"/>
                      <w:sz w:val="20"/>
                      <w:szCs w:val="20"/>
                      <w:vertAlign w:val="superscript"/>
                      <w:lang w:eastAsia="uk-UA"/>
                    </w:rPr>
                    <w:t>3</w:t>
                  </w:r>
                  <w:r>
                    <w:rPr>
                      <w:rFonts w:ascii="Times New Roman" w:hAnsi="Times New Roman"/>
                      <w:sz w:val="20"/>
                      <w:szCs w:val="20"/>
                      <w:lang w:eastAsia="uk-UA"/>
                    </w:rPr>
                    <w:t xml:space="preserve"> (основних складників)</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A1041">
                  <w:pPr>
                    <w:ind w:left="-15" w:right="-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6.1.6.0.7.1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З’єднувальне об</w:t>
                  </w:r>
                  <w:r>
                    <w:rPr>
                      <w:rFonts w:ascii="Times New Roman" w:hAnsi="Times New Roman"/>
                      <w:sz w:val="20"/>
                      <w:szCs w:val="20"/>
                      <w:lang w:eastAsia="uk-UA"/>
                    </w:rPr>
                    <w:t>ладнання невідповідної міцності</w:t>
                  </w:r>
                </w:p>
              </w:tc>
              <w:tc>
                <w:tcPr>
                  <w:tcW w:w="624" w:type="pct"/>
                  <w:tcBorders>
                    <w:top w:val="nil"/>
                    <w:left w:val="single" w:sz="4" w:space="0" w:color="auto"/>
                    <w:bottom w:val="single" w:sz="4" w:space="0" w:color="auto"/>
                    <w:right w:val="single" w:sz="4" w:space="0" w:color="auto"/>
                  </w:tcBorders>
                  <w:shd w:val="clear" w:color="auto" w:fill="auto"/>
                </w:tcPr>
                <w:p w:rsidR="008A4A52" w:rsidRPr="00147809" w:rsidRDefault="008A4A52" w:rsidP="000A1041">
                  <w:pPr>
                    <w:ind w:left="-15" w:right="-17"/>
                    <w:rPr>
                      <w:rFonts w:ascii="Times New Roman" w:hAnsi="Times New Roman"/>
                      <w:caps/>
                      <w:sz w:val="20"/>
                      <w:szCs w:val="20"/>
                      <w:lang w:eastAsia="uk-UA"/>
                    </w:rPr>
                  </w:pPr>
                  <w:r w:rsidRPr="00147809">
                    <w:rPr>
                      <w:rFonts w:ascii="Times New Roman" w:hAnsi="Times New Roman"/>
                      <w:caps/>
                      <w:sz w:val="20"/>
                      <w:szCs w:val="20"/>
                      <w:lang w:eastAsia="uk-UA"/>
                    </w:rPr>
                    <w:t>6.1.6.0.8</w:t>
                  </w:r>
                </w:p>
              </w:tc>
              <w:tc>
                <w:tcPr>
                  <w:tcW w:w="267"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6.1.7. Силова передача</w:t>
                  </w:r>
                </w:p>
              </w:tc>
              <w:tc>
                <w:tcPr>
                  <w:tcW w:w="983" w:type="pct"/>
                  <w:vMerge w:val="restart"/>
                  <w:tcBorders>
                    <w:top w:val="single" w:sz="6" w:space="0" w:color="000000"/>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Силові болти з</w:t>
                  </w:r>
                  <w:r>
                    <w:rPr>
                      <w:rFonts w:ascii="Times New Roman" w:hAnsi="Times New Roman"/>
                      <w:sz w:val="20"/>
                      <w:szCs w:val="20"/>
                      <w:lang w:eastAsia="uk-UA"/>
                    </w:rPr>
                    <w:t>акріплені з люфтом або відсутні</w:t>
                  </w:r>
                </w:p>
              </w:tc>
              <w:tc>
                <w:tcPr>
                  <w:tcW w:w="624" w:type="pct"/>
                  <w:tcBorders>
                    <w:top w:val="single" w:sz="4" w:space="0" w:color="auto"/>
                    <w:left w:val="single" w:sz="4" w:space="0" w:color="auto"/>
                    <w:bottom w:val="nil"/>
                    <w:right w:val="single" w:sz="4" w:space="0" w:color="auto"/>
                  </w:tcBorders>
                  <w:shd w:val="clear" w:color="auto" w:fill="auto"/>
                </w:tcPr>
                <w:p w:rsidR="008A4A52" w:rsidRPr="00147809" w:rsidRDefault="008A4A52" w:rsidP="000A1041">
                  <w:pPr>
                    <w:ind w:left="-31" w:right="-13"/>
                    <w:rPr>
                      <w:rFonts w:ascii="Times New Roman" w:hAnsi="Times New Roman"/>
                      <w:caps/>
                      <w:sz w:val="20"/>
                      <w:szCs w:val="20"/>
                      <w:lang w:eastAsia="uk-UA"/>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6.1.7.0.1</w:t>
                  </w:r>
                </w:p>
              </w:tc>
              <w:tc>
                <w:tcPr>
                  <w:tcW w:w="267"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Силові болти закріплені з люфтом таког</w:t>
                  </w:r>
                  <w:r w:rsidR="00B2751D">
                    <w:rPr>
                      <w:rFonts w:ascii="Times New Roman" w:hAnsi="Times New Roman"/>
                      <w:sz w:val="20"/>
                      <w:szCs w:val="20"/>
                      <w:lang w:eastAsia="uk-UA"/>
                    </w:rPr>
                    <w:t>о ступеня</w:t>
                  </w:r>
                  <w:r w:rsidRPr="00147809">
                    <w:rPr>
                      <w:rFonts w:ascii="Times New Roman" w:hAnsi="Times New Roman"/>
                      <w:sz w:val="20"/>
                      <w:szCs w:val="20"/>
                      <w:lang w:eastAsia="uk-UA"/>
                    </w:rPr>
                    <w:t>, що загрожують безпец</w:t>
                  </w:r>
                  <w:r>
                    <w:rPr>
                      <w:rFonts w:ascii="Times New Roman" w:hAnsi="Times New Roman"/>
                      <w:sz w:val="20"/>
                      <w:szCs w:val="20"/>
                      <w:lang w:eastAsia="uk-UA"/>
                    </w:rPr>
                    <w:t>і руху</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6.1.7.0.1.1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Надмірний знос у п</w:t>
                  </w:r>
                  <w:r>
                    <w:rPr>
                      <w:rFonts w:ascii="Times New Roman" w:hAnsi="Times New Roman"/>
                      <w:sz w:val="20"/>
                      <w:szCs w:val="20"/>
                      <w:lang w:eastAsia="uk-UA"/>
                    </w:rPr>
                    <w:t>ідшипнику вала силової передачі</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6.1.7.0.2</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Істотний р</w:t>
                  </w:r>
                  <w:r>
                    <w:rPr>
                      <w:rFonts w:ascii="Times New Roman" w:hAnsi="Times New Roman"/>
                      <w:sz w:val="20"/>
                      <w:szCs w:val="20"/>
                      <w:lang w:eastAsia="uk-UA"/>
                    </w:rPr>
                    <w:t>изик ослаблення або зруйнування</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6.1.7.0.2.1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49"/>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Надмірн</w:t>
                  </w:r>
                  <w:r w:rsidR="00B2751D">
                    <w:rPr>
                      <w:rFonts w:ascii="Times New Roman" w:hAnsi="Times New Roman"/>
                      <w:sz w:val="20"/>
                      <w:szCs w:val="20"/>
                      <w:lang w:eastAsia="uk-UA"/>
                    </w:rPr>
                    <w:t>ий знос шарнірів карданного вала</w:t>
                  </w:r>
                  <w:r w:rsidRPr="00147809">
                    <w:rPr>
                      <w:rFonts w:ascii="Times New Roman" w:hAnsi="Times New Roman"/>
                      <w:sz w:val="20"/>
                      <w:szCs w:val="20"/>
                      <w:lang w:eastAsia="uk-UA"/>
                    </w:rPr>
                    <w:t xml:space="preserve"> або ланцюгів</w:t>
                  </w:r>
                  <w:r>
                    <w:rPr>
                      <w:rFonts w:ascii="Times New Roman" w:hAnsi="Times New Roman"/>
                      <w:sz w:val="20"/>
                      <w:szCs w:val="20"/>
                      <w:lang w:eastAsia="uk-UA"/>
                    </w:rPr>
                    <w:t xml:space="preserve"> </w:t>
                  </w:r>
                  <w:r w:rsidRPr="00147809">
                    <w:rPr>
                      <w:rFonts w:ascii="Times New Roman" w:hAnsi="Times New Roman"/>
                      <w:sz w:val="20"/>
                      <w:szCs w:val="20"/>
                      <w:lang w:eastAsia="uk-UA"/>
                    </w:rPr>
                    <w:t>/ ремінних передач.</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p>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6.1.7.0.3</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15"/>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Ризик ослаблення або зруйнування істотний</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6.1.7.0.3.1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178"/>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B2751D">
                  <w:pPr>
                    <w:ind w:left="119" w:right="136" w:firstLine="232"/>
                    <w:jc w:val="both"/>
                    <w:rPr>
                      <w:rFonts w:ascii="Times New Roman" w:hAnsi="Times New Roman"/>
                      <w:sz w:val="20"/>
                      <w:szCs w:val="20"/>
                      <w:lang w:eastAsia="uk-UA"/>
                    </w:rPr>
                  </w:pPr>
                  <w:r>
                    <w:rPr>
                      <w:rFonts w:ascii="Times New Roman" w:hAnsi="Times New Roman"/>
                      <w:sz w:val="20"/>
                      <w:szCs w:val="20"/>
                      <w:lang w:eastAsia="uk-UA"/>
                    </w:rPr>
                    <w:t xml:space="preserve">Еластичні </w:t>
                  </w:r>
                  <w:r w:rsidR="00B2751D">
                    <w:rPr>
                      <w:rFonts w:ascii="Times New Roman" w:hAnsi="Times New Roman"/>
                      <w:sz w:val="20"/>
                      <w:szCs w:val="20"/>
                      <w:lang w:val="uk-UA" w:eastAsia="uk-UA"/>
                    </w:rPr>
                    <w:t xml:space="preserve">з’єднання </w:t>
                  </w:r>
                  <w:r>
                    <w:rPr>
                      <w:rFonts w:ascii="Times New Roman" w:hAnsi="Times New Roman"/>
                      <w:sz w:val="20"/>
                      <w:szCs w:val="20"/>
                      <w:lang w:eastAsia="uk-UA"/>
                    </w:rPr>
                    <w:t>пошкоджено</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6.1.7.0.4</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55"/>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Ризик ослаблення або зруйнування істотний</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6.1.7.0.4.1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B2751D"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Вал пошкоджений або викривлений</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6.1.7.0.5</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Корпус підшипника з тріщиною або по</w:t>
                  </w:r>
                  <w:r w:rsidR="00B2751D">
                    <w:rPr>
                      <w:rFonts w:ascii="Times New Roman" w:hAnsi="Times New Roman"/>
                      <w:sz w:val="20"/>
                      <w:szCs w:val="20"/>
                      <w:lang w:eastAsia="uk-UA"/>
                    </w:rPr>
                    <w:t>шкоджений</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6.1.7.0.6</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Ризик ослаблення або зруйнування істотний</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6.1.7.0.6.1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B2751D"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Пиловик істотно зношений</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6.1.7.0.7</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55"/>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w:t>
                  </w:r>
                  <w:r w:rsidR="00B2751D">
                    <w:rPr>
                      <w:rFonts w:ascii="Times New Roman" w:hAnsi="Times New Roman"/>
                      <w:sz w:val="20"/>
                      <w:szCs w:val="20"/>
                      <w:lang w:eastAsia="uk-UA"/>
                    </w:rPr>
                    <w:t>иловик втрачений або зруйнований</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6.1.7.0.7.1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Протиправна змі</w:t>
                  </w:r>
                  <w:r>
                    <w:rPr>
                      <w:rFonts w:ascii="Times New Roman" w:hAnsi="Times New Roman"/>
                      <w:sz w:val="20"/>
                      <w:szCs w:val="20"/>
                      <w:lang w:eastAsia="uk-UA"/>
                    </w:rPr>
                    <w:t>на конструкції силової передачі</w:t>
                  </w:r>
                </w:p>
              </w:tc>
              <w:tc>
                <w:tcPr>
                  <w:tcW w:w="624" w:type="pct"/>
                  <w:tcBorders>
                    <w:top w:val="nil"/>
                    <w:left w:val="single" w:sz="4" w:space="0" w:color="auto"/>
                    <w:bottom w:val="single" w:sz="4" w:space="0" w:color="auto"/>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6.1.7.0.8</w:t>
                  </w:r>
                </w:p>
              </w:tc>
              <w:tc>
                <w:tcPr>
                  <w:tcW w:w="267"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0A1041">
                  <w:pPr>
                    <w:spacing w:before="60" w:after="60"/>
                    <w:ind w:left="37" w:right="57"/>
                    <w:jc w:val="left"/>
                    <w:rPr>
                      <w:rFonts w:ascii="Times New Roman" w:hAnsi="Times New Roman"/>
                      <w:sz w:val="20"/>
                      <w:szCs w:val="20"/>
                      <w:lang w:eastAsia="uk-UA"/>
                    </w:rPr>
                  </w:pPr>
                  <w:r w:rsidRPr="00147809">
                    <w:rPr>
                      <w:rFonts w:ascii="Times New Roman" w:hAnsi="Times New Roman"/>
                      <w:bCs/>
                      <w:sz w:val="20"/>
                      <w:szCs w:val="20"/>
                      <w:lang w:eastAsia="ru-RU"/>
                    </w:rPr>
                    <w:t>6.1.8. Закріплення двигуна</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 використання оглядової канави чи підіймача необов’язкове</w:t>
                  </w:r>
                </w:p>
              </w:tc>
              <w:tc>
                <w:tcPr>
                  <w:tcW w:w="1783" w:type="pct"/>
                  <w:gridSpan w:val="2"/>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Кріпильні деталі </w:t>
                  </w:r>
                  <w:proofErr w:type="gramStart"/>
                  <w:r w:rsidRPr="00147809">
                    <w:rPr>
                      <w:rFonts w:ascii="Times New Roman" w:hAnsi="Times New Roman"/>
                      <w:sz w:val="20"/>
                      <w:szCs w:val="20"/>
                      <w:lang w:eastAsia="uk-UA"/>
                    </w:rPr>
                    <w:t>зноше</w:t>
                  </w:r>
                  <w:r>
                    <w:rPr>
                      <w:rFonts w:ascii="Times New Roman" w:hAnsi="Times New Roman"/>
                      <w:sz w:val="20"/>
                      <w:szCs w:val="20"/>
                      <w:lang w:eastAsia="uk-UA"/>
                    </w:rPr>
                    <w:t>ні,  істотно</w:t>
                  </w:r>
                  <w:proofErr w:type="gramEnd"/>
                  <w:r>
                    <w:rPr>
                      <w:rFonts w:ascii="Times New Roman" w:hAnsi="Times New Roman"/>
                      <w:sz w:val="20"/>
                      <w:szCs w:val="20"/>
                      <w:lang w:eastAsia="uk-UA"/>
                    </w:rPr>
                    <w:t xml:space="preserve"> пошкоджені</w:t>
                  </w:r>
                </w:p>
              </w:tc>
              <w:tc>
                <w:tcPr>
                  <w:tcW w:w="624" w:type="pct"/>
                  <w:tcBorders>
                    <w:top w:val="single" w:sz="4" w:space="0" w:color="auto"/>
                    <w:left w:val="single" w:sz="6" w:space="0" w:color="000000"/>
                    <w:bottom w:val="nil"/>
                    <w:right w:val="single" w:sz="4" w:space="0" w:color="auto"/>
                  </w:tcBorders>
                  <w:shd w:val="clear" w:color="auto" w:fill="auto"/>
                </w:tcPr>
                <w:p w:rsidR="008A4A52" w:rsidRPr="00147809" w:rsidRDefault="008A4A52" w:rsidP="008A4A52">
                  <w:pPr>
                    <w:ind w:right="-13"/>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bCs/>
                      <w:sz w:val="20"/>
                      <w:szCs w:val="20"/>
                      <w:lang w:eastAsia="ru-RU"/>
                    </w:rPr>
                    <w:t>6.1.8.0.1</w:t>
                  </w:r>
                </w:p>
              </w:tc>
              <w:tc>
                <w:tcPr>
                  <w:tcW w:w="267" w:type="pct"/>
                  <w:tcBorders>
                    <w:top w:val="single" w:sz="4" w:space="0" w:color="auto"/>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604"/>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Кріп</w:t>
                  </w:r>
                  <w:r>
                    <w:rPr>
                      <w:rFonts w:ascii="Times New Roman" w:hAnsi="Times New Roman"/>
                      <w:sz w:val="20"/>
                      <w:szCs w:val="20"/>
                      <w:lang w:eastAsia="uk-UA"/>
                    </w:rPr>
                    <w:t>лення ослаблені або з тріщинами</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31" w:right="-13"/>
                    <w:rPr>
                      <w:rFonts w:ascii="Times New Roman" w:hAnsi="Times New Roman"/>
                      <w:caps/>
                      <w:sz w:val="20"/>
                      <w:szCs w:val="20"/>
                      <w:lang w:eastAsia="uk-UA"/>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6.1.8.0.1.1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 xml:space="preserve">6.1.9. </w:t>
                  </w:r>
                  <w:r w:rsidR="007550AC">
                    <w:rPr>
                      <w:rFonts w:ascii="Times New Roman" w:hAnsi="Times New Roman"/>
                      <w:bCs/>
                      <w:sz w:val="20"/>
                      <w:szCs w:val="20"/>
                      <w:lang w:eastAsia="ru-RU"/>
                    </w:rPr>
                    <w:t>Функціону</w:t>
                  </w:r>
                  <w:r w:rsidR="002C3F19">
                    <w:rPr>
                      <w:rFonts w:ascii="Times New Roman" w:hAnsi="Times New Roman"/>
                      <w:bCs/>
                      <w:sz w:val="20"/>
                      <w:szCs w:val="20"/>
                      <w:lang w:val="uk-UA" w:eastAsia="ru-RU"/>
                    </w:rPr>
                    <w:t>-</w:t>
                  </w:r>
                  <w:r w:rsidR="007550AC">
                    <w:rPr>
                      <w:rFonts w:ascii="Times New Roman" w:hAnsi="Times New Roman"/>
                      <w:bCs/>
                      <w:sz w:val="20"/>
                      <w:szCs w:val="20"/>
                      <w:lang w:eastAsia="ru-RU"/>
                    </w:rPr>
                    <w:t>вання</w:t>
                  </w:r>
                  <w:r w:rsidRPr="00147809">
                    <w:rPr>
                      <w:rFonts w:ascii="Times New Roman" w:hAnsi="Times New Roman"/>
                      <w:bCs/>
                      <w:sz w:val="20"/>
                      <w:szCs w:val="20"/>
                      <w:lang w:eastAsia="ru-RU"/>
                    </w:rPr>
                    <w:t xml:space="preserve"> двигуна (Х)</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 без або за допомогою електронного інтерфейсу транспортного засобу</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B2751D"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 xml:space="preserve">Перепрограмування </w:t>
                  </w:r>
                  <w:proofErr w:type="gramStart"/>
                  <w:r>
                    <w:rPr>
                      <w:rFonts w:ascii="Times New Roman" w:hAnsi="Times New Roman"/>
                      <w:sz w:val="20"/>
                      <w:szCs w:val="20"/>
                      <w:lang w:eastAsia="uk-UA"/>
                    </w:rPr>
                    <w:t>блока</w:t>
                  </w:r>
                  <w:r w:rsidR="008A4A52" w:rsidRPr="00147809">
                    <w:rPr>
                      <w:rFonts w:ascii="Times New Roman" w:hAnsi="Times New Roman"/>
                      <w:sz w:val="20"/>
                      <w:szCs w:val="20"/>
                      <w:lang w:eastAsia="uk-UA"/>
                    </w:rPr>
                    <w:t xml:space="preserve">  управління</w:t>
                  </w:r>
                  <w:proofErr w:type="gramEnd"/>
                  <w:r w:rsidR="008A4A52" w:rsidRPr="00147809">
                    <w:rPr>
                      <w:rFonts w:ascii="Times New Roman" w:hAnsi="Times New Roman"/>
                      <w:sz w:val="20"/>
                      <w:szCs w:val="20"/>
                      <w:lang w:eastAsia="uk-UA"/>
                    </w:rPr>
                    <w:t>, що впливає на бе</w:t>
                  </w:r>
                  <w:r w:rsidR="008A4A52">
                    <w:rPr>
                      <w:rFonts w:ascii="Times New Roman" w:hAnsi="Times New Roman"/>
                      <w:sz w:val="20"/>
                      <w:szCs w:val="20"/>
                      <w:lang w:eastAsia="uk-UA"/>
                    </w:rPr>
                    <w:t>зпеку або навколишнє середовище</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0A1041">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bCs/>
                      <w:sz w:val="20"/>
                      <w:szCs w:val="20"/>
                      <w:lang w:eastAsia="ru-RU"/>
                    </w:rPr>
                    <w:t>6.1.9.0.1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Зміна конструкції двигуна,</w:t>
                  </w:r>
                  <w:r>
                    <w:rPr>
                      <w:rFonts w:ascii="Times New Roman" w:hAnsi="Times New Roman"/>
                      <w:sz w:val="20"/>
                      <w:szCs w:val="20"/>
                      <w:lang w:eastAsia="uk-UA"/>
                    </w:rPr>
                    <w:t xml:space="preserve"> що впливає на безпеку довкілля</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0A1041">
                  <w:pPr>
                    <w:ind w:left="0" w:right="57"/>
                    <w:rPr>
                      <w:rFonts w:ascii="Times New Roman" w:hAnsi="Times New Roman"/>
                      <w:caps/>
                      <w:sz w:val="20"/>
                      <w:szCs w:val="20"/>
                      <w:lang w:eastAsia="uk-UA"/>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6.1.9.0.2</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aps/>
                      <w:sz w:val="20"/>
                      <w:szCs w:val="20"/>
                      <w:lang w:eastAsia="uk-UA"/>
                    </w:rPr>
                  </w:pPr>
                  <w:r w:rsidRPr="00147809">
                    <w:rPr>
                      <w:rFonts w:ascii="Times New Roman" w:hAnsi="Times New Roman"/>
                      <w:bCs/>
                      <w:sz w:val="20"/>
                      <w:szCs w:val="20"/>
                      <w:lang w:eastAsia="ru-RU"/>
                    </w:rPr>
                    <w:t>6.2. Кабіна і кузов</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6.2.1. Технічний стан</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Незакріплена або пошкоджена панель</w:t>
                  </w:r>
                  <w:r>
                    <w:rPr>
                      <w:rFonts w:ascii="Times New Roman" w:hAnsi="Times New Roman"/>
                      <w:sz w:val="20"/>
                      <w:szCs w:val="20"/>
                      <w:lang w:eastAsia="uk-UA"/>
                    </w:rPr>
                    <w:t xml:space="preserve"> чи частина, що може травмувати</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right="-13"/>
                    <w:rPr>
                      <w:rFonts w:ascii="Times New Roman" w:hAnsi="Times New Roman"/>
                      <w:bCs/>
                      <w:sz w:val="20"/>
                      <w:szCs w:val="20"/>
                      <w:lang w:eastAsia="ru-RU"/>
                    </w:rPr>
                  </w:pPr>
                  <w:r>
                    <w:rPr>
                      <w:rFonts w:ascii="Times New Roman" w:hAnsi="Times New Roman"/>
                      <w:caps/>
                      <w:sz w:val="20"/>
                      <w:szCs w:val="20"/>
                      <w:lang w:eastAsia="uk-UA"/>
                    </w:rPr>
                    <w:t xml:space="preserve"> </w:t>
                  </w:r>
                  <w:r w:rsidRPr="00147809">
                    <w:rPr>
                      <w:rFonts w:ascii="Times New Roman" w:hAnsi="Times New Roman"/>
                      <w:bCs/>
                      <w:sz w:val="20"/>
                      <w:szCs w:val="20"/>
                      <w:lang w:eastAsia="ru-RU"/>
                    </w:rPr>
                    <w:t>6.2.1.0.1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Загроза втрати (відпадіння)</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31" w:right="-13"/>
                    <w:rPr>
                      <w:rFonts w:ascii="Times New Roman" w:hAnsi="Times New Roman"/>
                      <w:caps/>
                      <w:sz w:val="20"/>
                      <w:szCs w:val="20"/>
                      <w:lang w:eastAsia="uk-UA"/>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6.2.1.0.1.1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Сто</w:t>
                  </w:r>
                  <w:r>
                    <w:rPr>
                      <w:rFonts w:ascii="Times New Roman" w:hAnsi="Times New Roman"/>
                      <w:sz w:val="20"/>
                      <w:szCs w:val="20"/>
                      <w:lang w:eastAsia="uk-UA"/>
                    </w:rPr>
                    <w:t>як кузова ненадійно закріплений</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6.2.1.0.2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Погіршена стійкість</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6.2.1.0.2.1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B2751D" w:rsidP="008A4A52">
                  <w:pPr>
                    <w:ind w:left="119" w:right="136" w:firstLine="232"/>
                    <w:jc w:val="both"/>
                    <w:rPr>
                      <w:rFonts w:ascii="Times New Roman" w:hAnsi="Times New Roman"/>
                      <w:sz w:val="20"/>
                      <w:szCs w:val="20"/>
                      <w:lang w:eastAsia="uk-UA"/>
                    </w:rPr>
                  </w:pPr>
                  <w:r>
                    <w:rPr>
                      <w:rFonts w:ascii="Times New Roman" w:hAnsi="Times New Roman"/>
                      <w:sz w:val="20"/>
                      <w:szCs w:val="20"/>
                      <w:lang w:val="uk-UA" w:eastAsia="uk-UA"/>
                    </w:rPr>
                    <w:t>Усередину</w:t>
                  </w:r>
                  <w:r w:rsidR="008A4A52" w:rsidRPr="00147809">
                    <w:rPr>
                      <w:rFonts w:ascii="Times New Roman" w:hAnsi="Times New Roman"/>
                      <w:sz w:val="20"/>
                      <w:szCs w:val="20"/>
                      <w:lang w:eastAsia="uk-UA"/>
                    </w:rPr>
                    <w:t xml:space="preserve"> проникає дим </w:t>
                  </w:r>
                  <w:r w:rsidR="008A4A52">
                    <w:rPr>
                      <w:rFonts w:ascii="Times New Roman" w:hAnsi="Times New Roman"/>
                      <w:sz w:val="20"/>
                      <w:szCs w:val="20"/>
                      <w:lang w:eastAsia="uk-UA"/>
                    </w:rPr>
                    <w:t>з випускної системи або двигуна</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6.2.1.0.3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Загрожує здоров’ю</w:t>
                  </w:r>
                  <w:r w:rsidR="00B2751D">
                    <w:rPr>
                      <w:rFonts w:ascii="Times New Roman" w:hAnsi="Times New Roman"/>
                      <w:sz w:val="20"/>
                      <w:szCs w:val="20"/>
                      <w:lang w:eastAsia="uk-UA"/>
                    </w:rPr>
                    <w:t xml:space="preserve"> осіб, що перебувають у</w:t>
                  </w:r>
                  <w:r>
                    <w:rPr>
                      <w:rFonts w:ascii="Times New Roman" w:hAnsi="Times New Roman"/>
                      <w:sz w:val="20"/>
                      <w:szCs w:val="20"/>
                      <w:lang w:eastAsia="uk-UA"/>
                    </w:rPr>
                    <w:t>середині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31" w:right="-13"/>
                    <w:rPr>
                      <w:rFonts w:ascii="Times New Roman" w:hAnsi="Times New Roman"/>
                      <w:bCs/>
                      <w:sz w:val="20"/>
                      <w:szCs w:val="20"/>
                      <w:lang w:eastAsia="ru-RU"/>
                    </w:rPr>
                  </w:pPr>
                </w:p>
                <w:p w:rsidR="008A4A52" w:rsidRPr="00147809" w:rsidRDefault="008A4A52" w:rsidP="008A4A52">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6.2.1.0.3.1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Небезпечна зміна конструкції</w:t>
                  </w:r>
                  <w:r w:rsidRPr="00147809">
                    <w:rPr>
                      <w:rFonts w:ascii="Times New Roman" w:hAnsi="Times New Roman"/>
                      <w:sz w:val="20"/>
                      <w:szCs w:val="20"/>
                      <w:vertAlign w:val="superscript"/>
                      <w:lang w:eastAsia="uk-UA"/>
                    </w:rPr>
                    <w:t>3</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31" w:right="-13"/>
                    <w:rPr>
                      <w:rFonts w:ascii="Times New Roman" w:hAnsi="Times New Roman"/>
                      <w:bCs/>
                      <w:sz w:val="20"/>
                      <w:szCs w:val="20"/>
                      <w:lang w:eastAsia="ru-RU"/>
                    </w:rPr>
                  </w:pPr>
                  <w:r w:rsidRPr="00147809">
                    <w:rPr>
                      <w:rFonts w:ascii="Times New Roman" w:hAnsi="Times New Roman"/>
                      <w:bCs/>
                      <w:sz w:val="20"/>
                      <w:szCs w:val="20"/>
                      <w:lang w:eastAsia="ru-RU"/>
                    </w:rPr>
                    <w:t>6.2.1.0.4</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Недостатній зазор з обертовими і рухомими частинами та дорожнім покриттям</w:t>
                  </w:r>
                </w:p>
              </w:tc>
              <w:tc>
                <w:tcPr>
                  <w:tcW w:w="624" w:type="pct"/>
                  <w:tcBorders>
                    <w:top w:val="nil"/>
                    <w:left w:val="single" w:sz="6" w:space="0" w:color="000000"/>
                    <w:bottom w:val="single" w:sz="4" w:space="0" w:color="auto"/>
                    <w:right w:val="single" w:sz="4" w:space="0" w:color="auto"/>
                  </w:tcBorders>
                  <w:shd w:val="clear" w:color="auto" w:fill="auto"/>
                </w:tcPr>
                <w:p w:rsidR="008A4A52" w:rsidRPr="000A1041" w:rsidRDefault="008A4A52" w:rsidP="000A1041">
                  <w:pPr>
                    <w:ind w:left="0" w:right="-13"/>
                    <w:rPr>
                      <w:rFonts w:ascii="Times New Roman" w:hAnsi="Times New Roman"/>
                      <w:bCs/>
                      <w:sz w:val="19"/>
                      <w:szCs w:val="19"/>
                      <w:lang w:eastAsia="ru-RU"/>
                    </w:rPr>
                  </w:pPr>
                  <w:r>
                    <w:rPr>
                      <w:rFonts w:ascii="Times New Roman" w:hAnsi="Times New Roman"/>
                      <w:bCs/>
                      <w:sz w:val="20"/>
                      <w:szCs w:val="20"/>
                      <w:lang w:eastAsia="ru-RU"/>
                    </w:rPr>
                    <w:t xml:space="preserve"> </w:t>
                  </w:r>
                  <w:r w:rsidRPr="000A1041">
                    <w:rPr>
                      <w:rFonts w:ascii="Times New Roman" w:hAnsi="Times New Roman"/>
                      <w:bCs/>
                      <w:sz w:val="19"/>
                      <w:szCs w:val="19"/>
                      <w:lang w:eastAsia="ru-RU"/>
                    </w:rPr>
                    <w:t>6.2.1.0.4.1</w:t>
                  </w:r>
                </w:p>
              </w:tc>
              <w:tc>
                <w:tcPr>
                  <w:tcW w:w="267" w:type="pct"/>
                  <w:tcBorders>
                    <w:top w:val="nil"/>
                    <w:left w:val="single" w:sz="4" w:space="0" w:color="auto"/>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0A1041">
                  <w:pPr>
                    <w:ind w:left="37" w:right="57"/>
                    <w:jc w:val="left"/>
                    <w:rPr>
                      <w:rFonts w:ascii="Times New Roman" w:hAnsi="Times New Roman"/>
                      <w:sz w:val="20"/>
                      <w:szCs w:val="20"/>
                      <w:lang w:eastAsia="uk-UA"/>
                    </w:rPr>
                  </w:pPr>
                  <w:r w:rsidRPr="00147809">
                    <w:rPr>
                      <w:rFonts w:ascii="Times New Roman" w:hAnsi="Times New Roman"/>
                      <w:bCs/>
                      <w:sz w:val="20"/>
                      <w:szCs w:val="20"/>
                      <w:lang w:eastAsia="ru-RU"/>
                    </w:rPr>
                    <w:lastRenderedPageBreak/>
                    <w:t>6.2.2. Закріплення</w:t>
                  </w:r>
                </w:p>
              </w:tc>
              <w:tc>
                <w:tcPr>
                  <w:tcW w:w="983" w:type="pct"/>
                  <w:vMerge w:val="restart"/>
                  <w:tcBorders>
                    <w:top w:val="single" w:sz="6" w:space="0" w:color="000000"/>
                    <w:left w:val="single" w:sz="6" w:space="0" w:color="000000"/>
                    <w:right w:val="single" w:sz="4" w:space="0" w:color="auto"/>
                  </w:tcBorders>
                  <w:shd w:val="clear" w:color="auto" w:fill="auto"/>
                </w:tcPr>
                <w:p w:rsidR="008A4A52" w:rsidRPr="00147809" w:rsidRDefault="008A4A52" w:rsidP="000A1041">
                  <w:pPr>
                    <w:ind w:left="-13" w:right="134"/>
                    <w:rPr>
                      <w:rFonts w:ascii="Times New Roman" w:hAnsi="Times New Roman"/>
                      <w:sz w:val="20"/>
                      <w:szCs w:val="20"/>
                      <w:lang w:eastAsia="uk-UA"/>
                    </w:rPr>
                  </w:pPr>
                  <w:r w:rsidRPr="00147809">
                    <w:rPr>
                      <w:rFonts w:ascii="Times New Roman" w:hAnsi="Times New Roman"/>
                      <w:bCs/>
                      <w:sz w:val="20"/>
                      <w:szCs w:val="20"/>
                      <w:lang w:eastAsia="ru-RU"/>
                    </w:rPr>
                    <w:t xml:space="preserve">Перевірка візуальна з використанням оглядової </w:t>
                  </w:r>
                  <w:r w:rsidR="000A1041">
                    <w:rPr>
                      <w:rFonts w:ascii="Times New Roman" w:hAnsi="Times New Roman"/>
                      <w:bCs/>
                      <w:sz w:val="20"/>
                      <w:szCs w:val="20"/>
                      <w:lang w:eastAsia="ru-RU"/>
                    </w:rPr>
                    <w:t>канави чи підіймача</w:t>
                  </w:r>
                </w:p>
              </w:tc>
              <w:tc>
                <w:tcPr>
                  <w:tcW w:w="1783"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Закріплення кузова або кабіни небезпечне</w:t>
                  </w:r>
                </w:p>
              </w:tc>
              <w:tc>
                <w:tcPr>
                  <w:tcW w:w="624"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31" w:right="-13"/>
                    <w:rPr>
                      <w:rFonts w:ascii="Times New Roman" w:hAnsi="Times New Roman"/>
                      <w:caps/>
                      <w:sz w:val="20"/>
                      <w:szCs w:val="20"/>
                      <w:lang w:eastAsia="uk-UA"/>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6.2.2.0.1</w:t>
                  </w:r>
                </w:p>
              </w:tc>
              <w:tc>
                <w:tcPr>
                  <w:tcW w:w="267"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Погіршена надійність</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8A4A52">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6.2.2.0.1.1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Очевидне зміщен</w:t>
                  </w:r>
                  <w:r>
                    <w:rPr>
                      <w:rFonts w:ascii="Times New Roman" w:hAnsi="Times New Roman"/>
                      <w:sz w:val="20"/>
                      <w:szCs w:val="20"/>
                      <w:lang w:eastAsia="uk-UA"/>
                    </w:rPr>
                    <w:t>ня кабіни / кузова відносно шасі</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8A4A52">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6.2.2.0.2</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Точки закр</w:t>
                  </w:r>
                  <w:r w:rsidR="00B2751D">
                    <w:rPr>
                      <w:rFonts w:ascii="Times New Roman" w:hAnsi="Times New Roman"/>
                      <w:sz w:val="20"/>
                      <w:szCs w:val="20"/>
                      <w:lang w:eastAsia="uk-UA"/>
                    </w:rPr>
                    <w:t>іплення кузова / кабіни до шасі</w:t>
                  </w:r>
                  <w:r w:rsidRPr="00147809">
                    <w:rPr>
                      <w:rFonts w:ascii="Times New Roman" w:hAnsi="Times New Roman"/>
                      <w:sz w:val="20"/>
                      <w:szCs w:val="20"/>
                      <w:lang w:eastAsia="uk-UA"/>
                    </w:rPr>
                    <w:t xml:space="preserve"> або поперечних симетричних елементів </w:t>
                  </w:r>
                  <w:r>
                    <w:rPr>
                      <w:rFonts w:ascii="Times New Roman" w:hAnsi="Times New Roman"/>
                      <w:sz w:val="20"/>
                      <w:szCs w:val="20"/>
                      <w:lang w:eastAsia="uk-UA"/>
                    </w:rPr>
                    <w:t>рами шасі ненадійні чи відсутні</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8A4A52">
                  <w:pPr>
                    <w:ind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6.2.2.0.3</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Точки закріплення кузова / кабіни до шасі ненадійні чи відсутні або поперечні елементи рами в такому стані, що заг</w:t>
                  </w:r>
                  <w:r>
                    <w:rPr>
                      <w:rFonts w:ascii="Times New Roman" w:hAnsi="Times New Roman"/>
                      <w:sz w:val="20"/>
                      <w:szCs w:val="20"/>
                      <w:lang w:eastAsia="uk-UA"/>
                    </w:rPr>
                    <w:t>рожують безпеці дорожнього руху</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A1041">
                  <w:pPr>
                    <w:ind w:left="-15" w:right="-15"/>
                    <w:rPr>
                      <w:rFonts w:ascii="Times New Roman" w:hAnsi="Times New Roman"/>
                      <w:bCs/>
                      <w:sz w:val="20"/>
                      <w:szCs w:val="20"/>
                      <w:lang w:eastAsia="ru-RU"/>
                    </w:rPr>
                  </w:pPr>
                  <w:r w:rsidRPr="00147809">
                    <w:rPr>
                      <w:rFonts w:ascii="Times New Roman" w:hAnsi="Times New Roman"/>
                      <w:bCs/>
                      <w:sz w:val="20"/>
                      <w:szCs w:val="20"/>
                      <w:lang w:eastAsia="ru-RU"/>
                    </w:rPr>
                    <w:t>6.2.2.0.3.1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Надмірна коро</w:t>
                  </w:r>
                  <w:r>
                    <w:rPr>
                      <w:rFonts w:ascii="Times New Roman" w:hAnsi="Times New Roman"/>
                      <w:sz w:val="20"/>
                      <w:szCs w:val="20"/>
                      <w:lang w:eastAsia="uk-UA"/>
                    </w:rPr>
                    <w:t>зія в точках закріплення кузова</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8A4A52">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6.2.2.0.4</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Погіршена надійність</w:t>
                  </w:r>
                </w:p>
              </w:tc>
              <w:tc>
                <w:tcPr>
                  <w:tcW w:w="624"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31" w:right="-13"/>
                    <w:rPr>
                      <w:rFonts w:ascii="Times New Roman" w:hAnsi="Times New Roman"/>
                      <w:bCs/>
                      <w:sz w:val="20"/>
                      <w:szCs w:val="20"/>
                      <w:lang w:eastAsia="ru-RU"/>
                    </w:rPr>
                  </w:pPr>
                  <w:r w:rsidRPr="00147809">
                    <w:rPr>
                      <w:rFonts w:ascii="Times New Roman" w:hAnsi="Times New Roman"/>
                      <w:bCs/>
                      <w:sz w:val="20"/>
                      <w:szCs w:val="20"/>
                      <w:lang w:eastAsia="ru-RU"/>
                    </w:rPr>
                    <w:t>6.2.2.0.4.1</w:t>
                  </w:r>
                </w:p>
              </w:tc>
              <w:tc>
                <w:tcPr>
                  <w:tcW w:w="267"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6.2.3. Двері і замки</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Двері важ</w:t>
                  </w:r>
                  <w:r>
                    <w:rPr>
                      <w:rFonts w:ascii="Times New Roman" w:hAnsi="Times New Roman"/>
                      <w:sz w:val="20"/>
                      <w:szCs w:val="20"/>
                      <w:lang w:eastAsia="uk-UA"/>
                    </w:rPr>
                    <w:t>ко відчиняються або зачиняються</w:t>
                  </w:r>
                </w:p>
              </w:tc>
              <w:tc>
                <w:tcPr>
                  <w:tcW w:w="624" w:type="pct"/>
                  <w:tcBorders>
                    <w:top w:val="single" w:sz="4" w:space="0" w:color="auto"/>
                    <w:left w:val="single" w:sz="6" w:space="0" w:color="000000"/>
                    <w:bottom w:val="nil"/>
                    <w:right w:val="single" w:sz="4" w:space="0" w:color="auto"/>
                  </w:tcBorders>
                  <w:shd w:val="clear" w:color="auto" w:fill="auto"/>
                </w:tcPr>
                <w:p w:rsidR="008A4A52" w:rsidRPr="00147809" w:rsidRDefault="008A4A52" w:rsidP="000A1041">
                  <w:pPr>
                    <w:ind w:left="-31" w:right="-13"/>
                    <w:rPr>
                      <w:rFonts w:ascii="Times New Roman" w:hAnsi="Times New Roman"/>
                      <w:caps/>
                      <w:sz w:val="20"/>
                      <w:szCs w:val="20"/>
                      <w:lang w:eastAsia="uk-UA"/>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6.2.3.0.1</w:t>
                  </w:r>
                </w:p>
              </w:tc>
              <w:tc>
                <w:tcPr>
                  <w:tcW w:w="267" w:type="pct"/>
                  <w:tcBorders>
                    <w:top w:val="single" w:sz="4" w:space="0" w:color="auto"/>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Зсувні двері можуть самочинно відкрит</w:t>
                  </w:r>
                  <w:r>
                    <w:rPr>
                      <w:rFonts w:ascii="Times New Roman" w:hAnsi="Times New Roman"/>
                      <w:sz w:val="20"/>
                      <w:szCs w:val="20"/>
                      <w:lang w:eastAsia="uk-UA"/>
                    </w:rPr>
                    <w:t>ися або залишитися не закритими</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6.2.3.0.2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Двері на завісах можуть самочинно відчиняти</w:t>
                  </w:r>
                  <w:r>
                    <w:rPr>
                      <w:rFonts w:ascii="Times New Roman" w:hAnsi="Times New Roman"/>
                      <w:sz w:val="20"/>
                      <w:szCs w:val="20"/>
                      <w:lang w:eastAsia="uk-UA"/>
                    </w:rPr>
                    <w:t>ся або залишатися не зачиненими</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6.2.3.0.2.1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55"/>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Пошкоджено двер</w:t>
                  </w:r>
                  <w:r>
                    <w:rPr>
                      <w:rFonts w:ascii="Times New Roman" w:hAnsi="Times New Roman"/>
                      <w:sz w:val="20"/>
                      <w:szCs w:val="20"/>
                      <w:lang w:eastAsia="uk-UA"/>
                    </w:rPr>
                    <w:t>і, завіси, замки, стояки дверей</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6.2.3.0.3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Відсутні, розбиті две</w:t>
                  </w:r>
                  <w:r>
                    <w:rPr>
                      <w:rFonts w:ascii="Times New Roman" w:hAnsi="Times New Roman"/>
                      <w:sz w:val="20"/>
                      <w:szCs w:val="20"/>
                      <w:lang w:eastAsia="uk-UA"/>
                    </w:rPr>
                    <w:t>рі, завіси замки, стояки дверей</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0A1041">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6.2.3.0.3.1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6.2.4. Підлога (днище)</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0A1041">
                  <w:pPr>
                    <w:ind w:left="0"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 з використання</w:t>
                  </w:r>
                  <w:r>
                    <w:rPr>
                      <w:rFonts w:ascii="Times New Roman" w:hAnsi="Times New Roman"/>
                      <w:bCs/>
                      <w:sz w:val="20"/>
                      <w:szCs w:val="20"/>
                      <w:lang w:eastAsia="ru-RU"/>
                    </w:rPr>
                    <w:t>м оглядової канави чи підіймача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Підлога небезпечно закріплена або </w:t>
                  </w:r>
                  <w:r>
                    <w:rPr>
                      <w:rFonts w:ascii="Times New Roman" w:hAnsi="Times New Roman"/>
                      <w:sz w:val="20"/>
                      <w:szCs w:val="20"/>
                      <w:lang w:eastAsia="uk-UA"/>
                    </w:rPr>
                    <w:t>її технічний стан незадовільний</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0A1041">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bCs/>
                      <w:sz w:val="20"/>
                      <w:szCs w:val="20"/>
                      <w:lang w:eastAsia="ru-RU"/>
                    </w:rPr>
                    <w:t>6.2.4.0.1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Недо</w:t>
                  </w:r>
                  <w:r>
                    <w:rPr>
                      <w:rFonts w:ascii="Times New Roman" w:hAnsi="Times New Roman"/>
                      <w:sz w:val="20"/>
                      <w:szCs w:val="20"/>
                      <w:lang w:eastAsia="uk-UA"/>
                    </w:rPr>
                    <w:t>статня стабільність (стійкість)</w:t>
                  </w:r>
                </w:p>
              </w:tc>
              <w:tc>
                <w:tcPr>
                  <w:tcW w:w="624" w:type="pct"/>
                  <w:tcBorders>
                    <w:top w:val="nil"/>
                    <w:left w:val="single" w:sz="6" w:space="0" w:color="000000"/>
                    <w:bottom w:val="single" w:sz="4" w:space="0" w:color="auto"/>
                    <w:right w:val="single" w:sz="4" w:space="0" w:color="auto"/>
                  </w:tcBorders>
                  <w:shd w:val="clear" w:color="auto" w:fill="auto"/>
                </w:tcPr>
                <w:p w:rsidR="008A4A52" w:rsidRPr="00147809" w:rsidRDefault="008A4A52" w:rsidP="000A1041">
                  <w:pPr>
                    <w:ind w:left="0" w:right="57"/>
                    <w:rPr>
                      <w:rFonts w:ascii="Times New Roman" w:hAnsi="Times New Roman"/>
                      <w:caps/>
                      <w:sz w:val="20"/>
                      <w:szCs w:val="20"/>
                      <w:lang w:eastAsia="uk-UA"/>
                    </w:rPr>
                  </w:pPr>
                  <w:r w:rsidRPr="00147809">
                    <w:rPr>
                      <w:rFonts w:ascii="Times New Roman" w:hAnsi="Times New Roman"/>
                      <w:bCs/>
                      <w:sz w:val="20"/>
                      <w:szCs w:val="20"/>
                      <w:lang w:eastAsia="ru-RU"/>
                    </w:rPr>
                    <w:t>6.2.4.0.2</w:t>
                  </w:r>
                </w:p>
              </w:tc>
              <w:tc>
                <w:tcPr>
                  <w:tcW w:w="267" w:type="pct"/>
                  <w:tcBorders>
                    <w:top w:val="nil"/>
                    <w:left w:val="single" w:sz="4" w:space="0" w:color="auto"/>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65"/>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lastRenderedPageBreak/>
                    <w:t>6.2.5. Сидіння водія</w:t>
                  </w:r>
                </w:p>
              </w:tc>
              <w:tc>
                <w:tcPr>
                  <w:tcW w:w="983" w:type="pct"/>
                  <w:vMerge w:val="restart"/>
                  <w:tcBorders>
                    <w:top w:val="single" w:sz="6" w:space="0" w:color="000000"/>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4" w:space="0" w:color="auto"/>
                    <w:left w:val="single" w:sz="4" w:space="0" w:color="auto"/>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Конструкція сидіння пошкоджена</w:t>
                  </w:r>
                </w:p>
              </w:tc>
              <w:tc>
                <w:tcPr>
                  <w:tcW w:w="624" w:type="pct"/>
                  <w:tcBorders>
                    <w:top w:val="single" w:sz="4" w:space="0" w:color="auto"/>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bCs/>
                      <w:sz w:val="20"/>
                      <w:szCs w:val="20"/>
                      <w:lang w:eastAsia="ru-RU"/>
                    </w:rPr>
                    <w:t>6.2.5.0.1</w:t>
                  </w:r>
                </w:p>
              </w:tc>
              <w:tc>
                <w:tcPr>
                  <w:tcW w:w="267" w:type="pct"/>
                  <w:tcBorders>
                    <w:top w:val="single" w:sz="4" w:space="0" w:color="auto"/>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single" w:sz="4" w:space="0" w:color="auto"/>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Кріплення сидіння ослаблене</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6.2.5.0.1.1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Невідповідно д</w:t>
                  </w:r>
                  <w:r>
                    <w:rPr>
                      <w:rFonts w:ascii="Times New Roman" w:hAnsi="Times New Roman"/>
                      <w:sz w:val="20"/>
                      <w:szCs w:val="20"/>
                      <w:lang w:eastAsia="uk-UA"/>
                    </w:rPr>
                    <w:t>іє механізм регулювання сидіння</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bCs/>
                      <w:sz w:val="20"/>
                      <w:szCs w:val="20"/>
                      <w:lang w:eastAsia="ru-RU"/>
                    </w:rPr>
                  </w:pPr>
                  <w:r w:rsidRPr="00147809">
                    <w:rPr>
                      <w:rFonts w:ascii="Times New Roman" w:hAnsi="Times New Roman"/>
                      <w:bCs/>
                      <w:sz w:val="20"/>
                      <w:szCs w:val="20"/>
                      <w:lang w:eastAsia="ru-RU"/>
                    </w:rPr>
                    <w:t>6.2.5.0.2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Переміщення сидіння або йо</w:t>
                  </w:r>
                  <w:r>
                    <w:rPr>
                      <w:rFonts w:ascii="Times New Roman" w:hAnsi="Times New Roman"/>
                      <w:sz w:val="20"/>
                      <w:szCs w:val="20"/>
                      <w:lang w:eastAsia="uk-UA"/>
                    </w:rPr>
                    <w:t>го спинки неможливо заблокувати</w:t>
                  </w:r>
                </w:p>
              </w:tc>
              <w:tc>
                <w:tcPr>
                  <w:tcW w:w="624" w:type="pct"/>
                  <w:tcBorders>
                    <w:top w:val="nil"/>
                    <w:left w:val="single" w:sz="6" w:space="0" w:color="000000"/>
                    <w:bottom w:val="single" w:sz="6" w:space="0" w:color="000000"/>
                    <w:right w:val="single" w:sz="4" w:space="0" w:color="auto"/>
                  </w:tcBorders>
                  <w:shd w:val="clear" w:color="auto" w:fill="auto"/>
                </w:tcPr>
                <w:p w:rsidR="008A4A52" w:rsidRPr="000A1041" w:rsidRDefault="008A4A52" w:rsidP="000A1041">
                  <w:pPr>
                    <w:ind w:left="0" w:right="-15"/>
                    <w:rPr>
                      <w:rFonts w:ascii="Times New Roman" w:hAnsi="Times New Roman"/>
                      <w:bCs/>
                      <w:sz w:val="19"/>
                      <w:szCs w:val="19"/>
                      <w:lang w:eastAsia="ru-RU"/>
                    </w:rPr>
                  </w:pPr>
                  <w:r w:rsidRPr="000A1041">
                    <w:rPr>
                      <w:rFonts w:ascii="Times New Roman" w:hAnsi="Times New Roman"/>
                      <w:bCs/>
                      <w:sz w:val="19"/>
                      <w:szCs w:val="19"/>
                      <w:lang w:eastAsia="ru-RU"/>
                    </w:rPr>
                    <w:t xml:space="preserve"> 6.2.5.0.2.1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6.2.6. Інші сидіння</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Сидіння пошкоджені або ненадійно </w:t>
                  </w:r>
                  <w:r>
                    <w:rPr>
                      <w:rFonts w:ascii="Times New Roman" w:hAnsi="Times New Roman"/>
                      <w:sz w:val="20"/>
                      <w:szCs w:val="20"/>
                      <w:lang w:eastAsia="uk-UA"/>
                    </w:rPr>
                    <w:t>закріплені (другорядні частини)</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right="-13"/>
                    <w:rPr>
                      <w:rFonts w:ascii="Times New Roman" w:hAnsi="Times New Roman"/>
                      <w:caps/>
                      <w:sz w:val="20"/>
                      <w:szCs w:val="20"/>
                      <w:lang w:eastAsia="uk-UA"/>
                    </w:rPr>
                  </w:pPr>
                  <w:r>
                    <w:rPr>
                      <w:rFonts w:ascii="Times New Roman" w:hAnsi="Times New Roman"/>
                      <w:caps/>
                      <w:sz w:val="20"/>
                      <w:szCs w:val="20"/>
                      <w:lang w:eastAsia="uk-UA"/>
                    </w:rPr>
                    <w:t xml:space="preserve"> 6</w:t>
                  </w:r>
                  <w:r w:rsidRPr="00147809">
                    <w:rPr>
                      <w:rFonts w:ascii="Times New Roman" w:hAnsi="Times New Roman"/>
                      <w:bCs/>
                      <w:sz w:val="20"/>
                      <w:szCs w:val="20"/>
                      <w:lang w:eastAsia="ru-RU"/>
                    </w:rPr>
                    <w:t>.2.6.0.1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Сидіння пошкоджені або ненадій</w:t>
                  </w:r>
                  <w:r>
                    <w:rPr>
                      <w:rFonts w:ascii="Times New Roman" w:hAnsi="Times New Roman"/>
                      <w:sz w:val="20"/>
                      <w:szCs w:val="20"/>
                      <w:lang w:eastAsia="uk-UA"/>
                    </w:rPr>
                    <w:t>но закріплені (головні частини)</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13"/>
                    <w:rPr>
                      <w:rFonts w:ascii="Times New Roman" w:hAnsi="Times New Roman"/>
                      <w:caps/>
                      <w:sz w:val="20"/>
                      <w:szCs w:val="20"/>
                      <w:lang w:eastAsia="uk-UA"/>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6.2.6.0.1.1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Сидіння не установлені згідно з вимогами</w:t>
                  </w:r>
                  <w:r w:rsidRPr="000B6C0B">
                    <w:rPr>
                      <w:rFonts w:ascii="Times New Roman" w:hAnsi="Times New Roman"/>
                      <w:sz w:val="20"/>
                      <w:szCs w:val="20"/>
                      <w:vertAlign w:val="superscript"/>
                      <w:lang w:eastAsia="uk-UA"/>
                    </w:rPr>
                    <w:t>²</w:t>
                  </w:r>
                  <w:r>
                    <w:rPr>
                      <w:rFonts w:ascii="Times New Roman" w:hAnsi="Times New Roman"/>
                      <w:sz w:val="20"/>
                      <w:szCs w:val="20"/>
                      <w:vertAlign w:val="superscript"/>
                      <w:lang w:eastAsia="uk-UA"/>
                    </w:rPr>
                    <w:t xml:space="preserve"> </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6.2.6.0.2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Перевищена допустима кількість місць; сидіння установлені в місцях, що не відповідають затвер</w:t>
                  </w:r>
                  <w:r>
                    <w:rPr>
                      <w:rFonts w:ascii="Times New Roman" w:hAnsi="Times New Roman"/>
                      <w:sz w:val="20"/>
                      <w:szCs w:val="20"/>
                      <w:lang w:eastAsia="uk-UA"/>
                    </w:rPr>
                    <w:t>дженому типу</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6.2.6.0.2.1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6.2.7. Органи управління</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 xml:space="preserve">Перевірка візуальна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Невідповідна дія (несправність), принаймні одного покажчика або приладу, необхідного для безпечної ек</w:t>
                  </w:r>
                  <w:r>
                    <w:rPr>
                      <w:rFonts w:ascii="Times New Roman" w:hAnsi="Times New Roman"/>
                      <w:sz w:val="20"/>
                      <w:szCs w:val="20"/>
                      <w:lang w:eastAsia="uk-UA"/>
                    </w:rPr>
                    <w:t>сплуатації транспортного засобу</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bCs/>
                      <w:sz w:val="20"/>
                      <w:szCs w:val="20"/>
                      <w:lang w:eastAsia="ru-RU"/>
                    </w:rPr>
                    <w:t>6.2.7.0.1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В</w:t>
                  </w:r>
                  <w:r>
                    <w:rPr>
                      <w:rFonts w:ascii="Times New Roman" w:hAnsi="Times New Roman"/>
                      <w:sz w:val="20"/>
                      <w:szCs w:val="20"/>
                      <w:lang w:eastAsia="uk-UA"/>
                    </w:rPr>
                    <w:t>пливає на безпечну експлуатацію</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bCs/>
                      <w:sz w:val="20"/>
                      <w:szCs w:val="20"/>
                      <w:lang w:eastAsia="ru-RU"/>
                    </w:rPr>
                    <w:t>6.2.7.0.2</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6.2.8. Сходи кабіни</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Ненадійне з</w:t>
                  </w:r>
                  <w:r>
                    <w:rPr>
                      <w:rFonts w:ascii="Times New Roman" w:hAnsi="Times New Roman"/>
                      <w:sz w:val="20"/>
                      <w:szCs w:val="20"/>
                      <w:lang w:eastAsia="uk-UA"/>
                    </w:rPr>
                    <w:t>акріплення сходинок або поручня</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bCs/>
                      <w:sz w:val="20"/>
                      <w:szCs w:val="20"/>
                      <w:lang w:eastAsia="ru-RU"/>
                    </w:rPr>
                    <w:t>6.2.8.0.1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Недостатня стабільність</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6.2.8.0.1.1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B2751D"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Сходинки або поручні у</w:t>
                  </w:r>
                  <w:r w:rsidR="008A4A52" w:rsidRPr="00147809">
                    <w:rPr>
                      <w:rFonts w:ascii="Times New Roman" w:hAnsi="Times New Roman"/>
                      <w:sz w:val="20"/>
                      <w:szCs w:val="20"/>
                      <w:lang w:eastAsia="uk-UA"/>
                    </w:rPr>
                    <w:t xml:space="preserve"> </w:t>
                  </w:r>
                  <w:r w:rsidR="008A4A52">
                    <w:rPr>
                      <w:rFonts w:ascii="Times New Roman" w:hAnsi="Times New Roman"/>
                      <w:sz w:val="20"/>
                      <w:szCs w:val="20"/>
                      <w:lang w:eastAsia="uk-UA"/>
                    </w:rPr>
                    <w:t>стані, що загрожує безпеці руху</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31" w:right="-13"/>
                    <w:rPr>
                      <w:rFonts w:ascii="Times New Roman" w:hAnsi="Times New Roman"/>
                      <w:bCs/>
                      <w:sz w:val="20"/>
                      <w:szCs w:val="20"/>
                      <w:lang w:eastAsia="ru-RU"/>
                    </w:rPr>
                  </w:pPr>
                </w:p>
                <w:p w:rsidR="008A4A52" w:rsidRPr="00147809" w:rsidRDefault="008A4A52" w:rsidP="008A4A52">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6.2.8.0.2</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 xml:space="preserve">6.2.9. Інші зовнішні і </w:t>
                  </w:r>
                  <w:r w:rsidRPr="00147809">
                    <w:rPr>
                      <w:rFonts w:ascii="Times New Roman" w:hAnsi="Times New Roman"/>
                      <w:bCs/>
                      <w:sz w:val="20"/>
                      <w:szCs w:val="20"/>
                      <w:lang w:eastAsia="ru-RU"/>
                    </w:rPr>
                    <w:lastRenderedPageBreak/>
                    <w:t>внутрішні пристрої та обладнання</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lastRenderedPageBreak/>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Пошкоджено закріплення додат</w:t>
                  </w:r>
                  <w:r w:rsidR="00B2751D">
                    <w:rPr>
                      <w:rFonts w:ascii="Times New Roman" w:hAnsi="Times New Roman"/>
                      <w:sz w:val="20"/>
                      <w:szCs w:val="20"/>
                      <w:lang w:eastAsia="uk-UA"/>
                    </w:rPr>
                    <w:t>кових аксесуарів або обладнання</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D26ABE">
                  <w:pPr>
                    <w:ind w:right="57"/>
                    <w:jc w:val="both"/>
                    <w:rPr>
                      <w:rFonts w:ascii="Times New Roman" w:hAnsi="Times New Roman"/>
                      <w:bCs/>
                      <w:sz w:val="20"/>
                      <w:szCs w:val="20"/>
                      <w:lang w:eastAsia="ru-RU"/>
                    </w:rPr>
                  </w:pPr>
                  <w:r>
                    <w:rPr>
                      <w:rFonts w:ascii="Times New Roman" w:hAnsi="Times New Roman"/>
                      <w:caps/>
                      <w:sz w:val="20"/>
                      <w:szCs w:val="20"/>
                      <w:lang w:eastAsia="uk-UA"/>
                    </w:rPr>
                    <w:t xml:space="preserve"> </w:t>
                  </w:r>
                  <w:r w:rsidRPr="00147809">
                    <w:rPr>
                      <w:rFonts w:ascii="Times New Roman" w:hAnsi="Times New Roman"/>
                      <w:bCs/>
                      <w:sz w:val="20"/>
                      <w:szCs w:val="20"/>
                      <w:lang w:eastAsia="ru-RU"/>
                    </w:rPr>
                    <w:t>6.2.9.0.1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Додаткові аксесуари або обладнання не відповідають вимогам</w:t>
                  </w:r>
                  <w:r w:rsidRPr="00147809">
                    <w:rPr>
                      <w:rFonts w:ascii="Times New Roman" w:hAnsi="Times New Roman"/>
                      <w:sz w:val="20"/>
                      <w:szCs w:val="20"/>
                      <w:vertAlign w:val="superscript"/>
                      <w:lang w:eastAsia="uk-UA"/>
                    </w:rPr>
                    <w:t>1</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D26ABE">
                  <w:pPr>
                    <w:ind w:right="-13"/>
                    <w:jc w:val="both"/>
                    <w:rPr>
                      <w:rFonts w:ascii="Times New Roman" w:hAnsi="Times New Roman"/>
                      <w:caps/>
                      <w:sz w:val="20"/>
                      <w:szCs w:val="20"/>
                      <w:lang w:eastAsia="uk-UA"/>
                    </w:rPr>
                  </w:pPr>
                  <w:r w:rsidRPr="00147809">
                    <w:rPr>
                      <w:rFonts w:ascii="Times New Roman" w:hAnsi="Times New Roman"/>
                      <w:bCs/>
                      <w:sz w:val="20"/>
                      <w:szCs w:val="20"/>
                      <w:lang w:eastAsia="ru-RU"/>
                    </w:rPr>
                    <w:t>6.2.9.0.2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Закріплені </w:t>
                  </w:r>
                  <w:proofErr w:type="gramStart"/>
                  <w:r w:rsidRPr="00147809">
                    <w:rPr>
                      <w:rFonts w:ascii="Times New Roman" w:hAnsi="Times New Roman"/>
                      <w:sz w:val="20"/>
                      <w:szCs w:val="20"/>
                      <w:lang w:eastAsia="uk-UA"/>
                    </w:rPr>
                    <w:t>частини  можуть</w:t>
                  </w:r>
                  <w:proofErr w:type="gramEnd"/>
                  <w:r w:rsidRPr="00147809">
                    <w:rPr>
                      <w:rFonts w:ascii="Times New Roman" w:hAnsi="Times New Roman"/>
                      <w:sz w:val="20"/>
                      <w:szCs w:val="20"/>
                      <w:lang w:eastAsia="uk-UA"/>
                    </w:rPr>
                    <w:t xml:space="preserve"> поранити, вплив</w:t>
                  </w:r>
                  <w:r>
                    <w:rPr>
                      <w:rFonts w:ascii="Times New Roman" w:hAnsi="Times New Roman"/>
                      <w:sz w:val="20"/>
                      <w:szCs w:val="20"/>
                      <w:lang w:eastAsia="uk-UA"/>
                    </w:rPr>
                    <w:t>ають на безпеку їх використання</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13"/>
                    <w:rPr>
                      <w:rFonts w:ascii="Times New Roman" w:hAnsi="Times New Roman"/>
                      <w:bCs/>
                      <w:sz w:val="20"/>
                      <w:szCs w:val="20"/>
                      <w:lang w:eastAsia="ru-RU"/>
                    </w:rPr>
                  </w:pPr>
                  <w:r w:rsidRPr="00147809">
                    <w:rPr>
                      <w:rFonts w:ascii="Times New Roman" w:hAnsi="Times New Roman"/>
                      <w:bCs/>
                      <w:sz w:val="20"/>
                      <w:szCs w:val="20"/>
                      <w:lang w:eastAsia="ru-RU"/>
                    </w:rPr>
                    <w:t>6.2.9.0.2.1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55"/>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Витоки з гідравлічних систем</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D26ABE">
                  <w:pPr>
                    <w:ind w:right="57"/>
                    <w:jc w:val="both"/>
                    <w:rPr>
                      <w:rFonts w:ascii="Times New Roman" w:hAnsi="Times New Roman"/>
                      <w:bCs/>
                      <w:sz w:val="20"/>
                      <w:szCs w:val="20"/>
                      <w:lang w:eastAsia="ru-RU"/>
                    </w:rPr>
                  </w:pPr>
                  <w:r w:rsidRPr="00147809">
                    <w:rPr>
                      <w:rFonts w:ascii="Times New Roman" w:hAnsi="Times New Roman"/>
                      <w:bCs/>
                      <w:sz w:val="20"/>
                      <w:szCs w:val="20"/>
                      <w:lang w:eastAsia="ru-RU"/>
                    </w:rPr>
                    <w:t>6.2.9.0.3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129"/>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Надмірн</w:t>
                  </w:r>
                  <w:r>
                    <w:rPr>
                      <w:rFonts w:ascii="Times New Roman" w:hAnsi="Times New Roman"/>
                      <w:sz w:val="20"/>
                      <w:szCs w:val="20"/>
                      <w:lang w:eastAsia="uk-UA"/>
                    </w:rPr>
                    <w:t>і витоки небезпечних матеріалів</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6.2.9.0.3.1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 xml:space="preserve">6.2.10. </w:t>
                  </w:r>
                  <w:r w:rsidRPr="007F2C85">
                    <w:rPr>
                      <w:rFonts w:ascii="Times New Roman" w:hAnsi="Times New Roman"/>
                      <w:bCs/>
                      <w:sz w:val="20"/>
                      <w:szCs w:val="20"/>
                      <w:lang w:eastAsia="ru-RU"/>
                    </w:rPr>
                    <w:t>Бризковики (крила), пристрої гасіння бризок</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B2751D"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Втрачене або</w:t>
                  </w:r>
                  <w:r w:rsidR="008A4A52" w:rsidRPr="00147809">
                    <w:rPr>
                      <w:rFonts w:ascii="Times New Roman" w:hAnsi="Times New Roman"/>
                      <w:sz w:val="20"/>
                      <w:szCs w:val="20"/>
                      <w:lang w:eastAsia="uk-UA"/>
                    </w:rPr>
                    <w:t xml:space="preserve"> ослаблене кріплення або </w:t>
                  </w:r>
                  <w:r w:rsidR="008A4A52">
                    <w:rPr>
                      <w:rFonts w:ascii="Times New Roman" w:hAnsi="Times New Roman"/>
                      <w:sz w:val="20"/>
                      <w:szCs w:val="20"/>
                      <w:lang w:eastAsia="uk-UA"/>
                    </w:rPr>
                    <w:t xml:space="preserve">значно </w:t>
                  </w:r>
                  <w:r w:rsidR="008A4A52" w:rsidRPr="007F2C85">
                    <w:rPr>
                      <w:rFonts w:ascii="Times New Roman" w:hAnsi="Times New Roman"/>
                      <w:sz w:val="20"/>
                      <w:szCs w:val="20"/>
                      <w:lang w:eastAsia="uk-UA"/>
                    </w:rPr>
                    <w:t>скородовані й</w:t>
                  </w:r>
                  <w:r w:rsidR="008A4A52">
                    <w:rPr>
                      <w:rFonts w:ascii="Times New Roman" w:hAnsi="Times New Roman"/>
                      <w:sz w:val="20"/>
                      <w:szCs w:val="20"/>
                      <w:lang w:eastAsia="uk-UA"/>
                    </w:rPr>
                    <w:t>ого частини</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D26ABE">
                  <w:pPr>
                    <w:ind w:left="0" w:right="57" w:hanging="1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bCs/>
                      <w:sz w:val="20"/>
                      <w:szCs w:val="20"/>
                      <w:lang w:eastAsia="ru-RU"/>
                    </w:rPr>
                    <w:t>6.2.10.0.1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ru-RU"/>
                    </w:rPr>
                  </w:pPr>
                  <w:r w:rsidRPr="00147809">
                    <w:rPr>
                      <w:rFonts w:ascii="Times New Roman" w:hAnsi="Times New Roman"/>
                      <w:sz w:val="20"/>
                      <w:szCs w:val="20"/>
                      <w:lang w:eastAsia="uk-UA"/>
                    </w:rPr>
                    <w:t>Можуть стати причи</w:t>
                  </w:r>
                  <w:r>
                    <w:rPr>
                      <w:rFonts w:ascii="Times New Roman" w:hAnsi="Times New Roman"/>
                      <w:sz w:val="20"/>
                      <w:szCs w:val="20"/>
                      <w:lang w:eastAsia="uk-UA"/>
                    </w:rPr>
                    <w:t>ною травм; небезпека відпадіння</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D26ABE">
                  <w:pPr>
                    <w:ind w:left="0" w:right="-13" w:hanging="17"/>
                    <w:rPr>
                      <w:rFonts w:ascii="Times New Roman" w:hAnsi="Times New Roman"/>
                      <w:caps/>
                      <w:sz w:val="20"/>
                      <w:szCs w:val="20"/>
                      <w:lang w:eastAsia="uk-UA"/>
                    </w:rPr>
                  </w:pPr>
                  <w:r w:rsidRPr="00147809">
                    <w:rPr>
                      <w:rFonts w:ascii="Times New Roman" w:hAnsi="Times New Roman"/>
                      <w:bCs/>
                      <w:sz w:val="20"/>
                      <w:szCs w:val="20"/>
                      <w:lang w:eastAsia="ru-RU"/>
                    </w:rPr>
                    <w:t>6.2.10.0.1.1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Недостатня відстань від ши</w:t>
                  </w:r>
                  <w:r>
                    <w:rPr>
                      <w:rFonts w:ascii="Times New Roman" w:hAnsi="Times New Roman"/>
                      <w:sz w:val="20"/>
                      <w:szCs w:val="20"/>
                      <w:lang w:eastAsia="uk-UA"/>
                    </w:rPr>
                    <w:t>ни / колеса (фартухи бризковиків)</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D26ABE">
                  <w:pPr>
                    <w:ind w:left="0" w:right="57" w:hanging="17"/>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6.2.10.0.2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Недостатня відст</w:t>
                  </w:r>
                  <w:r>
                    <w:rPr>
                      <w:rFonts w:ascii="Times New Roman" w:hAnsi="Times New Roman"/>
                      <w:sz w:val="20"/>
                      <w:szCs w:val="20"/>
                      <w:lang w:eastAsia="uk-UA"/>
                    </w:rPr>
                    <w:t>ань від шини</w:t>
                  </w:r>
                  <w:r w:rsidR="00B2751D">
                    <w:rPr>
                      <w:rFonts w:ascii="Times New Roman" w:hAnsi="Times New Roman"/>
                      <w:sz w:val="20"/>
                      <w:szCs w:val="20"/>
                      <w:lang w:val="uk-UA" w:eastAsia="uk-UA"/>
                    </w:rPr>
                    <w:t xml:space="preserve"> </w:t>
                  </w:r>
                  <w:r>
                    <w:rPr>
                      <w:rFonts w:ascii="Times New Roman" w:hAnsi="Times New Roman"/>
                      <w:sz w:val="20"/>
                      <w:szCs w:val="20"/>
                      <w:lang w:eastAsia="uk-UA"/>
                    </w:rPr>
                    <w:t>/</w:t>
                  </w:r>
                  <w:r w:rsidR="00B2751D">
                    <w:rPr>
                      <w:rFonts w:ascii="Times New Roman" w:hAnsi="Times New Roman"/>
                      <w:sz w:val="20"/>
                      <w:szCs w:val="20"/>
                      <w:lang w:val="uk-UA" w:eastAsia="uk-UA"/>
                    </w:rPr>
                    <w:t xml:space="preserve"> </w:t>
                  </w:r>
                  <w:r>
                    <w:rPr>
                      <w:rFonts w:ascii="Times New Roman" w:hAnsi="Times New Roman"/>
                      <w:sz w:val="20"/>
                      <w:szCs w:val="20"/>
                      <w:lang w:eastAsia="uk-UA"/>
                    </w:rPr>
                    <w:t>колеса (бризковик)</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D26ABE">
                  <w:pPr>
                    <w:ind w:left="-158" w:right="-18" w:firstLine="127"/>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6.2.10.0.2.1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 відповідає вимогам</w:t>
                  </w:r>
                  <w:r w:rsidRPr="00147809">
                    <w:rPr>
                      <w:rFonts w:ascii="Times New Roman" w:hAnsi="Times New Roman"/>
                      <w:sz w:val="20"/>
                      <w:szCs w:val="20"/>
                      <w:vertAlign w:val="superscript"/>
                      <w:lang w:eastAsia="uk-UA"/>
                    </w:rPr>
                    <w:t>1</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D26ABE">
                  <w:pPr>
                    <w:ind w:left="-158" w:right="57" w:firstLine="127"/>
                    <w:rPr>
                      <w:rFonts w:ascii="Times New Roman" w:hAnsi="Times New Roman"/>
                      <w:bCs/>
                      <w:sz w:val="20"/>
                      <w:szCs w:val="20"/>
                      <w:lang w:eastAsia="ru-RU"/>
                    </w:rPr>
                  </w:pPr>
                  <w:r w:rsidRPr="00147809">
                    <w:rPr>
                      <w:rFonts w:ascii="Times New Roman" w:hAnsi="Times New Roman"/>
                      <w:bCs/>
                      <w:sz w:val="20"/>
                      <w:szCs w:val="20"/>
                      <w:lang w:eastAsia="ru-RU"/>
                    </w:rPr>
                    <w:t>6.2.10.0.3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55"/>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Покритт</w:t>
                  </w:r>
                  <w:r>
                    <w:rPr>
                      <w:rFonts w:ascii="Times New Roman" w:hAnsi="Times New Roman"/>
                      <w:sz w:val="20"/>
                      <w:szCs w:val="20"/>
                      <w:lang w:eastAsia="uk-UA"/>
                    </w:rPr>
                    <w:t>я на всю ширину шини недостатнє</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D26ABE">
                  <w:pPr>
                    <w:ind w:left="-158" w:right="-18" w:firstLine="127"/>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6.2.10.0.3.1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6.2.11. Підпорка (стояк)</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B2751D"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Втрачене або</w:t>
                  </w:r>
                  <w:r w:rsidR="008A4A52" w:rsidRPr="00147809">
                    <w:rPr>
                      <w:rFonts w:ascii="Times New Roman" w:hAnsi="Times New Roman"/>
                      <w:sz w:val="20"/>
                      <w:szCs w:val="20"/>
                      <w:lang w:eastAsia="uk-UA"/>
                    </w:rPr>
                    <w:t xml:space="preserve"> ослаблене кріплення або значно</w:t>
                  </w:r>
                  <w:r w:rsidR="008A4A52">
                    <w:rPr>
                      <w:rFonts w:ascii="Times New Roman" w:hAnsi="Times New Roman"/>
                      <w:sz w:val="20"/>
                      <w:szCs w:val="20"/>
                      <w:lang w:eastAsia="uk-UA"/>
                    </w:rPr>
                    <w:t xml:space="preserve"> скородовані частини</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D26ABE">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bCs/>
                      <w:sz w:val="20"/>
                      <w:szCs w:val="20"/>
                      <w:lang w:eastAsia="ru-RU"/>
                    </w:rPr>
                    <w:t>6.2.11.0.1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 відповідає вимогам</w:t>
                  </w:r>
                  <w:r w:rsidRPr="00147809">
                    <w:rPr>
                      <w:rFonts w:ascii="Times New Roman" w:hAnsi="Times New Roman"/>
                      <w:sz w:val="20"/>
                      <w:szCs w:val="20"/>
                      <w:vertAlign w:val="superscript"/>
                      <w:lang w:eastAsia="uk-UA"/>
                    </w:rPr>
                    <w:t>1</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D26ABE">
                  <w:pPr>
                    <w:ind w:left="0" w:right="57"/>
                    <w:rPr>
                      <w:rFonts w:ascii="Times New Roman" w:hAnsi="Times New Roman"/>
                      <w:caps/>
                      <w:sz w:val="20"/>
                      <w:szCs w:val="20"/>
                      <w:lang w:eastAsia="uk-UA"/>
                    </w:rPr>
                  </w:pPr>
                  <w:r w:rsidRPr="00147809">
                    <w:rPr>
                      <w:rFonts w:ascii="Times New Roman" w:hAnsi="Times New Roman"/>
                      <w:bCs/>
                      <w:sz w:val="20"/>
                      <w:szCs w:val="20"/>
                      <w:lang w:eastAsia="ru-RU"/>
                    </w:rPr>
                    <w:t>6.2.11.0.2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Ризик розкладання під час руху</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D26ABE">
                  <w:pPr>
                    <w:ind w:left="0" w:right="57"/>
                    <w:rPr>
                      <w:rFonts w:ascii="Times New Roman" w:hAnsi="Times New Roman"/>
                      <w:bCs/>
                      <w:sz w:val="20"/>
                      <w:szCs w:val="20"/>
                      <w:lang w:eastAsia="ru-RU"/>
                    </w:rPr>
                  </w:pPr>
                  <w:r w:rsidRPr="00147809">
                    <w:rPr>
                      <w:rFonts w:ascii="Times New Roman" w:hAnsi="Times New Roman"/>
                      <w:bCs/>
                      <w:sz w:val="20"/>
                      <w:szCs w:val="20"/>
                      <w:lang w:eastAsia="ru-RU"/>
                    </w:rPr>
                    <w:t>6.2.11.0.3</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6.2.12. Ручки і підніжки</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B2751D"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Втрачене або</w:t>
                  </w:r>
                  <w:r w:rsidR="008A4A52" w:rsidRPr="00147809">
                    <w:rPr>
                      <w:rFonts w:ascii="Times New Roman" w:hAnsi="Times New Roman"/>
                      <w:sz w:val="20"/>
                      <w:szCs w:val="20"/>
                      <w:lang w:eastAsia="uk-UA"/>
                    </w:rPr>
                    <w:t xml:space="preserve"> ослаблене кріплення</w:t>
                  </w:r>
                  <w:r w:rsidR="008A4A52">
                    <w:rPr>
                      <w:rFonts w:ascii="Times New Roman" w:hAnsi="Times New Roman"/>
                      <w:sz w:val="20"/>
                      <w:szCs w:val="20"/>
                      <w:lang w:eastAsia="uk-UA"/>
                    </w:rPr>
                    <w:t xml:space="preserve"> або значно скородовані частини</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D26ABE">
                  <w:pPr>
                    <w:ind w:left="-17"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bCs/>
                      <w:sz w:val="20"/>
                      <w:szCs w:val="20"/>
                      <w:lang w:eastAsia="ru-RU"/>
                    </w:rPr>
                    <w:t>6.2.12.0.1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 відповідають вимогам</w:t>
                  </w:r>
                  <w:r w:rsidRPr="00147809">
                    <w:rPr>
                      <w:rFonts w:ascii="Times New Roman" w:hAnsi="Times New Roman"/>
                      <w:sz w:val="20"/>
                      <w:szCs w:val="20"/>
                      <w:vertAlign w:val="superscript"/>
                      <w:lang w:eastAsia="uk-UA"/>
                    </w:rPr>
                    <w:t>1</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D26ABE">
                  <w:pPr>
                    <w:ind w:left="-17" w:right="57"/>
                    <w:rPr>
                      <w:rFonts w:ascii="Times New Roman" w:hAnsi="Times New Roman"/>
                      <w:caps/>
                      <w:sz w:val="20"/>
                      <w:szCs w:val="20"/>
                      <w:lang w:eastAsia="uk-UA"/>
                    </w:rPr>
                  </w:pPr>
                  <w:r w:rsidRPr="00147809">
                    <w:rPr>
                      <w:rFonts w:ascii="Times New Roman" w:hAnsi="Times New Roman"/>
                      <w:bCs/>
                      <w:sz w:val="20"/>
                      <w:szCs w:val="20"/>
                      <w:lang w:eastAsia="ru-RU"/>
                    </w:rPr>
                    <w:t>6.2.12.0.2</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aps/>
                      <w:sz w:val="20"/>
                      <w:szCs w:val="20"/>
                      <w:lang w:eastAsia="uk-UA"/>
                    </w:rPr>
                  </w:pPr>
                  <w:r w:rsidRPr="00147809">
                    <w:rPr>
                      <w:rFonts w:ascii="Times New Roman" w:hAnsi="Times New Roman"/>
                      <w:b/>
                      <w:bCs/>
                      <w:sz w:val="20"/>
                      <w:szCs w:val="20"/>
                      <w:lang w:eastAsia="uk-UA"/>
                    </w:rPr>
                    <w:t xml:space="preserve">7. Інше обладнання </w:t>
                  </w: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aps/>
                      <w:sz w:val="20"/>
                      <w:szCs w:val="20"/>
                      <w:lang w:eastAsia="uk-UA"/>
                    </w:rPr>
                  </w:pPr>
                  <w:r w:rsidRPr="00147809">
                    <w:rPr>
                      <w:rFonts w:ascii="Times New Roman" w:hAnsi="Times New Roman"/>
                      <w:sz w:val="20"/>
                      <w:szCs w:val="20"/>
                      <w:lang w:eastAsia="uk-UA"/>
                    </w:rPr>
                    <w:t>7.1. Ремені безпеки, їх фіксатори та обмежувальні системи</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t xml:space="preserve">7.1.1. Безпечність </w:t>
                  </w:r>
                  <w:r w:rsidRPr="00147809">
                    <w:rPr>
                      <w:rFonts w:ascii="Times New Roman" w:hAnsi="Times New Roman"/>
                      <w:bCs/>
                      <w:sz w:val="20"/>
                      <w:szCs w:val="20"/>
                      <w:lang w:eastAsia="ru-RU"/>
                    </w:rPr>
                    <w:lastRenderedPageBreak/>
                    <w:t>закріплення ременів безпеки</w:t>
                  </w:r>
                  <w:r w:rsidR="00D26ABE">
                    <w:rPr>
                      <w:rFonts w:ascii="Times New Roman" w:hAnsi="Times New Roman"/>
                      <w:bCs/>
                      <w:sz w:val="20"/>
                      <w:szCs w:val="20"/>
                      <w:lang w:val="uk-UA" w:eastAsia="ru-RU"/>
                    </w:rPr>
                    <w:t xml:space="preserve"> </w:t>
                  </w:r>
                  <w:r w:rsidRPr="00147809">
                    <w:rPr>
                      <w:rFonts w:ascii="Times New Roman" w:hAnsi="Times New Roman"/>
                      <w:bCs/>
                      <w:sz w:val="20"/>
                      <w:szCs w:val="20"/>
                      <w:lang w:eastAsia="ru-RU"/>
                    </w:rPr>
                    <w:t>/</w:t>
                  </w:r>
                  <w:r w:rsidR="00D26ABE">
                    <w:rPr>
                      <w:rFonts w:ascii="Times New Roman" w:hAnsi="Times New Roman"/>
                      <w:bCs/>
                      <w:sz w:val="20"/>
                      <w:szCs w:val="20"/>
                      <w:lang w:val="uk-UA" w:eastAsia="ru-RU"/>
                    </w:rPr>
                    <w:t xml:space="preserve"> </w:t>
                  </w:r>
                  <w:r w:rsidRPr="00147809">
                    <w:rPr>
                      <w:rFonts w:ascii="Times New Roman" w:hAnsi="Times New Roman"/>
                      <w:bCs/>
                      <w:sz w:val="20"/>
                      <w:szCs w:val="20"/>
                      <w:lang w:eastAsia="ru-RU"/>
                    </w:rPr>
                    <w:t>їх фіксаторів</w:t>
                  </w:r>
                </w:p>
              </w:tc>
              <w:tc>
                <w:tcPr>
                  <w:tcW w:w="983" w:type="pct"/>
                  <w:vMerge w:val="restart"/>
                  <w:tcBorders>
                    <w:top w:val="single" w:sz="6" w:space="0" w:color="000000"/>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lastRenderedPageBreak/>
                    <w:t>Перевірка візуальна</w:t>
                  </w:r>
                </w:p>
              </w:tc>
              <w:tc>
                <w:tcPr>
                  <w:tcW w:w="1783" w:type="pct"/>
                  <w:gridSpan w:val="2"/>
                  <w:tcBorders>
                    <w:top w:val="single" w:sz="4" w:space="0" w:color="auto"/>
                    <w:left w:val="single" w:sz="4" w:space="0" w:color="auto"/>
                    <w:bottom w:val="nil"/>
                    <w:right w:val="single" w:sz="4" w:space="0" w:color="auto"/>
                  </w:tcBorders>
                  <w:shd w:val="clear" w:color="auto" w:fill="auto"/>
                </w:tcPr>
                <w:p w:rsidR="008A4A52" w:rsidRPr="00147809" w:rsidRDefault="00B2751D" w:rsidP="008A4A52">
                  <w:pPr>
                    <w:ind w:left="119" w:right="136" w:firstLine="232"/>
                    <w:rPr>
                      <w:rFonts w:ascii="Times New Roman" w:hAnsi="Times New Roman"/>
                      <w:sz w:val="20"/>
                      <w:szCs w:val="20"/>
                      <w:lang w:eastAsia="uk-UA"/>
                    </w:rPr>
                  </w:pPr>
                  <w:r>
                    <w:rPr>
                      <w:rFonts w:ascii="Times New Roman" w:hAnsi="Times New Roman"/>
                      <w:sz w:val="20"/>
                      <w:szCs w:val="20"/>
                      <w:lang w:val="uk-UA" w:eastAsia="uk-UA"/>
                    </w:rPr>
                    <w:t>У</w:t>
                  </w:r>
                  <w:r w:rsidR="008A4A52" w:rsidRPr="00147809">
                    <w:rPr>
                      <w:rFonts w:ascii="Times New Roman" w:hAnsi="Times New Roman"/>
                      <w:sz w:val="20"/>
                      <w:szCs w:val="20"/>
                      <w:lang w:eastAsia="uk-UA"/>
                    </w:rPr>
                    <w:t xml:space="preserve"> точках заріплен</w:t>
                  </w:r>
                  <w:r w:rsidR="008A4A52">
                    <w:rPr>
                      <w:rFonts w:ascii="Times New Roman" w:hAnsi="Times New Roman"/>
                      <w:sz w:val="20"/>
                      <w:szCs w:val="20"/>
                      <w:lang w:eastAsia="uk-UA"/>
                    </w:rPr>
                    <w:t>ня ременів є значні зруйновання</w:t>
                  </w:r>
                </w:p>
              </w:tc>
              <w:tc>
                <w:tcPr>
                  <w:tcW w:w="624" w:type="pct"/>
                  <w:tcBorders>
                    <w:top w:val="single" w:sz="4" w:space="0" w:color="auto"/>
                    <w:left w:val="single" w:sz="4" w:space="0" w:color="auto"/>
                    <w:bottom w:val="nil"/>
                    <w:right w:val="single" w:sz="4" w:space="0" w:color="auto"/>
                  </w:tcBorders>
                  <w:shd w:val="clear" w:color="auto" w:fill="auto"/>
                </w:tcPr>
                <w:p w:rsidR="008A4A52" w:rsidRPr="00147809" w:rsidRDefault="008A4A52" w:rsidP="00D26ABE">
                  <w:pPr>
                    <w:ind w:left="0" w:right="57"/>
                    <w:rPr>
                      <w:rFonts w:ascii="Times New Roman" w:hAnsi="Times New Roman"/>
                      <w:caps/>
                      <w:sz w:val="20"/>
                      <w:szCs w:val="20"/>
                      <w:lang w:eastAsia="uk-UA"/>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7.1.1.0.1</w:t>
                  </w:r>
                </w:p>
              </w:tc>
              <w:tc>
                <w:tcPr>
                  <w:tcW w:w="267"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top w:val="single" w:sz="4" w:space="0" w:color="auto"/>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top w:val="single" w:sz="4" w:space="0" w:color="auto"/>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Впливає на стабільність</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D26ABE">
                  <w:pPr>
                    <w:ind w:left="0" w:right="57"/>
                    <w:rPr>
                      <w:rFonts w:ascii="Times New Roman" w:hAnsi="Times New Roman"/>
                      <w:bCs/>
                      <w:sz w:val="20"/>
                      <w:szCs w:val="20"/>
                      <w:lang w:eastAsia="ru-RU"/>
                    </w:rPr>
                  </w:pPr>
                  <w:r w:rsidRPr="00147809">
                    <w:rPr>
                      <w:rFonts w:ascii="Times New Roman" w:hAnsi="Times New Roman"/>
                      <w:bCs/>
                      <w:sz w:val="20"/>
                      <w:szCs w:val="20"/>
                      <w:lang w:eastAsia="ru-RU"/>
                    </w:rPr>
                    <w:t>7.1.1.0.1.1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Ослаблення в точках закріплення</w:t>
                  </w:r>
                </w:p>
              </w:tc>
              <w:tc>
                <w:tcPr>
                  <w:tcW w:w="624" w:type="pct"/>
                  <w:tcBorders>
                    <w:top w:val="nil"/>
                    <w:left w:val="single" w:sz="4" w:space="0" w:color="auto"/>
                    <w:bottom w:val="single" w:sz="4" w:space="0" w:color="auto"/>
                    <w:right w:val="single" w:sz="4" w:space="0" w:color="auto"/>
                  </w:tcBorders>
                  <w:shd w:val="clear" w:color="auto" w:fill="auto"/>
                </w:tcPr>
                <w:p w:rsidR="008A4A52" w:rsidRPr="00147809" w:rsidRDefault="008A4A52" w:rsidP="00D26ABE">
                  <w:pPr>
                    <w:ind w:left="0" w:right="57"/>
                    <w:rPr>
                      <w:rFonts w:ascii="Times New Roman" w:hAnsi="Times New Roman"/>
                      <w:bCs/>
                      <w:sz w:val="20"/>
                      <w:szCs w:val="20"/>
                      <w:lang w:eastAsia="ru-RU"/>
                    </w:rPr>
                  </w:pPr>
                  <w:r w:rsidRPr="00147809">
                    <w:rPr>
                      <w:rFonts w:ascii="Times New Roman" w:hAnsi="Times New Roman"/>
                      <w:bCs/>
                      <w:sz w:val="20"/>
                      <w:szCs w:val="20"/>
                      <w:lang w:eastAsia="ru-RU"/>
                    </w:rPr>
                    <w:t>7.1.1.0.2</w:t>
                  </w:r>
                </w:p>
              </w:tc>
              <w:tc>
                <w:tcPr>
                  <w:tcW w:w="267"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lastRenderedPageBreak/>
                    <w:t>7.1.2. Загальний стан ременів безпеки</w:t>
                  </w:r>
                  <w:r w:rsidR="00B2751D">
                    <w:rPr>
                      <w:rFonts w:ascii="Times New Roman" w:hAnsi="Times New Roman"/>
                      <w:bCs/>
                      <w:sz w:val="20"/>
                      <w:szCs w:val="20"/>
                      <w:lang w:val="uk-UA" w:eastAsia="ru-RU"/>
                    </w:rPr>
                    <w:t xml:space="preserve"> </w:t>
                  </w:r>
                  <w:r w:rsidRPr="00147809">
                    <w:rPr>
                      <w:rFonts w:ascii="Times New Roman" w:hAnsi="Times New Roman"/>
                      <w:bCs/>
                      <w:sz w:val="20"/>
                      <w:szCs w:val="20"/>
                      <w:lang w:eastAsia="ru-RU"/>
                    </w:rPr>
                    <w:t>/</w:t>
                  </w:r>
                  <w:r w:rsidR="00B2751D">
                    <w:rPr>
                      <w:rFonts w:ascii="Times New Roman" w:hAnsi="Times New Roman"/>
                      <w:bCs/>
                      <w:sz w:val="20"/>
                      <w:szCs w:val="20"/>
                      <w:lang w:val="uk-UA" w:eastAsia="ru-RU"/>
                    </w:rPr>
                    <w:t xml:space="preserve"> </w:t>
                  </w:r>
                  <w:r w:rsidRPr="00147809">
                    <w:rPr>
                      <w:rFonts w:ascii="Times New Roman" w:hAnsi="Times New Roman"/>
                      <w:bCs/>
                      <w:sz w:val="20"/>
                      <w:szCs w:val="20"/>
                      <w:lang w:eastAsia="ru-RU"/>
                    </w:rPr>
                    <w:t>їх фіксаторів</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 xml:space="preserve">Перевірка візуальна, перевірка </w:t>
                  </w:r>
                  <w:r w:rsidR="007550AC">
                    <w:rPr>
                      <w:rFonts w:ascii="Times New Roman" w:hAnsi="Times New Roman"/>
                      <w:bCs/>
                      <w:sz w:val="20"/>
                      <w:szCs w:val="20"/>
                      <w:lang w:eastAsia="ru-RU"/>
                    </w:rPr>
                    <w:t>функціонува</w:t>
                  </w:r>
                  <w:r w:rsidR="002C3F19">
                    <w:rPr>
                      <w:rFonts w:ascii="Times New Roman" w:hAnsi="Times New Roman"/>
                      <w:bCs/>
                      <w:sz w:val="20"/>
                      <w:szCs w:val="20"/>
                      <w:lang w:val="uk-UA" w:eastAsia="ru-RU"/>
                    </w:rPr>
                    <w:t>-</w:t>
                  </w:r>
                  <w:r w:rsidR="007550AC">
                    <w:rPr>
                      <w:rFonts w:ascii="Times New Roman" w:hAnsi="Times New Roman"/>
                      <w:bCs/>
                      <w:sz w:val="20"/>
                      <w:szCs w:val="20"/>
                      <w:lang w:eastAsia="ru-RU"/>
                    </w:rPr>
                    <w:t>ння</w:t>
                  </w:r>
                </w:p>
              </w:tc>
              <w:tc>
                <w:tcPr>
                  <w:tcW w:w="1783" w:type="pct"/>
                  <w:gridSpan w:val="2"/>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Відсутній обов’язковий ремінь безпеки або він </w:t>
                  </w:r>
                  <w:r>
                    <w:rPr>
                      <w:rFonts w:ascii="Times New Roman" w:hAnsi="Times New Roman"/>
                      <w:sz w:val="20"/>
                      <w:szCs w:val="20"/>
                      <w:lang w:eastAsia="uk-UA"/>
                    </w:rPr>
                    <w:t>не закріплений</w:t>
                  </w:r>
                </w:p>
              </w:tc>
              <w:tc>
                <w:tcPr>
                  <w:tcW w:w="624" w:type="pct"/>
                  <w:tcBorders>
                    <w:top w:val="single" w:sz="4" w:space="0" w:color="auto"/>
                    <w:left w:val="single" w:sz="6" w:space="0" w:color="000000"/>
                    <w:bottom w:val="nil"/>
                    <w:right w:val="single" w:sz="4" w:space="0" w:color="auto"/>
                  </w:tcBorders>
                  <w:shd w:val="clear" w:color="auto" w:fill="auto"/>
                </w:tcPr>
                <w:p w:rsidR="008A4A52" w:rsidRPr="00147809" w:rsidRDefault="008A4A52" w:rsidP="00D26ABE">
                  <w:pPr>
                    <w:ind w:left="-17"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bCs/>
                      <w:sz w:val="20"/>
                      <w:szCs w:val="20"/>
                      <w:lang w:eastAsia="ru-RU"/>
                    </w:rPr>
                    <w:t>7.1.2.0.1</w:t>
                  </w:r>
                </w:p>
              </w:tc>
              <w:tc>
                <w:tcPr>
                  <w:tcW w:w="267" w:type="pct"/>
                  <w:tcBorders>
                    <w:top w:val="single" w:sz="4" w:space="0" w:color="auto"/>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Пошкодження ременів безпеки</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D26ABE">
                  <w:pPr>
                    <w:ind w:left="-17" w:right="57"/>
                    <w:rPr>
                      <w:rFonts w:ascii="Times New Roman" w:hAnsi="Times New Roman"/>
                      <w:caps/>
                      <w:sz w:val="20"/>
                      <w:szCs w:val="20"/>
                      <w:lang w:eastAsia="uk-UA"/>
                    </w:rPr>
                  </w:pPr>
                  <w:r w:rsidRPr="00147809">
                    <w:rPr>
                      <w:rFonts w:ascii="Times New Roman" w:hAnsi="Times New Roman"/>
                      <w:bCs/>
                      <w:sz w:val="20"/>
                      <w:szCs w:val="20"/>
                      <w:lang w:eastAsia="ru-RU"/>
                    </w:rPr>
                    <w:t>7.1.2.0.2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Надрізи або ознаки розтягнення</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D26ABE">
                  <w:pPr>
                    <w:ind w:left="-17" w:right="57"/>
                    <w:rPr>
                      <w:rFonts w:ascii="Times New Roman" w:hAnsi="Times New Roman"/>
                      <w:bCs/>
                      <w:sz w:val="20"/>
                      <w:szCs w:val="20"/>
                      <w:lang w:eastAsia="ru-RU"/>
                    </w:rPr>
                  </w:pPr>
                  <w:r w:rsidRPr="00147809">
                    <w:rPr>
                      <w:rFonts w:ascii="Times New Roman" w:hAnsi="Times New Roman"/>
                      <w:bCs/>
                      <w:sz w:val="20"/>
                      <w:szCs w:val="20"/>
                      <w:lang w:eastAsia="ru-RU"/>
                    </w:rPr>
                    <w:t>7.1.2.0.2.1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Ремінь безпеки не відповідає вимогам</w:t>
                  </w:r>
                  <w:r w:rsidRPr="00147809">
                    <w:rPr>
                      <w:rFonts w:ascii="Times New Roman" w:hAnsi="Times New Roman"/>
                      <w:sz w:val="20"/>
                      <w:szCs w:val="20"/>
                      <w:vertAlign w:val="superscript"/>
                      <w:lang w:eastAsia="uk-UA"/>
                    </w:rPr>
                    <w:t>1</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D26ABE">
                  <w:pPr>
                    <w:ind w:left="-17" w:right="57"/>
                    <w:rPr>
                      <w:rFonts w:ascii="Times New Roman" w:hAnsi="Times New Roman"/>
                      <w:bCs/>
                      <w:sz w:val="20"/>
                      <w:szCs w:val="20"/>
                      <w:lang w:eastAsia="ru-RU"/>
                    </w:rPr>
                  </w:pPr>
                  <w:r w:rsidRPr="00147809">
                    <w:rPr>
                      <w:rFonts w:ascii="Times New Roman" w:hAnsi="Times New Roman"/>
                      <w:bCs/>
                      <w:sz w:val="20"/>
                      <w:szCs w:val="20"/>
                      <w:lang w:eastAsia="ru-RU"/>
                    </w:rPr>
                    <w:t>7.1.2.0.3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Пошкодження або невідпові</w:t>
                  </w:r>
                  <w:r>
                    <w:rPr>
                      <w:rFonts w:ascii="Times New Roman" w:hAnsi="Times New Roman"/>
                      <w:sz w:val="20"/>
                      <w:szCs w:val="20"/>
                      <w:lang w:eastAsia="uk-UA"/>
                    </w:rPr>
                    <w:t xml:space="preserve">дне </w:t>
                  </w:r>
                  <w:r w:rsidR="007550AC">
                    <w:rPr>
                      <w:rFonts w:ascii="Times New Roman" w:hAnsi="Times New Roman"/>
                      <w:sz w:val="20"/>
                      <w:szCs w:val="20"/>
                      <w:lang w:eastAsia="uk-UA"/>
                    </w:rPr>
                    <w:t>функціонування</w:t>
                  </w:r>
                  <w:r>
                    <w:rPr>
                      <w:rFonts w:ascii="Times New Roman" w:hAnsi="Times New Roman"/>
                      <w:sz w:val="20"/>
                      <w:szCs w:val="20"/>
                      <w:lang w:eastAsia="uk-UA"/>
                    </w:rPr>
                    <w:t xml:space="preserve"> ременя безпеки</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D26ABE">
                  <w:pPr>
                    <w:ind w:left="-17" w:right="57"/>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7.1.2.0.4</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Пошкодження або невідповідне </w:t>
                  </w:r>
                  <w:r w:rsidR="007550AC">
                    <w:rPr>
                      <w:rFonts w:ascii="Times New Roman" w:hAnsi="Times New Roman"/>
                      <w:sz w:val="20"/>
                      <w:szCs w:val="20"/>
                      <w:lang w:eastAsia="uk-UA"/>
                    </w:rPr>
                    <w:t>функціонування</w:t>
                  </w:r>
                  <w:r>
                    <w:rPr>
                      <w:rFonts w:ascii="Times New Roman" w:hAnsi="Times New Roman"/>
                      <w:sz w:val="20"/>
                      <w:szCs w:val="20"/>
                      <w:lang w:eastAsia="uk-UA"/>
                    </w:rPr>
                    <w:t xml:space="preserve"> втягувача ременя безпеки</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bCs/>
                      <w:sz w:val="20"/>
                      <w:szCs w:val="20"/>
                      <w:lang w:eastAsia="ru-RU"/>
                    </w:rPr>
                  </w:pPr>
                </w:p>
                <w:p w:rsidR="008A4A52" w:rsidRPr="00147809" w:rsidRDefault="008A4A52" w:rsidP="008A4A52">
                  <w:pPr>
                    <w:ind w:left="57" w:right="57"/>
                    <w:rPr>
                      <w:rFonts w:ascii="Times New Roman" w:hAnsi="Times New Roman"/>
                      <w:bCs/>
                      <w:sz w:val="20"/>
                      <w:szCs w:val="20"/>
                      <w:lang w:eastAsia="ru-RU"/>
                    </w:rPr>
                  </w:pPr>
                  <w:r w:rsidRPr="00147809">
                    <w:rPr>
                      <w:rFonts w:ascii="Times New Roman" w:hAnsi="Times New Roman"/>
                      <w:bCs/>
                      <w:sz w:val="20"/>
                      <w:szCs w:val="20"/>
                      <w:lang w:eastAsia="ru-RU"/>
                    </w:rPr>
                    <w:t>7.1.2.0.5</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t>7.1.3. Обмежувач натягу ременя безпеки</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без або за допомогою електронного інтерфейсу транспортного засобу</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B2751D"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Обмежувач відсутній або не</w:t>
                  </w:r>
                  <w:r w:rsidR="008A4A52" w:rsidRPr="00147809">
                    <w:rPr>
                      <w:rFonts w:ascii="Times New Roman" w:hAnsi="Times New Roman"/>
                      <w:sz w:val="20"/>
                      <w:szCs w:val="20"/>
                      <w:lang w:eastAsia="uk-UA"/>
                    </w:rPr>
                    <w:t>відповід</w:t>
                  </w:r>
                  <w:r w:rsidR="008A4A52">
                    <w:rPr>
                      <w:rFonts w:ascii="Times New Roman" w:hAnsi="Times New Roman"/>
                      <w:sz w:val="20"/>
                      <w:szCs w:val="20"/>
                      <w:lang w:eastAsia="uk-UA"/>
                    </w:rPr>
                    <w:t>ний типу транспортного засобу</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7.1.3.0.1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Система вказує на відмову </w:t>
                  </w:r>
                  <w:r>
                    <w:rPr>
                      <w:rFonts w:ascii="Times New Roman" w:hAnsi="Times New Roman"/>
                      <w:sz w:val="20"/>
                      <w:szCs w:val="20"/>
                      <w:lang w:eastAsia="uk-UA"/>
                    </w:rPr>
                    <w:t>на</w:t>
                  </w:r>
                  <w:r w:rsidRPr="00147809">
                    <w:rPr>
                      <w:rFonts w:ascii="Times New Roman" w:hAnsi="Times New Roman"/>
                      <w:sz w:val="20"/>
                      <w:szCs w:val="20"/>
                      <w:lang w:eastAsia="uk-UA"/>
                    </w:rPr>
                    <w:t xml:space="preserve"> електронний</w:t>
                  </w:r>
                  <w:r>
                    <w:rPr>
                      <w:rFonts w:ascii="Times New Roman" w:hAnsi="Times New Roman"/>
                      <w:sz w:val="20"/>
                      <w:szCs w:val="20"/>
                      <w:lang w:eastAsia="uk-UA"/>
                    </w:rPr>
                    <w:t xml:space="preserve"> інтерфейс транспортного засобу</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7.1.3.0.2</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t xml:space="preserve">7.1.4. Попередній натяг ременів безпеки </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без або за допомогою електронного інтерфейсу транспортного засобу</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Натягувач відсутній або не</w:t>
                  </w:r>
                  <w:r w:rsidRPr="00147809">
                    <w:rPr>
                      <w:rFonts w:ascii="Times New Roman" w:hAnsi="Times New Roman"/>
                      <w:sz w:val="20"/>
                      <w:szCs w:val="20"/>
                      <w:lang w:eastAsia="uk-UA"/>
                    </w:rPr>
                    <w:t>відпов</w:t>
                  </w:r>
                  <w:r>
                    <w:rPr>
                      <w:rFonts w:ascii="Times New Roman" w:hAnsi="Times New Roman"/>
                      <w:sz w:val="20"/>
                      <w:szCs w:val="20"/>
                      <w:lang w:eastAsia="uk-UA"/>
                    </w:rPr>
                    <w:t>ідний типу транспортного засобу</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b/>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bCs/>
                      <w:sz w:val="20"/>
                      <w:szCs w:val="20"/>
                      <w:lang w:eastAsia="ru-RU"/>
                    </w:rPr>
                    <w:t>7.1.4.0.1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Система вказує на відмову на</w:t>
                  </w:r>
                  <w:r w:rsidRPr="00147809">
                    <w:rPr>
                      <w:rFonts w:ascii="Times New Roman" w:hAnsi="Times New Roman"/>
                      <w:sz w:val="20"/>
                      <w:szCs w:val="20"/>
                      <w:lang w:eastAsia="uk-UA"/>
                    </w:rPr>
                    <w:t xml:space="preserve"> електронний</w:t>
                  </w:r>
                  <w:r>
                    <w:rPr>
                      <w:rFonts w:ascii="Times New Roman" w:hAnsi="Times New Roman"/>
                      <w:sz w:val="20"/>
                      <w:szCs w:val="20"/>
                      <w:lang w:eastAsia="uk-UA"/>
                    </w:rPr>
                    <w:t xml:space="preserve"> інтерфейс транспортного засобу</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bCs/>
                      <w:caps/>
                      <w:sz w:val="20"/>
                      <w:szCs w:val="20"/>
                      <w:lang w:eastAsia="ru-RU"/>
                    </w:rPr>
                    <w:t xml:space="preserve"> </w:t>
                  </w:r>
                  <w:r w:rsidRPr="00147809">
                    <w:rPr>
                      <w:rFonts w:ascii="Times New Roman" w:hAnsi="Times New Roman"/>
                      <w:bCs/>
                      <w:sz w:val="20"/>
                      <w:szCs w:val="20"/>
                      <w:lang w:eastAsia="ru-RU"/>
                    </w:rPr>
                    <w:t>7.1.4.0.2</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t>7.1.5. Подушки безпеки</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 xml:space="preserve">Перевірка візуальна, без або за </w:t>
                  </w:r>
                  <w:r w:rsidRPr="00147809">
                    <w:rPr>
                      <w:rFonts w:ascii="Times New Roman" w:hAnsi="Times New Roman"/>
                      <w:bCs/>
                      <w:sz w:val="20"/>
                      <w:szCs w:val="20"/>
                      <w:lang w:eastAsia="ru-RU"/>
                    </w:rPr>
                    <w:lastRenderedPageBreak/>
                    <w:t>допомогою електронного інтерфейсу транспортного засобу</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B2751D"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lastRenderedPageBreak/>
                    <w:t>Подушки відсутні або не</w:t>
                  </w:r>
                  <w:r w:rsidR="008A4A52" w:rsidRPr="00147809">
                    <w:rPr>
                      <w:rFonts w:ascii="Times New Roman" w:hAnsi="Times New Roman"/>
                      <w:sz w:val="20"/>
                      <w:szCs w:val="20"/>
                      <w:lang w:eastAsia="uk-UA"/>
                    </w:rPr>
                    <w:t>відпо</w:t>
                  </w:r>
                  <w:r w:rsidR="008A4A52">
                    <w:rPr>
                      <w:rFonts w:ascii="Times New Roman" w:hAnsi="Times New Roman"/>
                      <w:sz w:val="20"/>
                      <w:szCs w:val="20"/>
                      <w:lang w:eastAsia="uk-UA"/>
                    </w:rPr>
                    <w:t>відні типу транспортного засобу</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bCs/>
                      <w:sz w:val="20"/>
                      <w:szCs w:val="20"/>
                      <w:lang w:eastAsia="ru-RU"/>
                    </w:rPr>
                    <w:t>7.1.5.0.1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Система вказує на відмову на</w:t>
                  </w:r>
                  <w:r w:rsidRPr="00147809">
                    <w:rPr>
                      <w:rFonts w:ascii="Times New Roman" w:hAnsi="Times New Roman"/>
                      <w:sz w:val="20"/>
                      <w:szCs w:val="20"/>
                      <w:lang w:eastAsia="uk-UA"/>
                    </w:rPr>
                    <w:t xml:space="preserve"> електронний</w:t>
                  </w:r>
                  <w:r>
                    <w:rPr>
                      <w:rFonts w:ascii="Times New Roman" w:hAnsi="Times New Roman"/>
                      <w:sz w:val="20"/>
                      <w:szCs w:val="20"/>
                      <w:lang w:eastAsia="uk-UA"/>
                    </w:rPr>
                    <w:t xml:space="preserve"> інтерфейс транспортного засобу</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bCs/>
                      <w:caps/>
                      <w:sz w:val="20"/>
                      <w:szCs w:val="20"/>
                      <w:lang w:eastAsia="ru-RU"/>
                    </w:rPr>
                    <w:t xml:space="preserve"> </w:t>
                  </w:r>
                  <w:r w:rsidRPr="00147809">
                    <w:rPr>
                      <w:rFonts w:ascii="Times New Roman" w:hAnsi="Times New Roman"/>
                      <w:bCs/>
                      <w:sz w:val="20"/>
                      <w:szCs w:val="20"/>
                      <w:lang w:eastAsia="ru-RU"/>
                    </w:rPr>
                    <w:t>7.1.5.0.2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7F2C85">
                    <w:rPr>
                      <w:rFonts w:ascii="Times New Roman" w:hAnsi="Times New Roman"/>
                      <w:sz w:val="20"/>
                      <w:szCs w:val="20"/>
                      <w:lang w:eastAsia="uk-UA"/>
                    </w:rPr>
                    <w:t xml:space="preserve">Подушка безпеки </w:t>
                  </w:r>
                  <w:r w:rsidR="00B2751D">
                    <w:rPr>
                      <w:rFonts w:ascii="Times New Roman" w:hAnsi="Times New Roman"/>
                      <w:sz w:val="20"/>
                      <w:szCs w:val="20"/>
                      <w:lang w:eastAsia="uk-UA"/>
                    </w:rPr>
                    <w:t>не</w:t>
                  </w:r>
                  <w:r>
                    <w:rPr>
                      <w:rFonts w:ascii="Times New Roman" w:hAnsi="Times New Roman"/>
                      <w:sz w:val="20"/>
                      <w:szCs w:val="20"/>
                      <w:lang w:eastAsia="uk-UA"/>
                    </w:rPr>
                    <w:t>придатна до використання</w:t>
                  </w:r>
                </w:p>
              </w:tc>
              <w:tc>
                <w:tcPr>
                  <w:tcW w:w="624" w:type="pct"/>
                  <w:tcBorders>
                    <w:top w:val="nil"/>
                    <w:left w:val="single" w:sz="6" w:space="0" w:color="000000"/>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bCs/>
                      <w:caps/>
                      <w:sz w:val="20"/>
                      <w:szCs w:val="20"/>
                      <w:lang w:eastAsia="ru-RU"/>
                    </w:rPr>
                  </w:pPr>
                  <w:r w:rsidRPr="00147809">
                    <w:rPr>
                      <w:rFonts w:ascii="Times New Roman" w:hAnsi="Times New Roman"/>
                      <w:bCs/>
                      <w:sz w:val="20"/>
                      <w:szCs w:val="20"/>
                      <w:lang w:eastAsia="ru-RU"/>
                    </w:rPr>
                    <w:t>7.1.5.0.3</w:t>
                  </w:r>
                </w:p>
              </w:tc>
              <w:tc>
                <w:tcPr>
                  <w:tcW w:w="267" w:type="pct"/>
                  <w:tcBorders>
                    <w:top w:val="nil"/>
                    <w:left w:val="single" w:sz="4" w:space="0" w:color="auto"/>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t>7.1.6. Система пасивної безпеки (SRS) (пневмапо</w:t>
                  </w:r>
                  <w:r w:rsidR="002C3F19">
                    <w:rPr>
                      <w:rFonts w:ascii="Times New Roman" w:hAnsi="Times New Roman"/>
                      <w:bCs/>
                      <w:sz w:val="20"/>
                      <w:szCs w:val="20"/>
                      <w:lang w:val="uk-UA" w:eastAsia="ru-RU"/>
                    </w:rPr>
                    <w:t>-</w:t>
                  </w:r>
                  <w:r w:rsidRPr="00147809">
                    <w:rPr>
                      <w:rFonts w:ascii="Times New Roman" w:hAnsi="Times New Roman"/>
                      <w:bCs/>
                      <w:sz w:val="20"/>
                      <w:szCs w:val="20"/>
                      <w:lang w:eastAsia="ru-RU"/>
                    </w:rPr>
                    <w:t>душки)</w:t>
                  </w:r>
                </w:p>
              </w:tc>
              <w:tc>
                <w:tcPr>
                  <w:tcW w:w="983" w:type="pct"/>
                  <w:vMerge w:val="restart"/>
                  <w:tcBorders>
                    <w:top w:val="single" w:sz="6" w:space="0" w:color="000000"/>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індикатором самодіагностики, без або за допомогою електронного інтерфейсу транспортного засобу</w:t>
                  </w:r>
                </w:p>
              </w:tc>
              <w:tc>
                <w:tcPr>
                  <w:tcW w:w="1783"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Індикатор самодіагностики SRS вказує на будь-який вид відмови в системі</w:t>
                  </w:r>
                </w:p>
              </w:tc>
              <w:tc>
                <w:tcPr>
                  <w:tcW w:w="624"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bCs/>
                      <w:sz w:val="20"/>
                      <w:szCs w:val="20"/>
                      <w:lang w:eastAsia="ru-RU"/>
                    </w:rPr>
                    <w:t>7.1.6.0.1</w:t>
                  </w:r>
                </w:p>
              </w:tc>
              <w:tc>
                <w:tcPr>
                  <w:tcW w:w="267"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c>
                <w:tcPr>
                  <w:tcW w:w="269"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Система вказу</w:t>
                  </w:r>
                  <w:r>
                    <w:rPr>
                      <w:rFonts w:ascii="Times New Roman" w:hAnsi="Times New Roman"/>
                      <w:sz w:val="20"/>
                      <w:szCs w:val="20"/>
                      <w:lang w:eastAsia="uk-UA"/>
                    </w:rPr>
                    <w:t>є на будь-який вид відмови на</w:t>
                  </w:r>
                  <w:r w:rsidRPr="00147809">
                    <w:rPr>
                      <w:rFonts w:ascii="Times New Roman" w:hAnsi="Times New Roman"/>
                      <w:sz w:val="20"/>
                      <w:szCs w:val="20"/>
                      <w:lang w:eastAsia="uk-UA"/>
                    </w:rPr>
                    <w:t xml:space="preserve"> електронний</w:t>
                  </w:r>
                  <w:r>
                    <w:rPr>
                      <w:rFonts w:ascii="Times New Roman" w:hAnsi="Times New Roman"/>
                      <w:sz w:val="20"/>
                      <w:szCs w:val="20"/>
                      <w:lang w:eastAsia="uk-UA"/>
                    </w:rPr>
                    <w:t xml:space="preserve"> інтерфейс транспортного засобу</w:t>
                  </w:r>
                </w:p>
              </w:tc>
              <w:tc>
                <w:tcPr>
                  <w:tcW w:w="624"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bCs/>
                      <w:caps/>
                      <w:sz w:val="20"/>
                      <w:szCs w:val="20"/>
                      <w:lang w:eastAsia="ru-RU"/>
                    </w:rPr>
                    <w:t xml:space="preserve"> </w:t>
                  </w:r>
                  <w:r w:rsidRPr="00147809">
                    <w:rPr>
                      <w:rFonts w:ascii="Times New Roman" w:hAnsi="Times New Roman"/>
                      <w:bCs/>
                      <w:sz w:val="20"/>
                      <w:szCs w:val="20"/>
                      <w:lang w:eastAsia="ru-RU"/>
                    </w:rPr>
                    <w:t>7.1.6.0.2</w:t>
                  </w:r>
                </w:p>
              </w:tc>
              <w:tc>
                <w:tcPr>
                  <w:tcW w:w="267"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sz w:val="20"/>
                      <w:szCs w:val="20"/>
                      <w:lang w:eastAsia="uk-UA"/>
                    </w:rPr>
                    <w:t>X</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D26ABE">
                  <w:pPr>
                    <w:spacing w:before="60" w:after="60"/>
                    <w:ind w:left="0" w:right="-17"/>
                    <w:jc w:val="left"/>
                    <w:rPr>
                      <w:rFonts w:ascii="Times New Roman" w:hAnsi="Times New Roman"/>
                      <w:bCs/>
                      <w:sz w:val="20"/>
                      <w:szCs w:val="20"/>
                      <w:lang w:eastAsia="ru-RU"/>
                    </w:rPr>
                  </w:pPr>
                  <w:r w:rsidRPr="00147809">
                    <w:rPr>
                      <w:rFonts w:ascii="Times New Roman" w:hAnsi="Times New Roman"/>
                      <w:bCs/>
                      <w:sz w:val="20"/>
                      <w:szCs w:val="20"/>
                      <w:lang w:eastAsia="ru-RU"/>
                    </w:rPr>
                    <w:t>7.2. Вогнегасник (Х)</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83" w:type="pct"/>
                  <w:gridSpan w:val="2"/>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trike/>
                      <w:sz w:val="20"/>
                      <w:szCs w:val="20"/>
                      <w:lang w:eastAsia="uk-UA"/>
                    </w:rPr>
                  </w:pPr>
                  <w:r>
                    <w:rPr>
                      <w:rFonts w:ascii="Times New Roman" w:hAnsi="Times New Roman"/>
                      <w:sz w:val="20"/>
                      <w:szCs w:val="20"/>
                      <w:lang w:eastAsia="uk-UA"/>
                    </w:rPr>
                    <w:t>Відсутній</w:t>
                  </w:r>
                </w:p>
              </w:tc>
              <w:tc>
                <w:tcPr>
                  <w:tcW w:w="624" w:type="pct"/>
                  <w:tcBorders>
                    <w:top w:val="single" w:sz="4" w:space="0" w:color="auto"/>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bCs/>
                      <w:sz w:val="20"/>
                      <w:szCs w:val="20"/>
                      <w:lang w:eastAsia="ru-RU"/>
                    </w:rPr>
                    <w:t>7.2.1</w:t>
                  </w:r>
                </w:p>
              </w:tc>
              <w:tc>
                <w:tcPr>
                  <w:tcW w:w="267" w:type="pct"/>
                  <w:tcBorders>
                    <w:top w:val="single" w:sz="4" w:space="0" w:color="auto"/>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9" w:type="pct"/>
                  <w:gridSpan w:val="2"/>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587"/>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 відповідає вимогам</w:t>
                  </w:r>
                  <w:r w:rsidRPr="00147809">
                    <w:rPr>
                      <w:rFonts w:ascii="Times New Roman" w:hAnsi="Times New Roman"/>
                      <w:sz w:val="20"/>
                      <w:szCs w:val="20"/>
                      <w:vertAlign w:val="superscript"/>
                      <w:lang w:eastAsia="uk-UA"/>
                    </w:rPr>
                    <w:t>1</w:t>
                  </w:r>
                </w:p>
              </w:tc>
              <w:tc>
                <w:tcPr>
                  <w:tcW w:w="624" w:type="pct"/>
                  <w:tcBorders>
                    <w:top w:val="nil"/>
                    <w:left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bCs/>
                      <w:sz w:val="20"/>
                      <w:szCs w:val="20"/>
                      <w:lang w:eastAsia="ru-RU"/>
                    </w:rPr>
                  </w:pPr>
                  <w:r w:rsidRPr="00147809">
                    <w:rPr>
                      <w:rFonts w:ascii="Times New Roman" w:hAnsi="Times New Roman"/>
                      <w:bCs/>
                      <w:sz w:val="20"/>
                      <w:szCs w:val="20"/>
                      <w:lang w:eastAsia="ru-RU"/>
                    </w:rPr>
                    <w:t>7.2.2</w:t>
                  </w:r>
                </w:p>
              </w:tc>
              <w:tc>
                <w:tcPr>
                  <w:tcW w:w="267" w:type="pct"/>
                  <w:tcBorders>
                    <w:top w:val="nil"/>
                    <w:left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68" w:type="pct"/>
                  <w:tcBorders>
                    <w:top w:val="nil"/>
                    <w:left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269" w:type="pct"/>
                  <w:gridSpan w:val="2"/>
                  <w:tcBorders>
                    <w:top w:val="nil"/>
                    <w:left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t>7.3. Замки і пристрої проти викрадення</w:t>
                  </w:r>
                </w:p>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 xml:space="preserve">Перевірка візуальна, перевірка </w:t>
                  </w:r>
                  <w:r w:rsidR="007550AC">
                    <w:rPr>
                      <w:rFonts w:ascii="Times New Roman" w:hAnsi="Times New Roman"/>
                      <w:bCs/>
                      <w:sz w:val="20"/>
                      <w:szCs w:val="20"/>
                      <w:lang w:eastAsia="ru-RU"/>
                    </w:rPr>
                    <w:t>функціонува</w:t>
                  </w:r>
                  <w:r w:rsidR="002C3F19">
                    <w:rPr>
                      <w:rFonts w:ascii="Times New Roman" w:hAnsi="Times New Roman"/>
                      <w:bCs/>
                      <w:sz w:val="20"/>
                      <w:szCs w:val="20"/>
                      <w:lang w:val="uk-UA" w:eastAsia="ru-RU"/>
                    </w:rPr>
                    <w:t>-</w:t>
                  </w:r>
                  <w:r w:rsidR="007550AC">
                    <w:rPr>
                      <w:rFonts w:ascii="Times New Roman" w:hAnsi="Times New Roman"/>
                      <w:bCs/>
                      <w:sz w:val="20"/>
                      <w:szCs w:val="20"/>
                      <w:lang w:eastAsia="ru-RU"/>
                    </w:rPr>
                    <w:t>ння</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Пристрій, що унеможливлює р</w:t>
                  </w:r>
                  <w:r>
                    <w:rPr>
                      <w:rFonts w:ascii="Times New Roman" w:hAnsi="Times New Roman"/>
                      <w:sz w:val="20"/>
                      <w:szCs w:val="20"/>
                      <w:lang w:eastAsia="uk-UA"/>
                    </w:rPr>
                    <w:t>ух транспортного засобу, не діє</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7.3.1</w:t>
                  </w:r>
                </w:p>
                <w:p w:rsidR="008A4A52" w:rsidRPr="00147809" w:rsidRDefault="008A4A52" w:rsidP="008A4A52">
                  <w:pPr>
                    <w:ind w:left="57" w:right="57"/>
                    <w:rPr>
                      <w:rFonts w:ascii="Times New Roman" w:hAnsi="Times New Roman"/>
                      <w:caps/>
                      <w:sz w:val="20"/>
                      <w:szCs w:val="20"/>
                      <w:lang w:eastAsia="uk-UA"/>
                    </w:rPr>
                  </w:pP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Пошкоджено</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7.3.2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Самочинне </w:t>
                  </w:r>
                  <w:r>
                    <w:rPr>
                      <w:rFonts w:ascii="Times New Roman" w:hAnsi="Times New Roman"/>
                      <w:sz w:val="20"/>
                      <w:szCs w:val="20"/>
                      <w:lang w:eastAsia="uk-UA"/>
                    </w:rPr>
                    <w:t>замикання або блокування дверей</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7.3.2.0.1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D26ABE">
                  <w:pPr>
                    <w:spacing w:before="60" w:after="60"/>
                    <w:ind w:left="0" w:right="-17"/>
                    <w:jc w:val="left"/>
                    <w:rPr>
                      <w:rFonts w:ascii="Times New Roman" w:hAnsi="Times New Roman"/>
                      <w:bCs/>
                      <w:sz w:val="20"/>
                      <w:szCs w:val="20"/>
                      <w:lang w:eastAsia="ru-RU"/>
                    </w:rPr>
                  </w:pPr>
                  <w:r w:rsidRPr="00147809">
                    <w:rPr>
                      <w:rFonts w:ascii="Times New Roman" w:hAnsi="Times New Roman"/>
                      <w:bCs/>
                      <w:sz w:val="20"/>
                      <w:szCs w:val="20"/>
                      <w:lang w:eastAsia="ru-RU"/>
                    </w:rPr>
                    <w:t xml:space="preserve">7.4. Трикутний знак аварійної зупинки (якщо </w:t>
                  </w:r>
                  <w:r w:rsidR="00D26ABE">
                    <w:rPr>
                      <w:rFonts w:ascii="Times New Roman" w:hAnsi="Times New Roman"/>
                      <w:bCs/>
                      <w:sz w:val="19"/>
                      <w:szCs w:val="19"/>
                      <w:lang w:eastAsia="ru-RU"/>
                    </w:rPr>
                    <w:t>обов’язковий</w:t>
                  </w:r>
                  <w:r w:rsidRPr="00D26ABE">
                    <w:rPr>
                      <w:rFonts w:ascii="Times New Roman" w:hAnsi="Times New Roman"/>
                      <w:bCs/>
                      <w:sz w:val="19"/>
                      <w:szCs w:val="19"/>
                      <w:lang w:eastAsia="ru-RU"/>
                    </w:rPr>
                    <w:t>)</w:t>
                  </w:r>
                  <w:r w:rsidRPr="00147809">
                    <w:rPr>
                      <w:rFonts w:ascii="Times New Roman" w:hAnsi="Times New Roman"/>
                      <w:bCs/>
                      <w:sz w:val="20"/>
                      <w:szCs w:val="20"/>
                      <w:lang w:eastAsia="ru-RU"/>
                    </w:rPr>
                    <w:t xml:space="preserve"> (X)</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B2751D" w:rsidP="00B2751D">
                  <w:pPr>
                    <w:ind w:left="119" w:right="136" w:firstLine="232"/>
                    <w:jc w:val="both"/>
                    <w:rPr>
                      <w:rFonts w:ascii="Times New Roman" w:hAnsi="Times New Roman"/>
                      <w:sz w:val="20"/>
                      <w:szCs w:val="20"/>
                      <w:lang w:eastAsia="uk-UA"/>
                    </w:rPr>
                  </w:pPr>
                  <w:r>
                    <w:rPr>
                      <w:rFonts w:ascii="Times New Roman" w:hAnsi="Times New Roman"/>
                      <w:sz w:val="20"/>
                      <w:szCs w:val="20"/>
                      <w:lang w:val="uk-UA" w:eastAsia="uk-UA"/>
                    </w:rPr>
                    <w:t xml:space="preserve">Трикутний знак </w:t>
                  </w:r>
                  <w:r>
                    <w:rPr>
                      <w:rFonts w:ascii="Times New Roman" w:hAnsi="Times New Roman"/>
                      <w:sz w:val="20"/>
                      <w:szCs w:val="20"/>
                      <w:lang w:eastAsia="uk-UA"/>
                    </w:rPr>
                    <w:t>в</w:t>
                  </w:r>
                  <w:r w:rsidR="008A4A52" w:rsidRPr="00147809">
                    <w:rPr>
                      <w:rFonts w:ascii="Times New Roman" w:hAnsi="Times New Roman"/>
                      <w:sz w:val="20"/>
                      <w:szCs w:val="20"/>
                      <w:lang w:eastAsia="uk-UA"/>
                    </w:rPr>
                    <w:t>ідсутній аб</w:t>
                  </w:r>
                  <w:r w:rsidR="008A4A52">
                    <w:rPr>
                      <w:rFonts w:ascii="Times New Roman" w:hAnsi="Times New Roman"/>
                      <w:sz w:val="20"/>
                      <w:szCs w:val="20"/>
                      <w:lang w:eastAsia="uk-UA"/>
                    </w:rPr>
                    <w:t xml:space="preserve">о </w:t>
                  </w:r>
                  <w:r>
                    <w:rPr>
                      <w:rFonts w:ascii="Times New Roman" w:hAnsi="Times New Roman"/>
                      <w:sz w:val="20"/>
                      <w:szCs w:val="20"/>
                      <w:lang w:eastAsia="uk-UA"/>
                    </w:rPr>
                    <w:t>не</w:t>
                  </w:r>
                  <w:r w:rsidR="008A4A52">
                    <w:rPr>
                      <w:rFonts w:ascii="Times New Roman" w:hAnsi="Times New Roman"/>
                      <w:sz w:val="20"/>
                      <w:szCs w:val="20"/>
                      <w:lang w:eastAsia="uk-UA"/>
                    </w:rPr>
                    <w:t>комплектний</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7.4.1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 відповідає вимогам</w:t>
                  </w:r>
                  <w:r w:rsidRPr="00147809">
                    <w:rPr>
                      <w:rFonts w:ascii="Times New Roman" w:hAnsi="Times New Roman"/>
                      <w:sz w:val="20"/>
                      <w:szCs w:val="20"/>
                      <w:vertAlign w:val="superscript"/>
                      <w:lang w:eastAsia="uk-UA"/>
                    </w:rPr>
                    <w:t>1</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7.4.2</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D26ABE">
                  <w:pPr>
                    <w:spacing w:before="60" w:after="60"/>
                    <w:ind w:left="57" w:right="-17"/>
                    <w:jc w:val="left"/>
                    <w:rPr>
                      <w:rFonts w:ascii="Times New Roman" w:hAnsi="Times New Roman"/>
                      <w:sz w:val="20"/>
                      <w:szCs w:val="20"/>
                      <w:lang w:eastAsia="uk-UA"/>
                    </w:rPr>
                  </w:pPr>
                  <w:r w:rsidRPr="00147809">
                    <w:rPr>
                      <w:rFonts w:ascii="Times New Roman" w:hAnsi="Times New Roman"/>
                      <w:bCs/>
                      <w:sz w:val="20"/>
                      <w:szCs w:val="20"/>
                      <w:lang w:eastAsia="ru-RU"/>
                    </w:rPr>
                    <w:t>7.5. Аптечка першої допомоги (якщо обов’язкова) (Х)</w:t>
                  </w:r>
                  <w:r w:rsidRPr="00147809">
                    <w:rPr>
                      <w:rFonts w:ascii="Times New Roman" w:hAnsi="Times New Roman"/>
                      <w:bCs/>
                      <w:sz w:val="20"/>
                      <w:szCs w:val="20"/>
                      <w:vertAlign w:val="superscript"/>
                      <w:lang w:eastAsia="ru-RU"/>
                    </w:rPr>
                    <w:t>2</w:t>
                  </w:r>
                </w:p>
              </w:tc>
              <w:tc>
                <w:tcPr>
                  <w:tcW w:w="983" w:type="pct"/>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Втрачена, некомплектна або не відповідає вимогам</w:t>
                  </w:r>
                  <w:r w:rsidRPr="00147809">
                    <w:rPr>
                      <w:rFonts w:ascii="Times New Roman" w:hAnsi="Times New Roman"/>
                      <w:b/>
                      <w:sz w:val="20"/>
                      <w:szCs w:val="20"/>
                      <w:vertAlign w:val="superscript"/>
                      <w:lang w:eastAsia="ru-RU"/>
                    </w:rPr>
                    <w:t>1</w:t>
                  </w:r>
                </w:p>
              </w:tc>
              <w:tc>
                <w:tcPr>
                  <w:tcW w:w="624" w:type="pct"/>
                  <w:tcBorders>
                    <w:top w:val="single" w:sz="6" w:space="0" w:color="000000"/>
                    <w:left w:val="single" w:sz="6" w:space="0" w:color="000000"/>
                    <w:bottom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7.5.1</w:t>
                  </w:r>
                </w:p>
              </w:tc>
              <w:tc>
                <w:tcPr>
                  <w:tcW w:w="267" w:type="pct"/>
                  <w:tcBorders>
                    <w:top w:val="single" w:sz="6" w:space="0" w:color="000000"/>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D26ABE">
                  <w:pPr>
                    <w:spacing w:before="60" w:after="60"/>
                    <w:ind w:left="57" w:right="-17"/>
                    <w:jc w:val="left"/>
                    <w:rPr>
                      <w:rFonts w:ascii="Times New Roman" w:hAnsi="Times New Roman"/>
                      <w:bCs/>
                      <w:sz w:val="20"/>
                      <w:szCs w:val="20"/>
                      <w:vertAlign w:val="superscript"/>
                      <w:lang w:eastAsia="ru-RU"/>
                    </w:rPr>
                  </w:pPr>
                  <w:r w:rsidRPr="00147809">
                    <w:rPr>
                      <w:rFonts w:ascii="Times New Roman" w:hAnsi="Times New Roman"/>
                      <w:bCs/>
                      <w:sz w:val="20"/>
                      <w:szCs w:val="20"/>
                      <w:lang w:eastAsia="ru-RU"/>
                    </w:rPr>
                    <w:lastRenderedPageBreak/>
                    <w:t>7.6. Противідкотні упори (якщо обов’язкові) (Х)</w:t>
                  </w:r>
                  <w:r w:rsidRPr="00147809">
                    <w:rPr>
                      <w:rFonts w:ascii="Times New Roman" w:hAnsi="Times New Roman"/>
                      <w:bCs/>
                      <w:sz w:val="20"/>
                      <w:szCs w:val="20"/>
                      <w:vertAlign w:val="superscript"/>
                      <w:lang w:eastAsia="ru-RU"/>
                    </w:rPr>
                    <w:t>2</w:t>
                  </w:r>
                </w:p>
                <w:p w:rsidR="008A4A52" w:rsidRPr="00147809" w:rsidRDefault="008A4A52" w:rsidP="00193416">
                  <w:pPr>
                    <w:spacing w:before="60" w:after="60"/>
                    <w:ind w:left="57" w:right="57"/>
                    <w:jc w:val="left"/>
                    <w:rPr>
                      <w:rFonts w:ascii="Times New Roman" w:hAnsi="Times New Roman"/>
                      <w:sz w:val="20"/>
                      <w:szCs w:val="20"/>
                      <w:lang w:eastAsia="uk-UA"/>
                    </w:rPr>
                  </w:pPr>
                </w:p>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75671B" w:rsidP="008A4A52">
                  <w:pPr>
                    <w:ind w:left="121" w:right="134" w:firstLine="233"/>
                    <w:jc w:val="both"/>
                    <w:rPr>
                      <w:rFonts w:ascii="Times New Roman" w:hAnsi="Times New Roman"/>
                      <w:sz w:val="20"/>
                      <w:szCs w:val="20"/>
                      <w:lang w:eastAsia="uk-UA"/>
                    </w:rPr>
                  </w:pPr>
                  <w:r>
                    <w:rPr>
                      <w:rFonts w:ascii="Times New Roman" w:hAnsi="Times New Roman"/>
                      <w:bCs/>
                      <w:sz w:val="20"/>
                      <w:szCs w:val="20"/>
                      <w:lang w:eastAsia="ru-RU"/>
                    </w:rPr>
                    <w:t>Втрачені або в</w:t>
                  </w:r>
                  <w:r w:rsidR="008A4A52" w:rsidRPr="00147809">
                    <w:rPr>
                      <w:rFonts w:ascii="Times New Roman" w:hAnsi="Times New Roman"/>
                      <w:bCs/>
                      <w:sz w:val="20"/>
                      <w:szCs w:val="20"/>
                      <w:lang w:eastAsia="ru-RU"/>
                    </w:rPr>
                    <w:t xml:space="preserve"> невідповідному стані, недостатня </w:t>
                  </w:r>
                  <w:r w:rsidR="008A4A52" w:rsidRPr="00147809">
                    <w:rPr>
                      <w:rFonts w:ascii="Times New Roman" w:hAnsi="Times New Roman"/>
                      <w:sz w:val="20"/>
                      <w:szCs w:val="20"/>
                      <w:lang w:eastAsia="ru-RU"/>
                    </w:rPr>
                    <w:t>міцність</w:t>
                  </w:r>
                  <w:r w:rsidR="008A4A52">
                    <w:rPr>
                      <w:rFonts w:ascii="Times New Roman" w:hAnsi="Times New Roman"/>
                      <w:bCs/>
                      <w:sz w:val="20"/>
                      <w:szCs w:val="20"/>
                      <w:lang w:eastAsia="ru-RU"/>
                    </w:rPr>
                    <w:t xml:space="preserve"> або розміри</w:t>
                  </w:r>
                </w:p>
              </w:tc>
              <w:tc>
                <w:tcPr>
                  <w:tcW w:w="624" w:type="pct"/>
                  <w:tcBorders>
                    <w:top w:val="single" w:sz="6" w:space="0" w:color="000000"/>
                    <w:left w:val="single" w:sz="6" w:space="0" w:color="000000"/>
                    <w:bottom w:val="single" w:sz="6" w:space="0" w:color="000000"/>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7.6.1</w:t>
                  </w:r>
                </w:p>
              </w:tc>
              <w:tc>
                <w:tcPr>
                  <w:tcW w:w="267" w:type="pct"/>
                  <w:tcBorders>
                    <w:top w:val="single" w:sz="6" w:space="0" w:color="000000"/>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7.7. Попереджу</w:t>
                  </w:r>
                  <w:r w:rsidR="0075671B">
                    <w:rPr>
                      <w:rFonts w:ascii="Times New Roman" w:hAnsi="Times New Roman"/>
                      <w:bCs/>
                      <w:sz w:val="20"/>
                      <w:szCs w:val="20"/>
                      <w:lang w:val="uk-UA" w:eastAsia="ru-RU"/>
                    </w:rPr>
                    <w:t>-</w:t>
                  </w:r>
                  <w:r w:rsidRPr="00147809">
                    <w:rPr>
                      <w:rFonts w:ascii="Times New Roman" w:hAnsi="Times New Roman"/>
                      <w:bCs/>
                      <w:sz w:val="20"/>
                      <w:szCs w:val="20"/>
                      <w:lang w:eastAsia="ru-RU"/>
                    </w:rPr>
                    <w:t>вальний звуковий сигнал</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 xml:space="preserve">Перевірка візуальна, перевірка </w:t>
                  </w:r>
                  <w:r w:rsidR="007550AC">
                    <w:rPr>
                      <w:rFonts w:ascii="Times New Roman" w:hAnsi="Times New Roman"/>
                      <w:bCs/>
                      <w:sz w:val="20"/>
                      <w:szCs w:val="20"/>
                      <w:lang w:eastAsia="ru-RU"/>
                    </w:rPr>
                    <w:t>функціонува</w:t>
                  </w:r>
                  <w:r w:rsidR="002C3F19">
                    <w:rPr>
                      <w:rFonts w:ascii="Times New Roman" w:hAnsi="Times New Roman"/>
                      <w:bCs/>
                      <w:sz w:val="20"/>
                      <w:szCs w:val="20"/>
                      <w:lang w:val="uk-UA" w:eastAsia="ru-RU"/>
                    </w:rPr>
                    <w:t>-</w:t>
                  </w:r>
                  <w:r w:rsidR="007550AC">
                    <w:rPr>
                      <w:rFonts w:ascii="Times New Roman" w:hAnsi="Times New Roman"/>
                      <w:bCs/>
                      <w:sz w:val="20"/>
                      <w:szCs w:val="20"/>
                      <w:lang w:eastAsia="ru-RU"/>
                    </w:rPr>
                    <w:t>ння</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Не</w:t>
                  </w:r>
                  <w:r>
                    <w:rPr>
                      <w:rFonts w:ascii="Times New Roman" w:hAnsi="Times New Roman"/>
                      <w:bCs/>
                      <w:sz w:val="20"/>
                      <w:szCs w:val="20"/>
                      <w:lang w:eastAsia="ru-RU"/>
                    </w:rPr>
                    <w:t>відповідно діє</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7.7.1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Не діє взагалі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7.7.1.0.1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Ненадійна </w:t>
                  </w:r>
                  <w:r>
                    <w:rPr>
                      <w:rFonts w:ascii="Times New Roman" w:hAnsi="Times New Roman"/>
                      <w:bCs/>
                      <w:sz w:val="20"/>
                      <w:szCs w:val="20"/>
                      <w:lang w:eastAsia="ru-RU"/>
                    </w:rPr>
                    <w:t>дія натискного елемента сигналу</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7.7.2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Не відповідає вимогам</w:t>
                  </w:r>
                  <w:r w:rsidRPr="00147809">
                    <w:rPr>
                      <w:rFonts w:ascii="Times New Roman" w:hAnsi="Times New Roman"/>
                      <w:bCs/>
                      <w:sz w:val="20"/>
                      <w:szCs w:val="20"/>
                      <w:vertAlign w:val="superscript"/>
                      <w:lang w:eastAsia="ru-RU"/>
                    </w:rPr>
                    <w:t>1</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7.7.3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349"/>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Звучання звукового сигналу сприймається як сигнал с</w:t>
                  </w:r>
                  <w:r>
                    <w:rPr>
                      <w:rFonts w:ascii="Times New Roman" w:hAnsi="Times New Roman"/>
                      <w:bCs/>
                      <w:sz w:val="20"/>
                      <w:szCs w:val="20"/>
                      <w:lang w:eastAsia="ru-RU"/>
                    </w:rPr>
                    <w:t>пеціальних транспортних засобів</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7.7.3.0.1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7.8. Вимірювач швидкості (спідометр)</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r w:rsidRPr="00147809">
                    <w:rPr>
                      <w:rFonts w:ascii="Times New Roman" w:hAnsi="Times New Roman"/>
                      <w:bCs/>
                      <w:sz w:val="20"/>
                      <w:szCs w:val="20"/>
                      <w:lang w:eastAsia="ru-RU"/>
                    </w:rPr>
                    <w:t>Перевірка візуальна</w:t>
                  </w:r>
                  <w:r w:rsidRPr="00147809">
                    <w:rPr>
                      <w:rFonts w:ascii="Times New Roman" w:hAnsi="Times New Roman"/>
                      <w:sz w:val="20"/>
                      <w:szCs w:val="20"/>
                    </w:rPr>
                    <w:t xml:space="preserve"> або перевірка </w:t>
                  </w:r>
                  <w:r w:rsidR="007550AC">
                    <w:rPr>
                      <w:rFonts w:ascii="Times New Roman" w:hAnsi="Times New Roman"/>
                      <w:sz w:val="20"/>
                      <w:szCs w:val="20"/>
                    </w:rPr>
                    <w:t>функціонува</w:t>
                  </w:r>
                  <w:r w:rsidR="002C3F19">
                    <w:rPr>
                      <w:rFonts w:ascii="Times New Roman" w:hAnsi="Times New Roman"/>
                      <w:sz w:val="20"/>
                      <w:szCs w:val="20"/>
                      <w:lang w:val="uk-UA"/>
                    </w:rPr>
                    <w:t>-</w:t>
                  </w:r>
                  <w:r w:rsidR="007550AC">
                    <w:rPr>
                      <w:rFonts w:ascii="Times New Roman" w:hAnsi="Times New Roman"/>
                      <w:sz w:val="20"/>
                      <w:szCs w:val="20"/>
                    </w:rPr>
                    <w:t>ння</w:t>
                  </w:r>
                  <w:r w:rsidRPr="00147809">
                    <w:rPr>
                      <w:rFonts w:ascii="Times New Roman" w:hAnsi="Times New Roman"/>
                      <w:sz w:val="20"/>
                      <w:szCs w:val="20"/>
                    </w:rPr>
                    <w:t xml:space="preserve"> під час перевірки на дорозі чи електронними засобами</w:t>
                  </w:r>
                </w:p>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75671B" w:rsidP="008A4A52">
                  <w:pPr>
                    <w:ind w:left="121" w:right="134" w:firstLine="233"/>
                    <w:jc w:val="both"/>
                    <w:rPr>
                      <w:rFonts w:ascii="Times New Roman" w:hAnsi="Times New Roman"/>
                      <w:sz w:val="20"/>
                      <w:szCs w:val="20"/>
                      <w:lang w:eastAsia="uk-UA"/>
                    </w:rPr>
                  </w:pPr>
                  <w:r>
                    <w:rPr>
                      <w:rFonts w:ascii="Times New Roman" w:hAnsi="Times New Roman"/>
                      <w:bCs/>
                      <w:sz w:val="20"/>
                      <w:szCs w:val="20"/>
                      <w:lang w:val="uk-UA" w:eastAsia="ru-RU"/>
                    </w:rPr>
                    <w:t>У</w:t>
                  </w:r>
                  <w:r w:rsidR="008A4A52" w:rsidRPr="00147809">
                    <w:rPr>
                      <w:rFonts w:ascii="Times New Roman" w:hAnsi="Times New Roman"/>
                      <w:bCs/>
                      <w:sz w:val="20"/>
                      <w:szCs w:val="20"/>
                      <w:lang w:eastAsia="ru-RU"/>
                    </w:rPr>
                    <w:t>становлений не відповідно до вимог</w:t>
                  </w:r>
                  <w:r w:rsidR="008A4A52" w:rsidRPr="00147809">
                    <w:rPr>
                      <w:rFonts w:ascii="Times New Roman" w:hAnsi="Times New Roman"/>
                      <w:bCs/>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7.8.1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Немає (якщо обов’язковий)</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25D3A">
                  <w:pPr>
                    <w:ind w:left="-17" w:right="57"/>
                    <w:rPr>
                      <w:rFonts w:ascii="Times New Roman" w:hAnsi="Times New Roman"/>
                      <w:caps/>
                      <w:sz w:val="20"/>
                      <w:szCs w:val="20"/>
                      <w:lang w:eastAsia="uk-UA"/>
                    </w:rPr>
                  </w:pPr>
                  <w:r w:rsidRPr="00147809">
                    <w:rPr>
                      <w:rFonts w:ascii="Times New Roman" w:hAnsi="Times New Roman"/>
                      <w:caps/>
                      <w:sz w:val="20"/>
                      <w:szCs w:val="20"/>
                      <w:lang w:eastAsia="uk-UA"/>
                    </w:rPr>
                    <w:t>7.8.1.0.1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Невідповідно діє</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25D3A">
                  <w:pPr>
                    <w:ind w:left="-17" w:right="57"/>
                    <w:rPr>
                      <w:rFonts w:ascii="Times New Roman" w:hAnsi="Times New Roman"/>
                      <w:caps/>
                      <w:sz w:val="20"/>
                      <w:szCs w:val="20"/>
                      <w:lang w:eastAsia="uk-UA"/>
                    </w:rPr>
                  </w:pPr>
                  <w:r w:rsidRPr="00147809">
                    <w:rPr>
                      <w:rFonts w:ascii="Times New Roman" w:hAnsi="Times New Roman"/>
                      <w:caps/>
                      <w:sz w:val="20"/>
                      <w:szCs w:val="20"/>
                      <w:lang w:eastAsia="uk-UA"/>
                    </w:rPr>
                    <w:t>7.8.2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Не діє взагалі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25D3A">
                  <w:pPr>
                    <w:ind w:left="-17" w:right="57"/>
                    <w:rPr>
                      <w:rFonts w:ascii="Times New Roman" w:hAnsi="Times New Roman"/>
                      <w:caps/>
                      <w:sz w:val="20"/>
                      <w:szCs w:val="20"/>
                      <w:lang w:eastAsia="uk-UA"/>
                    </w:rPr>
                  </w:pPr>
                  <w:r w:rsidRPr="00147809">
                    <w:rPr>
                      <w:rFonts w:ascii="Times New Roman" w:hAnsi="Times New Roman"/>
                      <w:caps/>
                      <w:sz w:val="20"/>
                      <w:szCs w:val="20"/>
                      <w:lang w:eastAsia="uk-UA"/>
                    </w:rPr>
                    <w:t>7.8.2.0.1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sidRPr="007F2C85">
                    <w:rPr>
                      <w:rFonts w:ascii="Times New Roman" w:hAnsi="Times New Roman"/>
                      <w:bCs/>
                      <w:sz w:val="20"/>
                      <w:szCs w:val="20"/>
                      <w:lang w:eastAsia="ru-RU"/>
                    </w:rPr>
                    <w:t>Відсутність адекватного підсвітлення</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25D3A">
                  <w:pPr>
                    <w:ind w:left="-17" w:right="57"/>
                    <w:rPr>
                      <w:rFonts w:ascii="Times New Roman" w:hAnsi="Times New Roman"/>
                      <w:caps/>
                      <w:sz w:val="20"/>
                      <w:szCs w:val="20"/>
                      <w:lang w:eastAsia="uk-UA"/>
                    </w:rPr>
                  </w:pPr>
                  <w:r w:rsidRPr="00147809">
                    <w:rPr>
                      <w:rFonts w:ascii="Times New Roman" w:hAnsi="Times New Roman"/>
                      <w:caps/>
                      <w:sz w:val="20"/>
                      <w:szCs w:val="20"/>
                      <w:lang w:eastAsia="uk-UA"/>
                    </w:rPr>
                    <w:t>7.8.3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Повна відсутність підсвітлення</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025D3A">
                  <w:pPr>
                    <w:ind w:left="-17" w:right="57"/>
                    <w:rPr>
                      <w:rFonts w:ascii="Times New Roman" w:hAnsi="Times New Roman"/>
                      <w:caps/>
                      <w:sz w:val="20"/>
                      <w:szCs w:val="20"/>
                      <w:lang w:eastAsia="uk-UA"/>
                    </w:rPr>
                  </w:pPr>
                  <w:r w:rsidRPr="00147809">
                    <w:rPr>
                      <w:rFonts w:ascii="Times New Roman" w:hAnsi="Times New Roman"/>
                      <w:caps/>
                      <w:sz w:val="20"/>
                      <w:szCs w:val="20"/>
                      <w:lang w:eastAsia="uk-UA"/>
                    </w:rPr>
                    <w:t>7.8.3.0.1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7.9. Тахограф (якщо встановле</w:t>
                  </w:r>
                  <w:r w:rsidR="0075671B">
                    <w:rPr>
                      <w:rFonts w:ascii="Times New Roman" w:hAnsi="Times New Roman"/>
                      <w:bCs/>
                      <w:sz w:val="20"/>
                      <w:szCs w:val="20"/>
                      <w:lang w:val="uk-UA" w:eastAsia="ru-RU"/>
                    </w:rPr>
                    <w:t>-</w:t>
                  </w:r>
                  <w:r w:rsidRPr="00147809">
                    <w:rPr>
                      <w:rFonts w:ascii="Times New Roman" w:hAnsi="Times New Roman"/>
                      <w:bCs/>
                      <w:sz w:val="20"/>
                      <w:szCs w:val="20"/>
                      <w:lang w:eastAsia="ru-RU"/>
                    </w:rPr>
                    <w:t>ний</w:t>
                  </w:r>
                  <w:r w:rsidR="0075671B">
                    <w:rPr>
                      <w:rFonts w:ascii="Times New Roman" w:hAnsi="Times New Roman"/>
                      <w:bCs/>
                      <w:sz w:val="20"/>
                      <w:szCs w:val="20"/>
                      <w:lang w:val="uk-UA" w:eastAsia="ru-RU"/>
                    </w:rPr>
                    <w:t xml:space="preserve"> </w:t>
                  </w:r>
                  <w:r w:rsidRPr="00147809">
                    <w:rPr>
                      <w:rFonts w:ascii="Times New Roman" w:hAnsi="Times New Roman"/>
                      <w:bCs/>
                      <w:sz w:val="20"/>
                      <w:szCs w:val="20"/>
                      <w:lang w:eastAsia="ru-RU"/>
                    </w:rPr>
                    <w:t>/</w:t>
                  </w:r>
                  <w:r w:rsidR="0075671B">
                    <w:rPr>
                      <w:rFonts w:ascii="Times New Roman" w:hAnsi="Times New Roman"/>
                      <w:bCs/>
                      <w:sz w:val="20"/>
                      <w:szCs w:val="20"/>
                      <w:lang w:val="uk-UA" w:eastAsia="ru-RU"/>
                    </w:rPr>
                    <w:t xml:space="preserve"> </w:t>
                  </w:r>
                  <w:r w:rsidRPr="00147809">
                    <w:rPr>
                      <w:rFonts w:ascii="Times New Roman" w:hAnsi="Times New Roman"/>
                      <w:bCs/>
                      <w:sz w:val="20"/>
                      <w:szCs w:val="20"/>
                      <w:lang w:eastAsia="ru-RU"/>
                    </w:rPr>
                    <w:t>обов’язко</w:t>
                  </w:r>
                  <w:r w:rsidR="002C3F19">
                    <w:rPr>
                      <w:rFonts w:ascii="Times New Roman" w:hAnsi="Times New Roman"/>
                      <w:bCs/>
                      <w:sz w:val="20"/>
                      <w:szCs w:val="20"/>
                      <w:lang w:val="uk-UA" w:eastAsia="ru-RU"/>
                    </w:rPr>
                    <w:t>-</w:t>
                  </w:r>
                  <w:r w:rsidRPr="00147809">
                    <w:rPr>
                      <w:rFonts w:ascii="Times New Roman" w:hAnsi="Times New Roman"/>
                      <w:bCs/>
                      <w:sz w:val="20"/>
                      <w:szCs w:val="20"/>
                      <w:lang w:eastAsia="ru-RU"/>
                    </w:rPr>
                    <w:t>вий)</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75671B" w:rsidP="008A4A52">
                  <w:pPr>
                    <w:ind w:left="121" w:right="134" w:firstLine="233"/>
                    <w:jc w:val="both"/>
                    <w:rPr>
                      <w:rFonts w:ascii="Times New Roman" w:hAnsi="Times New Roman"/>
                      <w:bCs/>
                      <w:sz w:val="20"/>
                      <w:szCs w:val="20"/>
                      <w:lang w:eastAsia="ru-RU"/>
                    </w:rPr>
                  </w:pPr>
                  <w:r>
                    <w:rPr>
                      <w:rFonts w:ascii="Times New Roman" w:hAnsi="Times New Roman"/>
                      <w:bCs/>
                      <w:sz w:val="20"/>
                      <w:szCs w:val="20"/>
                      <w:lang w:val="uk-UA" w:eastAsia="ru-RU"/>
                    </w:rPr>
                    <w:t>У</w:t>
                  </w:r>
                  <w:r>
                    <w:rPr>
                      <w:rFonts w:ascii="Times New Roman" w:hAnsi="Times New Roman"/>
                      <w:bCs/>
                      <w:sz w:val="20"/>
                      <w:szCs w:val="20"/>
                      <w:lang w:eastAsia="ru-RU"/>
                    </w:rPr>
                    <w:t>становлено невідповідно до вимог</w:t>
                  </w:r>
                  <w:r w:rsidR="008A4A52" w:rsidRPr="00147809">
                    <w:rPr>
                      <w:rFonts w:ascii="Times New Roman" w:hAnsi="Times New Roman"/>
                      <w:bCs/>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7.9.1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Не діє</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7.9.2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Пломби відсутні або пошкоджені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7.9.3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Відсутня калібрувальна табличка, </w:t>
                  </w:r>
                  <w:r>
                    <w:rPr>
                      <w:rFonts w:ascii="Times New Roman" w:hAnsi="Times New Roman"/>
                      <w:bCs/>
                      <w:sz w:val="20"/>
                      <w:szCs w:val="20"/>
                      <w:lang w:eastAsia="ru-RU"/>
                    </w:rPr>
                    <w:t>дані нерозбірливі або застарілі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7.9.4</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Очевидні ознаки маніпу</w:t>
                  </w:r>
                  <w:r>
                    <w:rPr>
                      <w:rFonts w:ascii="Times New Roman" w:hAnsi="Times New Roman"/>
                      <w:bCs/>
                      <w:sz w:val="20"/>
                      <w:szCs w:val="20"/>
                      <w:lang w:eastAsia="ru-RU"/>
                    </w:rPr>
                    <w:t>ляцій або фальсифікаційних дій</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7.9.5</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Розмір пневматичних шин не відпові</w:t>
                  </w:r>
                  <w:r>
                    <w:rPr>
                      <w:rFonts w:ascii="Times New Roman" w:hAnsi="Times New Roman"/>
                      <w:bCs/>
                      <w:sz w:val="20"/>
                      <w:szCs w:val="20"/>
                      <w:lang w:eastAsia="ru-RU"/>
                    </w:rPr>
                    <w:t>дає параметрам калібрування</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7.9.6</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025D3A">
                  <w:pPr>
                    <w:spacing w:before="60" w:after="60"/>
                    <w:ind w:left="0" w:right="-159"/>
                    <w:jc w:val="left"/>
                    <w:rPr>
                      <w:rFonts w:ascii="Times New Roman" w:hAnsi="Times New Roman"/>
                      <w:sz w:val="20"/>
                      <w:szCs w:val="20"/>
                      <w:lang w:eastAsia="uk-UA"/>
                    </w:rPr>
                  </w:pPr>
                  <w:r w:rsidRPr="00147809">
                    <w:rPr>
                      <w:rFonts w:ascii="Times New Roman" w:hAnsi="Times New Roman"/>
                      <w:sz w:val="20"/>
                      <w:szCs w:val="20"/>
                      <w:lang w:eastAsia="ru-RU"/>
                    </w:rPr>
                    <w:t xml:space="preserve">7.10. Обмежувач швидкості (якщо встановлено / </w:t>
                  </w:r>
                  <w:r w:rsidRPr="00025D3A">
                    <w:rPr>
                      <w:rFonts w:ascii="Times New Roman" w:hAnsi="Times New Roman"/>
                      <w:sz w:val="19"/>
                      <w:szCs w:val="19"/>
                      <w:lang w:eastAsia="ru-RU"/>
                    </w:rPr>
                    <w:t>обов’язковий)</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025D3A">
                  <w:pPr>
                    <w:ind w:left="0" w:right="134"/>
                    <w:rPr>
                      <w:rFonts w:ascii="Times New Roman" w:hAnsi="Times New Roman"/>
                      <w:sz w:val="20"/>
                      <w:szCs w:val="20"/>
                      <w:lang w:eastAsia="uk-UA"/>
                    </w:rPr>
                  </w:pPr>
                  <w:r w:rsidRPr="00147809">
                    <w:rPr>
                      <w:rFonts w:ascii="Times New Roman" w:hAnsi="Times New Roman"/>
                      <w:sz w:val="20"/>
                      <w:szCs w:val="20"/>
                      <w:lang w:eastAsia="ru-RU"/>
                    </w:rPr>
                    <w:t xml:space="preserve">Перевірка візуальна та перевірка </w:t>
                  </w:r>
                  <w:r w:rsidR="007550AC">
                    <w:rPr>
                      <w:rFonts w:ascii="Times New Roman" w:hAnsi="Times New Roman"/>
                      <w:sz w:val="20"/>
                      <w:szCs w:val="20"/>
                      <w:lang w:eastAsia="ru-RU"/>
                    </w:rPr>
                    <w:t>функціонува</w:t>
                  </w:r>
                  <w:r w:rsidR="002C3F19">
                    <w:rPr>
                      <w:rFonts w:ascii="Times New Roman" w:hAnsi="Times New Roman"/>
                      <w:sz w:val="20"/>
                      <w:szCs w:val="20"/>
                      <w:lang w:val="uk-UA" w:eastAsia="ru-RU"/>
                    </w:rPr>
                    <w:t>-</w:t>
                  </w:r>
                  <w:r w:rsidR="007550AC">
                    <w:rPr>
                      <w:rFonts w:ascii="Times New Roman" w:hAnsi="Times New Roman"/>
                      <w:sz w:val="20"/>
                      <w:szCs w:val="20"/>
                      <w:lang w:eastAsia="ru-RU"/>
                    </w:rPr>
                    <w:t>ння</w:t>
                  </w:r>
                  <w:r w:rsidRPr="00147809">
                    <w:rPr>
                      <w:rFonts w:ascii="Times New Roman" w:hAnsi="Times New Roman"/>
                      <w:sz w:val="20"/>
                      <w:szCs w:val="20"/>
                      <w:lang w:eastAsia="ru-RU"/>
                    </w:rPr>
                    <w:t>, якщо наявне обладнання</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75671B" w:rsidP="008A4A52">
                  <w:pPr>
                    <w:ind w:left="121" w:right="134" w:firstLine="233"/>
                    <w:jc w:val="both"/>
                    <w:rPr>
                      <w:rFonts w:ascii="Times New Roman" w:hAnsi="Times New Roman"/>
                      <w:bCs/>
                      <w:sz w:val="20"/>
                      <w:szCs w:val="20"/>
                      <w:lang w:eastAsia="ru-RU"/>
                    </w:rPr>
                  </w:pPr>
                  <w:r>
                    <w:rPr>
                      <w:rFonts w:ascii="Times New Roman" w:hAnsi="Times New Roman"/>
                      <w:bCs/>
                      <w:sz w:val="20"/>
                      <w:szCs w:val="20"/>
                      <w:lang w:val="uk-UA" w:eastAsia="ru-RU"/>
                    </w:rPr>
                    <w:t>У</w:t>
                  </w:r>
                  <w:r>
                    <w:rPr>
                      <w:rFonts w:ascii="Times New Roman" w:hAnsi="Times New Roman"/>
                      <w:bCs/>
                      <w:sz w:val="20"/>
                      <w:szCs w:val="20"/>
                      <w:lang w:eastAsia="ru-RU"/>
                    </w:rPr>
                    <w:t>становлений не</w:t>
                  </w:r>
                  <w:r w:rsidR="008A4A52" w:rsidRPr="00147809">
                    <w:rPr>
                      <w:rFonts w:ascii="Times New Roman" w:hAnsi="Times New Roman"/>
                      <w:bCs/>
                      <w:sz w:val="20"/>
                      <w:szCs w:val="20"/>
                      <w:lang w:eastAsia="ru-RU"/>
                    </w:rPr>
                    <w:t>відповідно до вимог</w:t>
                  </w:r>
                  <w:r w:rsidR="008A4A52" w:rsidRPr="00147809">
                    <w:rPr>
                      <w:rFonts w:ascii="Times New Roman" w:hAnsi="Times New Roman"/>
                      <w:bCs/>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Очевидно не діє</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75671B" w:rsidP="008A4A52">
                  <w:pPr>
                    <w:ind w:left="121" w:right="134" w:firstLine="233"/>
                    <w:jc w:val="both"/>
                    <w:rPr>
                      <w:rFonts w:ascii="Times New Roman" w:hAnsi="Times New Roman"/>
                      <w:bCs/>
                      <w:sz w:val="20"/>
                      <w:szCs w:val="20"/>
                      <w:lang w:eastAsia="ru-RU"/>
                    </w:rPr>
                  </w:pPr>
                  <w:r>
                    <w:rPr>
                      <w:rFonts w:ascii="Times New Roman" w:hAnsi="Times New Roman"/>
                      <w:bCs/>
                      <w:sz w:val="20"/>
                      <w:szCs w:val="20"/>
                      <w:lang w:val="uk-UA" w:eastAsia="ru-RU"/>
                    </w:rPr>
                    <w:t>У</w:t>
                  </w:r>
                  <w:r w:rsidR="008A4A52" w:rsidRPr="00147809">
                    <w:rPr>
                      <w:rFonts w:ascii="Times New Roman" w:hAnsi="Times New Roman"/>
                      <w:bCs/>
                      <w:sz w:val="20"/>
                      <w:szCs w:val="20"/>
                      <w:lang w:eastAsia="ru-RU"/>
                    </w:rPr>
                    <w:t>становлено занадто вел</w:t>
                  </w:r>
                  <w:r w:rsidR="008A4A52">
                    <w:rPr>
                      <w:rFonts w:ascii="Times New Roman" w:hAnsi="Times New Roman"/>
                      <w:bCs/>
                      <w:sz w:val="20"/>
                      <w:szCs w:val="20"/>
                      <w:lang w:eastAsia="ru-RU"/>
                    </w:rPr>
                    <w:t>ику швидкість (якщо перевірено)</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7.10.3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Пломби відсутні або пошкоджені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7.10.4</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Відсутні написи чи маркування щодо налаштування обмеження ш</w:t>
                  </w:r>
                  <w:r w:rsidR="0075671B">
                    <w:rPr>
                      <w:rFonts w:ascii="Times New Roman" w:hAnsi="Times New Roman"/>
                      <w:bCs/>
                      <w:sz w:val="20"/>
                      <w:szCs w:val="20"/>
                      <w:lang w:eastAsia="ru-RU"/>
                    </w:rPr>
                    <w:t xml:space="preserve">видкості </w:t>
                  </w:r>
                  <w:r>
                    <w:rPr>
                      <w:rFonts w:ascii="Times New Roman" w:hAnsi="Times New Roman"/>
                      <w:bCs/>
                      <w:sz w:val="20"/>
                      <w:szCs w:val="20"/>
                      <w:lang w:eastAsia="ru-RU"/>
                    </w:rPr>
                    <w:t>або вони нерозбірливі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7.10.5</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Розмір пневматичних шин не від</w:t>
                  </w:r>
                  <w:r>
                    <w:rPr>
                      <w:rFonts w:ascii="Times New Roman" w:hAnsi="Times New Roman"/>
                      <w:bCs/>
                      <w:sz w:val="20"/>
                      <w:szCs w:val="20"/>
                      <w:lang w:eastAsia="ru-RU"/>
                    </w:rPr>
                    <w:t>повідає параметрам калібрування</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7.10.6</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bCs/>
                      <w:sz w:val="20"/>
                      <w:szCs w:val="20"/>
                      <w:lang w:eastAsia="ru-RU"/>
                    </w:rPr>
                    <w:t>7.11. Одометр, якщо наявний (Х)</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 або за допомогою електронного інтерфейсу автомобіля</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bCs/>
                      <w:sz w:val="20"/>
                      <w:szCs w:val="20"/>
                      <w:lang w:eastAsia="ru-RU"/>
                    </w:rPr>
                    <w:t>Явні ознаки маніпуляцій (шахрайства) для зниження чи фальсифікації даних про пробіг транспортного засобу</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7.11.1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025D3A" w:rsidP="00025D3A">
                  <w:pPr>
                    <w:ind w:left="0" w:right="57"/>
                    <w:jc w:val="both"/>
                    <w:rPr>
                      <w:rFonts w:ascii="Times New Roman" w:hAnsi="Times New Roman"/>
                      <w:caps/>
                      <w:sz w:val="20"/>
                      <w:szCs w:val="20"/>
                      <w:lang w:eastAsia="uk-UA"/>
                    </w:rPr>
                  </w:pPr>
                  <w:r>
                    <w:rPr>
                      <w:rFonts w:ascii="Times New Roman" w:hAnsi="Times New Roman"/>
                      <w:caps/>
                      <w:sz w:val="20"/>
                      <w:szCs w:val="20"/>
                      <w:lang w:val="uk-UA" w:eastAsia="uk-UA"/>
                    </w:rPr>
                    <w:t xml:space="preserve"> </w:t>
                  </w:r>
                  <w:r w:rsidR="008A4A52">
                    <w:rPr>
                      <w:rFonts w:ascii="Times New Roman" w:hAnsi="Times New Roman"/>
                      <w:caps/>
                      <w:sz w:val="20"/>
                      <w:szCs w:val="20"/>
                      <w:lang w:eastAsia="uk-UA"/>
                    </w:rPr>
                    <w:t xml:space="preserve"> </w:t>
                  </w:r>
                  <w:r w:rsidR="008A4A52" w:rsidRPr="00147809">
                    <w:rPr>
                      <w:rFonts w:ascii="Times New Roman" w:hAnsi="Times New Roman"/>
                      <w:caps/>
                      <w:sz w:val="20"/>
                      <w:szCs w:val="20"/>
                      <w:lang w:eastAsia="uk-UA"/>
                    </w:rPr>
                    <w:t>Х</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Очевидно не діє</w:t>
                  </w:r>
                </w:p>
                <w:p w:rsidR="008A4A52" w:rsidRPr="00147809" w:rsidRDefault="008A4A52" w:rsidP="008A4A52">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Показник одометра менший, ніж показник одометра, зафіксований під час попереднього обов’язкового технічного контролю, проведеного суб’єктом здійснення обов’язкового технічного контр</w:t>
                  </w:r>
                  <w:r>
                    <w:rPr>
                      <w:rFonts w:ascii="Times New Roman" w:hAnsi="Times New Roman"/>
                      <w:bCs/>
                      <w:sz w:val="20"/>
                      <w:szCs w:val="20"/>
                      <w:lang w:eastAsia="ru-RU"/>
                    </w:rPr>
                    <w:t>олю або реєстраційних операцій</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7.11.2</w:t>
                  </w: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caps/>
                      <w:sz w:val="20"/>
                      <w:szCs w:val="20"/>
                      <w:lang w:eastAsia="uk-UA"/>
                    </w:rPr>
                    <w:t>7.11.3</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025D3A">
                  <w:pPr>
                    <w:ind w:right="57"/>
                    <w:jc w:val="both"/>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025D3A">
                  <w:pPr>
                    <w:spacing w:before="60" w:after="60"/>
                    <w:ind w:left="57" w:right="-17"/>
                    <w:jc w:val="left"/>
                    <w:rPr>
                      <w:rFonts w:ascii="Times New Roman" w:hAnsi="Times New Roman"/>
                      <w:sz w:val="20"/>
                      <w:szCs w:val="20"/>
                      <w:lang w:eastAsia="uk-UA"/>
                    </w:rPr>
                  </w:pPr>
                  <w:r w:rsidRPr="00147809">
                    <w:rPr>
                      <w:rFonts w:ascii="Times New Roman" w:hAnsi="Times New Roman"/>
                      <w:bCs/>
                      <w:sz w:val="20"/>
                      <w:szCs w:val="20"/>
                      <w:lang w:eastAsia="ru-RU"/>
                    </w:rPr>
                    <w:t xml:space="preserve">7.12. Електронна система контролю </w:t>
                  </w:r>
                  <w:r w:rsidRPr="00147809">
                    <w:rPr>
                      <w:rFonts w:ascii="Times New Roman" w:hAnsi="Times New Roman"/>
                      <w:bCs/>
                      <w:sz w:val="20"/>
                      <w:szCs w:val="20"/>
                      <w:lang w:eastAsia="ru-RU"/>
                    </w:rPr>
                    <w:lastRenderedPageBreak/>
                    <w:t>курсової стійкості (ESC), якщо встановлена</w:t>
                  </w:r>
                  <w:r>
                    <w:rPr>
                      <w:rFonts w:ascii="Times New Roman" w:hAnsi="Times New Roman"/>
                      <w:bCs/>
                      <w:sz w:val="20"/>
                      <w:szCs w:val="20"/>
                      <w:lang w:eastAsia="ru-RU"/>
                    </w:rPr>
                    <w:t xml:space="preserve"> </w:t>
                  </w:r>
                  <w:r w:rsidRPr="00147809">
                    <w:rPr>
                      <w:rFonts w:ascii="Times New Roman" w:hAnsi="Times New Roman"/>
                      <w:bCs/>
                      <w:sz w:val="20"/>
                      <w:szCs w:val="20"/>
                      <w:lang w:eastAsia="ru-RU"/>
                    </w:rPr>
                    <w:t>/</w:t>
                  </w:r>
                  <w:r>
                    <w:rPr>
                      <w:rFonts w:ascii="Times New Roman" w:hAnsi="Times New Roman"/>
                      <w:bCs/>
                      <w:sz w:val="20"/>
                      <w:szCs w:val="20"/>
                      <w:lang w:eastAsia="ru-RU"/>
                    </w:rPr>
                    <w:t xml:space="preserve"> </w:t>
                  </w:r>
                  <w:r w:rsidRPr="00147809">
                    <w:rPr>
                      <w:rFonts w:ascii="Times New Roman" w:hAnsi="Times New Roman"/>
                      <w:bCs/>
                      <w:sz w:val="20"/>
                      <w:szCs w:val="20"/>
                      <w:lang w:eastAsia="ru-RU"/>
                    </w:rPr>
                    <w:t>обов’язкова</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bCs/>
                      <w:sz w:val="20"/>
                      <w:szCs w:val="20"/>
                      <w:lang w:eastAsia="ru-RU"/>
                    </w:rPr>
                    <w:lastRenderedPageBreak/>
                    <w:t xml:space="preserve">Перевірка візуальна або за допомогою електронного </w:t>
                  </w:r>
                  <w:r w:rsidRPr="00147809">
                    <w:rPr>
                      <w:rFonts w:ascii="Times New Roman" w:hAnsi="Times New Roman"/>
                      <w:bCs/>
                      <w:sz w:val="20"/>
                      <w:szCs w:val="20"/>
                      <w:lang w:eastAsia="ru-RU"/>
                    </w:rPr>
                    <w:lastRenderedPageBreak/>
                    <w:t>інтерфейсу автомобіля</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7F2C85" w:rsidRDefault="008A4A52" w:rsidP="008A4A52">
                  <w:pPr>
                    <w:ind w:left="119" w:right="136" w:firstLine="232"/>
                    <w:jc w:val="both"/>
                    <w:rPr>
                      <w:rFonts w:ascii="Times New Roman" w:hAnsi="Times New Roman"/>
                      <w:bCs/>
                      <w:sz w:val="20"/>
                      <w:szCs w:val="20"/>
                      <w:lang w:eastAsia="ru-RU"/>
                    </w:rPr>
                  </w:pPr>
                  <w:r w:rsidRPr="007F2C85">
                    <w:rPr>
                      <w:rFonts w:ascii="Times New Roman" w:hAnsi="Times New Roman"/>
                      <w:bCs/>
                      <w:sz w:val="20"/>
                      <w:szCs w:val="20"/>
                      <w:lang w:eastAsia="ru-RU"/>
                    </w:rPr>
                    <w:lastRenderedPageBreak/>
                    <w:t xml:space="preserve">Давачі частоти обертання коліс відсутні або пошкоджені </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7.12.1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025D3A" w:rsidP="00025D3A">
                  <w:pPr>
                    <w:ind w:left="0" w:right="57"/>
                    <w:jc w:val="both"/>
                    <w:rPr>
                      <w:rFonts w:ascii="Times New Roman" w:hAnsi="Times New Roman"/>
                      <w:caps/>
                      <w:sz w:val="20"/>
                      <w:szCs w:val="20"/>
                      <w:lang w:eastAsia="uk-UA"/>
                    </w:rPr>
                  </w:pPr>
                  <w:r>
                    <w:rPr>
                      <w:rFonts w:ascii="Times New Roman" w:hAnsi="Times New Roman"/>
                      <w:caps/>
                      <w:sz w:val="20"/>
                      <w:szCs w:val="20"/>
                      <w:lang w:val="uk-UA" w:eastAsia="uk-UA"/>
                    </w:rPr>
                    <w:t xml:space="preserve"> </w:t>
                  </w:r>
                  <w:r w:rsidR="008A4A52">
                    <w:rPr>
                      <w:rFonts w:ascii="Times New Roman" w:hAnsi="Times New Roman"/>
                      <w:caps/>
                      <w:sz w:val="20"/>
                      <w:szCs w:val="20"/>
                      <w:lang w:eastAsia="uk-UA"/>
                    </w:rPr>
                    <w:t xml:space="preserve"> </w:t>
                  </w:r>
                  <w:r w:rsidR="008A4A52" w:rsidRPr="00147809">
                    <w:rPr>
                      <w:rFonts w:ascii="Times New Roman" w:hAnsi="Times New Roman"/>
                      <w:caps/>
                      <w:sz w:val="20"/>
                      <w:szCs w:val="20"/>
                      <w:lang w:eastAsia="uk-UA"/>
                    </w:rPr>
                    <w:t>Х</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7F2C85" w:rsidRDefault="008A4A52" w:rsidP="008A4A52">
                  <w:pPr>
                    <w:ind w:left="119" w:right="136" w:firstLine="232"/>
                    <w:jc w:val="both"/>
                    <w:rPr>
                      <w:rFonts w:ascii="Times New Roman" w:hAnsi="Times New Roman"/>
                      <w:bCs/>
                      <w:sz w:val="20"/>
                      <w:szCs w:val="20"/>
                      <w:lang w:eastAsia="ru-RU"/>
                    </w:rPr>
                  </w:pPr>
                  <w:r w:rsidRPr="007F2C85">
                    <w:rPr>
                      <w:rFonts w:ascii="Times New Roman" w:hAnsi="Times New Roman"/>
                      <w:bCs/>
                      <w:sz w:val="20"/>
                      <w:szCs w:val="20"/>
                      <w:lang w:eastAsia="ru-RU"/>
                    </w:rPr>
                    <w:t>Пошкодження провідників електромережі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7.12.2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E76A3" w:rsidRDefault="008A4A52" w:rsidP="008A4A52">
                  <w:pPr>
                    <w:ind w:left="119" w:right="136" w:firstLine="232"/>
                    <w:jc w:val="both"/>
                    <w:rPr>
                      <w:rFonts w:ascii="Times New Roman" w:hAnsi="Times New Roman"/>
                      <w:bCs/>
                      <w:sz w:val="20"/>
                      <w:szCs w:val="20"/>
                      <w:highlight w:val="yellow"/>
                      <w:lang w:eastAsia="ru-RU"/>
                    </w:rPr>
                  </w:pPr>
                  <w:r w:rsidRPr="007F2C85">
                    <w:rPr>
                      <w:rFonts w:ascii="Times New Roman" w:hAnsi="Times New Roman"/>
                      <w:bCs/>
                      <w:sz w:val="20"/>
                      <w:szCs w:val="20"/>
                      <w:lang w:eastAsia="ru-RU"/>
                    </w:rPr>
                    <w:t xml:space="preserve">Інші елементи відсутні або пошкоджені </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7.12.3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E76A3" w:rsidRDefault="008A4A52" w:rsidP="008A4A52">
                  <w:pPr>
                    <w:ind w:left="119" w:right="136" w:firstLine="232"/>
                    <w:jc w:val="both"/>
                    <w:rPr>
                      <w:rFonts w:ascii="Times New Roman" w:hAnsi="Times New Roman"/>
                      <w:bCs/>
                      <w:sz w:val="20"/>
                      <w:szCs w:val="20"/>
                      <w:highlight w:val="yellow"/>
                      <w:lang w:eastAsia="ru-RU"/>
                    </w:rPr>
                  </w:pPr>
                  <w:r w:rsidRPr="007F2C85">
                    <w:rPr>
                      <w:rFonts w:ascii="Times New Roman" w:hAnsi="Times New Roman"/>
                      <w:bCs/>
                      <w:sz w:val="20"/>
                      <w:szCs w:val="20"/>
                      <w:lang w:eastAsia="ru-RU"/>
                    </w:rPr>
                    <w:t>Пошкодження або несправність вимикача</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7.12.4</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E76A3" w:rsidRDefault="008A4A52" w:rsidP="008A4A52">
                  <w:pPr>
                    <w:ind w:left="119" w:right="136" w:firstLine="232"/>
                    <w:jc w:val="both"/>
                    <w:rPr>
                      <w:rFonts w:ascii="Times New Roman" w:hAnsi="Times New Roman"/>
                      <w:bCs/>
                      <w:sz w:val="20"/>
                      <w:szCs w:val="20"/>
                      <w:highlight w:val="yellow"/>
                      <w:lang w:eastAsia="ru-RU"/>
                    </w:rPr>
                  </w:pPr>
                  <w:r w:rsidRPr="007F2C85">
                    <w:rPr>
                      <w:rFonts w:ascii="Times New Roman" w:hAnsi="Times New Roman"/>
                      <w:bCs/>
                      <w:sz w:val="20"/>
                      <w:szCs w:val="20"/>
                      <w:lang w:eastAsia="ru-RU"/>
                    </w:rPr>
                    <w:t>Індикатор несправності ESC вказує на будь-який вид відмови в системі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7.12.5</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E76A3" w:rsidRDefault="008A4A52" w:rsidP="008A4A52">
                  <w:pPr>
                    <w:ind w:left="119" w:right="136" w:firstLine="232"/>
                    <w:jc w:val="both"/>
                    <w:rPr>
                      <w:rFonts w:ascii="Times New Roman" w:hAnsi="Times New Roman"/>
                      <w:bCs/>
                      <w:sz w:val="20"/>
                      <w:szCs w:val="20"/>
                      <w:highlight w:val="yellow"/>
                      <w:lang w:eastAsia="ru-RU"/>
                    </w:rPr>
                  </w:pPr>
                  <w:r w:rsidRPr="007F2C85">
                    <w:rPr>
                      <w:rFonts w:ascii="Times New Roman" w:hAnsi="Times New Roman"/>
                      <w:bCs/>
                      <w:sz w:val="20"/>
                      <w:szCs w:val="20"/>
                      <w:lang w:eastAsia="ru-RU"/>
                    </w:rPr>
                    <w:t xml:space="preserve">Система вказує на будь-який вид відмови </w:t>
                  </w:r>
                  <w:r>
                    <w:rPr>
                      <w:rFonts w:ascii="Times New Roman" w:hAnsi="Times New Roman"/>
                      <w:bCs/>
                      <w:sz w:val="20"/>
                      <w:szCs w:val="20"/>
                      <w:lang w:eastAsia="ru-RU"/>
                    </w:rPr>
                    <w:t>на</w:t>
                  </w:r>
                  <w:r w:rsidRPr="007F2C85">
                    <w:rPr>
                      <w:rFonts w:ascii="Times New Roman" w:hAnsi="Times New Roman"/>
                      <w:bCs/>
                      <w:sz w:val="20"/>
                      <w:szCs w:val="20"/>
                      <w:lang w:eastAsia="ru-RU"/>
                    </w:rPr>
                    <w:t xml:space="preserve"> електронний інтерфейс транспортного засобу</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7.12.6</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
                      <w:bCs/>
                      <w:sz w:val="20"/>
                      <w:szCs w:val="20"/>
                      <w:lang w:eastAsia="uk-UA"/>
                    </w:rPr>
                  </w:pPr>
                  <w:bookmarkStart w:id="30" w:name="_Hlk73699223"/>
                  <w:r w:rsidRPr="00147809">
                    <w:rPr>
                      <w:rFonts w:ascii="Times New Roman" w:hAnsi="Times New Roman"/>
                      <w:b/>
                      <w:bCs/>
                      <w:sz w:val="20"/>
                      <w:szCs w:val="20"/>
                      <w:lang w:eastAsia="uk-UA"/>
                    </w:rPr>
                    <w:t>8. Викиди</w:t>
                  </w: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lang w:eastAsia="uk-UA"/>
                    </w:rPr>
                  </w:pPr>
                  <w:r w:rsidRPr="00147809">
                    <w:rPr>
                      <w:rFonts w:ascii="Times New Roman" w:hAnsi="Times New Roman"/>
                      <w:sz w:val="20"/>
                      <w:szCs w:val="20"/>
                      <w:lang w:eastAsia="uk-UA"/>
                    </w:rPr>
                    <w:t>8.1. Шум</w:t>
                  </w:r>
                </w:p>
              </w:tc>
            </w:tr>
            <w:bookmarkEnd w:id="30"/>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sz w:val="20"/>
                      <w:szCs w:val="20"/>
                      <w:lang w:eastAsia="uk-UA"/>
                    </w:rPr>
                    <w:t>8.1.1. Система зниження шуму</w:t>
                  </w:r>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sz w:val="20"/>
                      <w:szCs w:val="20"/>
                      <w:lang w:eastAsia="uk-UA"/>
                    </w:rPr>
                    <w:t>Суб’єктивна оцінка (за винятком випадків, коли інспектор вважає, що рівень шум</w:t>
                  </w:r>
                  <w:r w:rsidR="0075671B">
                    <w:rPr>
                      <w:rFonts w:ascii="Times New Roman" w:hAnsi="Times New Roman"/>
                      <w:sz w:val="20"/>
                      <w:szCs w:val="20"/>
                      <w:lang w:eastAsia="uk-UA"/>
                    </w:rPr>
                    <w:t xml:space="preserve">у є наближеним до граничного, у </w:t>
                  </w:r>
                  <w:r w:rsidRPr="00147809">
                    <w:rPr>
                      <w:rFonts w:ascii="Times New Roman" w:hAnsi="Times New Roman"/>
                      <w:sz w:val="20"/>
                      <w:szCs w:val="20"/>
                      <w:lang w:eastAsia="uk-UA"/>
                    </w:rPr>
                    <w:t>цьому випадку може проводитися вимірювання шуму нерухомого транспортного засобу за допомогою шумоміра)</w:t>
                  </w: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Рівень шум</w:t>
                  </w:r>
                  <w:r w:rsidR="0075671B">
                    <w:rPr>
                      <w:rFonts w:ascii="Times New Roman" w:hAnsi="Times New Roman"/>
                      <w:sz w:val="20"/>
                      <w:szCs w:val="20"/>
                      <w:lang w:eastAsia="uk-UA"/>
                    </w:rPr>
                    <w:t>у перевищує допустимий рівень, у</w:t>
                  </w:r>
                  <w:r w:rsidRPr="00147809">
                    <w:rPr>
                      <w:rFonts w:ascii="Times New Roman" w:hAnsi="Times New Roman"/>
                      <w:sz w:val="20"/>
                      <w:szCs w:val="20"/>
                      <w:lang w:eastAsia="uk-UA"/>
                    </w:rPr>
                    <w:t>становлений вимогами</w:t>
                  </w:r>
                  <w:r w:rsidRPr="00147809">
                    <w:rPr>
                      <w:rFonts w:ascii="Times New Roman" w:hAnsi="Times New Roman"/>
                      <w:sz w:val="20"/>
                      <w:szCs w:val="20"/>
                      <w:vertAlign w:val="superscript"/>
                      <w:lang w:eastAsia="uk-UA"/>
                    </w:rPr>
                    <w:t>1</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8.1.1.0.1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nil"/>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Будь-яка частина системи зниження шуму ослаблена, пошкоджена, неправильно встановлена, відсутня або очевидно модифікована таким чином, що </w:t>
                  </w:r>
                  <w:r>
                    <w:rPr>
                      <w:rFonts w:ascii="Times New Roman" w:hAnsi="Times New Roman"/>
                      <w:sz w:val="20"/>
                      <w:szCs w:val="20"/>
                      <w:lang w:eastAsia="uk-UA"/>
                    </w:rPr>
                    <w:t>негативно вплине на рівень шуму</w:t>
                  </w:r>
                </w:p>
              </w:tc>
              <w:tc>
                <w:tcPr>
                  <w:tcW w:w="624" w:type="pct"/>
                  <w:tcBorders>
                    <w:top w:val="nil"/>
                    <w:left w:val="single" w:sz="6" w:space="0" w:color="000000"/>
                    <w:bottom w:val="nil"/>
                    <w:right w:val="single" w:sz="4" w:space="0" w:color="auto"/>
                  </w:tcBorders>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8.1.1.0.2</w:t>
                  </w:r>
                </w:p>
              </w:tc>
              <w:tc>
                <w:tcPr>
                  <w:tcW w:w="267" w:type="pct"/>
                  <w:tcBorders>
                    <w:top w:val="nil"/>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tcPr>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tcPr>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Дуже серйозний ризик падіння</w:t>
                  </w:r>
                </w:p>
              </w:tc>
              <w:tc>
                <w:tcPr>
                  <w:tcW w:w="624" w:type="pct"/>
                  <w:tcBorders>
                    <w:top w:val="nil"/>
                    <w:left w:val="single" w:sz="6" w:space="0" w:color="000000"/>
                    <w:bottom w:val="single" w:sz="6" w:space="0" w:color="000000"/>
                    <w:right w:val="single" w:sz="4" w:space="0" w:color="auto"/>
                  </w:tcBorders>
                </w:tcPr>
                <w:p w:rsidR="008A4A52" w:rsidRPr="00147809" w:rsidRDefault="008A4A52" w:rsidP="00025D3A">
                  <w:pPr>
                    <w:ind w:left="-17" w:right="57"/>
                    <w:rPr>
                      <w:rFonts w:ascii="Times New Roman" w:hAnsi="Times New Roman"/>
                      <w:caps/>
                      <w:sz w:val="20"/>
                      <w:szCs w:val="20"/>
                      <w:lang w:eastAsia="uk-UA"/>
                    </w:rPr>
                  </w:pPr>
                  <w:r w:rsidRPr="00147809">
                    <w:rPr>
                      <w:rFonts w:ascii="Times New Roman" w:hAnsi="Times New Roman"/>
                      <w:caps/>
                      <w:sz w:val="20"/>
                      <w:szCs w:val="20"/>
                      <w:lang w:eastAsia="uk-UA"/>
                    </w:rPr>
                    <w:t>8.1.1.0.2.1</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p w:rsidR="008A4A52" w:rsidRPr="00147809" w:rsidRDefault="008A4A52" w:rsidP="008A4A52">
                  <w:pPr>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lang w:eastAsia="uk-UA"/>
                    </w:rPr>
                  </w:pPr>
                  <w:bookmarkStart w:id="31" w:name="_Hlk73699518"/>
                  <w:r w:rsidRPr="00147809">
                    <w:rPr>
                      <w:rFonts w:ascii="Times New Roman" w:hAnsi="Times New Roman"/>
                      <w:caps/>
                      <w:sz w:val="20"/>
                      <w:szCs w:val="20"/>
                      <w:lang w:eastAsia="uk-UA"/>
                    </w:rPr>
                    <w:t>8.2. В</w:t>
                  </w:r>
                  <w:r w:rsidRPr="00147809">
                    <w:rPr>
                      <w:rFonts w:ascii="Times New Roman" w:hAnsi="Times New Roman"/>
                      <w:sz w:val="20"/>
                      <w:szCs w:val="20"/>
                      <w:lang w:eastAsia="uk-UA"/>
                    </w:rPr>
                    <w:t xml:space="preserve">икиди з відпрацьованими газами (ВГ) </w:t>
                  </w: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aps/>
                      <w:sz w:val="20"/>
                      <w:szCs w:val="20"/>
                      <w:lang w:eastAsia="uk-UA"/>
                    </w:rPr>
                  </w:pPr>
                  <w:r w:rsidRPr="00147809">
                    <w:rPr>
                      <w:rFonts w:ascii="Times New Roman" w:hAnsi="Times New Roman"/>
                      <w:sz w:val="20"/>
                      <w:szCs w:val="20"/>
                      <w:lang w:eastAsia="uk-UA"/>
                    </w:rPr>
                    <w:t>8.2.1. Викиди двигунів з іскровим запалюванням</w:t>
                  </w:r>
                </w:p>
              </w:tc>
            </w:tr>
            <w:tr w:rsidR="008A4A52" w:rsidRPr="00147809" w:rsidTr="000A1041">
              <w:trPr>
                <w:gridAfter w:val="1"/>
                <w:wAfter w:w="61" w:type="pct"/>
                <w:trHeight w:val="751"/>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025D3A">
                  <w:pPr>
                    <w:spacing w:after="60"/>
                    <w:ind w:left="57" w:right="-17"/>
                    <w:jc w:val="left"/>
                    <w:rPr>
                      <w:rFonts w:ascii="Times New Roman" w:hAnsi="Times New Roman"/>
                      <w:sz w:val="20"/>
                      <w:szCs w:val="20"/>
                      <w:lang w:eastAsia="uk-UA"/>
                    </w:rPr>
                  </w:pPr>
                  <w:bookmarkStart w:id="32" w:name="_Hlk73700953"/>
                  <w:bookmarkEnd w:id="31"/>
                  <w:r w:rsidRPr="00147809">
                    <w:rPr>
                      <w:rFonts w:ascii="Times New Roman" w:hAnsi="Times New Roman"/>
                      <w:sz w:val="20"/>
                      <w:szCs w:val="20"/>
                      <w:lang w:eastAsia="uk-UA"/>
                    </w:rPr>
                    <w:t>8.2.1.1. О</w:t>
                  </w:r>
                  <w:r w:rsidRPr="00147809">
                    <w:rPr>
                      <w:rFonts w:ascii="Times New Roman" w:hAnsi="Times New Roman"/>
                      <w:sz w:val="20"/>
                      <w:szCs w:val="20"/>
                    </w:rPr>
                    <w:t xml:space="preserve">бладнання для регулювання </w:t>
                  </w:r>
                  <w:r w:rsidRPr="00147809">
                    <w:rPr>
                      <w:rFonts w:ascii="Times New Roman" w:hAnsi="Times New Roman"/>
                      <w:sz w:val="20"/>
                      <w:szCs w:val="20"/>
                    </w:rPr>
                    <w:lastRenderedPageBreak/>
                    <w:t xml:space="preserve">та обмеження </w:t>
                  </w:r>
                  <w:bookmarkEnd w:id="32"/>
                  <w:r w:rsidRPr="00147809">
                    <w:rPr>
                      <w:rFonts w:ascii="Times New Roman" w:hAnsi="Times New Roman"/>
                      <w:sz w:val="20"/>
                      <w:szCs w:val="20"/>
                    </w:rPr>
                    <w:t>викидів</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025D3A">
                  <w:pPr>
                    <w:ind w:left="-13" w:right="-13"/>
                    <w:rPr>
                      <w:rFonts w:ascii="Times New Roman" w:hAnsi="Times New Roman"/>
                      <w:sz w:val="20"/>
                      <w:szCs w:val="20"/>
                      <w:lang w:eastAsia="uk-UA"/>
                    </w:rPr>
                  </w:pPr>
                  <w:r w:rsidRPr="00147809">
                    <w:rPr>
                      <w:rFonts w:ascii="Times New Roman" w:hAnsi="Times New Roman"/>
                      <w:sz w:val="20"/>
                      <w:szCs w:val="20"/>
                      <w:lang w:eastAsia="uk-UA"/>
                    </w:rPr>
                    <w:lastRenderedPageBreak/>
                    <w:t>Органолептичний контроль</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firstLine="227"/>
                    <w:jc w:val="both"/>
                    <w:rPr>
                      <w:rFonts w:ascii="Times New Roman" w:hAnsi="Times New Roman"/>
                      <w:spacing w:val="-4"/>
                      <w:sz w:val="20"/>
                      <w:szCs w:val="20"/>
                    </w:rPr>
                  </w:pPr>
                  <w:r w:rsidRPr="00147809">
                    <w:rPr>
                      <w:rFonts w:ascii="Times New Roman" w:hAnsi="Times New Roman"/>
                      <w:spacing w:val="-4"/>
                      <w:sz w:val="20"/>
                      <w:szCs w:val="20"/>
                      <w:lang w:eastAsia="uk-UA"/>
                    </w:rPr>
                    <w:t>О</w:t>
                  </w:r>
                  <w:r w:rsidRPr="00147809">
                    <w:rPr>
                      <w:rFonts w:ascii="Times New Roman" w:hAnsi="Times New Roman"/>
                      <w:spacing w:val="-4"/>
                      <w:sz w:val="20"/>
                      <w:szCs w:val="20"/>
                    </w:rPr>
                    <w:t xml:space="preserve">бладнання для </w:t>
                  </w:r>
                  <w:r w:rsidR="0075671B">
                    <w:rPr>
                      <w:rFonts w:ascii="Times New Roman" w:hAnsi="Times New Roman"/>
                      <w:spacing w:val="-4"/>
                      <w:sz w:val="20"/>
                      <w:szCs w:val="20"/>
                    </w:rPr>
                    <w:t xml:space="preserve">регулювання та обмеження (далі </w:t>
                  </w:r>
                  <w:proofErr w:type="gramStart"/>
                  <w:r w:rsidR="0075671B" w:rsidRPr="00147809">
                    <w:rPr>
                      <w:rFonts w:ascii="Times New Roman" w:hAnsi="Times New Roman"/>
                      <w:sz w:val="28"/>
                      <w:szCs w:val="28"/>
                    </w:rPr>
                    <w:t xml:space="preserve">– </w:t>
                  </w:r>
                  <w:r w:rsidRPr="00147809">
                    <w:rPr>
                      <w:rFonts w:ascii="Times New Roman" w:hAnsi="Times New Roman"/>
                      <w:spacing w:val="-4"/>
                      <w:sz w:val="20"/>
                      <w:szCs w:val="20"/>
                    </w:rPr>
                    <w:t xml:space="preserve"> обмеження</w:t>
                  </w:r>
                  <w:proofErr w:type="gramEnd"/>
                  <w:r w:rsidRPr="00147809">
                    <w:rPr>
                      <w:rFonts w:ascii="Times New Roman" w:hAnsi="Times New Roman"/>
                      <w:spacing w:val="-4"/>
                      <w:sz w:val="20"/>
                      <w:szCs w:val="20"/>
                    </w:rPr>
                    <w:t xml:space="preserve">) викидів, установлене виробником, </w:t>
                  </w:r>
                  <w:r w:rsidRPr="00147809">
                    <w:rPr>
                      <w:rFonts w:ascii="Times New Roman" w:hAnsi="Times New Roman"/>
                      <w:spacing w:val="-4"/>
                      <w:sz w:val="20"/>
                      <w:szCs w:val="20"/>
                    </w:rPr>
                    <w:lastRenderedPageBreak/>
                    <w:t>відсутнє, мод</w:t>
                  </w:r>
                  <w:r>
                    <w:rPr>
                      <w:rFonts w:ascii="Times New Roman" w:hAnsi="Times New Roman"/>
                      <w:spacing w:val="-4"/>
                      <w:sz w:val="20"/>
                      <w:szCs w:val="20"/>
                    </w:rPr>
                    <w:t>ифіковане або явно є несправним</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025D3A">
                  <w:pPr>
                    <w:ind w:left="0" w:right="57"/>
                    <w:rPr>
                      <w:rFonts w:ascii="Times New Roman" w:hAnsi="Times New Roman"/>
                      <w:caps/>
                      <w:sz w:val="20"/>
                      <w:szCs w:val="20"/>
                      <w:lang w:eastAsia="uk-UA"/>
                    </w:rPr>
                  </w:pPr>
                  <w:r>
                    <w:rPr>
                      <w:rFonts w:ascii="Times New Roman" w:hAnsi="Times New Roman"/>
                      <w:sz w:val="20"/>
                      <w:szCs w:val="20"/>
                      <w:lang w:eastAsia="uk-UA"/>
                    </w:rPr>
                    <w:lastRenderedPageBreak/>
                    <w:t xml:space="preserve"> </w:t>
                  </w:r>
                  <w:r w:rsidRPr="00147809">
                    <w:rPr>
                      <w:rFonts w:ascii="Times New Roman" w:hAnsi="Times New Roman"/>
                      <w:sz w:val="20"/>
                      <w:szCs w:val="20"/>
                      <w:lang w:eastAsia="uk-UA"/>
                    </w:rPr>
                    <w:t>8.2.1.0.1.1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Height w:val="71"/>
              </w:trPr>
              <w:tc>
                <w:tcPr>
                  <w:tcW w:w="745" w:type="pct"/>
                  <w:vMerge/>
                  <w:tcBorders>
                    <w:top w:val="nil"/>
                    <w:left w:val="single" w:sz="6" w:space="0" w:color="000000"/>
                    <w:bottom w:val="single" w:sz="6" w:space="0" w:color="000000"/>
                    <w:right w:val="single" w:sz="6" w:space="0" w:color="000000"/>
                  </w:tcBorders>
                  <w:shd w:val="clear" w:color="auto" w:fill="auto"/>
                </w:tcPr>
                <w:p w:rsidR="008A4A52" w:rsidRPr="00147809" w:rsidRDefault="008A4A52" w:rsidP="00193416">
                  <w:pPr>
                    <w:spacing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z w:val="20"/>
                      <w:szCs w:val="20"/>
                      <w:lang w:eastAsia="uk-UA"/>
                    </w:rPr>
                  </w:pPr>
                </w:p>
              </w:tc>
              <w:tc>
                <w:tcPr>
                  <w:tcW w:w="1783"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firstLine="227"/>
                    <w:jc w:val="both"/>
                    <w:rPr>
                      <w:rFonts w:ascii="Times New Roman" w:hAnsi="Times New Roman"/>
                      <w:spacing w:val="-4"/>
                      <w:sz w:val="20"/>
                      <w:szCs w:val="20"/>
                    </w:rPr>
                  </w:pPr>
                  <w:r w:rsidRPr="00147809">
                    <w:rPr>
                      <w:rFonts w:ascii="Times New Roman" w:hAnsi="Times New Roman"/>
                      <w:spacing w:val="-4"/>
                      <w:sz w:val="20"/>
                      <w:szCs w:val="20"/>
                    </w:rPr>
                    <w:t xml:space="preserve">Витоки, </w:t>
                  </w:r>
                  <w:bookmarkStart w:id="33" w:name="_Hlk73704115"/>
                  <w:r w:rsidRPr="00147809">
                    <w:rPr>
                      <w:rFonts w:ascii="Times New Roman" w:hAnsi="Times New Roman"/>
                      <w:spacing w:val="-4"/>
                      <w:sz w:val="20"/>
                      <w:szCs w:val="20"/>
                    </w:rPr>
                    <w:t>які можуть вплинути на результати вимірювань викидів</w:t>
                  </w:r>
                  <w:bookmarkEnd w:id="33"/>
                </w:p>
              </w:tc>
              <w:tc>
                <w:tcPr>
                  <w:tcW w:w="624" w:type="pct"/>
                  <w:tcBorders>
                    <w:top w:val="nil"/>
                    <w:left w:val="single" w:sz="6" w:space="0" w:color="000000"/>
                    <w:bottom w:val="single" w:sz="4" w:space="0" w:color="auto"/>
                    <w:right w:val="single" w:sz="4" w:space="0" w:color="auto"/>
                  </w:tcBorders>
                  <w:shd w:val="clear" w:color="auto" w:fill="auto"/>
                </w:tcPr>
                <w:p w:rsidR="008A4A52" w:rsidRPr="00147809" w:rsidRDefault="008A4A52" w:rsidP="00025D3A">
                  <w:pPr>
                    <w:ind w:left="0"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8.2.1.0.1.2</w:t>
                  </w:r>
                </w:p>
              </w:tc>
              <w:tc>
                <w:tcPr>
                  <w:tcW w:w="267" w:type="pct"/>
                  <w:tcBorders>
                    <w:top w:val="nil"/>
                    <w:left w:val="single" w:sz="4" w:space="0" w:color="auto"/>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025D3A">
                  <w:pPr>
                    <w:spacing w:after="60"/>
                    <w:ind w:left="0" w:right="57"/>
                    <w:jc w:val="both"/>
                    <w:rPr>
                      <w:rFonts w:ascii="Times New Roman" w:hAnsi="Times New Roman"/>
                      <w:sz w:val="20"/>
                      <w:szCs w:val="20"/>
                      <w:lang w:eastAsia="uk-UA"/>
                    </w:rPr>
                  </w:pPr>
                  <w:bookmarkStart w:id="34" w:name="_Hlk75687101"/>
                  <w:bookmarkStart w:id="35" w:name="_Hlk73704029"/>
                  <w:r w:rsidRPr="00147809">
                    <w:rPr>
                      <w:rFonts w:ascii="Times New Roman" w:hAnsi="Times New Roman"/>
                      <w:sz w:val="20"/>
                      <w:szCs w:val="20"/>
                      <w:lang w:eastAsia="uk-UA"/>
                    </w:rPr>
                    <w:t>8.2.1.2</w:t>
                  </w:r>
                  <w:bookmarkEnd w:id="34"/>
                  <w:r w:rsidRPr="00147809">
                    <w:rPr>
                      <w:rFonts w:ascii="Times New Roman" w:hAnsi="Times New Roman"/>
                      <w:sz w:val="20"/>
                      <w:szCs w:val="20"/>
                      <w:lang w:eastAsia="uk-UA"/>
                    </w:rPr>
                    <w:t xml:space="preserve">. </w:t>
                  </w:r>
                  <w:r w:rsidRPr="00147809">
                    <w:rPr>
                      <w:rFonts w:ascii="Times New Roman" w:hAnsi="Times New Roman"/>
                      <w:caps/>
                      <w:sz w:val="20"/>
                      <w:szCs w:val="20"/>
                      <w:lang w:eastAsia="uk-UA"/>
                    </w:rPr>
                    <w:t>в</w:t>
                  </w:r>
                  <w:r w:rsidRPr="00147809">
                    <w:rPr>
                      <w:rFonts w:ascii="Times New Roman" w:hAnsi="Times New Roman"/>
                      <w:sz w:val="20"/>
                      <w:szCs w:val="20"/>
                      <w:lang w:eastAsia="uk-UA"/>
                    </w:rPr>
                    <w:t xml:space="preserve">міст </w:t>
                  </w:r>
                  <w:r w:rsidRPr="00025D3A">
                    <w:rPr>
                      <w:rFonts w:ascii="Times New Roman" w:hAnsi="Times New Roman"/>
                      <w:sz w:val="19"/>
                      <w:szCs w:val="19"/>
                      <w:lang w:eastAsia="uk-UA"/>
                    </w:rPr>
                    <w:t xml:space="preserve">газоподібних </w:t>
                  </w:r>
                  <w:r w:rsidR="002C3F19">
                    <w:rPr>
                      <w:rFonts w:ascii="Times New Roman" w:hAnsi="Times New Roman"/>
                      <w:sz w:val="20"/>
                      <w:szCs w:val="20"/>
                      <w:lang w:eastAsia="uk-UA"/>
                    </w:rPr>
                    <w:t>забруднювальних речовин у ВГ</w:t>
                  </w:r>
                </w:p>
                <w:bookmarkEnd w:id="35"/>
                <w:p w:rsidR="008A4A52" w:rsidRPr="00147809" w:rsidRDefault="008A4A52" w:rsidP="00193416">
                  <w:pPr>
                    <w:spacing w:after="60"/>
                    <w:ind w:left="57" w:right="57"/>
                    <w:jc w:val="left"/>
                    <w:rPr>
                      <w:rFonts w:ascii="Times New Roman" w:hAnsi="Times New Roman"/>
                      <w:sz w:val="20"/>
                      <w:szCs w:val="20"/>
                      <w:lang w:eastAsia="uk-UA"/>
                    </w:rPr>
                  </w:pPr>
                </w:p>
              </w:tc>
              <w:tc>
                <w:tcPr>
                  <w:tcW w:w="983" w:type="pct"/>
                  <w:vMerge w:val="restart"/>
                  <w:tcBorders>
                    <w:top w:val="single" w:sz="6" w:space="0" w:color="000000"/>
                    <w:left w:val="single" w:sz="6" w:space="0" w:color="000000"/>
                    <w:right w:val="single" w:sz="4" w:space="0" w:color="auto"/>
                  </w:tcBorders>
                  <w:shd w:val="clear" w:color="auto" w:fill="auto"/>
                </w:tcPr>
                <w:p w:rsidR="008A4A52" w:rsidRPr="00147809" w:rsidRDefault="001F65B5" w:rsidP="008A4A52">
                  <w:pPr>
                    <w:pStyle w:val="af5"/>
                    <w:tabs>
                      <w:tab w:val="left" w:pos="276"/>
                      <w:tab w:val="left" w:pos="716"/>
                      <w:tab w:val="left" w:pos="858"/>
                      <w:tab w:val="left" w:pos="1126"/>
                    </w:tabs>
                    <w:ind w:left="57" w:right="57"/>
                    <w:contextualSpacing w:val="0"/>
                    <w:jc w:val="left"/>
                    <w:rPr>
                      <w:rFonts w:ascii="Times New Roman" w:eastAsia="Times New Roman" w:hAnsi="Times New Roman"/>
                      <w:spacing w:val="-4"/>
                      <w:sz w:val="20"/>
                      <w:szCs w:val="20"/>
                      <w:lang w:eastAsia="uk-UA"/>
                    </w:rPr>
                  </w:pPr>
                  <w:r>
                    <w:rPr>
                      <w:rFonts w:ascii="Times New Roman" w:eastAsia="Times New Roman" w:hAnsi="Times New Roman"/>
                      <w:spacing w:val="-4"/>
                      <w:sz w:val="20"/>
                      <w:szCs w:val="20"/>
                      <w:lang w:eastAsia="uk-UA"/>
                    </w:rPr>
                    <w:t xml:space="preserve">Для </w:t>
                  </w:r>
                  <w:r w:rsidR="000413FE">
                    <w:rPr>
                      <w:rFonts w:ascii="Times New Roman" w:eastAsia="Times New Roman" w:hAnsi="Times New Roman"/>
                      <w:spacing w:val="-4"/>
                      <w:sz w:val="20"/>
                      <w:szCs w:val="20"/>
                      <w:lang w:eastAsia="uk-UA"/>
                    </w:rPr>
                    <w:t>КТЗ</w:t>
                  </w:r>
                  <w:r w:rsidR="008A4A52" w:rsidRPr="00147809">
                    <w:rPr>
                      <w:rFonts w:ascii="Times New Roman" w:eastAsia="Times New Roman" w:hAnsi="Times New Roman"/>
                      <w:spacing w:val="-4"/>
                      <w:sz w:val="20"/>
                      <w:szCs w:val="20"/>
                      <w:lang w:eastAsia="uk-UA"/>
                    </w:rPr>
                    <w:t xml:space="preserve">, які на момент виготовлення </w:t>
                  </w:r>
                  <w:r w:rsidR="008A4A52" w:rsidRPr="00147809">
                    <w:rPr>
                      <w:rFonts w:ascii="Times New Roman" w:eastAsia="Times New Roman" w:hAnsi="Times New Roman"/>
                      <w:spacing w:val="-4"/>
                      <w:sz w:val="20"/>
                      <w:szCs w:val="20"/>
                      <w:lang w:eastAsia="ru-RU"/>
                    </w:rPr>
                    <w:t>відповідали екологічним нормам не вище рівня «Євро-5</w:t>
                  </w:r>
                  <w:proofErr w:type="gramStart"/>
                  <w:r w:rsidR="008A4A52" w:rsidRPr="00147809">
                    <w:rPr>
                      <w:rFonts w:ascii="Times New Roman" w:eastAsia="Times New Roman" w:hAnsi="Times New Roman"/>
                      <w:spacing w:val="-4"/>
                      <w:sz w:val="20"/>
                      <w:szCs w:val="20"/>
                      <w:lang w:eastAsia="ru-RU"/>
                    </w:rPr>
                    <w:t xml:space="preserve">»,  </w:t>
                  </w:r>
                  <w:r w:rsidR="008A4A52" w:rsidRPr="00147809">
                    <w:rPr>
                      <w:rFonts w:ascii="Times New Roman" w:eastAsia="Times New Roman" w:hAnsi="Times New Roman"/>
                      <w:spacing w:val="-4"/>
                      <w:sz w:val="20"/>
                      <w:szCs w:val="20"/>
                      <w:lang w:eastAsia="uk-UA"/>
                    </w:rPr>
                    <w:t>виміряти</w:t>
                  </w:r>
                  <w:proofErr w:type="gramEnd"/>
                  <w:r w:rsidR="008A4A52" w:rsidRPr="00147809">
                    <w:rPr>
                      <w:rFonts w:ascii="Times New Roman" w:eastAsia="Times New Roman" w:hAnsi="Times New Roman"/>
                      <w:spacing w:val="-4"/>
                      <w:sz w:val="20"/>
                      <w:szCs w:val="20"/>
                      <w:lang w:eastAsia="uk-UA"/>
                    </w:rPr>
                    <w:t xml:space="preserve"> газоаналізатором ВГ.</w:t>
                  </w:r>
                </w:p>
                <w:p w:rsidR="008A4A52" w:rsidRPr="001E76A3" w:rsidRDefault="008A4A52" w:rsidP="00025D3A">
                  <w:pPr>
                    <w:tabs>
                      <w:tab w:val="left" w:pos="276"/>
                      <w:tab w:val="left" w:pos="716"/>
                      <w:tab w:val="left" w:pos="858"/>
                      <w:tab w:val="left" w:pos="1126"/>
                    </w:tabs>
                    <w:spacing w:before="120"/>
                    <w:ind w:left="0" w:right="57"/>
                    <w:jc w:val="both"/>
                    <w:rPr>
                      <w:rFonts w:ascii="Times New Roman" w:hAnsi="Times New Roman"/>
                      <w:spacing w:val="-4"/>
                      <w:sz w:val="20"/>
                      <w:szCs w:val="20"/>
                      <w:lang w:eastAsia="uk-UA"/>
                    </w:rPr>
                  </w:pPr>
                  <w:r w:rsidRPr="001E76A3">
                    <w:rPr>
                      <w:rFonts w:ascii="Times New Roman" w:hAnsi="Times New Roman"/>
                      <w:spacing w:val="-4"/>
                      <w:sz w:val="20"/>
                      <w:szCs w:val="20"/>
                      <w:lang w:eastAsia="uk-UA"/>
                    </w:rPr>
                    <w:t xml:space="preserve">Для </w:t>
                  </w:r>
                  <w:r w:rsidR="000413FE">
                    <w:rPr>
                      <w:rFonts w:ascii="Times New Roman" w:hAnsi="Times New Roman"/>
                      <w:spacing w:val="-4"/>
                      <w:sz w:val="20"/>
                      <w:szCs w:val="20"/>
                      <w:lang w:eastAsia="uk-UA"/>
                    </w:rPr>
                    <w:t>КТЗ</w:t>
                  </w:r>
                  <w:r w:rsidRPr="001E76A3">
                    <w:rPr>
                      <w:rFonts w:ascii="Times New Roman" w:hAnsi="Times New Roman"/>
                      <w:spacing w:val="-4"/>
                      <w:sz w:val="20"/>
                      <w:szCs w:val="20"/>
                      <w:lang w:eastAsia="uk-UA"/>
                    </w:rPr>
                    <w:t xml:space="preserve">, які на момент виготовлення </w:t>
                  </w:r>
                  <w:r w:rsidRPr="001E76A3">
                    <w:rPr>
                      <w:rFonts w:ascii="Times New Roman" w:hAnsi="Times New Roman"/>
                      <w:spacing w:val="-4"/>
                      <w:sz w:val="20"/>
                      <w:szCs w:val="20"/>
                      <w:lang w:eastAsia="ru-RU"/>
                    </w:rPr>
                    <w:t xml:space="preserve">відповідали екологічним нормам не нижче рівня «Євро-6», </w:t>
                  </w:r>
                  <w:r w:rsidRPr="001E76A3">
                    <w:rPr>
                      <w:rFonts w:ascii="Times New Roman" w:hAnsi="Times New Roman"/>
                      <w:spacing w:val="-4"/>
                      <w:sz w:val="20"/>
                      <w:szCs w:val="20"/>
                      <w:lang w:eastAsia="uk-UA"/>
                    </w:rPr>
                    <w:t xml:space="preserve">виміряти газоаналізатором ВГ або </w:t>
                  </w:r>
                  <w:bookmarkStart w:id="36" w:name="_Hlk85462204"/>
                  <w:r w:rsidRPr="001E76A3">
                    <w:rPr>
                      <w:rFonts w:ascii="Times New Roman" w:hAnsi="Times New Roman"/>
                      <w:spacing w:val="-4"/>
                      <w:sz w:val="20"/>
                      <w:szCs w:val="20"/>
                      <w:lang w:eastAsia="uk-UA"/>
                    </w:rPr>
                    <w:t>зчитати інформацію з OBD згідно з рекомендаціями виробника та інших вимог</w:t>
                  </w:r>
                  <w:bookmarkEnd w:id="36"/>
                </w:p>
                <w:p w:rsidR="008A4A52" w:rsidRPr="00147809" w:rsidRDefault="008A4A52" w:rsidP="00025D3A">
                  <w:pPr>
                    <w:spacing w:before="120"/>
                    <w:ind w:left="0" w:right="57"/>
                    <w:jc w:val="both"/>
                    <w:rPr>
                      <w:rFonts w:ascii="Times New Roman" w:hAnsi="Times New Roman"/>
                      <w:spacing w:val="-4"/>
                      <w:sz w:val="20"/>
                      <w:szCs w:val="20"/>
                      <w:lang w:eastAsia="uk-UA"/>
                    </w:rPr>
                  </w:pPr>
                  <w:r w:rsidRPr="00147809">
                    <w:rPr>
                      <w:rFonts w:ascii="Times New Roman" w:hAnsi="Times New Roman"/>
                      <w:spacing w:val="-4"/>
                      <w:sz w:val="20"/>
                      <w:szCs w:val="20"/>
                      <w:lang w:eastAsia="uk-UA"/>
                    </w:rPr>
                    <w:t>З</w:t>
                  </w:r>
                  <w:r w:rsidR="00B0205E">
                    <w:rPr>
                      <w:rFonts w:ascii="Times New Roman" w:hAnsi="Times New Roman"/>
                      <w:spacing w:val="-4"/>
                      <w:sz w:val="20"/>
                      <w:szCs w:val="20"/>
                      <w:lang w:eastAsia="uk-UA"/>
                    </w:rPr>
                    <w:t>асоби, режими, умови, підготовку та процедуру</w:t>
                  </w:r>
                  <w:r w:rsidRPr="00147809">
                    <w:rPr>
                      <w:rFonts w:ascii="Times New Roman" w:hAnsi="Times New Roman"/>
                      <w:spacing w:val="-4"/>
                      <w:sz w:val="20"/>
                      <w:szCs w:val="20"/>
                      <w:lang w:eastAsia="uk-UA"/>
                    </w:rPr>
                    <w:t xml:space="preserve"> вимірювання</w:t>
                  </w:r>
                  <w:r w:rsidR="00B0205E">
                    <w:rPr>
                      <w:rFonts w:ascii="Times New Roman" w:hAnsi="Times New Roman"/>
                      <w:spacing w:val="-4"/>
                      <w:sz w:val="20"/>
                      <w:szCs w:val="20"/>
                      <w:lang w:eastAsia="uk-UA"/>
                    </w:rPr>
                    <w:t xml:space="preserve"> викладено</w:t>
                  </w:r>
                  <w:r w:rsidR="002C3F19">
                    <w:rPr>
                      <w:rFonts w:ascii="Times New Roman" w:hAnsi="Times New Roman"/>
                      <w:spacing w:val="-4"/>
                      <w:sz w:val="20"/>
                      <w:szCs w:val="20"/>
                      <w:lang w:eastAsia="uk-UA"/>
                    </w:rPr>
                    <w:t xml:space="preserve"> в додатку 2 до в</w:t>
                  </w:r>
                  <w:r w:rsidRPr="00147809">
                    <w:rPr>
                      <w:rFonts w:ascii="Times New Roman" w:hAnsi="Times New Roman"/>
                      <w:spacing w:val="-4"/>
                      <w:sz w:val="20"/>
                      <w:szCs w:val="20"/>
                      <w:lang w:eastAsia="uk-UA"/>
                    </w:rPr>
                    <w:t>имог.</w:t>
                  </w:r>
                </w:p>
              </w:tc>
              <w:tc>
                <w:tcPr>
                  <w:tcW w:w="1783" w:type="pct"/>
                  <w:gridSpan w:val="2"/>
                  <w:tcBorders>
                    <w:top w:val="single" w:sz="4" w:space="0" w:color="auto"/>
                    <w:left w:val="single" w:sz="4" w:space="0" w:color="auto"/>
                    <w:bottom w:val="nil"/>
                    <w:right w:val="single" w:sz="4" w:space="0" w:color="auto"/>
                  </w:tcBorders>
                  <w:shd w:val="clear" w:color="auto" w:fill="auto"/>
                </w:tcPr>
                <w:p w:rsidR="008A4A52" w:rsidRPr="0075671B" w:rsidRDefault="008A4A52" w:rsidP="008A4A52">
                  <w:pPr>
                    <w:ind w:left="57" w:right="57" w:firstLine="227"/>
                    <w:jc w:val="both"/>
                    <w:rPr>
                      <w:rFonts w:ascii="Times New Roman" w:hAnsi="Times New Roman"/>
                      <w:i/>
                      <w:iCs/>
                      <w:spacing w:val="-4"/>
                      <w:sz w:val="20"/>
                      <w:szCs w:val="20"/>
                      <w:lang w:val="uk-UA"/>
                    </w:rPr>
                  </w:pPr>
                  <w:r w:rsidRPr="00147809">
                    <w:rPr>
                      <w:rFonts w:ascii="Times New Roman" w:hAnsi="Times New Roman"/>
                      <w:caps/>
                      <w:spacing w:val="-4"/>
                      <w:sz w:val="20"/>
                      <w:szCs w:val="20"/>
                      <w:lang w:eastAsia="uk-UA"/>
                    </w:rPr>
                    <w:t>в</w:t>
                  </w:r>
                  <w:r w:rsidRPr="00147809">
                    <w:rPr>
                      <w:rFonts w:ascii="Times New Roman" w:hAnsi="Times New Roman"/>
                      <w:spacing w:val="-4"/>
                      <w:sz w:val="20"/>
                      <w:szCs w:val="20"/>
                      <w:lang w:eastAsia="uk-UA"/>
                    </w:rPr>
                    <w:t xml:space="preserve">міст </w:t>
                  </w:r>
                  <w:bookmarkStart w:id="37" w:name="_Hlk85457942"/>
                  <w:r w:rsidRPr="00147809">
                    <w:rPr>
                      <w:rFonts w:ascii="Times New Roman" w:hAnsi="Times New Roman"/>
                      <w:spacing w:val="-4"/>
                      <w:sz w:val="20"/>
                      <w:szCs w:val="20"/>
                      <w:lang w:eastAsia="uk-UA"/>
                    </w:rPr>
                    <w:t>оксиду вуглецю (СО)</w:t>
                  </w:r>
                  <w:bookmarkEnd w:id="37"/>
                  <w:r w:rsidRPr="00147809">
                    <w:rPr>
                      <w:rFonts w:ascii="Times New Roman" w:hAnsi="Times New Roman"/>
                      <w:spacing w:val="-4"/>
                      <w:sz w:val="20"/>
                      <w:szCs w:val="20"/>
                      <w:lang w:eastAsia="uk-UA"/>
                    </w:rPr>
                    <w:t xml:space="preserve"> та</w:t>
                  </w:r>
                  <w:r>
                    <w:rPr>
                      <w:rFonts w:ascii="Times New Roman" w:hAnsi="Times New Roman"/>
                      <w:spacing w:val="-4"/>
                      <w:sz w:val="20"/>
                      <w:szCs w:val="20"/>
                      <w:lang w:eastAsia="uk-UA"/>
                    </w:rPr>
                    <w:t xml:space="preserve"> </w:t>
                  </w:r>
                  <w:r w:rsidRPr="00147809">
                    <w:rPr>
                      <w:rFonts w:ascii="Times New Roman" w:hAnsi="Times New Roman"/>
                      <w:spacing w:val="-4"/>
                      <w:sz w:val="20"/>
                      <w:szCs w:val="20"/>
                      <w:lang w:eastAsia="uk-UA"/>
                    </w:rPr>
                    <w:t>/</w:t>
                  </w:r>
                  <w:r>
                    <w:rPr>
                      <w:rFonts w:ascii="Times New Roman" w:hAnsi="Times New Roman"/>
                      <w:spacing w:val="-4"/>
                      <w:sz w:val="20"/>
                      <w:szCs w:val="20"/>
                      <w:lang w:eastAsia="uk-UA"/>
                    </w:rPr>
                    <w:t xml:space="preserve"> </w:t>
                  </w:r>
                  <w:r w:rsidRPr="00147809">
                    <w:rPr>
                      <w:rFonts w:ascii="Times New Roman" w:hAnsi="Times New Roman"/>
                      <w:spacing w:val="-4"/>
                      <w:sz w:val="20"/>
                      <w:szCs w:val="20"/>
                      <w:lang w:eastAsia="uk-UA"/>
                    </w:rPr>
                    <w:t xml:space="preserve">або </w:t>
                  </w:r>
                  <w:bookmarkStart w:id="38" w:name="_Hlk85457960"/>
                  <w:r w:rsidRPr="00147809">
                    <w:rPr>
                      <w:rFonts w:ascii="Times New Roman" w:hAnsi="Times New Roman"/>
                      <w:spacing w:val="-4"/>
                      <w:sz w:val="20"/>
                      <w:szCs w:val="20"/>
                      <w:lang w:eastAsia="uk-UA"/>
                    </w:rPr>
                    <w:t>вуглеводнів (НС)</w:t>
                  </w:r>
                  <w:bookmarkEnd w:id="38"/>
                  <w:r w:rsidRPr="00147809">
                    <w:rPr>
                      <w:rFonts w:ascii="Times New Roman" w:hAnsi="Times New Roman"/>
                      <w:spacing w:val="-4"/>
                      <w:sz w:val="20"/>
                      <w:szCs w:val="20"/>
                      <w:lang w:eastAsia="uk-UA"/>
                    </w:rPr>
                    <w:t xml:space="preserve"> у ВГ перевищує встано</w:t>
                  </w:r>
                  <w:r>
                    <w:rPr>
                      <w:rFonts w:ascii="Times New Roman" w:hAnsi="Times New Roman"/>
                      <w:spacing w:val="-4"/>
                      <w:sz w:val="20"/>
                      <w:szCs w:val="20"/>
                      <w:lang w:eastAsia="uk-UA"/>
                    </w:rPr>
                    <w:t>влені виробником граничні межі</w:t>
                  </w:r>
                  <w:r w:rsidR="0075671B">
                    <w:rPr>
                      <w:rFonts w:ascii="Times New Roman" w:hAnsi="Times New Roman"/>
                      <w:spacing w:val="-4"/>
                      <w:sz w:val="20"/>
                      <w:szCs w:val="20"/>
                      <w:lang w:val="uk-UA" w:eastAsia="uk-UA"/>
                    </w:rPr>
                    <w:t xml:space="preserve"> або</w:t>
                  </w:r>
                </w:p>
              </w:tc>
              <w:tc>
                <w:tcPr>
                  <w:tcW w:w="624"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025D3A">
                  <w:pPr>
                    <w:ind w:left="0" w:right="57"/>
                    <w:rPr>
                      <w:rFonts w:ascii="Times New Roman" w:hAnsi="Times New Roman"/>
                      <w:caps/>
                      <w:sz w:val="20"/>
                      <w:szCs w:val="20"/>
                      <w:lang w:eastAsia="uk-UA"/>
                    </w:rPr>
                  </w:pPr>
                  <w:r w:rsidRPr="00147809">
                    <w:rPr>
                      <w:rFonts w:ascii="Times New Roman" w:hAnsi="Times New Roman"/>
                      <w:sz w:val="20"/>
                      <w:szCs w:val="20"/>
                      <w:lang w:eastAsia="uk-UA"/>
                    </w:rPr>
                    <w:t>8.2.1.0.2.1</w:t>
                  </w:r>
                </w:p>
              </w:tc>
              <w:tc>
                <w:tcPr>
                  <w:tcW w:w="267"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spacing w:before="120"/>
                    <w:ind w:left="68" w:right="119" w:firstLine="289"/>
                    <w:jc w:val="both"/>
                    <w:rPr>
                      <w:rFonts w:ascii="Times New Roman" w:hAnsi="Times New Roman"/>
                      <w:sz w:val="20"/>
                      <w:szCs w:val="20"/>
                      <w:lang w:eastAsia="uk-UA"/>
                    </w:rPr>
                  </w:pPr>
                </w:p>
              </w:tc>
              <w:tc>
                <w:tcPr>
                  <w:tcW w:w="1783" w:type="pct"/>
                  <w:gridSpan w:val="2"/>
                  <w:tcBorders>
                    <w:top w:val="nil"/>
                    <w:left w:val="single" w:sz="4" w:space="0" w:color="auto"/>
                    <w:bottom w:val="nil"/>
                    <w:right w:val="single" w:sz="4" w:space="0" w:color="auto"/>
                  </w:tcBorders>
                  <w:shd w:val="clear" w:color="auto" w:fill="auto"/>
                </w:tcPr>
                <w:p w:rsidR="0075671B" w:rsidRPr="00147809" w:rsidRDefault="0075671B" w:rsidP="0075671B">
                  <w:pPr>
                    <w:ind w:left="57" w:right="57" w:firstLine="227"/>
                    <w:jc w:val="both"/>
                    <w:rPr>
                      <w:rFonts w:ascii="Times New Roman" w:hAnsi="Times New Roman"/>
                      <w:sz w:val="20"/>
                      <w:szCs w:val="20"/>
                      <w:lang w:eastAsia="uk-UA"/>
                    </w:rPr>
                  </w:pPr>
                  <w:r>
                    <w:rPr>
                      <w:rFonts w:ascii="Times New Roman" w:hAnsi="Times New Roman"/>
                      <w:sz w:val="20"/>
                      <w:szCs w:val="20"/>
                      <w:lang w:eastAsia="uk-UA"/>
                    </w:rPr>
                    <w:t>(</w:t>
                  </w:r>
                  <w:r w:rsidRPr="00147809">
                    <w:rPr>
                      <w:rFonts w:ascii="Times New Roman" w:hAnsi="Times New Roman"/>
                      <w:sz w:val="20"/>
                      <w:szCs w:val="20"/>
                      <w:lang w:eastAsia="uk-UA"/>
                    </w:rPr>
                    <w:t>у разі недоступності цієї інформації</w:t>
                  </w:r>
                  <w:r>
                    <w:rPr>
                      <w:rFonts w:ascii="Times New Roman" w:hAnsi="Times New Roman"/>
                      <w:sz w:val="20"/>
                      <w:szCs w:val="20"/>
                      <w:lang w:eastAsia="uk-UA"/>
                    </w:rPr>
                    <w:t>)</w:t>
                  </w:r>
                  <w:r w:rsidRPr="00147809">
                    <w:rPr>
                      <w:rFonts w:ascii="Times New Roman" w:hAnsi="Times New Roman"/>
                      <w:sz w:val="20"/>
                      <w:szCs w:val="20"/>
                      <w:lang w:eastAsia="uk-UA"/>
                    </w:rPr>
                    <w:t>, в</w:t>
                  </w:r>
                  <w:r w:rsidRPr="00147809">
                    <w:rPr>
                      <w:rFonts w:ascii="Times New Roman" w:hAnsi="Times New Roman"/>
                      <w:spacing w:val="-4"/>
                      <w:sz w:val="20"/>
                      <w:szCs w:val="20"/>
                      <w:lang w:eastAsia="uk-UA"/>
                    </w:rPr>
                    <w:t>мі</w:t>
                  </w:r>
                  <w:r>
                    <w:rPr>
                      <w:rFonts w:ascii="Times New Roman" w:hAnsi="Times New Roman"/>
                      <w:spacing w:val="-4"/>
                      <w:sz w:val="20"/>
                      <w:szCs w:val="20"/>
                      <w:lang w:eastAsia="uk-UA"/>
                    </w:rPr>
                    <w:t>ст СО та / або НС у ВГ перевищує:</w:t>
                  </w:r>
                </w:p>
                <w:p w:rsidR="0075671B" w:rsidRPr="00147809" w:rsidRDefault="0075671B" w:rsidP="0075671B">
                  <w:pPr>
                    <w:spacing w:before="60"/>
                    <w:ind w:left="57" w:right="57" w:firstLine="227"/>
                    <w:jc w:val="both"/>
                    <w:rPr>
                      <w:rFonts w:ascii="Times New Roman" w:hAnsi="Times New Roman"/>
                      <w:bCs/>
                      <w:spacing w:val="-4"/>
                      <w:sz w:val="20"/>
                      <w:szCs w:val="20"/>
                    </w:rPr>
                  </w:pPr>
                  <w:r w:rsidRPr="00147809">
                    <w:rPr>
                      <w:rFonts w:ascii="Times New Roman" w:hAnsi="Times New Roman"/>
                      <w:bCs/>
                      <w:spacing w:val="-4"/>
                      <w:sz w:val="20"/>
                      <w:szCs w:val="20"/>
                    </w:rPr>
                    <w:t xml:space="preserve">(і) для </w:t>
                  </w:r>
                  <w:r w:rsidR="000413FE">
                    <w:rPr>
                      <w:rFonts w:ascii="Times New Roman" w:hAnsi="Times New Roman"/>
                      <w:bCs/>
                      <w:spacing w:val="-4"/>
                      <w:sz w:val="20"/>
                      <w:szCs w:val="20"/>
                    </w:rPr>
                    <w:t>КТЗ</w:t>
                  </w:r>
                  <w:r w:rsidRPr="00147809">
                    <w:rPr>
                      <w:rFonts w:ascii="Times New Roman" w:hAnsi="Times New Roman"/>
                      <w:bCs/>
                      <w:spacing w:val="-4"/>
                      <w:sz w:val="20"/>
                      <w:szCs w:val="20"/>
                    </w:rPr>
                    <w:t xml:space="preserve"> необладнаних системою обмеження викидів: </w:t>
                  </w:r>
                </w:p>
                <w:p w:rsidR="0075671B" w:rsidRPr="00147809" w:rsidRDefault="0075671B" w:rsidP="0075671B">
                  <w:pPr>
                    <w:spacing w:before="60"/>
                    <w:ind w:left="57" w:right="57" w:firstLine="64"/>
                    <w:jc w:val="both"/>
                    <w:rPr>
                      <w:rFonts w:ascii="Times New Roman" w:hAnsi="Times New Roman"/>
                      <w:bCs/>
                      <w:spacing w:val="-4"/>
                      <w:sz w:val="20"/>
                      <w:szCs w:val="20"/>
                    </w:rPr>
                  </w:pPr>
                  <w:r w:rsidRPr="00147809">
                    <w:rPr>
                      <w:rFonts w:ascii="Times New Roman" w:hAnsi="Times New Roman"/>
                      <w:bCs/>
                      <w:spacing w:val="-4"/>
                      <w:sz w:val="20"/>
                      <w:szCs w:val="20"/>
                    </w:rPr>
                    <w:t xml:space="preserve">- СО – 4,5 % за </w:t>
                  </w:r>
                  <w:r w:rsidRPr="00147809">
                    <w:rPr>
                      <w:rFonts w:ascii="Times New Roman" w:hAnsi="Times New Roman"/>
                      <w:bCs/>
                      <w:i/>
                      <w:iCs/>
                      <w:spacing w:val="-4"/>
                      <w:sz w:val="20"/>
                      <w:szCs w:val="20"/>
                    </w:rPr>
                    <w:t>n</w:t>
                  </w:r>
                  <w:r w:rsidRPr="00147809">
                    <w:rPr>
                      <w:rFonts w:ascii="Times New Roman" w:hAnsi="Times New Roman"/>
                      <w:spacing w:val="-4"/>
                      <w:sz w:val="20"/>
                      <w:szCs w:val="20"/>
                      <w:vertAlign w:val="subscript"/>
                      <w:lang w:eastAsia="ru-RU"/>
                    </w:rPr>
                    <w:t>мін</w:t>
                  </w:r>
                  <w:r w:rsidRPr="00147809">
                    <w:rPr>
                      <w:rFonts w:ascii="Times New Roman" w:hAnsi="Times New Roman"/>
                      <w:spacing w:val="-4"/>
                      <w:sz w:val="20"/>
                      <w:szCs w:val="20"/>
                      <w:lang w:eastAsia="ru-RU"/>
                    </w:rPr>
                    <w:t>*</w:t>
                  </w:r>
                  <w:r w:rsidRPr="00147809">
                    <w:rPr>
                      <w:rFonts w:ascii="Times New Roman" w:hAnsi="Times New Roman"/>
                      <w:bCs/>
                      <w:spacing w:val="-4"/>
                      <w:sz w:val="20"/>
                      <w:szCs w:val="20"/>
                    </w:rPr>
                    <w:t>;</w:t>
                  </w:r>
                </w:p>
                <w:p w:rsidR="0075671B" w:rsidRPr="00147809" w:rsidRDefault="0075671B" w:rsidP="0075671B">
                  <w:pPr>
                    <w:spacing w:before="60"/>
                    <w:ind w:left="57" w:right="57" w:firstLine="227"/>
                    <w:jc w:val="both"/>
                    <w:rPr>
                      <w:rFonts w:ascii="Times New Roman" w:hAnsi="Times New Roman"/>
                      <w:bCs/>
                      <w:spacing w:val="-4"/>
                      <w:sz w:val="20"/>
                      <w:szCs w:val="20"/>
                    </w:rPr>
                  </w:pPr>
                  <w:r w:rsidRPr="00147809">
                    <w:rPr>
                      <w:rFonts w:ascii="Times New Roman" w:hAnsi="Times New Roman"/>
                      <w:bCs/>
                      <w:spacing w:val="-4"/>
                      <w:sz w:val="20"/>
                      <w:szCs w:val="20"/>
                    </w:rPr>
                    <w:t>або:</w:t>
                  </w:r>
                </w:p>
                <w:p w:rsidR="0075671B" w:rsidRPr="00147809" w:rsidRDefault="0075671B" w:rsidP="0075671B">
                  <w:pPr>
                    <w:spacing w:before="60"/>
                    <w:ind w:left="121" w:right="57"/>
                    <w:rPr>
                      <w:rFonts w:ascii="Times New Roman" w:hAnsi="Times New Roman"/>
                      <w:bCs/>
                      <w:spacing w:val="-4"/>
                      <w:sz w:val="20"/>
                      <w:szCs w:val="20"/>
                    </w:rPr>
                  </w:pPr>
                  <w:r w:rsidRPr="00147809">
                    <w:rPr>
                      <w:rFonts w:ascii="Times New Roman" w:hAnsi="Times New Roman"/>
                      <w:bCs/>
                      <w:spacing w:val="-4"/>
                      <w:sz w:val="20"/>
                      <w:szCs w:val="20"/>
                    </w:rPr>
                    <w:t xml:space="preserve">- СО </w:t>
                  </w:r>
                  <w:r w:rsidRPr="00F36803">
                    <w:rPr>
                      <w:rFonts w:ascii="Times New Roman" w:hAnsi="Times New Roman"/>
                      <w:bCs/>
                      <w:spacing w:val="-4"/>
                      <w:sz w:val="20"/>
                      <w:szCs w:val="20"/>
                    </w:rPr>
                    <w:t>–</w:t>
                  </w:r>
                  <w:r w:rsidRPr="00147809">
                    <w:rPr>
                      <w:rFonts w:ascii="Times New Roman" w:hAnsi="Times New Roman"/>
                      <w:bCs/>
                      <w:spacing w:val="-4"/>
                      <w:sz w:val="20"/>
                      <w:szCs w:val="20"/>
                    </w:rPr>
                    <w:t xml:space="preserve"> 3,5 % за </w:t>
                  </w:r>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мін</w:t>
                  </w:r>
                  <w:r w:rsidRPr="00147809">
                    <w:rPr>
                      <w:rFonts w:ascii="Times New Roman" w:hAnsi="Times New Roman"/>
                      <w:bCs/>
                      <w:spacing w:val="-4"/>
                      <w:sz w:val="20"/>
                      <w:szCs w:val="20"/>
                    </w:rPr>
                    <w:t xml:space="preserve"> та 2,0 % за </w:t>
                  </w:r>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підв</w:t>
                  </w:r>
                  <w:r w:rsidRPr="00147809">
                    <w:rPr>
                      <w:rFonts w:ascii="Times New Roman" w:hAnsi="Times New Roman"/>
                      <w:bCs/>
                      <w:spacing w:val="-4"/>
                      <w:sz w:val="20"/>
                      <w:szCs w:val="20"/>
                    </w:rPr>
                    <w:t>*;</w:t>
                  </w:r>
                </w:p>
                <w:p w:rsidR="0075671B" w:rsidRPr="00147809" w:rsidRDefault="0075671B" w:rsidP="0075671B">
                  <w:pPr>
                    <w:ind w:left="262" w:right="57"/>
                    <w:jc w:val="both"/>
                    <w:rPr>
                      <w:rFonts w:ascii="Times New Roman" w:hAnsi="Times New Roman"/>
                      <w:bCs/>
                      <w:spacing w:val="-4"/>
                      <w:sz w:val="20"/>
                      <w:szCs w:val="20"/>
                    </w:rPr>
                  </w:pPr>
                  <w:r w:rsidRPr="00147809">
                    <w:rPr>
                      <w:rFonts w:ascii="Times New Roman" w:hAnsi="Times New Roman"/>
                      <w:bCs/>
                      <w:spacing w:val="-4"/>
                      <w:sz w:val="20"/>
                      <w:szCs w:val="20"/>
                    </w:rPr>
                    <w:t xml:space="preserve">НС для двигунів </w:t>
                  </w:r>
                  <w:r>
                    <w:rPr>
                      <w:rFonts w:ascii="Times New Roman" w:hAnsi="Times New Roman"/>
                      <w:bCs/>
                      <w:spacing w:val="-4"/>
                      <w:sz w:val="20"/>
                      <w:szCs w:val="20"/>
                    </w:rPr>
                    <w:t>і</w:t>
                  </w:r>
                  <w:r w:rsidRPr="00147809">
                    <w:rPr>
                      <w:rFonts w:ascii="Times New Roman" w:hAnsi="Times New Roman"/>
                      <w:bCs/>
                      <w:spacing w:val="-4"/>
                      <w:sz w:val="20"/>
                      <w:szCs w:val="20"/>
                    </w:rPr>
                    <w:t>з числом циліндрів:</w:t>
                  </w:r>
                </w:p>
                <w:p w:rsidR="0075671B" w:rsidRPr="00147809" w:rsidRDefault="0075671B" w:rsidP="0075671B">
                  <w:pPr>
                    <w:ind w:left="262" w:right="57"/>
                    <w:jc w:val="both"/>
                    <w:rPr>
                      <w:rFonts w:ascii="Times New Roman" w:hAnsi="Times New Roman"/>
                      <w:bCs/>
                      <w:spacing w:val="-4"/>
                      <w:sz w:val="20"/>
                      <w:szCs w:val="20"/>
                    </w:rPr>
                  </w:pPr>
                  <w:r w:rsidRPr="00147809">
                    <w:rPr>
                      <w:rFonts w:ascii="Times New Roman" w:hAnsi="Times New Roman"/>
                      <w:bCs/>
                      <w:spacing w:val="-4"/>
                      <w:sz w:val="20"/>
                      <w:szCs w:val="20"/>
                    </w:rPr>
                    <w:t>до 4 включно – 1200</w:t>
                  </w:r>
                  <w:r w:rsidRPr="00147809">
                    <w:rPr>
                      <w:rFonts w:ascii="Times New Roman" w:hAnsi="Times New Roman"/>
                      <w:spacing w:val="-4"/>
                      <w:sz w:val="20"/>
                      <w:szCs w:val="20"/>
                      <w:lang w:eastAsia="ru-RU"/>
                    </w:rPr>
                    <w:t> </w:t>
                  </w:r>
                  <w:r w:rsidRPr="00147809">
                    <w:rPr>
                      <w:rFonts w:ascii="Times New Roman" w:hAnsi="Times New Roman"/>
                      <w:bCs/>
                      <w:spacing w:val="-4"/>
                      <w:sz w:val="20"/>
                      <w:szCs w:val="20"/>
                    </w:rPr>
                    <w:t>млн</w:t>
                  </w:r>
                  <w:r w:rsidRPr="00147809">
                    <w:rPr>
                      <w:rFonts w:ascii="Times New Roman" w:hAnsi="Times New Roman"/>
                      <w:bCs/>
                      <w:spacing w:val="-4"/>
                      <w:sz w:val="20"/>
                      <w:szCs w:val="20"/>
                      <w:vertAlign w:val="superscript"/>
                    </w:rPr>
                    <w:t>-1</w:t>
                  </w:r>
                  <w:r w:rsidRPr="00147809">
                    <w:rPr>
                      <w:rFonts w:ascii="Times New Roman" w:hAnsi="Times New Roman"/>
                      <w:bCs/>
                      <w:spacing w:val="-4"/>
                      <w:sz w:val="20"/>
                      <w:szCs w:val="20"/>
                    </w:rPr>
                    <w:t xml:space="preserve"> за </w:t>
                  </w:r>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мін</w:t>
                  </w:r>
                  <w:r w:rsidRPr="00147809">
                    <w:rPr>
                      <w:rFonts w:ascii="Times New Roman" w:hAnsi="Times New Roman"/>
                      <w:bCs/>
                      <w:spacing w:val="-4"/>
                      <w:sz w:val="20"/>
                      <w:szCs w:val="20"/>
                    </w:rPr>
                    <w:t xml:space="preserve"> та 600</w:t>
                  </w:r>
                  <w:r w:rsidRPr="00147809">
                    <w:rPr>
                      <w:rFonts w:ascii="Times New Roman" w:hAnsi="Times New Roman"/>
                      <w:spacing w:val="-4"/>
                      <w:sz w:val="20"/>
                      <w:szCs w:val="20"/>
                      <w:lang w:eastAsia="ru-RU"/>
                    </w:rPr>
                    <w:t xml:space="preserve"> </w:t>
                  </w:r>
                  <w:r w:rsidRPr="00147809">
                    <w:rPr>
                      <w:rFonts w:ascii="Times New Roman" w:hAnsi="Times New Roman"/>
                      <w:bCs/>
                      <w:spacing w:val="-4"/>
                      <w:sz w:val="20"/>
                      <w:szCs w:val="20"/>
                    </w:rPr>
                    <w:t>млн</w:t>
                  </w:r>
                  <w:r w:rsidRPr="00147809">
                    <w:rPr>
                      <w:rFonts w:ascii="Times New Roman" w:hAnsi="Times New Roman"/>
                      <w:bCs/>
                      <w:spacing w:val="-4"/>
                      <w:sz w:val="20"/>
                      <w:szCs w:val="20"/>
                      <w:vertAlign w:val="superscript"/>
                    </w:rPr>
                    <w:t>-1</w:t>
                  </w:r>
                  <w:r w:rsidRPr="00147809">
                    <w:rPr>
                      <w:rFonts w:ascii="Times New Roman" w:hAnsi="Times New Roman"/>
                      <w:bCs/>
                      <w:spacing w:val="-4"/>
                      <w:sz w:val="20"/>
                      <w:szCs w:val="20"/>
                    </w:rPr>
                    <w:t xml:space="preserve"> за </w:t>
                  </w:r>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підв</w:t>
                  </w:r>
                  <w:r w:rsidRPr="00147809">
                    <w:rPr>
                      <w:rFonts w:ascii="Times New Roman" w:hAnsi="Times New Roman"/>
                      <w:bCs/>
                      <w:spacing w:val="-4"/>
                      <w:sz w:val="20"/>
                      <w:szCs w:val="20"/>
                    </w:rPr>
                    <w:t>;</w:t>
                  </w:r>
                </w:p>
                <w:p w:rsidR="0075671B" w:rsidRPr="00147809" w:rsidRDefault="0075671B" w:rsidP="0075671B">
                  <w:pPr>
                    <w:ind w:left="262" w:right="57"/>
                    <w:jc w:val="both"/>
                    <w:rPr>
                      <w:rFonts w:ascii="Times New Roman" w:hAnsi="Times New Roman"/>
                      <w:bCs/>
                      <w:spacing w:val="-4"/>
                      <w:sz w:val="20"/>
                      <w:szCs w:val="20"/>
                    </w:rPr>
                  </w:pPr>
                  <w:r w:rsidRPr="00147809">
                    <w:rPr>
                      <w:rFonts w:ascii="Times New Roman" w:hAnsi="Times New Roman"/>
                      <w:bCs/>
                      <w:spacing w:val="-4"/>
                      <w:sz w:val="20"/>
                      <w:szCs w:val="20"/>
                    </w:rPr>
                    <w:t>більше ніж 4 – 2500</w:t>
                  </w:r>
                  <w:r w:rsidRPr="00147809">
                    <w:rPr>
                      <w:rFonts w:ascii="Times New Roman" w:hAnsi="Times New Roman"/>
                      <w:spacing w:val="-4"/>
                      <w:sz w:val="20"/>
                      <w:szCs w:val="20"/>
                      <w:lang w:eastAsia="ru-RU"/>
                    </w:rPr>
                    <w:t> </w:t>
                  </w:r>
                  <w:r w:rsidRPr="00147809">
                    <w:rPr>
                      <w:rFonts w:ascii="Times New Roman" w:hAnsi="Times New Roman"/>
                      <w:bCs/>
                      <w:spacing w:val="-4"/>
                      <w:sz w:val="20"/>
                      <w:szCs w:val="20"/>
                    </w:rPr>
                    <w:t>млн</w:t>
                  </w:r>
                  <w:r w:rsidRPr="00147809">
                    <w:rPr>
                      <w:rFonts w:ascii="Times New Roman" w:hAnsi="Times New Roman"/>
                      <w:bCs/>
                      <w:spacing w:val="-4"/>
                      <w:sz w:val="20"/>
                      <w:szCs w:val="20"/>
                      <w:vertAlign w:val="superscript"/>
                    </w:rPr>
                    <w:t>-1</w:t>
                  </w:r>
                  <w:r w:rsidRPr="00147809">
                    <w:rPr>
                      <w:rFonts w:ascii="Times New Roman" w:hAnsi="Times New Roman"/>
                      <w:bCs/>
                      <w:spacing w:val="-4"/>
                      <w:sz w:val="20"/>
                      <w:szCs w:val="20"/>
                    </w:rPr>
                    <w:t xml:space="preserve"> за </w:t>
                  </w:r>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мін</w:t>
                  </w:r>
                  <w:r w:rsidRPr="00147809">
                    <w:rPr>
                      <w:rFonts w:ascii="Times New Roman" w:hAnsi="Times New Roman"/>
                      <w:bCs/>
                      <w:spacing w:val="-4"/>
                      <w:sz w:val="20"/>
                      <w:szCs w:val="20"/>
                    </w:rPr>
                    <w:t xml:space="preserve"> та 1000</w:t>
                  </w:r>
                  <w:r w:rsidRPr="00147809">
                    <w:rPr>
                      <w:rFonts w:ascii="Times New Roman" w:hAnsi="Times New Roman"/>
                      <w:spacing w:val="-4"/>
                      <w:sz w:val="20"/>
                      <w:szCs w:val="20"/>
                      <w:lang w:eastAsia="ru-RU"/>
                    </w:rPr>
                    <w:t xml:space="preserve"> </w:t>
                  </w:r>
                  <w:r w:rsidRPr="00147809">
                    <w:rPr>
                      <w:rFonts w:ascii="Times New Roman" w:hAnsi="Times New Roman"/>
                      <w:bCs/>
                      <w:spacing w:val="-4"/>
                      <w:sz w:val="20"/>
                      <w:szCs w:val="20"/>
                    </w:rPr>
                    <w:t>млн</w:t>
                  </w:r>
                  <w:r w:rsidRPr="00147809">
                    <w:rPr>
                      <w:rFonts w:ascii="Times New Roman" w:hAnsi="Times New Roman"/>
                      <w:bCs/>
                      <w:spacing w:val="-4"/>
                      <w:sz w:val="20"/>
                      <w:szCs w:val="20"/>
                      <w:vertAlign w:val="superscript"/>
                    </w:rPr>
                    <w:t>-1</w:t>
                  </w:r>
                  <w:r w:rsidRPr="00147809">
                    <w:rPr>
                      <w:rFonts w:ascii="Times New Roman" w:hAnsi="Times New Roman"/>
                      <w:bCs/>
                      <w:spacing w:val="-4"/>
                      <w:sz w:val="20"/>
                      <w:szCs w:val="20"/>
                    </w:rPr>
                    <w:t xml:space="preserve"> за </w:t>
                  </w:r>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підв</w:t>
                  </w:r>
                </w:p>
                <w:p w:rsidR="0075671B" w:rsidRPr="00147809" w:rsidRDefault="0075671B" w:rsidP="0075671B">
                  <w:pPr>
                    <w:ind w:left="57" w:right="57"/>
                    <w:jc w:val="both"/>
                    <w:rPr>
                      <w:rFonts w:ascii="Times New Roman" w:hAnsi="Times New Roman"/>
                      <w:sz w:val="20"/>
                      <w:szCs w:val="20"/>
                      <w:lang w:eastAsia="uk-UA"/>
                    </w:rPr>
                  </w:pPr>
                  <w:r w:rsidRPr="00147809">
                    <w:rPr>
                      <w:rFonts w:ascii="Times New Roman" w:hAnsi="Times New Roman"/>
                      <w:sz w:val="20"/>
                      <w:szCs w:val="20"/>
                      <w:lang w:eastAsia="uk-UA"/>
                    </w:rPr>
                    <w:t xml:space="preserve">залежно від дати </w:t>
                  </w:r>
                  <w:bookmarkStart w:id="39" w:name="_Hlk85477617"/>
                  <w:r w:rsidRPr="00147809">
                    <w:rPr>
                      <w:rFonts w:ascii="Times New Roman" w:hAnsi="Times New Roman"/>
                      <w:sz w:val="20"/>
                      <w:szCs w:val="20"/>
                      <w:lang w:eastAsia="uk-UA"/>
                    </w:rPr>
                    <w:t>виробництва</w:t>
                  </w:r>
                  <w:bookmarkEnd w:id="39"/>
                  <w:r w:rsidRPr="00147809">
                    <w:rPr>
                      <w:rFonts w:ascii="Times New Roman" w:hAnsi="Times New Roman"/>
                      <w:sz w:val="20"/>
                      <w:szCs w:val="20"/>
                      <w:lang w:eastAsia="uk-UA"/>
                    </w:rPr>
                    <w:t xml:space="preserve"> або першої реєстрації </w:t>
                  </w:r>
                  <w:bookmarkStart w:id="40" w:name="_Hlk85477633"/>
                  <w:r w:rsidR="000413FE">
                    <w:rPr>
                      <w:rFonts w:ascii="Times New Roman" w:hAnsi="Times New Roman"/>
                      <w:sz w:val="20"/>
                      <w:szCs w:val="20"/>
                      <w:lang w:eastAsia="uk-UA"/>
                    </w:rPr>
                    <w:t>КТЗ</w:t>
                  </w:r>
                  <w:r w:rsidRPr="00147809">
                    <w:rPr>
                      <w:rFonts w:ascii="Times New Roman" w:hAnsi="Times New Roman"/>
                      <w:sz w:val="20"/>
                      <w:szCs w:val="20"/>
                      <w:lang w:eastAsia="uk-UA"/>
                    </w:rPr>
                    <w:t xml:space="preserve"> </w:t>
                  </w:r>
                  <w:bookmarkEnd w:id="40"/>
                  <w:r w:rsidR="002C3F19">
                    <w:rPr>
                      <w:rFonts w:ascii="Times New Roman" w:hAnsi="Times New Roman"/>
                      <w:sz w:val="20"/>
                      <w:szCs w:val="20"/>
                      <w:lang w:eastAsia="uk-UA"/>
                    </w:rPr>
                    <w:t>згідно з додатком 2 до в</w:t>
                  </w:r>
                  <w:r w:rsidRPr="00147809">
                    <w:rPr>
                      <w:rFonts w:ascii="Times New Roman" w:hAnsi="Times New Roman"/>
                      <w:sz w:val="20"/>
                      <w:szCs w:val="20"/>
                      <w:lang w:eastAsia="uk-UA"/>
                    </w:rPr>
                    <w:t>имог.</w:t>
                  </w:r>
                </w:p>
                <w:p w:rsidR="0075671B" w:rsidRPr="00147809" w:rsidRDefault="0075671B" w:rsidP="0075671B">
                  <w:pPr>
                    <w:ind w:left="57" w:right="57"/>
                    <w:jc w:val="both"/>
                    <w:rPr>
                      <w:rFonts w:ascii="Times New Roman" w:hAnsi="Times New Roman"/>
                      <w:sz w:val="20"/>
                      <w:szCs w:val="20"/>
                      <w:lang w:eastAsia="uk-UA"/>
                    </w:rPr>
                  </w:pPr>
                  <w:r w:rsidRPr="00147809">
                    <w:rPr>
                      <w:rFonts w:ascii="Times New Roman" w:hAnsi="Times New Roman"/>
                      <w:sz w:val="20"/>
                      <w:szCs w:val="20"/>
                      <w:lang w:eastAsia="uk-UA"/>
                    </w:rPr>
                    <w:t>* - </w:t>
                  </w:r>
                  <w:r w:rsidRPr="00147809">
                    <w:rPr>
                      <w:rFonts w:ascii="Times New Roman" w:hAnsi="Times New Roman"/>
                      <w:i/>
                      <w:iCs/>
                      <w:sz w:val="20"/>
                      <w:szCs w:val="20"/>
                      <w:lang w:eastAsia="ru-RU"/>
                    </w:rPr>
                    <w:t>n</w:t>
                  </w:r>
                  <w:r w:rsidRPr="00147809">
                    <w:rPr>
                      <w:rFonts w:ascii="Times New Roman" w:hAnsi="Times New Roman"/>
                      <w:sz w:val="20"/>
                      <w:szCs w:val="20"/>
                      <w:vertAlign w:val="subscript"/>
                      <w:lang w:eastAsia="ru-RU"/>
                    </w:rPr>
                    <w:t>мін</w:t>
                  </w:r>
                  <w:r w:rsidRPr="00147809">
                    <w:rPr>
                      <w:rFonts w:ascii="Times New Roman" w:hAnsi="Times New Roman"/>
                      <w:sz w:val="20"/>
                      <w:szCs w:val="20"/>
                      <w:lang w:eastAsia="uk-UA"/>
                    </w:rPr>
                    <w:t xml:space="preserve"> та </w:t>
                  </w:r>
                  <w:r w:rsidRPr="00147809">
                    <w:rPr>
                      <w:rFonts w:ascii="Times New Roman" w:hAnsi="Times New Roman"/>
                      <w:i/>
                      <w:iCs/>
                      <w:sz w:val="20"/>
                      <w:szCs w:val="20"/>
                      <w:lang w:eastAsia="ru-RU"/>
                    </w:rPr>
                    <w:t>n</w:t>
                  </w:r>
                  <w:r w:rsidRPr="00147809">
                    <w:rPr>
                      <w:rFonts w:ascii="Times New Roman" w:hAnsi="Times New Roman"/>
                      <w:sz w:val="20"/>
                      <w:szCs w:val="20"/>
                      <w:vertAlign w:val="subscript"/>
                      <w:lang w:eastAsia="ru-RU"/>
                    </w:rPr>
                    <w:t>підв</w:t>
                  </w:r>
                  <w:r w:rsidRPr="00147809">
                    <w:rPr>
                      <w:rFonts w:ascii="Times New Roman" w:hAnsi="Times New Roman"/>
                      <w:sz w:val="20"/>
                      <w:szCs w:val="20"/>
                      <w:lang w:eastAsia="ru-RU"/>
                    </w:rPr>
                    <w:t xml:space="preserve"> </w:t>
                  </w:r>
                  <w:r w:rsidRPr="005974B1">
                    <w:rPr>
                      <w:rFonts w:ascii="Times New Roman" w:hAnsi="Times New Roman"/>
                      <w:sz w:val="20"/>
                      <w:szCs w:val="20"/>
                      <w:lang w:eastAsia="ru-RU"/>
                    </w:rPr>
                    <w:t>–</w:t>
                  </w:r>
                  <w:r w:rsidRPr="00147809">
                    <w:rPr>
                      <w:rFonts w:ascii="Times New Roman" w:hAnsi="Times New Roman"/>
                      <w:sz w:val="20"/>
                      <w:szCs w:val="20"/>
                      <w:lang w:eastAsia="ru-RU"/>
                    </w:rPr>
                    <w:t xml:space="preserve"> </w:t>
                  </w:r>
                  <w:r w:rsidRPr="00147809">
                    <w:rPr>
                      <w:rFonts w:ascii="Times New Roman" w:hAnsi="Times New Roman"/>
                      <w:bCs/>
                      <w:sz w:val="20"/>
                      <w:szCs w:val="20"/>
                      <w:lang w:eastAsia="ru-RU"/>
                    </w:rPr>
                    <w:t>режими холостого ходу відповідно</w:t>
                  </w:r>
                  <w:r w:rsidRPr="00147809">
                    <w:rPr>
                      <w:rFonts w:ascii="Times New Roman" w:hAnsi="Times New Roman"/>
                      <w:sz w:val="20"/>
                      <w:szCs w:val="20"/>
                      <w:lang w:eastAsia="uk-UA"/>
                    </w:rPr>
                    <w:t xml:space="preserve"> за мінімальної та підвищеної частоти обертання колінчастого вала двигуна</w:t>
                  </w:r>
                </w:p>
                <w:p w:rsidR="0075671B" w:rsidRPr="00147809" w:rsidRDefault="0075671B" w:rsidP="0075671B">
                  <w:pPr>
                    <w:spacing w:before="60"/>
                    <w:ind w:left="227" w:right="57"/>
                    <w:jc w:val="both"/>
                    <w:rPr>
                      <w:rFonts w:ascii="Times New Roman" w:hAnsi="Times New Roman"/>
                      <w:spacing w:val="-4"/>
                      <w:sz w:val="20"/>
                      <w:szCs w:val="20"/>
                      <w:lang w:eastAsia="ru-RU"/>
                    </w:rPr>
                  </w:pPr>
                  <w:r w:rsidRPr="00147809">
                    <w:rPr>
                      <w:rFonts w:ascii="Times New Roman" w:hAnsi="Times New Roman"/>
                      <w:caps/>
                      <w:spacing w:val="-4"/>
                      <w:sz w:val="20"/>
                      <w:szCs w:val="20"/>
                      <w:lang w:eastAsia="uk-UA"/>
                    </w:rPr>
                    <w:t>(</w:t>
                  </w:r>
                  <w:r w:rsidRPr="00147809">
                    <w:rPr>
                      <w:rFonts w:ascii="Times New Roman" w:hAnsi="Times New Roman"/>
                      <w:spacing w:val="-4"/>
                      <w:sz w:val="20"/>
                      <w:szCs w:val="20"/>
                      <w:lang w:eastAsia="uk-UA"/>
                    </w:rPr>
                    <w:t xml:space="preserve">іі) </w:t>
                  </w:r>
                  <w:r w:rsidRPr="00147809">
                    <w:rPr>
                      <w:rFonts w:ascii="Times New Roman" w:hAnsi="Times New Roman"/>
                      <w:bCs/>
                      <w:spacing w:val="-4"/>
                      <w:sz w:val="20"/>
                      <w:szCs w:val="20"/>
                    </w:rPr>
                    <w:t>для</w:t>
                  </w:r>
                  <w:r w:rsidRPr="00147809">
                    <w:rPr>
                      <w:rFonts w:ascii="Times New Roman" w:hAnsi="Times New Roman"/>
                      <w:spacing w:val="-4"/>
                      <w:sz w:val="20"/>
                      <w:szCs w:val="20"/>
                      <w:lang w:eastAsia="uk-UA"/>
                    </w:rPr>
                    <w:t xml:space="preserve"> </w:t>
                  </w:r>
                  <w:r w:rsidR="000413FE">
                    <w:rPr>
                      <w:rFonts w:ascii="Times New Roman" w:hAnsi="Times New Roman"/>
                      <w:bCs/>
                      <w:spacing w:val="-4"/>
                      <w:sz w:val="20"/>
                      <w:szCs w:val="20"/>
                    </w:rPr>
                    <w:t>КТЗ</w:t>
                  </w:r>
                  <w:r w:rsidRPr="00147809">
                    <w:rPr>
                      <w:rFonts w:ascii="Times New Roman" w:hAnsi="Times New Roman"/>
                      <w:bCs/>
                      <w:spacing w:val="-4"/>
                      <w:sz w:val="20"/>
                      <w:szCs w:val="20"/>
                    </w:rPr>
                    <w:t>, обладнаних системою обмеження викидів:</w:t>
                  </w:r>
                </w:p>
                <w:p w:rsidR="0075671B" w:rsidRPr="00147809" w:rsidRDefault="0075671B" w:rsidP="0075671B">
                  <w:pPr>
                    <w:spacing w:before="60"/>
                    <w:ind w:left="261" w:right="57" w:hanging="142"/>
                    <w:rPr>
                      <w:rFonts w:ascii="Times New Roman" w:hAnsi="Times New Roman"/>
                      <w:bCs/>
                      <w:spacing w:val="-4"/>
                      <w:sz w:val="20"/>
                      <w:szCs w:val="20"/>
                    </w:rPr>
                  </w:pPr>
                  <w:r w:rsidRPr="00147809">
                    <w:rPr>
                      <w:rFonts w:ascii="Times New Roman" w:hAnsi="Times New Roman"/>
                      <w:bCs/>
                      <w:spacing w:val="-4"/>
                      <w:sz w:val="20"/>
                      <w:szCs w:val="20"/>
                    </w:rPr>
                    <w:t xml:space="preserve">- СО </w:t>
                  </w:r>
                  <w:r w:rsidRPr="005974B1">
                    <w:rPr>
                      <w:rFonts w:ascii="Times New Roman" w:hAnsi="Times New Roman"/>
                      <w:bCs/>
                      <w:spacing w:val="-4"/>
                      <w:sz w:val="20"/>
                      <w:szCs w:val="20"/>
                    </w:rPr>
                    <w:t>–</w:t>
                  </w:r>
                  <w:r w:rsidRPr="00147809">
                    <w:rPr>
                      <w:rFonts w:ascii="Times New Roman" w:hAnsi="Times New Roman"/>
                      <w:bCs/>
                      <w:spacing w:val="-4"/>
                      <w:sz w:val="20"/>
                      <w:szCs w:val="20"/>
                    </w:rPr>
                    <w:t xml:space="preserve"> 0,5 % за </w:t>
                  </w:r>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мін</w:t>
                  </w:r>
                  <w:r w:rsidRPr="00147809">
                    <w:rPr>
                      <w:rFonts w:ascii="Times New Roman" w:hAnsi="Times New Roman"/>
                      <w:bCs/>
                      <w:spacing w:val="-4"/>
                      <w:sz w:val="20"/>
                      <w:szCs w:val="20"/>
                    </w:rPr>
                    <w:t xml:space="preserve"> та 0,3 % за </w:t>
                  </w:r>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підв</w:t>
                  </w:r>
                  <w:r w:rsidRPr="00147809">
                    <w:rPr>
                      <w:rFonts w:ascii="Times New Roman" w:hAnsi="Times New Roman"/>
                      <w:bCs/>
                      <w:spacing w:val="-4"/>
                      <w:sz w:val="20"/>
                      <w:szCs w:val="20"/>
                    </w:rPr>
                    <w:t xml:space="preserve">, </w:t>
                  </w:r>
                  <w:proofErr w:type="gramStart"/>
                  <w:r w:rsidRPr="00147809">
                    <w:rPr>
                      <w:rFonts w:ascii="Times New Roman" w:hAnsi="Times New Roman"/>
                      <w:bCs/>
                      <w:spacing w:val="-4"/>
                      <w:sz w:val="20"/>
                      <w:szCs w:val="20"/>
                    </w:rPr>
                    <w:t xml:space="preserve">НС  </w:t>
                  </w:r>
                  <w:r w:rsidRPr="005974B1">
                    <w:rPr>
                      <w:rFonts w:ascii="Times New Roman" w:hAnsi="Times New Roman"/>
                      <w:bCs/>
                      <w:spacing w:val="-4"/>
                      <w:sz w:val="20"/>
                      <w:szCs w:val="20"/>
                    </w:rPr>
                    <w:t>–</w:t>
                  </w:r>
                  <w:proofErr w:type="gramEnd"/>
                  <w:r>
                    <w:rPr>
                      <w:rFonts w:ascii="Times New Roman" w:hAnsi="Times New Roman"/>
                      <w:bCs/>
                      <w:spacing w:val="-4"/>
                      <w:sz w:val="20"/>
                      <w:szCs w:val="20"/>
                    </w:rPr>
                    <w:t xml:space="preserve"> 2</w:t>
                  </w:r>
                  <w:r w:rsidRPr="00147809">
                    <w:rPr>
                      <w:rFonts w:ascii="Times New Roman" w:hAnsi="Times New Roman"/>
                      <w:bCs/>
                      <w:spacing w:val="-4"/>
                      <w:sz w:val="20"/>
                      <w:szCs w:val="20"/>
                    </w:rPr>
                    <w:t>00 млн</w:t>
                  </w:r>
                  <w:r w:rsidRPr="00147809">
                    <w:rPr>
                      <w:rFonts w:ascii="Times New Roman" w:hAnsi="Times New Roman"/>
                      <w:bCs/>
                      <w:spacing w:val="-4"/>
                      <w:sz w:val="20"/>
                      <w:szCs w:val="20"/>
                      <w:vertAlign w:val="superscript"/>
                    </w:rPr>
                    <w:t>-1</w:t>
                  </w:r>
                  <w:r w:rsidRPr="00147809">
                    <w:rPr>
                      <w:rFonts w:ascii="Times New Roman" w:hAnsi="Times New Roman"/>
                      <w:bCs/>
                      <w:spacing w:val="-4"/>
                      <w:sz w:val="20"/>
                      <w:szCs w:val="20"/>
                    </w:rPr>
                    <w:t xml:space="preserve"> за </w:t>
                  </w:r>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підв</w:t>
                  </w:r>
                  <w:r w:rsidRPr="00147809">
                    <w:rPr>
                      <w:rFonts w:ascii="Times New Roman" w:hAnsi="Times New Roman"/>
                      <w:bCs/>
                      <w:spacing w:val="-4"/>
                      <w:sz w:val="20"/>
                      <w:szCs w:val="20"/>
                    </w:rPr>
                    <w:t>;</w:t>
                  </w:r>
                </w:p>
                <w:p w:rsidR="0075671B" w:rsidRPr="00147809" w:rsidRDefault="0075671B" w:rsidP="0075671B">
                  <w:pPr>
                    <w:spacing w:before="60"/>
                    <w:ind w:left="262" w:right="57"/>
                    <w:jc w:val="both"/>
                    <w:rPr>
                      <w:rFonts w:ascii="Times New Roman" w:hAnsi="Times New Roman"/>
                      <w:sz w:val="20"/>
                      <w:szCs w:val="20"/>
                      <w:lang w:eastAsia="uk-UA"/>
                    </w:rPr>
                  </w:pPr>
                  <w:r w:rsidRPr="00147809">
                    <w:rPr>
                      <w:rFonts w:ascii="Times New Roman" w:hAnsi="Times New Roman"/>
                      <w:sz w:val="20"/>
                      <w:szCs w:val="20"/>
                      <w:lang w:eastAsia="uk-UA"/>
                    </w:rPr>
                    <w:t>або:</w:t>
                  </w:r>
                </w:p>
                <w:p w:rsidR="0075671B" w:rsidRPr="00147809" w:rsidRDefault="0075671B" w:rsidP="0075671B">
                  <w:pPr>
                    <w:spacing w:before="60"/>
                    <w:ind w:left="262" w:right="57" w:hanging="141"/>
                    <w:rPr>
                      <w:rFonts w:ascii="Times New Roman" w:hAnsi="Times New Roman"/>
                      <w:bCs/>
                      <w:spacing w:val="-4"/>
                      <w:sz w:val="20"/>
                      <w:szCs w:val="20"/>
                    </w:rPr>
                  </w:pPr>
                  <w:r w:rsidRPr="00147809">
                    <w:rPr>
                      <w:rFonts w:ascii="Times New Roman" w:hAnsi="Times New Roman"/>
                      <w:bCs/>
                      <w:spacing w:val="-4"/>
                      <w:sz w:val="20"/>
                      <w:szCs w:val="20"/>
                    </w:rPr>
                    <w:lastRenderedPageBreak/>
                    <w:t xml:space="preserve">- СО </w:t>
                  </w:r>
                  <w:proofErr w:type="gramStart"/>
                  <w:r w:rsidRPr="005974B1">
                    <w:rPr>
                      <w:rFonts w:ascii="Times New Roman" w:hAnsi="Times New Roman"/>
                      <w:bCs/>
                      <w:spacing w:val="-4"/>
                      <w:sz w:val="20"/>
                      <w:szCs w:val="20"/>
                    </w:rPr>
                    <w:t xml:space="preserve">– </w:t>
                  </w:r>
                  <w:r w:rsidRPr="00147809">
                    <w:rPr>
                      <w:rFonts w:ascii="Times New Roman" w:hAnsi="Times New Roman"/>
                      <w:bCs/>
                      <w:spacing w:val="-4"/>
                      <w:sz w:val="20"/>
                      <w:szCs w:val="20"/>
                    </w:rPr>
                    <w:t xml:space="preserve"> 0</w:t>
                  </w:r>
                  <w:proofErr w:type="gramEnd"/>
                  <w:r w:rsidRPr="00147809">
                    <w:rPr>
                      <w:rFonts w:ascii="Times New Roman" w:hAnsi="Times New Roman"/>
                      <w:bCs/>
                      <w:spacing w:val="-4"/>
                      <w:sz w:val="20"/>
                      <w:szCs w:val="20"/>
                    </w:rPr>
                    <w:t xml:space="preserve">,3 % за </w:t>
                  </w:r>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мін</w:t>
                  </w:r>
                  <w:r w:rsidRPr="00147809">
                    <w:rPr>
                      <w:rFonts w:ascii="Times New Roman" w:hAnsi="Times New Roman"/>
                      <w:bCs/>
                      <w:spacing w:val="-4"/>
                      <w:sz w:val="20"/>
                      <w:szCs w:val="20"/>
                    </w:rPr>
                    <w:t xml:space="preserve"> та 0,2 % за </w:t>
                  </w:r>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підв</w:t>
                  </w:r>
                  <w:r w:rsidRPr="00147809">
                    <w:rPr>
                      <w:rFonts w:ascii="Times New Roman" w:hAnsi="Times New Roman"/>
                      <w:bCs/>
                      <w:spacing w:val="-4"/>
                      <w:sz w:val="20"/>
                      <w:szCs w:val="20"/>
                    </w:rPr>
                    <w:t xml:space="preserve">, НС </w:t>
                  </w:r>
                  <w:r w:rsidRPr="005974B1">
                    <w:rPr>
                      <w:rFonts w:ascii="Times New Roman" w:hAnsi="Times New Roman"/>
                      <w:bCs/>
                      <w:spacing w:val="-4"/>
                      <w:sz w:val="20"/>
                      <w:szCs w:val="20"/>
                    </w:rPr>
                    <w:t xml:space="preserve">– </w:t>
                  </w:r>
                  <w:r w:rsidRPr="00147809">
                    <w:rPr>
                      <w:rFonts w:ascii="Times New Roman" w:hAnsi="Times New Roman"/>
                      <w:bCs/>
                      <w:spacing w:val="-4"/>
                      <w:sz w:val="20"/>
                      <w:szCs w:val="20"/>
                    </w:rPr>
                    <w:t>200 млн</w:t>
                  </w:r>
                  <w:r w:rsidRPr="00147809">
                    <w:rPr>
                      <w:rFonts w:ascii="Times New Roman" w:hAnsi="Times New Roman"/>
                      <w:bCs/>
                      <w:spacing w:val="-4"/>
                      <w:sz w:val="20"/>
                      <w:szCs w:val="20"/>
                      <w:vertAlign w:val="superscript"/>
                    </w:rPr>
                    <w:t>-1</w:t>
                  </w:r>
                  <w:r w:rsidRPr="00147809">
                    <w:rPr>
                      <w:rFonts w:ascii="Times New Roman" w:hAnsi="Times New Roman"/>
                      <w:bCs/>
                      <w:spacing w:val="-4"/>
                      <w:sz w:val="20"/>
                      <w:szCs w:val="20"/>
                    </w:rPr>
                    <w:t xml:space="preserve"> за </w:t>
                  </w:r>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підв</w:t>
                  </w:r>
                </w:p>
                <w:p w:rsidR="008A4A52" w:rsidRPr="00147809" w:rsidRDefault="0075671B" w:rsidP="0075671B">
                  <w:pPr>
                    <w:spacing w:before="60" w:after="60"/>
                    <w:ind w:left="425" w:right="57"/>
                    <w:jc w:val="both"/>
                    <w:rPr>
                      <w:rFonts w:ascii="Times New Roman" w:hAnsi="Times New Roman"/>
                      <w:bCs/>
                      <w:spacing w:val="-4"/>
                      <w:sz w:val="20"/>
                      <w:szCs w:val="20"/>
                    </w:rPr>
                  </w:pPr>
                  <w:bookmarkStart w:id="41" w:name="_Hlk85480503"/>
                  <w:r w:rsidRPr="00147809">
                    <w:rPr>
                      <w:rFonts w:ascii="Times New Roman" w:hAnsi="Times New Roman"/>
                      <w:sz w:val="20"/>
                      <w:szCs w:val="20"/>
                      <w:lang w:eastAsia="uk-UA"/>
                    </w:rPr>
                    <w:t xml:space="preserve">залежно від </w:t>
                  </w:r>
                  <w:bookmarkEnd w:id="41"/>
                  <w:r w:rsidRPr="00147809">
                    <w:rPr>
                      <w:rFonts w:ascii="Times New Roman" w:hAnsi="Times New Roman"/>
                      <w:sz w:val="20"/>
                      <w:szCs w:val="20"/>
                      <w:lang w:eastAsia="uk-UA"/>
                    </w:rPr>
                    <w:t xml:space="preserve">дати </w:t>
                  </w:r>
                  <w:bookmarkStart w:id="42" w:name="_Hlk85480548"/>
                  <w:r w:rsidRPr="00147809">
                    <w:rPr>
                      <w:rFonts w:ascii="Times New Roman" w:hAnsi="Times New Roman"/>
                      <w:sz w:val="20"/>
                      <w:szCs w:val="20"/>
                      <w:lang w:eastAsia="uk-UA"/>
                    </w:rPr>
                    <w:t xml:space="preserve">виробництва або першої реєстрації </w:t>
                  </w:r>
                  <w:r w:rsidR="000413FE">
                    <w:rPr>
                      <w:rFonts w:ascii="Times New Roman" w:hAnsi="Times New Roman"/>
                      <w:sz w:val="20"/>
                      <w:szCs w:val="20"/>
                      <w:lang w:eastAsia="uk-UA"/>
                    </w:rPr>
                    <w:t>КТЗ</w:t>
                  </w:r>
                  <w:bookmarkEnd w:id="42"/>
                  <w:r w:rsidR="002C3F19">
                    <w:rPr>
                      <w:rFonts w:ascii="Times New Roman" w:hAnsi="Times New Roman"/>
                      <w:sz w:val="20"/>
                      <w:szCs w:val="20"/>
                      <w:lang w:eastAsia="uk-UA"/>
                    </w:rPr>
                    <w:t xml:space="preserve"> згідно з додатком 2 до в</w:t>
                  </w:r>
                  <w:r w:rsidRPr="00147809">
                    <w:rPr>
                      <w:rFonts w:ascii="Times New Roman" w:hAnsi="Times New Roman"/>
                      <w:sz w:val="20"/>
                      <w:szCs w:val="20"/>
                      <w:lang w:eastAsia="uk-UA"/>
                    </w:rPr>
                    <w:t>имог.</w:t>
                  </w:r>
                </w:p>
              </w:tc>
              <w:tc>
                <w:tcPr>
                  <w:tcW w:w="624" w:type="pct"/>
                  <w:tcBorders>
                    <w:top w:val="nil"/>
                    <w:left w:val="single" w:sz="4" w:space="0" w:color="auto"/>
                    <w:bottom w:val="nil"/>
                    <w:right w:val="single" w:sz="4" w:space="0" w:color="auto"/>
                  </w:tcBorders>
                  <w:shd w:val="clear" w:color="auto" w:fill="auto"/>
                  <w:vAlign w:val="bottom"/>
                </w:tcPr>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sz w:val="20"/>
                      <w:szCs w:val="20"/>
                      <w:lang w:eastAsia="uk-UA"/>
                    </w:rPr>
                  </w:pPr>
                </w:p>
                <w:p w:rsidR="008A4A52" w:rsidRPr="00147809" w:rsidRDefault="008A4A52" w:rsidP="00025D3A">
                  <w:pPr>
                    <w:ind w:left="-17" w:right="57"/>
                    <w:rPr>
                      <w:rFonts w:ascii="Times New Roman" w:hAnsi="Times New Roman"/>
                      <w:caps/>
                      <w:sz w:val="20"/>
                      <w:szCs w:val="20"/>
                      <w:lang w:eastAsia="uk-UA"/>
                    </w:rPr>
                  </w:pPr>
                  <w:r w:rsidRPr="00147809">
                    <w:rPr>
                      <w:rFonts w:ascii="Times New Roman" w:hAnsi="Times New Roman"/>
                      <w:sz w:val="20"/>
                      <w:szCs w:val="20"/>
                      <w:lang w:eastAsia="uk-UA"/>
                    </w:rPr>
                    <w:t>8.2.1.0.2.2</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caps/>
                      <w:sz w:val="20"/>
                      <w:szCs w:val="20"/>
                      <w:lang w:eastAsia="uk-UA"/>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spacing w:before="60" w:after="60"/>
                    <w:ind w:left="57" w:right="57"/>
                    <w:jc w:val="both"/>
                    <w:rPr>
                      <w:rFonts w:ascii="Times New Roman" w:hAnsi="Times New Roman"/>
                      <w:caps/>
                      <w:sz w:val="20"/>
                      <w:szCs w:val="20"/>
                      <w:lang w:eastAsia="uk-UA"/>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B0205E" w:rsidP="008A4A52">
                  <w:pPr>
                    <w:spacing w:after="60"/>
                    <w:ind w:left="57" w:right="57" w:firstLine="227"/>
                    <w:jc w:val="both"/>
                    <w:rPr>
                      <w:rFonts w:ascii="Times New Roman" w:hAnsi="Times New Roman"/>
                      <w:spacing w:val="-4"/>
                      <w:sz w:val="20"/>
                      <w:szCs w:val="20"/>
                    </w:rPr>
                  </w:pPr>
                  <w:r w:rsidRPr="00147809">
                    <w:rPr>
                      <w:rFonts w:ascii="Times New Roman" w:hAnsi="Times New Roman"/>
                      <w:spacing w:val="-4"/>
                      <w:sz w:val="20"/>
                      <w:szCs w:val="20"/>
                    </w:rPr>
                    <w:t xml:space="preserve">Коефіцієнт λ не відповідає </w:t>
                  </w:r>
                  <w:bookmarkStart w:id="43" w:name="_Hlk85478308"/>
                  <w:r w:rsidRPr="00147809">
                    <w:rPr>
                      <w:rFonts w:ascii="Times New Roman" w:hAnsi="Times New Roman"/>
                      <w:spacing w:val="-4"/>
                      <w:sz w:val="20"/>
                      <w:szCs w:val="20"/>
                    </w:rPr>
                    <w:t>вимогам виробника або виходить за граничні межі</w:t>
                  </w:r>
                  <w:bookmarkEnd w:id="43"/>
                  <w:r>
                    <w:rPr>
                      <w:rFonts w:ascii="Times New Roman" w:hAnsi="Times New Roman"/>
                      <w:spacing w:val="-4"/>
                      <w:sz w:val="20"/>
                      <w:szCs w:val="20"/>
                    </w:rPr>
                    <w:t xml:space="preserve"> діапазону 1 ± 0,03</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25D3A">
                  <w:pPr>
                    <w:ind w:left="-17" w:right="57"/>
                    <w:rPr>
                      <w:rFonts w:ascii="Times New Roman" w:hAnsi="Times New Roman"/>
                      <w:caps/>
                      <w:sz w:val="20"/>
                      <w:szCs w:val="20"/>
                      <w:lang w:eastAsia="uk-UA"/>
                    </w:rPr>
                  </w:pPr>
                  <w:r w:rsidRPr="00147809">
                    <w:rPr>
                      <w:rFonts w:ascii="Times New Roman" w:hAnsi="Times New Roman"/>
                      <w:sz w:val="20"/>
                      <w:szCs w:val="20"/>
                      <w:lang w:eastAsia="uk-UA"/>
                    </w:rPr>
                    <w:t>8.2.1.0.2.3</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caps/>
                      <w:sz w:val="20"/>
                      <w:szCs w:val="20"/>
                      <w:lang w:eastAsia="uk-UA"/>
                    </w:rPr>
                  </w:pPr>
                </w:p>
              </w:tc>
              <w:tc>
                <w:tcPr>
                  <w:tcW w:w="983" w:type="pct"/>
                  <w:vMerge/>
                  <w:tcBorders>
                    <w:left w:val="single" w:sz="6" w:space="0" w:color="000000"/>
                    <w:bottom w:val="single" w:sz="6" w:space="0" w:color="000000"/>
                    <w:right w:val="single" w:sz="4" w:space="0" w:color="auto"/>
                  </w:tcBorders>
                  <w:shd w:val="clear" w:color="auto" w:fill="auto"/>
                </w:tcPr>
                <w:p w:rsidR="008A4A52" w:rsidRPr="00147809" w:rsidRDefault="008A4A52" w:rsidP="008A4A52">
                  <w:pPr>
                    <w:spacing w:before="60" w:after="60"/>
                    <w:ind w:left="57" w:right="57"/>
                    <w:jc w:val="both"/>
                    <w:rPr>
                      <w:rFonts w:ascii="Times New Roman" w:hAnsi="Times New Roman"/>
                      <w:caps/>
                      <w:sz w:val="20"/>
                      <w:szCs w:val="20"/>
                      <w:lang w:eastAsia="uk-UA"/>
                    </w:rPr>
                  </w:pPr>
                </w:p>
              </w:tc>
              <w:tc>
                <w:tcPr>
                  <w:tcW w:w="1783" w:type="pct"/>
                  <w:gridSpan w:val="2"/>
                  <w:tcBorders>
                    <w:top w:val="nil"/>
                    <w:left w:val="single" w:sz="4" w:space="0" w:color="auto"/>
                    <w:bottom w:val="single" w:sz="4" w:space="0" w:color="auto"/>
                    <w:right w:val="single" w:sz="4" w:space="0" w:color="auto"/>
                  </w:tcBorders>
                  <w:shd w:val="clear" w:color="auto" w:fill="auto"/>
                </w:tcPr>
                <w:p w:rsidR="008A4A52" w:rsidRPr="00147809" w:rsidRDefault="00B0205E" w:rsidP="008A4A52">
                  <w:pPr>
                    <w:spacing w:after="60"/>
                    <w:ind w:left="57" w:right="57"/>
                    <w:jc w:val="both"/>
                    <w:rPr>
                      <w:rFonts w:ascii="Times New Roman" w:hAnsi="Times New Roman"/>
                      <w:strike/>
                      <w:spacing w:val="-4"/>
                      <w:sz w:val="20"/>
                      <w:szCs w:val="20"/>
                    </w:rPr>
                  </w:pPr>
                  <w:bookmarkStart w:id="44" w:name="_Hlk84492595"/>
                  <w:bookmarkStart w:id="45" w:name="_Hlk85461543"/>
                  <w:r>
                    <w:rPr>
                      <w:rFonts w:ascii="Times New Roman" w:hAnsi="Times New Roman"/>
                      <w:spacing w:val="-4"/>
                      <w:sz w:val="20"/>
                      <w:szCs w:val="20"/>
                    </w:rPr>
                    <w:t>Інформація, зчитана з OBD, у</w:t>
                  </w:r>
                  <w:r w:rsidR="008A4A52" w:rsidRPr="00147809">
                    <w:rPr>
                      <w:rFonts w:ascii="Times New Roman" w:hAnsi="Times New Roman"/>
                      <w:spacing w:val="-4"/>
                      <w:sz w:val="20"/>
                      <w:szCs w:val="20"/>
                    </w:rPr>
                    <w:t xml:space="preserve">казує на </w:t>
                  </w:r>
                  <w:bookmarkStart w:id="46" w:name="_Hlk85462089"/>
                  <w:r w:rsidR="008A4A52" w:rsidRPr="00147809">
                    <w:rPr>
                      <w:rFonts w:ascii="Times New Roman" w:hAnsi="Times New Roman"/>
                      <w:spacing w:val="-4"/>
                      <w:sz w:val="20"/>
                      <w:szCs w:val="20"/>
                    </w:rPr>
                    <w:t>несправності, пов’язані з викидами</w:t>
                  </w:r>
                  <w:bookmarkEnd w:id="46"/>
                  <w:r w:rsidR="008A4A52" w:rsidRPr="00147809">
                    <w:rPr>
                      <w:rFonts w:ascii="Times New Roman" w:hAnsi="Times New Roman"/>
                      <w:spacing w:val="-4"/>
                      <w:sz w:val="20"/>
                      <w:szCs w:val="20"/>
                    </w:rPr>
                    <w:t xml:space="preserve">, або </w:t>
                  </w:r>
                  <w:bookmarkStart w:id="47" w:name="_Hlk85461118"/>
                  <w:r w:rsidR="008A4A52" w:rsidRPr="00147809">
                    <w:rPr>
                      <w:rFonts w:ascii="Times New Roman" w:hAnsi="Times New Roman"/>
                      <w:spacing w:val="-4"/>
                      <w:sz w:val="20"/>
                      <w:szCs w:val="20"/>
                    </w:rPr>
                    <w:t xml:space="preserve">індикатор несправностей OBD </w:t>
                  </w:r>
                  <w:bookmarkEnd w:id="47"/>
                  <w:r w:rsidR="008A4A52" w:rsidRPr="00147809">
                    <w:rPr>
                      <w:rFonts w:ascii="Times New Roman" w:hAnsi="Times New Roman"/>
                      <w:spacing w:val="-4"/>
                      <w:sz w:val="20"/>
                      <w:szCs w:val="20"/>
                    </w:rPr>
                    <w:t>не працює</w:t>
                  </w:r>
                  <w:bookmarkEnd w:id="44"/>
                  <w:bookmarkEnd w:id="45"/>
                </w:p>
              </w:tc>
              <w:tc>
                <w:tcPr>
                  <w:tcW w:w="624" w:type="pct"/>
                  <w:tcBorders>
                    <w:top w:val="nil"/>
                    <w:left w:val="single" w:sz="4" w:space="0" w:color="auto"/>
                    <w:bottom w:val="single" w:sz="4" w:space="0" w:color="auto"/>
                    <w:right w:val="single" w:sz="4" w:space="0" w:color="auto"/>
                  </w:tcBorders>
                  <w:shd w:val="clear" w:color="auto" w:fill="auto"/>
                </w:tcPr>
                <w:p w:rsidR="008A4A52" w:rsidRPr="00147809" w:rsidRDefault="008A4A52" w:rsidP="00025D3A">
                  <w:pPr>
                    <w:ind w:left="-17"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8.2.1.0.2.4</w:t>
                  </w:r>
                </w:p>
              </w:tc>
              <w:tc>
                <w:tcPr>
                  <w:tcW w:w="267"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aps/>
                      <w:sz w:val="20"/>
                      <w:szCs w:val="20"/>
                      <w:lang w:eastAsia="uk-UA"/>
                    </w:rPr>
                  </w:pPr>
                  <w:bookmarkStart w:id="48" w:name="_Hlk73704423"/>
                  <w:r w:rsidRPr="00147809">
                    <w:rPr>
                      <w:rFonts w:ascii="Times New Roman" w:hAnsi="Times New Roman"/>
                      <w:sz w:val="20"/>
                      <w:szCs w:val="20"/>
                      <w:lang w:eastAsia="uk-UA"/>
                    </w:rPr>
                    <w:t>8.2.2. Викиди дизелів</w:t>
                  </w:r>
                  <w:bookmarkEnd w:id="48"/>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spacing w:after="60"/>
                    <w:ind w:left="57" w:right="57"/>
                    <w:jc w:val="left"/>
                    <w:rPr>
                      <w:rFonts w:ascii="Times New Roman" w:hAnsi="Times New Roman"/>
                      <w:caps/>
                      <w:sz w:val="20"/>
                      <w:szCs w:val="20"/>
                      <w:lang w:eastAsia="uk-UA"/>
                    </w:rPr>
                  </w:pPr>
                  <w:bookmarkStart w:id="49" w:name="_Hlk73704438"/>
                  <w:r w:rsidRPr="00147809">
                    <w:rPr>
                      <w:rFonts w:ascii="Times New Roman" w:hAnsi="Times New Roman"/>
                      <w:sz w:val="20"/>
                      <w:szCs w:val="20"/>
                      <w:lang w:eastAsia="uk-UA"/>
                    </w:rPr>
                    <w:t>8.2.2.1. О</w:t>
                  </w:r>
                  <w:r w:rsidRPr="00147809">
                    <w:rPr>
                      <w:rFonts w:ascii="Times New Roman" w:hAnsi="Times New Roman"/>
                      <w:sz w:val="20"/>
                      <w:szCs w:val="20"/>
                    </w:rPr>
                    <w:t>бладнання для обмеження викидів</w:t>
                  </w:r>
                  <w:bookmarkEnd w:id="49"/>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025D3A">
                  <w:pPr>
                    <w:spacing w:after="60"/>
                    <w:ind w:left="-13" w:right="-13"/>
                    <w:rPr>
                      <w:rFonts w:ascii="Times New Roman" w:hAnsi="Times New Roman"/>
                      <w:caps/>
                      <w:sz w:val="20"/>
                      <w:szCs w:val="20"/>
                      <w:lang w:eastAsia="uk-UA"/>
                    </w:rPr>
                  </w:pPr>
                  <w:r w:rsidRPr="00147809">
                    <w:rPr>
                      <w:rFonts w:ascii="Times New Roman" w:hAnsi="Times New Roman"/>
                      <w:sz w:val="20"/>
                      <w:szCs w:val="20"/>
                      <w:lang w:eastAsia="uk-UA"/>
                    </w:rPr>
                    <w:t>Органолептичний контроль</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tabs>
                      <w:tab w:val="left" w:pos="851"/>
                    </w:tabs>
                    <w:ind w:left="57" w:right="57" w:firstLine="227"/>
                    <w:jc w:val="both"/>
                    <w:rPr>
                      <w:rFonts w:ascii="Times New Roman" w:hAnsi="Times New Roman"/>
                      <w:sz w:val="20"/>
                      <w:szCs w:val="20"/>
                    </w:rPr>
                  </w:pPr>
                  <w:r w:rsidRPr="00147809">
                    <w:rPr>
                      <w:rFonts w:ascii="Times New Roman" w:hAnsi="Times New Roman"/>
                      <w:spacing w:val="-4"/>
                      <w:sz w:val="20"/>
                      <w:szCs w:val="20"/>
                      <w:lang w:eastAsia="uk-UA"/>
                    </w:rPr>
                    <w:t>О</w:t>
                  </w:r>
                  <w:r w:rsidRPr="00147809">
                    <w:rPr>
                      <w:rFonts w:ascii="Times New Roman" w:hAnsi="Times New Roman"/>
                      <w:spacing w:val="-4"/>
                      <w:sz w:val="20"/>
                      <w:szCs w:val="20"/>
                    </w:rPr>
                    <w:t>бладнання для обмеження викидів, установлене виробником,</w:t>
                  </w:r>
                  <w:r>
                    <w:rPr>
                      <w:rFonts w:ascii="Times New Roman" w:hAnsi="Times New Roman"/>
                      <w:spacing w:val="-4"/>
                      <w:sz w:val="20"/>
                      <w:szCs w:val="20"/>
                    </w:rPr>
                    <w:t xml:space="preserve"> відсутнє або явно є несправним</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025D3A">
                  <w:pPr>
                    <w:ind w:left="-17"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8.2.2.0.1.1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left w:val="single" w:sz="6" w:space="0" w:color="000000"/>
                    <w:bottom w:val="single" w:sz="4" w:space="0" w:color="auto"/>
                    <w:right w:val="single" w:sz="6" w:space="0" w:color="000000"/>
                  </w:tcBorders>
                  <w:shd w:val="clear" w:color="auto" w:fill="auto"/>
                </w:tcPr>
                <w:p w:rsidR="008A4A52" w:rsidRPr="00147809" w:rsidRDefault="008A4A52" w:rsidP="00193416">
                  <w:pPr>
                    <w:spacing w:before="60" w:after="60"/>
                    <w:ind w:left="57" w:right="57"/>
                    <w:jc w:val="left"/>
                    <w:rPr>
                      <w:rFonts w:ascii="Times New Roman" w:hAnsi="Times New Roman"/>
                      <w:caps/>
                      <w:sz w:val="20"/>
                      <w:szCs w:val="20"/>
                      <w:lang w:eastAsia="uk-UA"/>
                    </w:rPr>
                  </w:pPr>
                </w:p>
              </w:tc>
              <w:tc>
                <w:tcPr>
                  <w:tcW w:w="983" w:type="pct"/>
                  <w:vMerge/>
                  <w:tcBorders>
                    <w:left w:val="single" w:sz="6" w:space="0" w:color="000000"/>
                    <w:bottom w:val="single" w:sz="4" w:space="0" w:color="auto"/>
                    <w:right w:val="single" w:sz="6" w:space="0" w:color="000000"/>
                  </w:tcBorders>
                  <w:shd w:val="clear" w:color="auto" w:fill="auto"/>
                </w:tcPr>
                <w:p w:rsidR="008A4A52" w:rsidRPr="00147809" w:rsidRDefault="008A4A52" w:rsidP="008A4A52">
                  <w:pPr>
                    <w:spacing w:before="60" w:after="60"/>
                    <w:ind w:left="57" w:right="57"/>
                    <w:jc w:val="both"/>
                    <w:rPr>
                      <w:rFonts w:ascii="Times New Roman" w:hAnsi="Times New Roman"/>
                      <w:caps/>
                      <w:sz w:val="20"/>
                      <w:szCs w:val="20"/>
                      <w:lang w:eastAsia="uk-UA"/>
                    </w:rPr>
                  </w:pPr>
                </w:p>
              </w:tc>
              <w:tc>
                <w:tcPr>
                  <w:tcW w:w="1783"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tabs>
                      <w:tab w:val="left" w:pos="851"/>
                    </w:tabs>
                    <w:spacing w:after="60"/>
                    <w:ind w:left="57" w:right="57" w:firstLine="227"/>
                    <w:jc w:val="both"/>
                    <w:rPr>
                      <w:rFonts w:ascii="Times New Roman" w:hAnsi="Times New Roman"/>
                      <w:sz w:val="20"/>
                      <w:szCs w:val="20"/>
                    </w:rPr>
                  </w:pPr>
                  <w:r w:rsidRPr="00147809">
                    <w:rPr>
                      <w:rFonts w:ascii="Times New Roman" w:hAnsi="Times New Roman"/>
                      <w:spacing w:val="-4"/>
                      <w:sz w:val="20"/>
                      <w:szCs w:val="20"/>
                    </w:rPr>
                    <w:t>Витоки, які можуть вплинути н</w:t>
                  </w:r>
                  <w:r>
                    <w:rPr>
                      <w:rFonts w:ascii="Times New Roman" w:hAnsi="Times New Roman"/>
                      <w:spacing w:val="-4"/>
                      <w:sz w:val="20"/>
                      <w:szCs w:val="20"/>
                    </w:rPr>
                    <w:t>а результати вимірювань викидів</w:t>
                  </w:r>
                </w:p>
              </w:tc>
              <w:tc>
                <w:tcPr>
                  <w:tcW w:w="624" w:type="pct"/>
                  <w:tcBorders>
                    <w:top w:val="nil"/>
                    <w:left w:val="single" w:sz="6" w:space="0" w:color="000000"/>
                    <w:bottom w:val="single" w:sz="4" w:space="0" w:color="auto"/>
                    <w:right w:val="single" w:sz="4" w:space="0" w:color="auto"/>
                  </w:tcBorders>
                  <w:shd w:val="clear" w:color="auto" w:fill="auto"/>
                </w:tcPr>
                <w:p w:rsidR="008A4A52" w:rsidRPr="00147809" w:rsidRDefault="008A4A52" w:rsidP="00025D3A">
                  <w:pPr>
                    <w:ind w:left="-17"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8.2.2.0.1.2</w:t>
                  </w:r>
                </w:p>
              </w:tc>
              <w:tc>
                <w:tcPr>
                  <w:tcW w:w="267" w:type="pct"/>
                  <w:tcBorders>
                    <w:top w:val="nil"/>
                    <w:left w:val="single" w:sz="4" w:space="0" w:color="auto"/>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Height w:val="20"/>
              </w:trPr>
              <w:tc>
                <w:tcPr>
                  <w:tcW w:w="745" w:type="pct"/>
                  <w:vMerge w:val="restart"/>
                  <w:tcBorders>
                    <w:top w:val="single" w:sz="4" w:space="0" w:color="auto"/>
                    <w:left w:val="single" w:sz="4" w:space="0" w:color="auto"/>
                    <w:right w:val="single" w:sz="4" w:space="0" w:color="auto"/>
                  </w:tcBorders>
                  <w:shd w:val="clear" w:color="auto" w:fill="auto"/>
                </w:tcPr>
                <w:p w:rsidR="008A4A52" w:rsidRPr="00147809" w:rsidRDefault="008A4A52" w:rsidP="00193416">
                  <w:pPr>
                    <w:spacing w:after="120"/>
                    <w:ind w:left="57" w:right="57"/>
                    <w:jc w:val="left"/>
                    <w:rPr>
                      <w:rFonts w:ascii="Times New Roman" w:hAnsi="Times New Roman"/>
                      <w:bCs/>
                      <w:spacing w:val="-4"/>
                      <w:sz w:val="20"/>
                      <w:szCs w:val="20"/>
                    </w:rPr>
                  </w:pPr>
                  <w:bookmarkStart w:id="50" w:name="_Hlk85534173"/>
                  <w:r w:rsidRPr="00147809">
                    <w:rPr>
                      <w:rFonts w:ascii="Times New Roman" w:hAnsi="Times New Roman"/>
                      <w:sz w:val="20"/>
                      <w:szCs w:val="20"/>
                      <w:lang w:eastAsia="uk-UA"/>
                    </w:rPr>
                    <w:t>8.2.2.2</w:t>
                  </w:r>
                  <w:bookmarkEnd w:id="50"/>
                  <w:r w:rsidRPr="00147809">
                    <w:rPr>
                      <w:rFonts w:ascii="Times New Roman" w:hAnsi="Times New Roman"/>
                      <w:sz w:val="20"/>
                      <w:szCs w:val="20"/>
                      <w:lang w:eastAsia="uk-UA"/>
                    </w:rPr>
                    <w:t xml:space="preserve">. </w:t>
                  </w:r>
                  <w:r>
                    <w:rPr>
                      <w:rFonts w:ascii="Times New Roman" w:hAnsi="Times New Roman"/>
                      <w:spacing w:val="-4"/>
                      <w:sz w:val="20"/>
                      <w:szCs w:val="20"/>
                      <w:lang w:eastAsia="uk-UA"/>
                    </w:rPr>
                    <w:t>Димність ВГ</w:t>
                  </w:r>
                </w:p>
                <w:p w:rsidR="008A4A52" w:rsidRPr="00147809" w:rsidRDefault="008A4A52" w:rsidP="00193416">
                  <w:pPr>
                    <w:spacing w:before="60" w:after="60"/>
                    <w:ind w:left="57" w:right="57"/>
                    <w:jc w:val="left"/>
                    <w:rPr>
                      <w:rFonts w:ascii="Times New Roman" w:hAnsi="Times New Roman"/>
                      <w:caps/>
                      <w:sz w:val="20"/>
                      <w:szCs w:val="20"/>
                      <w:lang w:eastAsia="uk-UA"/>
                    </w:rPr>
                  </w:pPr>
                  <w:r w:rsidRPr="00147809">
                    <w:rPr>
                      <w:rFonts w:ascii="Times New Roman" w:hAnsi="Times New Roman"/>
                      <w:bCs/>
                      <w:spacing w:val="-4"/>
                      <w:sz w:val="20"/>
                      <w:szCs w:val="20"/>
                      <w:lang w:eastAsia="uk-UA"/>
                    </w:rPr>
                    <w:t>Вимоги не поширюю</w:t>
                  </w:r>
                  <w:r w:rsidR="00B0205E">
                    <w:rPr>
                      <w:rFonts w:ascii="Times New Roman" w:hAnsi="Times New Roman"/>
                      <w:bCs/>
                      <w:spacing w:val="-4"/>
                      <w:sz w:val="20"/>
                      <w:szCs w:val="20"/>
                      <w:lang w:val="uk-UA" w:eastAsia="uk-UA"/>
                    </w:rPr>
                    <w:t>-</w:t>
                  </w:r>
                  <w:r w:rsidRPr="00147809">
                    <w:rPr>
                      <w:rFonts w:ascii="Times New Roman" w:hAnsi="Times New Roman"/>
                      <w:bCs/>
                      <w:spacing w:val="-4"/>
                      <w:sz w:val="20"/>
                      <w:szCs w:val="20"/>
                      <w:lang w:eastAsia="uk-UA"/>
                    </w:rPr>
                    <w:t>ть</w:t>
                  </w:r>
                  <w:r w:rsidR="00B0205E">
                    <w:rPr>
                      <w:rFonts w:ascii="Times New Roman" w:hAnsi="Times New Roman"/>
                      <w:bCs/>
                      <w:spacing w:val="-4"/>
                      <w:sz w:val="20"/>
                      <w:szCs w:val="20"/>
                      <w:lang w:val="uk-UA" w:eastAsia="uk-UA"/>
                    </w:rPr>
                    <w:t>ся</w:t>
                  </w:r>
                  <w:r w:rsidRPr="00147809">
                    <w:rPr>
                      <w:rFonts w:ascii="Times New Roman" w:hAnsi="Times New Roman"/>
                      <w:bCs/>
                      <w:spacing w:val="-4"/>
                      <w:sz w:val="20"/>
                      <w:szCs w:val="20"/>
                      <w:lang w:eastAsia="uk-UA"/>
                    </w:rPr>
                    <w:t xml:space="preserve"> на </w:t>
                  </w:r>
                  <w:r w:rsidR="000413FE">
                    <w:rPr>
                      <w:rFonts w:ascii="Times New Roman" w:hAnsi="Times New Roman"/>
                      <w:bCs/>
                      <w:spacing w:val="-4"/>
                      <w:sz w:val="20"/>
                      <w:szCs w:val="20"/>
                      <w:lang w:eastAsia="uk-UA"/>
                    </w:rPr>
                    <w:t>КТЗ</w:t>
                  </w:r>
                  <w:r w:rsidRPr="00147809">
                    <w:rPr>
                      <w:rFonts w:ascii="Times New Roman" w:hAnsi="Times New Roman"/>
                      <w:bCs/>
                      <w:spacing w:val="-4"/>
                      <w:sz w:val="20"/>
                      <w:szCs w:val="20"/>
                      <w:lang w:eastAsia="uk-UA"/>
                    </w:rPr>
                    <w:t xml:space="preserve">, виготовлені або вперше </w:t>
                  </w:r>
                  <w:r w:rsidRPr="00147809">
                    <w:rPr>
                      <w:rFonts w:ascii="Times New Roman" w:hAnsi="Times New Roman"/>
                      <w:bCs/>
                      <w:spacing w:val="-4"/>
                      <w:sz w:val="20"/>
                      <w:szCs w:val="20"/>
                      <w:lang w:eastAsia="uk-UA"/>
                    </w:rPr>
                    <w:lastRenderedPageBreak/>
                    <w:t>зареєстровані</w:t>
                  </w:r>
                  <w:r w:rsidRPr="00147809">
                    <w:rPr>
                      <w:rFonts w:ascii="Times New Roman" w:hAnsi="Times New Roman"/>
                      <w:spacing w:val="-4"/>
                      <w:sz w:val="20"/>
                      <w:szCs w:val="20"/>
                      <w:lang w:eastAsia="uk-UA"/>
                    </w:rPr>
                    <w:t xml:space="preserve"> </w:t>
                  </w:r>
                  <w:r w:rsidRPr="00147809">
                    <w:rPr>
                      <w:rFonts w:ascii="Times New Roman" w:hAnsi="Times New Roman"/>
                      <w:bCs/>
                      <w:spacing w:val="-4"/>
                      <w:sz w:val="20"/>
                      <w:szCs w:val="20"/>
                      <w:lang w:eastAsia="uk-UA"/>
                    </w:rPr>
                    <w:t>в Україні або іншій країні (що раніше)</w:t>
                  </w:r>
                  <w:r w:rsidRPr="00147809">
                    <w:rPr>
                      <w:rFonts w:ascii="Times New Roman" w:hAnsi="Times New Roman"/>
                      <w:sz w:val="20"/>
                      <w:szCs w:val="20"/>
                    </w:rPr>
                    <w:t xml:space="preserve"> </w:t>
                  </w:r>
                  <w:r>
                    <w:rPr>
                      <w:rFonts w:ascii="Times New Roman" w:hAnsi="Times New Roman"/>
                      <w:bCs/>
                      <w:spacing w:val="-4"/>
                      <w:sz w:val="20"/>
                      <w:szCs w:val="20"/>
                      <w:lang w:eastAsia="uk-UA"/>
                    </w:rPr>
                    <w:t>до 31.12.1979 включно</w:t>
                  </w:r>
                </w:p>
              </w:tc>
              <w:tc>
                <w:tcPr>
                  <w:tcW w:w="983" w:type="pct"/>
                  <w:vMerge w:val="restart"/>
                  <w:tcBorders>
                    <w:top w:val="single" w:sz="4" w:space="0" w:color="auto"/>
                    <w:left w:val="single" w:sz="4" w:space="0" w:color="auto"/>
                    <w:right w:val="single" w:sz="4" w:space="0" w:color="auto"/>
                  </w:tcBorders>
                  <w:shd w:val="clear" w:color="auto" w:fill="auto"/>
                </w:tcPr>
                <w:p w:rsidR="008A4A52" w:rsidRPr="001E76A3" w:rsidRDefault="008A4A52" w:rsidP="008A4A52">
                  <w:pPr>
                    <w:tabs>
                      <w:tab w:val="left" w:pos="276"/>
                      <w:tab w:val="left" w:pos="716"/>
                      <w:tab w:val="left" w:pos="858"/>
                      <w:tab w:val="left" w:pos="1126"/>
                    </w:tabs>
                    <w:ind w:right="57"/>
                    <w:rPr>
                      <w:rFonts w:ascii="Times New Roman" w:hAnsi="Times New Roman"/>
                      <w:caps/>
                      <w:sz w:val="20"/>
                      <w:szCs w:val="20"/>
                      <w:lang w:eastAsia="uk-UA"/>
                    </w:rPr>
                  </w:pPr>
                  <w:bookmarkStart w:id="51" w:name="_Hlk75534994"/>
                  <w:r w:rsidRPr="001E76A3">
                    <w:rPr>
                      <w:rFonts w:ascii="Times New Roman" w:hAnsi="Times New Roman"/>
                      <w:spacing w:val="-4"/>
                      <w:sz w:val="20"/>
                      <w:szCs w:val="20"/>
                      <w:lang w:eastAsia="uk-UA"/>
                    </w:rPr>
                    <w:lastRenderedPageBreak/>
                    <w:t xml:space="preserve">Для </w:t>
                  </w:r>
                  <w:r w:rsidR="000413FE">
                    <w:rPr>
                      <w:rFonts w:ascii="Times New Roman" w:hAnsi="Times New Roman"/>
                      <w:spacing w:val="-4"/>
                      <w:sz w:val="20"/>
                      <w:szCs w:val="20"/>
                      <w:lang w:eastAsia="uk-UA"/>
                    </w:rPr>
                    <w:t>КТЗ</w:t>
                  </w:r>
                  <w:r w:rsidRPr="001E76A3">
                    <w:rPr>
                      <w:rFonts w:ascii="Times New Roman" w:hAnsi="Times New Roman"/>
                      <w:spacing w:val="-4"/>
                      <w:sz w:val="20"/>
                      <w:szCs w:val="20"/>
                      <w:lang w:eastAsia="uk-UA"/>
                    </w:rPr>
                    <w:t xml:space="preserve">, які на момент виготовлення </w:t>
                  </w:r>
                  <w:r w:rsidRPr="001E76A3">
                    <w:rPr>
                      <w:rFonts w:ascii="Times New Roman" w:hAnsi="Times New Roman"/>
                      <w:spacing w:val="-4"/>
                      <w:sz w:val="20"/>
                      <w:szCs w:val="20"/>
                      <w:lang w:eastAsia="ru-RU"/>
                    </w:rPr>
                    <w:t xml:space="preserve">відповідали екологічним нормам не вище рівня «Євро-5», </w:t>
                  </w:r>
                  <w:r w:rsidRPr="001E76A3">
                    <w:rPr>
                      <w:rFonts w:ascii="Times New Roman" w:hAnsi="Times New Roman"/>
                      <w:spacing w:val="-4"/>
                      <w:sz w:val="20"/>
                      <w:szCs w:val="20"/>
                      <w:lang w:eastAsia="uk-UA"/>
                    </w:rPr>
                    <w:t xml:space="preserve">димність ВГ виміряти </w:t>
                  </w:r>
                  <w:r w:rsidRPr="001E76A3">
                    <w:rPr>
                      <w:rFonts w:ascii="Times New Roman" w:hAnsi="Times New Roman"/>
                      <w:spacing w:val="-4"/>
                      <w:sz w:val="20"/>
                      <w:szCs w:val="20"/>
                      <w:lang w:eastAsia="uk-UA"/>
                    </w:rPr>
                    <w:lastRenderedPageBreak/>
                    <w:t>димоміром в реж</w:t>
                  </w:r>
                  <w:r w:rsidR="00B0205E">
                    <w:rPr>
                      <w:rFonts w:ascii="Times New Roman" w:hAnsi="Times New Roman"/>
                      <w:spacing w:val="-4"/>
                      <w:sz w:val="20"/>
                      <w:szCs w:val="20"/>
                      <w:lang w:eastAsia="uk-UA"/>
                    </w:rPr>
                    <w:t>имі вільного прискорення</w:t>
                  </w:r>
                  <w:r w:rsidRPr="001E76A3">
                    <w:rPr>
                      <w:rFonts w:ascii="Times New Roman" w:hAnsi="Times New Roman"/>
                      <w:spacing w:val="-4"/>
                      <w:sz w:val="20"/>
                      <w:szCs w:val="20"/>
                      <w:lang w:eastAsia="uk-UA"/>
                    </w:rPr>
                    <w:t xml:space="preserve"> </w:t>
                  </w:r>
                </w:p>
                <w:bookmarkEnd w:id="51"/>
                <w:p w:rsidR="008A4A52" w:rsidRPr="001E76A3" w:rsidRDefault="008A4A52" w:rsidP="008A4A52">
                  <w:pPr>
                    <w:tabs>
                      <w:tab w:val="left" w:pos="276"/>
                      <w:tab w:val="left" w:pos="716"/>
                      <w:tab w:val="left" w:pos="858"/>
                      <w:tab w:val="left" w:pos="1126"/>
                    </w:tabs>
                    <w:spacing w:before="120"/>
                    <w:ind w:right="57"/>
                    <w:rPr>
                      <w:rFonts w:ascii="Times New Roman" w:hAnsi="Times New Roman"/>
                      <w:spacing w:val="-4"/>
                      <w:sz w:val="20"/>
                      <w:szCs w:val="20"/>
                      <w:lang w:eastAsia="uk-UA"/>
                    </w:rPr>
                  </w:pPr>
                  <w:r w:rsidRPr="001E76A3">
                    <w:rPr>
                      <w:rFonts w:ascii="Times New Roman" w:hAnsi="Times New Roman"/>
                      <w:spacing w:val="-4"/>
                      <w:sz w:val="20"/>
                      <w:szCs w:val="20"/>
                      <w:lang w:eastAsia="uk-UA"/>
                    </w:rPr>
                    <w:t xml:space="preserve">Для </w:t>
                  </w:r>
                  <w:r w:rsidR="000413FE">
                    <w:rPr>
                      <w:rFonts w:ascii="Times New Roman" w:hAnsi="Times New Roman"/>
                      <w:spacing w:val="-4"/>
                      <w:sz w:val="20"/>
                      <w:szCs w:val="20"/>
                      <w:lang w:eastAsia="uk-UA"/>
                    </w:rPr>
                    <w:t>КТЗ</w:t>
                  </w:r>
                  <w:r w:rsidRPr="001E76A3">
                    <w:rPr>
                      <w:rFonts w:ascii="Times New Roman" w:hAnsi="Times New Roman"/>
                      <w:spacing w:val="-4"/>
                      <w:sz w:val="20"/>
                      <w:szCs w:val="20"/>
                      <w:lang w:eastAsia="uk-UA"/>
                    </w:rPr>
                    <w:t xml:space="preserve">, які на момент виготовлення </w:t>
                  </w:r>
                  <w:r w:rsidRPr="001E76A3">
                    <w:rPr>
                      <w:rFonts w:ascii="Times New Roman" w:hAnsi="Times New Roman"/>
                      <w:spacing w:val="-4"/>
                      <w:sz w:val="20"/>
                      <w:szCs w:val="20"/>
                      <w:lang w:eastAsia="ru-RU"/>
                    </w:rPr>
                    <w:t>відповідали екологічним нормам не нижче рівня «Євро-6», д</w:t>
                  </w:r>
                  <w:r w:rsidR="00B0205E">
                    <w:rPr>
                      <w:rFonts w:ascii="Times New Roman" w:hAnsi="Times New Roman"/>
                      <w:spacing w:val="-4"/>
                      <w:sz w:val="20"/>
                      <w:szCs w:val="20"/>
                      <w:lang w:eastAsia="uk-UA"/>
                    </w:rPr>
                    <w:t>имність ВГ виміряти димоміром у</w:t>
                  </w:r>
                  <w:r w:rsidRPr="001E76A3">
                    <w:rPr>
                      <w:rFonts w:ascii="Times New Roman" w:hAnsi="Times New Roman"/>
                      <w:spacing w:val="-4"/>
                      <w:sz w:val="20"/>
                      <w:szCs w:val="20"/>
                      <w:lang w:eastAsia="uk-UA"/>
                    </w:rPr>
                    <w:t xml:space="preserve"> режимі вільного прискорення або зчитати інформацію з OBD згідно з рекомендаціями виробника та інших вимо</w:t>
                  </w:r>
                  <w:r w:rsidR="00B0205E">
                    <w:rPr>
                      <w:rFonts w:ascii="Times New Roman" w:hAnsi="Times New Roman"/>
                      <w:spacing w:val="-4"/>
                      <w:sz w:val="20"/>
                      <w:szCs w:val="20"/>
                      <w:lang w:eastAsia="uk-UA"/>
                    </w:rPr>
                    <w:t>г</w:t>
                  </w:r>
                </w:p>
                <w:p w:rsidR="008A4A52" w:rsidRPr="00147809" w:rsidRDefault="008A4A52" w:rsidP="008A4A52">
                  <w:pPr>
                    <w:tabs>
                      <w:tab w:val="left" w:pos="291"/>
                    </w:tabs>
                    <w:spacing w:before="120" w:after="60"/>
                    <w:ind w:left="57" w:right="57"/>
                    <w:rPr>
                      <w:rFonts w:ascii="Times New Roman" w:hAnsi="Times New Roman"/>
                      <w:caps/>
                      <w:sz w:val="20"/>
                      <w:szCs w:val="20"/>
                      <w:lang w:eastAsia="uk-UA"/>
                    </w:rPr>
                  </w:pPr>
                  <w:r w:rsidRPr="00147809">
                    <w:rPr>
                      <w:rFonts w:ascii="Times New Roman" w:hAnsi="Times New Roman"/>
                      <w:spacing w:val="-4"/>
                      <w:sz w:val="20"/>
                      <w:szCs w:val="20"/>
                      <w:lang w:eastAsia="uk-UA"/>
                    </w:rPr>
                    <w:t>З</w:t>
                  </w:r>
                  <w:r w:rsidR="00B0205E">
                    <w:rPr>
                      <w:rFonts w:ascii="Times New Roman" w:hAnsi="Times New Roman"/>
                      <w:spacing w:val="-4"/>
                      <w:sz w:val="20"/>
                      <w:szCs w:val="20"/>
                      <w:lang w:eastAsia="uk-UA"/>
                    </w:rPr>
                    <w:t>асоби, режими, умови, підготовку</w:t>
                  </w:r>
                  <w:r w:rsidRPr="00147809">
                    <w:rPr>
                      <w:rFonts w:ascii="Times New Roman" w:hAnsi="Times New Roman"/>
                      <w:spacing w:val="-4"/>
                      <w:sz w:val="20"/>
                      <w:szCs w:val="20"/>
                      <w:lang w:eastAsia="uk-UA"/>
                    </w:rPr>
                    <w:t>, про</w:t>
                  </w:r>
                  <w:r w:rsidR="00B0205E">
                    <w:rPr>
                      <w:rFonts w:ascii="Times New Roman" w:hAnsi="Times New Roman"/>
                      <w:spacing w:val="-4"/>
                      <w:sz w:val="20"/>
                      <w:szCs w:val="20"/>
                      <w:lang w:eastAsia="uk-UA"/>
                    </w:rPr>
                    <w:t>цедури вимірювання та обробки</w:t>
                  </w:r>
                  <w:r w:rsidRPr="00147809">
                    <w:rPr>
                      <w:rFonts w:ascii="Times New Roman" w:hAnsi="Times New Roman"/>
                      <w:spacing w:val="-4"/>
                      <w:sz w:val="20"/>
                      <w:szCs w:val="20"/>
                      <w:lang w:eastAsia="uk-UA"/>
                    </w:rPr>
                    <w:t xml:space="preserve"> р</w:t>
                  </w:r>
                  <w:r w:rsidR="00B0205E">
                    <w:rPr>
                      <w:rFonts w:ascii="Times New Roman" w:hAnsi="Times New Roman"/>
                      <w:spacing w:val="-4"/>
                      <w:sz w:val="20"/>
                      <w:szCs w:val="20"/>
                      <w:lang w:eastAsia="uk-UA"/>
                    </w:rPr>
                    <w:t>езультатів вимірювання викладено</w:t>
                  </w:r>
                  <w:r w:rsidR="002C3F19">
                    <w:rPr>
                      <w:rFonts w:ascii="Times New Roman" w:hAnsi="Times New Roman"/>
                      <w:spacing w:val="-4"/>
                      <w:sz w:val="20"/>
                      <w:szCs w:val="20"/>
                      <w:lang w:eastAsia="uk-UA"/>
                    </w:rPr>
                    <w:t xml:space="preserve"> в додатку 2 до в</w:t>
                  </w:r>
                  <w:r w:rsidRPr="00147809">
                    <w:rPr>
                      <w:rFonts w:ascii="Times New Roman" w:hAnsi="Times New Roman"/>
                      <w:spacing w:val="-4"/>
                      <w:sz w:val="20"/>
                      <w:szCs w:val="20"/>
                      <w:lang w:eastAsia="uk-UA"/>
                    </w:rPr>
                    <w:t>имог</w:t>
                  </w:r>
                </w:p>
              </w:tc>
              <w:tc>
                <w:tcPr>
                  <w:tcW w:w="1783"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tabs>
                      <w:tab w:val="left" w:pos="851"/>
                    </w:tabs>
                    <w:ind w:left="57" w:right="57" w:firstLine="227"/>
                    <w:jc w:val="both"/>
                    <w:rPr>
                      <w:rFonts w:ascii="Times New Roman" w:hAnsi="Times New Roman"/>
                      <w:spacing w:val="-4"/>
                      <w:sz w:val="20"/>
                      <w:szCs w:val="20"/>
                    </w:rPr>
                  </w:pPr>
                  <w:r w:rsidRPr="00147809">
                    <w:rPr>
                      <w:rFonts w:ascii="Times New Roman" w:hAnsi="Times New Roman"/>
                      <w:spacing w:val="-4"/>
                      <w:sz w:val="20"/>
                      <w:szCs w:val="20"/>
                    </w:rPr>
                    <w:lastRenderedPageBreak/>
                    <w:t>Димність ВГ за натуральним показником поглинання перевищує граничне значення (скориговане значення натурального показника поглинання), що н</w:t>
                  </w:r>
                  <w:r w:rsidR="00B0205E">
                    <w:rPr>
                      <w:rFonts w:ascii="Times New Roman" w:hAnsi="Times New Roman"/>
                      <w:spacing w:val="-4"/>
                      <w:sz w:val="20"/>
                      <w:szCs w:val="20"/>
                    </w:rPr>
                    <w:t>аведено на табличці виробника, у</w:t>
                  </w:r>
                  <w:r w:rsidRPr="00147809">
                    <w:rPr>
                      <w:rFonts w:ascii="Times New Roman" w:hAnsi="Times New Roman"/>
                      <w:spacing w:val="-4"/>
                      <w:sz w:val="20"/>
                      <w:szCs w:val="20"/>
                    </w:rPr>
                    <w:t xml:space="preserve">становленій на </w:t>
                  </w:r>
                  <w:bookmarkStart w:id="52" w:name="_Hlk75862942"/>
                  <w:r w:rsidR="000413FE">
                    <w:rPr>
                      <w:rFonts w:ascii="Times New Roman" w:hAnsi="Times New Roman"/>
                      <w:spacing w:val="-4"/>
                      <w:sz w:val="20"/>
                      <w:szCs w:val="20"/>
                    </w:rPr>
                    <w:t>КТЗ</w:t>
                  </w:r>
                  <w:r w:rsidRPr="00147809">
                    <w:rPr>
                      <w:rFonts w:ascii="Times New Roman" w:hAnsi="Times New Roman"/>
                      <w:spacing w:val="-4"/>
                      <w:sz w:val="20"/>
                      <w:szCs w:val="20"/>
                    </w:rPr>
                    <w:t>, або безпосередньо на двигуні</w:t>
                  </w:r>
                  <w:bookmarkEnd w:id="52"/>
                </w:p>
              </w:tc>
              <w:tc>
                <w:tcPr>
                  <w:tcW w:w="624" w:type="pct"/>
                  <w:tcBorders>
                    <w:top w:val="single" w:sz="4" w:space="0" w:color="auto"/>
                    <w:left w:val="single" w:sz="4" w:space="0" w:color="auto"/>
                    <w:bottom w:val="nil"/>
                    <w:right w:val="single" w:sz="4" w:space="0" w:color="auto"/>
                  </w:tcBorders>
                  <w:shd w:val="clear" w:color="auto" w:fill="auto"/>
                </w:tcPr>
                <w:p w:rsidR="008A4A52" w:rsidRPr="00147809" w:rsidRDefault="008A4A52" w:rsidP="00025D3A">
                  <w:pPr>
                    <w:spacing w:before="60" w:after="60"/>
                    <w:ind w:left="-17" w:right="57"/>
                    <w:rPr>
                      <w:rFonts w:ascii="Times New Roman" w:hAnsi="Times New Roman"/>
                      <w:sz w:val="20"/>
                      <w:szCs w:val="20"/>
                      <w:lang w:eastAsia="uk-UA"/>
                    </w:rPr>
                  </w:pPr>
                </w:p>
                <w:p w:rsidR="008A4A52" w:rsidRPr="00147809" w:rsidRDefault="008A4A52" w:rsidP="00025D3A">
                  <w:pPr>
                    <w:spacing w:before="60" w:after="60"/>
                    <w:ind w:left="-17" w:right="57"/>
                    <w:rPr>
                      <w:rFonts w:ascii="Times New Roman" w:hAnsi="Times New Roman"/>
                      <w:sz w:val="20"/>
                      <w:szCs w:val="20"/>
                      <w:lang w:eastAsia="uk-UA"/>
                    </w:rPr>
                  </w:pPr>
                </w:p>
                <w:p w:rsidR="008A4A52" w:rsidRPr="00147809" w:rsidRDefault="008A4A52" w:rsidP="00025D3A">
                  <w:pPr>
                    <w:spacing w:before="60" w:after="60"/>
                    <w:ind w:left="-17" w:right="57"/>
                    <w:rPr>
                      <w:rFonts w:ascii="Times New Roman" w:hAnsi="Times New Roman"/>
                      <w:sz w:val="20"/>
                      <w:szCs w:val="20"/>
                      <w:lang w:eastAsia="uk-UA"/>
                    </w:rPr>
                  </w:pPr>
                </w:p>
                <w:p w:rsidR="008A4A52" w:rsidRPr="00147809" w:rsidRDefault="008A4A52" w:rsidP="00025D3A">
                  <w:pPr>
                    <w:spacing w:before="60" w:after="60"/>
                    <w:ind w:left="-17" w:right="57"/>
                    <w:rPr>
                      <w:rFonts w:ascii="Times New Roman" w:hAnsi="Times New Roman"/>
                      <w:sz w:val="20"/>
                      <w:szCs w:val="20"/>
                      <w:lang w:eastAsia="uk-UA"/>
                    </w:rPr>
                  </w:pPr>
                  <w:r w:rsidRPr="00147809">
                    <w:rPr>
                      <w:rFonts w:ascii="Times New Roman" w:hAnsi="Times New Roman"/>
                      <w:sz w:val="20"/>
                      <w:szCs w:val="20"/>
                      <w:lang w:eastAsia="uk-UA"/>
                    </w:rPr>
                    <w:t>8.2.2.0.2.1</w:t>
                  </w:r>
                </w:p>
              </w:tc>
              <w:tc>
                <w:tcPr>
                  <w:tcW w:w="267"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rPr>
                      <w:rFonts w:ascii="Times New Roman" w:hAnsi="Times New Roman"/>
                      <w:caps/>
                      <w:sz w:val="20"/>
                      <w:szCs w:val="20"/>
                      <w:lang w:eastAsia="uk-UA"/>
                    </w:rPr>
                  </w:pPr>
                </w:p>
                <w:p w:rsidR="008A4A52"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p>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Height w:val="3977"/>
              </w:trPr>
              <w:tc>
                <w:tcPr>
                  <w:tcW w:w="745" w:type="pct"/>
                  <w:vMerge/>
                  <w:tcBorders>
                    <w:left w:val="single" w:sz="4" w:space="0" w:color="auto"/>
                    <w:right w:val="single" w:sz="4" w:space="0" w:color="auto"/>
                  </w:tcBorders>
                  <w:shd w:val="clear" w:color="auto" w:fill="auto"/>
                </w:tcPr>
                <w:p w:rsidR="008A4A52" w:rsidRPr="00147809" w:rsidRDefault="008A4A52" w:rsidP="00193416">
                  <w:pPr>
                    <w:spacing w:before="60" w:after="60"/>
                    <w:ind w:left="57" w:right="57"/>
                    <w:jc w:val="left"/>
                    <w:rPr>
                      <w:rFonts w:ascii="Times New Roman" w:hAnsi="Times New Roman"/>
                      <w:spacing w:val="-4"/>
                      <w:sz w:val="20"/>
                      <w:szCs w:val="20"/>
                      <w:lang w:eastAsia="uk-UA"/>
                    </w:rPr>
                  </w:pPr>
                </w:p>
              </w:tc>
              <w:tc>
                <w:tcPr>
                  <w:tcW w:w="983" w:type="pct"/>
                  <w:vMerge/>
                  <w:tcBorders>
                    <w:left w:val="single" w:sz="4" w:space="0" w:color="auto"/>
                    <w:right w:val="single" w:sz="4" w:space="0" w:color="auto"/>
                  </w:tcBorders>
                  <w:shd w:val="clear" w:color="auto" w:fill="auto"/>
                </w:tcPr>
                <w:p w:rsidR="008A4A52" w:rsidRPr="00147809" w:rsidRDefault="008A4A52" w:rsidP="008A4A52">
                  <w:pPr>
                    <w:tabs>
                      <w:tab w:val="left" w:pos="291"/>
                    </w:tabs>
                    <w:spacing w:after="60"/>
                    <w:ind w:left="57" w:right="57"/>
                    <w:rPr>
                      <w:rFonts w:ascii="Times New Roman" w:hAnsi="Times New Roman"/>
                      <w:caps/>
                      <w:spacing w:val="-4"/>
                      <w:sz w:val="20"/>
                      <w:szCs w:val="20"/>
                      <w:lang w:eastAsia="uk-UA"/>
                    </w:rPr>
                  </w:pPr>
                </w:p>
              </w:tc>
              <w:tc>
                <w:tcPr>
                  <w:tcW w:w="1783" w:type="pct"/>
                  <w:gridSpan w:val="2"/>
                  <w:tcBorders>
                    <w:top w:val="nil"/>
                    <w:left w:val="single" w:sz="4" w:space="0" w:color="auto"/>
                    <w:bottom w:val="nil"/>
                    <w:right w:val="single" w:sz="6" w:space="0" w:color="000000"/>
                  </w:tcBorders>
                  <w:shd w:val="clear" w:color="auto" w:fill="auto"/>
                </w:tcPr>
                <w:p w:rsidR="000413FE" w:rsidRPr="00147809" w:rsidRDefault="000413FE" w:rsidP="000413FE">
                  <w:pPr>
                    <w:tabs>
                      <w:tab w:val="left" w:pos="851"/>
                    </w:tabs>
                    <w:spacing w:after="60"/>
                    <w:ind w:left="57" w:right="-13" w:firstLine="227"/>
                    <w:jc w:val="both"/>
                    <w:rPr>
                      <w:rFonts w:ascii="Times New Roman" w:hAnsi="Times New Roman"/>
                      <w:spacing w:val="-4"/>
                      <w:sz w:val="20"/>
                      <w:szCs w:val="20"/>
                    </w:rPr>
                  </w:pPr>
                  <w:r w:rsidRPr="00147809">
                    <w:rPr>
                      <w:rFonts w:ascii="Times New Roman" w:hAnsi="Times New Roman"/>
                      <w:spacing w:val="-4"/>
                      <w:sz w:val="20"/>
                      <w:szCs w:val="20"/>
                    </w:rPr>
                    <w:t xml:space="preserve">Димність ВГ </w:t>
                  </w:r>
                  <w:r>
                    <w:rPr>
                      <w:rFonts w:ascii="Times New Roman" w:hAnsi="Times New Roman"/>
                      <w:spacing w:val="-4"/>
                      <w:sz w:val="20"/>
                      <w:szCs w:val="20"/>
                    </w:rPr>
                    <w:t>КТЗ</w:t>
                  </w:r>
                  <w:r w:rsidRPr="00147809">
                    <w:rPr>
                      <w:rFonts w:ascii="Times New Roman" w:hAnsi="Times New Roman"/>
                      <w:spacing w:val="-4"/>
                      <w:sz w:val="20"/>
                      <w:szCs w:val="20"/>
                    </w:rPr>
                    <w:t xml:space="preserve">, інформація щодо скоригованого значення натурального показника поглинання яких є </w:t>
                  </w:r>
                  <w:r w:rsidRPr="00147809">
                    <w:rPr>
                      <w:rFonts w:ascii="Times New Roman" w:hAnsi="Times New Roman"/>
                      <w:spacing w:val="-4"/>
                      <w:sz w:val="20"/>
                      <w:szCs w:val="20"/>
                      <w:lang w:eastAsia="uk-UA"/>
                    </w:rPr>
                    <w:t>недоступною</w:t>
                  </w:r>
                  <w:r w:rsidRPr="00147809">
                    <w:rPr>
                      <w:rFonts w:ascii="Times New Roman" w:hAnsi="Times New Roman"/>
                      <w:spacing w:val="-4"/>
                      <w:sz w:val="20"/>
                      <w:szCs w:val="20"/>
                    </w:rPr>
                    <w:t>, перевищує такі граничні значення натурального показника поглинання:</w:t>
                  </w:r>
                </w:p>
                <w:p w:rsidR="000413FE" w:rsidRPr="001E76A3" w:rsidRDefault="000413FE" w:rsidP="000413FE">
                  <w:pPr>
                    <w:spacing w:before="60"/>
                    <w:ind w:right="-13"/>
                    <w:jc w:val="both"/>
                    <w:rPr>
                      <w:rFonts w:ascii="Times New Roman" w:hAnsi="Times New Roman"/>
                      <w:iCs/>
                      <w:spacing w:val="-4"/>
                      <w:sz w:val="20"/>
                      <w:szCs w:val="20"/>
                      <w:lang w:eastAsia="uk-UA"/>
                    </w:rPr>
                  </w:pPr>
                  <w:r w:rsidRPr="001E76A3">
                    <w:rPr>
                      <w:rFonts w:ascii="Times New Roman" w:hAnsi="Times New Roman"/>
                      <w:iCs/>
                      <w:spacing w:val="-4"/>
                      <w:sz w:val="20"/>
                      <w:szCs w:val="20"/>
                      <w:lang w:eastAsia="uk-UA"/>
                    </w:rPr>
                    <w:t>з дизелями без наддуву</w:t>
                  </w:r>
                  <w:r>
                    <w:rPr>
                      <w:rFonts w:ascii="Times New Roman" w:hAnsi="Times New Roman"/>
                      <w:iCs/>
                      <w:spacing w:val="-4"/>
                      <w:sz w:val="20"/>
                      <w:szCs w:val="20"/>
                      <w:lang w:eastAsia="uk-UA"/>
                    </w:rPr>
                    <w:t xml:space="preserve"> </w:t>
                  </w:r>
                  <w:proofErr w:type="gramStart"/>
                  <w:r w:rsidRPr="00002197">
                    <w:rPr>
                      <w:rFonts w:ascii="Times New Roman" w:hAnsi="Times New Roman"/>
                      <w:bCs/>
                      <w:iCs/>
                      <w:spacing w:val="-4"/>
                      <w:sz w:val="20"/>
                      <w:szCs w:val="20"/>
                      <w:lang w:eastAsia="uk-UA"/>
                    </w:rPr>
                    <w:t xml:space="preserve">– </w:t>
                  </w:r>
                  <w:r w:rsidRPr="001E76A3">
                    <w:rPr>
                      <w:rFonts w:ascii="Times New Roman" w:hAnsi="Times New Roman"/>
                      <w:iCs/>
                      <w:spacing w:val="-4"/>
                      <w:sz w:val="20"/>
                      <w:szCs w:val="20"/>
                      <w:lang w:eastAsia="uk-UA"/>
                    </w:rPr>
                    <w:t xml:space="preserve"> 2</w:t>
                  </w:r>
                  <w:proofErr w:type="gramEnd"/>
                  <w:r w:rsidRPr="001E76A3">
                    <w:rPr>
                      <w:rFonts w:ascii="Times New Roman" w:hAnsi="Times New Roman"/>
                      <w:iCs/>
                      <w:spacing w:val="-4"/>
                      <w:sz w:val="20"/>
                      <w:szCs w:val="20"/>
                      <w:lang w:eastAsia="uk-UA"/>
                    </w:rPr>
                    <w:t xml:space="preserve">,5 </w:t>
                  </w:r>
                  <w:r w:rsidRPr="001E76A3">
                    <w:rPr>
                      <w:rFonts w:ascii="Times New Roman" w:hAnsi="Times New Roman"/>
                      <w:spacing w:val="-4"/>
                      <w:sz w:val="20"/>
                      <w:szCs w:val="20"/>
                    </w:rPr>
                    <w:t>м</w:t>
                  </w:r>
                  <w:r w:rsidRPr="001E76A3">
                    <w:rPr>
                      <w:rFonts w:ascii="Times New Roman" w:hAnsi="Times New Roman"/>
                      <w:spacing w:val="-4"/>
                      <w:sz w:val="20"/>
                      <w:szCs w:val="20"/>
                      <w:vertAlign w:val="superscript"/>
                    </w:rPr>
                    <w:t>-1</w:t>
                  </w:r>
                  <w:r w:rsidRPr="001E76A3">
                    <w:rPr>
                      <w:rFonts w:ascii="Times New Roman" w:hAnsi="Times New Roman"/>
                      <w:spacing w:val="-4"/>
                      <w:sz w:val="20"/>
                      <w:szCs w:val="20"/>
                    </w:rPr>
                    <w:t>;</w:t>
                  </w:r>
                </w:p>
                <w:p w:rsidR="000413FE" w:rsidRPr="001E76A3" w:rsidRDefault="000413FE" w:rsidP="000413FE">
                  <w:pPr>
                    <w:spacing w:before="60"/>
                    <w:ind w:right="-13"/>
                    <w:jc w:val="both"/>
                    <w:rPr>
                      <w:rFonts w:ascii="Times New Roman" w:hAnsi="Times New Roman"/>
                      <w:spacing w:val="-4"/>
                      <w:sz w:val="20"/>
                      <w:szCs w:val="20"/>
                    </w:rPr>
                  </w:pPr>
                  <w:r w:rsidRPr="001E76A3">
                    <w:rPr>
                      <w:rFonts w:ascii="Times New Roman" w:hAnsi="Times New Roman"/>
                      <w:iCs/>
                      <w:spacing w:val="-4"/>
                      <w:sz w:val="20"/>
                      <w:szCs w:val="20"/>
                      <w:lang w:eastAsia="uk-UA"/>
                    </w:rPr>
                    <w:t xml:space="preserve">з дизелями з </w:t>
                  </w:r>
                  <w:proofErr w:type="gramStart"/>
                  <w:r w:rsidRPr="001E76A3">
                    <w:rPr>
                      <w:rFonts w:ascii="Times New Roman" w:hAnsi="Times New Roman"/>
                      <w:iCs/>
                      <w:spacing w:val="-4"/>
                      <w:sz w:val="20"/>
                      <w:szCs w:val="20"/>
                      <w:lang w:eastAsia="uk-UA"/>
                    </w:rPr>
                    <w:t xml:space="preserve">наддувом  </w:t>
                  </w:r>
                  <w:r w:rsidRPr="00002197">
                    <w:rPr>
                      <w:rFonts w:ascii="Times New Roman" w:hAnsi="Times New Roman"/>
                      <w:bCs/>
                      <w:iCs/>
                      <w:spacing w:val="-4"/>
                      <w:sz w:val="20"/>
                      <w:szCs w:val="20"/>
                      <w:lang w:eastAsia="uk-UA"/>
                    </w:rPr>
                    <w:t>–</w:t>
                  </w:r>
                  <w:proofErr w:type="gramEnd"/>
                  <w:r w:rsidRPr="00002197">
                    <w:rPr>
                      <w:rFonts w:ascii="Times New Roman" w:hAnsi="Times New Roman"/>
                      <w:bCs/>
                      <w:iCs/>
                      <w:spacing w:val="-4"/>
                      <w:sz w:val="20"/>
                      <w:szCs w:val="20"/>
                      <w:lang w:eastAsia="uk-UA"/>
                    </w:rPr>
                    <w:t xml:space="preserve"> </w:t>
                  </w:r>
                  <w:r w:rsidRPr="001E76A3">
                    <w:rPr>
                      <w:rFonts w:ascii="Times New Roman" w:hAnsi="Times New Roman"/>
                      <w:iCs/>
                      <w:spacing w:val="-4"/>
                      <w:sz w:val="20"/>
                      <w:szCs w:val="20"/>
                      <w:lang w:eastAsia="uk-UA"/>
                    </w:rPr>
                    <w:t xml:space="preserve">3,0 </w:t>
                  </w:r>
                  <w:r w:rsidRPr="001E76A3">
                    <w:rPr>
                      <w:rFonts w:ascii="Times New Roman" w:hAnsi="Times New Roman"/>
                      <w:spacing w:val="-4"/>
                      <w:sz w:val="20"/>
                      <w:szCs w:val="20"/>
                    </w:rPr>
                    <w:t>м</w:t>
                  </w:r>
                  <w:r w:rsidRPr="001E76A3">
                    <w:rPr>
                      <w:rFonts w:ascii="Times New Roman" w:hAnsi="Times New Roman"/>
                      <w:spacing w:val="-4"/>
                      <w:sz w:val="20"/>
                      <w:szCs w:val="20"/>
                      <w:vertAlign w:val="superscript"/>
                    </w:rPr>
                    <w:t>-²</w:t>
                  </w:r>
                  <w:r>
                    <w:rPr>
                      <w:rFonts w:ascii="Times New Roman" w:hAnsi="Times New Roman"/>
                      <w:spacing w:val="-4"/>
                      <w:sz w:val="20"/>
                      <w:szCs w:val="20"/>
                    </w:rPr>
                    <w:t>.</w:t>
                  </w:r>
                </w:p>
                <w:p w:rsidR="000413FE" w:rsidRPr="001E76A3" w:rsidRDefault="000413FE" w:rsidP="000413FE">
                  <w:pPr>
                    <w:spacing w:before="60"/>
                    <w:ind w:right="-13"/>
                    <w:jc w:val="both"/>
                    <w:rPr>
                      <w:rFonts w:ascii="Times New Roman" w:hAnsi="Times New Roman"/>
                      <w:spacing w:val="-4"/>
                      <w:sz w:val="20"/>
                      <w:szCs w:val="20"/>
                    </w:rPr>
                  </w:pPr>
                  <w:r w:rsidRPr="001E76A3">
                    <w:rPr>
                      <w:rFonts w:ascii="Times New Roman" w:hAnsi="Times New Roman"/>
                      <w:spacing w:val="-4"/>
                      <w:sz w:val="20"/>
                      <w:szCs w:val="20"/>
                    </w:rPr>
                    <w:t xml:space="preserve">для </w:t>
                  </w:r>
                  <w:r>
                    <w:rPr>
                      <w:rFonts w:ascii="Times New Roman" w:hAnsi="Times New Roman"/>
                      <w:spacing w:val="-4"/>
                      <w:sz w:val="20"/>
                      <w:szCs w:val="20"/>
                    </w:rPr>
                    <w:t>КТЗ</w:t>
                  </w:r>
                  <w:r w:rsidRPr="001E76A3">
                    <w:rPr>
                      <w:rFonts w:ascii="Times New Roman" w:hAnsi="Times New Roman"/>
                      <w:spacing w:val="-4"/>
                      <w:sz w:val="20"/>
                      <w:szCs w:val="20"/>
                    </w:rPr>
                    <w:t xml:space="preserve">, </w:t>
                  </w:r>
                  <w:bookmarkStart w:id="53" w:name="_Hlk85533959"/>
                  <w:r w:rsidRPr="001E76A3">
                    <w:rPr>
                      <w:rFonts w:ascii="Times New Roman" w:hAnsi="Times New Roman"/>
                      <w:spacing w:val="-4"/>
                      <w:sz w:val="20"/>
                      <w:szCs w:val="20"/>
                    </w:rPr>
                    <w:t>виготовлених або вперше зареєстрованих пі</w:t>
                  </w:r>
                  <w:r w:rsidR="002C3F19">
                    <w:rPr>
                      <w:rFonts w:ascii="Times New Roman" w:hAnsi="Times New Roman"/>
                      <w:spacing w:val="-4"/>
                      <w:sz w:val="20"/>
                      <w:szCs w:val="20"/>
                    </w:rPr>
                    <w:t>сля дат згідно з додатком 2 до в</w:t>
                  </w:r>
                  <w:r w:rsidRPr="001E76A3">
                    <w:rPr>
                      <w:rFonts w:ascii="Times New Roman" w:hAnsi="Times New Roman"/>
                      <w:spacing w:val="-4"/>
                      <w:sz w:val="20"/>
                      <w:szCs w:val="20"/>
                    </w:rPr>
                    <w:t>имог</w:t>
                  </w:r>
                  <w:bookmarkEnd w:id="53"/>
                  <w:r w:rsidRPr="001E76A3">
                    <w:rPr>
                      <w:rFonts w:ascii="Times New Roman" w:hAnsi="Times New Roman"/>
                      <w:spacing w:val="-4"/>
                      <w:sz w:val="20"/>
                      <w:szCs w:val="20"/>
                    </w:rPr>
                    <w:t xml:space="preserve">: </w:t>
                  </w:r>
                </w:p>
                <w:p w:rsidR="000413FE" w:rsidRPr="00147809" w:rsidRDefault="000413FE" w:rsidP="000413FE">
                  <w:pPr>
                    <w:tabs>
                      <w:tab w:val="left" w:pos="851"/>
                    </w:tabs>
                    <w:ind w:left="57" w:right="-13" w:firstLine="227"/>
                    <w:jc w:val="both"/>
                    <w:rPr>
                      <w:rFonts w:ascii="Times New Roman" w:hAnsi="Times New Roman"/>
                      <w:spacing w:val="-4"/>
                      <w:sz w:val="20"/>
                      <w:szCs w:val="20"/>
                    </w:rPr>
                  </w:pPr>
                  <w:r w:rsidRPr="00147809">
                    <w:rPr>
                      <w:rFonts w:ascii="Times New Roman" w:hAnsi="Times New Roman"/>
                      <w:spacing w:val="-4"/>
                      <w:sz w:val="20"/>
                      <w:szCs w:val="20"/>
                    </w:rPr>
                    <w:t>1</w:t>
                  </w:r>
                  <w:r w:rsidRPr="00147809">
                    <w:rPr>
                      <w:rFonts w:ascii="Times New Roman" w:hAnsi="Times New Roman"/>
                      <w:iCs/>
                      <w:spacing w:val="-4"/>
                      <w:sz w:val="20"/>
                      <w:szCs w:val="20"/>
                      <w:lang w:eastAsia="uk-UA"/>
                    </w:rPr>
                    <w:t xml:space="preserve">,7 </w:t>
                  </w:r>
                  <w:r w:rsidRPr="00147809">
                    <w:rPr>
                      <w:rFonts w:ascii="Times New Roman" w:hAnsi="Times New Roman"/>
                      <w:spacing w:val="-4"/>
                      <w:sz w:val="20"/>
                      <w:szCs w:val="20"/>
                    </w:rPr>
                    <w:t>м</w:t>
                  </w:r>
                  <w:r w:rsidRPr="00147809">
                    <w:rPr>
                      <w:rFonts w:ascii="Times New Roman" w:hAnsi="Times New Roman"/>
                      <w:spacing w:val="-4"/>
                      <w:sz w:val="20"/>
                      <w:szCs w:val="20"/>
                      <w:vertAlign w:val="superscript"/>
                    </w:rPr>
                    <w:t>-1</w:t>
                  </w:r>
                  <w:r w:rsidRPr="00147809">
                    <w:rPr>
                      <w:rFonts w:ascii="Times New Roman" w:hAnsi="Times New Roman"/>
                      <w:spacing w:val="-4"/>
                      <w:sz w:val="20"/>
                      <w:szCs w:val="20"/>
                    </w:rPr>
                    <w:t>;</w:t>
                  </w:r>
                </w:p>
                <w:p w:rsidR="000413FE" w:rsidRPr="00147809" w:rsidRDefault="000413FE" w:rsidP="000413FE">
                  <w:pPr>
                    <w:tabs>
                      <w:tab w:val="left" w:pos="851"/>
                    </w:tabs>
                    <w:ind w:left="57" w:right="-13" w:firstLine="227"/>
                    <w:jc w:val="both"/>
                    <w:rPr>
                      <w:rFonts w:ascii="Times New Roman" w:hAnsi="Times New Roman"/>
                      <w:spacing w:val="-4"/>
                      <w:sz w:val="20"/>
                      <w:szCs w:val="20"/>
                    </w:rPr>
                  </w:pPr>
                  <w:r w:rsidRPr="00147809">
                    <w:rPr>
                      <w:rFonts w:ascii="Times New Roman" w:hAnsi="Times New Roman"/>
                      <w:spacing w:val="-4"/>
                      <w:sz w:val="20"/>
                      <w:szCs w:val="20"/>
                    </w:rPr>
                    <w:t>1</w:t>
                  </w:r>
                  <w:r w:rsidRPr="00147809">
                    <w:rPr>
                      <w:rFonts w:ascii="Times New Roman" w:hAnsi="Times New Roman"/>
                      <w:iCs/>
                      <w:spacing w:val="-4"/>
                      <w:sz w:val="20"/>
                      <w:szCs w:val="20"/>
                      <w:lang w:eastAsia="uk-UA"/>
                    </w:rPr>
                    <w:t xml:space="preserve">,5 </w:t>
                  </w:r>
                  <w:r w:rsidRPr="00147809">
                    <w:rPr>
                      <w:rFonts w:ascii="Times New Roman" w:hAnsi="Times New Roman"/>
                      <w:spacing w:val="-4"/>
                      <w:sz w:val="20"/>
                      <w:szCs w:val="20"/>
                    </w:rPr>
                    <w:t>м</w:t>
                  </w:r>
                  <w:r w:rsidRPr="00147809">
                    <w:rPr>
                      <w:rFonts w:ascii="Times New Roman" w:hAnsi="Times New Roman"/>
                      <w:spacing w:val="-4"/>
                      <w:sz w:val="20"/>
                      <w:szCs w:val="20"/>
                      <w:vertAlign w:val="superscript"/>
                    </w:rPr>
                    <w:t>-1</w:t>
                  </w:r>
                  <w:r w:rsidRPr="00147809">
                    <w:rPr>
                      <w:rFonts w:ascii="Times New Roman" w:hAnsi="Times New Roman"/>
                      <w:spacing w:val="-4"/>
                      <w:sz w:val="20"/>
                      <w:szCs w:val="20"/>
                    </w:rPr>
                    <w:t>;</w:t>
                  </w:r>
                </w:p>
                <w:p w:rsidR="008A4A52" w:rsidRPr="00147809" w:rsidRDefault="000413FE" w:rsidP="000413FE">
                  <w:pPr>
                    <w:tabs>
                      <w:tab w:val="left" w:pos="851"/>
                    </w:tabs>
                    <w:spacing w:before="120"/>
                    <w:ind w:left="57" w:right="-13" w:firstLine="227"/>
                    <w:jc w:val="both"/>
                    <w:rPr>
                      <w:rFonts w:ascii="Times New Roman" w:hAnsi="Times New Roman"/>
                      <w:spacing w:val="2"/>
                      <w:sz w:val="20"/>
                      <w:szCs w:val="20"/>
                    </w:rPr>
                  </w:pPr>
                  <w:r w:rsidRPr="00147809">
                    <w:rPr>
                      <w:rFonts w:ascii="Times New Roman" w:hAnsi="Times New Roman"/>
                      <w:spacing w:val="-4"/>
                      <w:sz w:val="20"/>
                      <w:szCs w:val="20"/>
                    </w:rPr>
                    <w:t xml:space="preserve">або </w:t>
                  </w:r>
                  <w:r w:rsidRPr="00147809">
                    <w:rPr>
                      <w:rFonts w:ascii="Times New Roman" w:hAnsi="Times New Roman"/>
                      <w:spacing w:val="2"/>
                      <w:sz w:val="20"/>
                      <w:szCs w:val="20"/>
                    </w:rPr>
                    <w:t>0</w:t>
                  </w:r>
                  <w:r w:rsidRPr="00147809">
                    <w:rPr>
                      <w:rFonts w:ascii="Times New Roman" w:hAnsi="Times New Roman"/>
                      <w:iCs/>
                      <w:spacing w:val="2"/>
                      <w:sz w:val="20"/>
                      <w:szCs w:val="20"/>
                      <w:lang w:eastAsia="uk-UA"/>
                    </w:rPr>
                    <w:t xml:space="preserve">,7 </w:t>
                  </w:r>
                  <w:r w:rsidRPr="00147809">
                    <w:rPr>
                      <w:rFonts w:ascii="Times New Roman" w:hAnsi="Times New Roman"/>
                      <w:spacing w:val="2"/>
                      <w:sz w:val="20"/>
                      <w:szCs w:val="20"/>
                    </w:rPr>
                    <w:t>м</w:t>
                  </w:r>
                  <w:r w:rsidRPr="00147809">
                    <w:rPr>
                      <w:rFonts w:ascii="Times New Roman" w:hAnsi="Times New Roman"/>
                      <w:spacing w:val="2"/>
                      <w:sz w:val="20"/>
                      <w:szCs w:val="20"/>
                      <w:vertAlign w:val="superscript"/>
                    </w:rPr>
                    <w:t>-1</w:t>
                  </w:r>
                  <w:r w:rsidRPr="00147809">
                    <w:rPr>
                      <w:rFonts w:ascii="Times New Roman" w:hAnsi="Times New Roman"/>
                      <w:spacing w:val="2"/>
                      <w:sz w:val="20"/>
                      <w:szCs w:val="20"/>
                    </w:rPr>
                    <w:t>.</w:t>
                  </w:r>
                </w:p>
              </w:tc>
              <w:tc>
                <w:tcPr>
                  <w:tcW w:w="624" w:type="pct"/>
                  <w:tcBorders>
                    <w:top w:val="nil"/>
                    <w:left w:val="single" w:sz="6" w:space="0" w:color="000000"/>
                    <w:right w:val="single" w:sz="4" w:space="0" w:color="auto"/>
                  </w:tcBorders>
                  <w:shd w:val="clear" w:color="auto" w:fill="auto"/>
                </w:tcPr>
                <w:p w:rsidR="008A4A52" w:rsidRPr="00147809" w:rsidRDefault="008A4A52" w:rsidP="00025D3A">
                  <w:pPr>
                    <w:ind w:left="-17" w:right="57"/>
                    <w:rPr>
                      <w:rFonts w:ascii="Times New Roman" w:hAnsi="Times New Roman"/>
                      <w:spacing w:val="-4"/>
                      <w:sz w:val="20"/>
                      <w:szCs w:val="20"/>
                      <w:lang w:eastAsia="uk-UA"/>
                    </w:rPr>
                  </w:pPr>
                </w:p>
                <w:p w:rsidR="008A4A52" w:rsidRPr="00147809" w:rsidRDefault="008A4A52" w:rsidP="00025D3A">
                  <w:pPr>
                    <w:ind w:left="-17" w:right="57"/>
                    <w:rPr>
                      <w:rFonts w:ascii="Times New Roman" w:hAnsi="Times New Roman"/>
                      <w:spacing w:val="-4"/>
                      <w:sz w:val="20"/>
                      <w:szCs w:val="20"/>
                      <w:lang w:eastAsia="uk-UA"/>
                    </w:rPr>
                  </w:pPr>
                </w:p>
                <w:p w:rsidR="008A4A52" w:rsidRPr="00147809" w:rsidRDefault="008A4A52" w:rsidP="00025D3A">
                  <w:pPr>
                    <w:ind w:left="-17" w:right="57"/>
                    <w:rPr>
                      <w:rFonts w:ascii="Times New Roman" w:hAnsi="Times New Roman"/>
                      <w:spacing w:val="-4"/>
                      <w:sz w:val="20"/>
                      <w:szCs w:val="20"/>
                      <w:lang w:eastAsia="uk-UA"/>
                    </w:rPr>
                  </w:pPr>
                </w:p>
                <w:p w:rsidR="008A4A52" w:rsidRPr="00147809" w:rsidRDefault="008A4A52" w:rsidP="00025D3A">
                  <w:pPr>
                    <w:ind w:left="-17" w:right="57"/>
                    <w:rPr>
                      <w:rFonts w:ascii="Times New Roman" w:hAnsi="Times New Roman"/>
                      <w:spacing w:val="-4"/>
                      <w:sz w:val="20"/>
                      <w:szCs w:val="20"/>
                      <w:lang w:eastAsia="uk-UA"/>
                    </w:rPr>
                  </w:pPr>
                </w:p>
                <w:p w:rsidR="008A4A52" w:rsidRPr="00147809" w:rsidRDefault="008A4A52" w:rsidP="00025D3A">
                  <w:pPr>
                    <w:ind w:left="-17" w:right="57"/>
                    <w:rPr>
                      <w:rFonts w:ascii="Times New Roman" w:hAnsi="Times New Roman"/>
                      <w:spacing w:val="-4"/>
                      <w:sz w:val="20"/>
                      <w:szCs w:val="20"/>
                      <w:lang w:eastAsia="uk-UA"/>
                    </w:rPr>
                  </w:pPr>
                </w:p>
                <w:p w:rsidR="008A4A52" w:rsidRPr="00147809" w:rsidRDefault="008A4A52" w:rsidP="00025D3A">
                  <w:pPr>
                    <w:ind w:left="-17" w:right="57"/>
                    <w:rPr>
                      <w:rFonts w:ascii="Times New Roman" w:hAnsi="Times New Roman"/>
                      <w:spacing w:val="-4"/>
                      <w:sz w:val="20"/>
                      <w:szCs w:val="20"/>
                      <w:lang w:eastAsia="uk-UA"/>
                    </w:rPr>
                  </w:pPr>
                </w:p>
                <w:p w:rsidR="008A4A52" w:rsidRPr="00147809" w:rsidRDefault="008A4A52" w:rsidP="00025D3A">
                  <w:pPr>
                    <w:ind w:left="-17" w:right="57"/>
                    <w:rPr>
                      <w:rFonts w:ascii="Times New Roman" w:hAnsi="Times New Roman"/>
                      <w:spacing w:val="-4"/>
                      <w:sz w:val="20"/>
                      <w:szCs w:val="20"/>
                      <w:lang w:eastAsia="uk-UA"/>
                    </w:rPr>
                  </w:pPr>
                </w:p>
                <w:p w:rsidR="008A4A52" w:rsidRPr="00147809" w:rsidRDefault="008A4A52" w:rsidP="00025D3A">
                  <w:pPr>
                    <w:ind w:left="-17" w:right="57"/>
                    <w:rPr>
                      <w:rFonts w:ascii="Times New Roman" w:hAnsi="Times New Roman"/>
                      <w:spacing w:val="-4"/>
                      <w:sz w:val="20"/>
                      <w:szCs w:val="20"/>
                      <w:lang w:eastAsia="uk-UA"/>
                    </w:rPr>
                  </w:pPr>
                </w:p>
                <w:p w:rsidR="008A4A52" w:rsidRPr="00147809" w:rsidRDefault="008A4A52" w:rsidP="00025D3A">
                  <w:pPr>
                    <w:spacing w:before="60"/>
                    <w:ind w:left="-17" w:right="57"/>
                    <w:rPr>
                      <w:rFonts w:ascii="Times New Roman" w:hAnsi="Times New Roman"/>
                      <w:spacing w:val="-4"/>
                      <w:sz w:val="20"/>
                      <w:szCs w:val="20"/>
                      <w:lang w:eastAsia="uk-UA"/>
                    </w:rPr>
                  </w:pPr>
                  <w:r w:rsidRPr="00147809">
                    <w:rPr>
                      <w:rFonts w:ascii="Times New Roman" w:hAnsi="Times New Roman"/>
                      <w:spacing w:val="-4"/>
                      <w:sz w:val="20"/>
                      <w:szCs w:val="20"/>
                      <w:lang w:eastAsia="uk-UA"/>
                    </w:rPr>
                    <w:t>8.2.2.0.2.2</w:t>
                  </w:r>
                </w:p>
              </w:tc>
              <w:tc>
                <w:tcPr>
                  <w:tcW w:w="267" w:type="pct"/>
                  <w:tcBorders>
                    <w:top w:val="nil"/>
                    <w:left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pacing w:val="-4"/>
                      <w:sz w:val="20"/>
                      <w:szCs w:val="20"/>
                      <w:lang w:eastAsia="uk-UA"/>
                    </w:rPr>
                  </w:pPr>
                </w:p>
              </w:tc>
              <w:tc>
                <w:tcPr>
                  <w:tcW w:w="268" w:type="pct"/>
                  <w:tcBorders>
                    <w:top w:val="nil"/>
                    <w:left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spacing w:val="-4"/>
                      <w:sz w:val="20"/>
                      <w:szCs w:val="20"/>
                      <w:lang w:eastAsia="uk-UA"/>
                    </w:rPr>
                  </w:pPr>
                </w:p>
                <w:p w:rsidR="008A4A52" w:rsidRPr="00147809" w:rsidRDefault="008A4A52" w:rsidP="008A4A52">
                  <w:pPr>
                    <w:ind w:left="57" w:right="57"/>
                    <w:rPr>
                      <w:rFonts w:ascii="Times New Roman" w:hAnsi="Times New Roman"/>
                      <w:spacing w:val="-4"/>
                      <w:sz w:val="20"/>
                      <w:szCs w:val="20"/>
                      <w:lang w:eastAsia="uk-UA"/>
                    </w:rPr>
                  </w:pPr>
                </w:p>
                <w:p w:rsidR="008A4A52" w:rsidRPr="00147809" w:rsidRDefault="008A4A52" w:rsidP="008A4A52">
                  <w:pPr>
                    <w:ind w:left="57" w:right="57"/>
                    <w:rPr>
                      <w:rFonts w:ascii="Times New Roman" w:hAnsi="Times New Roman"/>
                      <w:spacing w:val="-4"/>
                      <w:sz w:val="20"/>
                      <w:szCs w:val="20"/>
                      <w:lang w:eastAsia="uk-UA"/>
                    </w:rPr>
                  </w:pPr>
                </w:p>
                <w:p w:rsidR="008A4A52" w:rsidRPr="00147809" w:rsidRDefault="008A4A52" w:rsidP="008A4A52">
                  <w:pPr>
                    <w:ind w:left="57" w:right="57"/>
                    <w:rPr>
                      <w:rFonts w:ascii="Times New Roman" w:hAnsi="Times New Roman"/>
                      <w:spacing w:val="-4"/>
                      <w:sz w:val="20"/>
                      <w:szCs w:val="20"/>
                      <w:lang w:eastAsia="uk-UA"/>
                    </w:rPr>
                  </w:pPr>
                </w:p>
                <w:p w:rsidR="008A4A52" w:rsidRPr="00147809" w:rsidRDefault="008A4A52" w:rsidP="008A4A52">
                  <w:pPr>
                    <w:ind w:left="57" w:right="57"/>
                    <w:rPr>
                      <w:rFonts w:ascii="Times New Roman" w:hAnsi="Times New Roman"/>
                      <w:spacing w:val="-4"/>
                      <w:sz w:val="20"/>
                      <w:szCs w:val="20"/>
                      <w:lang w:eastAsia="uk-UA"/>
                    </w:rPr>
                  </w:pPr>
                </w:p>
                <w:p w:rsidR="008A4A52" w:rsidRPr="00147809" w:rsidRDefault="008A4A52" w:rsidP="008A4A52">
                  <w:pPr>
                    <w:ind w:left="57" w:right="57"/>
                    <w:rPr>
                      <w:rFonts w:ascii="Times New Roman" w:hAnsi="Times New Roman"/>
                      <w:spacing w:val="-4"/>
                      <w:sz w:val="20"/>
                      <w:szCs w:val="20"/>
                      <w:lang w:eastAsia="uk-UA"/>
                    </w:rPr>
                  </w:pPr>
                </w:p>
                <w:p w:rsidR="008A4A52" w:rsidRPr="00147809" w:rsidRDefault="008A4A52" w:rsidP="008A4A52">
                  <w:pPr>
                    <w:ind w:left="57" w:right="57"/>
                    <w:rPr>
                      <w:rFonts w:ascii="Times New Roman" w:hAnsi="Times New Roman"/>
                      <w:spacing w:val="-4"/>
                      <w:sz w:val="20"/>
                      <w:szCs w:val="20"/>
                      <w:lang w:eastAsia="uk-UA"/>
                    </w:rPr>
                  </w:pPr>
                </w:p>
                <w:p w:rsidR="008A4A52" w:rsidRPr="00147809" w:rsidRDefault="008A4A52" w:rsidP="008A4A52">
                  <w:pPr>
                    <w:ind w:left="57" w:right="57"/>
                    <w:rPr>
                      <w:rFonts w:ascii="Times New Roman" w:hAnsi="Times New Roman"/>
                      <w:spacing w:val="-4"/>
                      <w:sz w:val="20"/>
                      <w:szCs w:val="20"/>
                      <w:lang w:eastAsia="uk-UA"/>
                    </w:rPr>
                  </w:pPr>
                </w:p>
                <w:p w:rsidR="008A4A52" w:rsidRPr="00147809" w:rsidRDefault="008A4A52" w:rsidP="008A4A52">
                  <w:pPr>
                    <w:spacing w:before="60"/>
                    <w:ind w:right="57"/>
                    <w:rPr>
                      <w:rFonts w:ascii="Times New Roman" w:hAnsi="Times New Roman"/>
                      <w:spacing w:val="-4"/>
                      <w:sz w:val="20"/>
                      <w:szCs w:val="20"/>
                      <w:lang w:eastAsia="uk-UA"/>
                    </w:rPr>
                  </w:pPr>
                  <w:r>
                    <w:rPr>
                      <w:rFonts w:ascii="Times New Roman" w:hAnsi="Times New Roman"/>
                      <w:spacing w:val="-4"/>
                      <w:sz w:val="20"/>
                      <w:szCs w:val="20"/>
                      <w:lang w:eastAsia="uk-UA"/>
                    </w:rPr>
                    <w:t xml:space="preserve"> </w:t>
                  </w:r>
                  <w:r w:rsidRPr="00147809">
                    <w:rPr>
                      <w:rFonts w:ascii="Times New Roman" w:hAnsi="Times New Roman"/>
                      <w:spacing w:val="-4"/>
                      <w:sz w:val="20"/>
                      <w:szCs w:val="20"/>
                      <w:lang w:eastAsia="uk-UA"/>
                    </w:rPr>
                    <w:t>Х</w:t>
                  </w:r>
                </w:p>
              </w:tc>
              <w:tc>
                <w:tcPr>
                  <w:tcW w:w="269" w:type="pct"/>
                  <w:gridSpan w:val="2"/>
                  <w:tcBorders>
                    <w:top w:val="nil"/>
                    <w:left w:val="single" w:sz="6" w:space="0" w:color="000000"/>
                    <w:right w:val="single" w:sz="4" w:space="0" w:color="auto"/>
                  </w:tcBorders>
                  <w:shd w:val="clear" w:color="auto" w:fill="auto"/>
                </w:tcPr>
                <w:p w:rsidR="008A4A52" w:rsidRPr="00147809" w:rsidRDefault="008A4A52" w:rsidP="008A4A52">
                  <w:pPr>
                    <w:ind w:left="57" w:right="57"/>
                    <w:jc w:val="both"/>
                    <w:rPr>
                      <w:rFonts w:ascii="Times New Roman" w:hAnsi="Times New Roman"/>
                      <w:caps/>
                      <w:spacing w:val="-4"/>
                      <w:sz w:val="20"/>
                      <w:szCs w:val="20"/>
                      <w:lang w:eastAsia="uk-UA"/>
                    </w:rPr>
                  </w:pPr>
                </w:p>
              </w:tc>
            </w:tr>
            <w:tr w:rsidR="008A4A52" w:rsidRPr="00147809" w:rsidTr="000A1041">
              <w:trPr>
                <w:gridAfter w:val="1"/>
                <w:wAfter w:w="61" w:type="pct"/>
                <w:trHeight w:val="20"/>
              </w:trPr>
              <w:tc>
                <w:tcPr>
                  <w:tcW w:w="745" w:type="pct"/>
                  <w:vMerge/>
                  <w:tcBorders>
                    <w:left w:val="single" w:sz="4" w:space="0" w:color="auto"/>
                    <w:bottom w:val="single" w:sz="4" w:space="0" w:color="auto"/>
                    <w:right w:val="single" w:sz="4" w:space="0" w:color="auto"/>
                  </w:tcBorders>
                  <w:shd w:val="clear" w:color="auto" w:fill="auto"/>
                </w:tcPr>
                <w:p w:rsidR="008A4A52" w:rsidRPr="00147809" w:rsidRDefault="008A4A52" w:rsidP="00193416">
                  <w:pPr>
                    <w:spacing w:before="60" w:after="60"/>
                    <w:ind w:left="57" w:right="57"/>
                    <w:jc w:val="left"/>
                    <w:rPr>
                      <w:rFonts w:ascii="Times New Roman" w:hAnsi="Times New Roman"/>
                      <w:spacing w:val="-4"/>
                      <w:sz w:val="20"/>
                      <w:szCs w:val="20"/>
                      <w:lang w:eastAsia="uk-UA"/>
                    </w:rPr>
                  </w:pPr>
                </w:p>
              </w:tc>
              <w:tc>
                <w:tcPr>
                  <w:tcW w:w="983" w:type="pct"/>
                  <w:vMerge/>
                  <w:tcBorders>
                    <w:left w:val="single" w:sz="4" w:space="0" w:color="auto"/>
                    <w:bottom w:val="single" w:sz="4" w:space="0" w:color="auto"/>
                    <w:right w:val="single" w:sz="4" w:space="0" w:color="auto"/>
                  </w:tcBorders>
                  <w:shd w:val="clear" w:color="auto" w:fill="auto"/>
                </w:tcPr>
                <w:p w:rsidR="008A4A52" w:rsidRPr="00147809" w:rsidRDefault="008A4A52" w:rsidP="008A4A52">
                  <w:pPr>
                    <w:tabs>
                      <w:tab w:val="left" w:pos="291"/>
                    </w:tabs>
                    <w:spacing w:after="60"/>
                    <w:ind w:left="57" w:right="57"/>
                    <w:rPr>
                      <w:rFonts w:ascii="Times New Roman" w:hAnsi="Times New Roman"/>
                      <w:caps/>
                      <w:spacing w:val="-4"/>
                      <w:sz w:val="20"/>
                      <w:szCs w:val="20"/>
                      <w:lang w:eastAsia="uk-UA"/>
                    </w:rPr>
                  </w:pPr>
                </w:p>
              </w:tc>
              <w:tc>
                <w:tcPr>
                  <w:tcW w:w="1783" w:type="pct"/>
                  <w:gridSpan w:val="2"/>
                  <w:tcBorders>
                    <w:top w:val="nil"/>
                    <w:left w:val="single" w:sz="4" w:space="0" w:color="auto"/>
                    <w:bottom w:val="single" w:sz="4" w:space="0" w:color="auto"/>
                    <w:right w:val="single" w:sz="6" w:space="0" w:color="000000"/>
                  </w:tcBorders>
                  <w:shd w:val="clear" w:color="auto" w:fill="auto"/>
                </w:tcPr>
                <w:p w:rsidR="008A4A52" w:rsidRPr="00147809" w:rsidRDefault="008A4A52" w:rsidP="008A4A52">
                  <w:pPr>
                    <w:tabs>
                      <w:tab w:val="left" w:pos="851"/>
                    </w:tabs>
                    <w:spacing w:after="60"/>
                    <w:ind w:left="57" w:right="57"/>
                    <w:jc w:val="both"/>
                    <w:rPr>
                      <w:rFonts w:ascii="Times New Roman" w:hAnsi="Times New Roman"/>
                      <w:spacing w:val="-4"/>
                      <w:sz w:val="20"/>
                      <w:szCs w:val="20"/>
                    </w:rPr>
                  </w:pPr>
                </w:p>
              </w:tc>
              <w:tc>
                <w:tcPr>
                  <w:tcW w:w="624" w:type="pct"/>
                  <w:tcBorders>
                    <w:left w:val="single" w:sz="6" w:space="0" w:color="000000"/>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spacing w:val="-4"/>
                      <w:sz w:val="20"/>
                      <w:szCs w:val="20"/>
                      <w:lang w:eastAsia="uk-UA"/>
                    </w:rPr>
                  </w:pPr>
                </w:p>
              </w:tc>
              <w:tc>
                <w:tcPr>
                  <w:tcW w:w="267" w:type="pct"/>
                  <w:tcBorders>
                    <w:left w:val="single" w:sz="4" w:space="0" w:color="auto"/>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pacing w:val="-4"/>
                      <w:sz w:val="20"/>
                      <w:szCs w:val="20"/>
                      <w:lang w:eastAsia="uk-UA"/>
                    </w:rPr>
                  </w:pPr>
                </w:p>
              </w:tc>
              <w:tc>
                <w:tcPr>
                  <w:tcW w:w="268" w:type="pct"/>
                  <w:tcBorders>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spacing w:val="-4"/>
                      <w:sz w:val="20"/>
                      <w:szCs w:val="20"/>
                      <w:lang w:eastAsia="uk-UA"/>
                    </w:rPr>
                  </w:pPr>
                </w:p>
              </w:tc>
              <w:tc>
                <w:tcPr>
                  <w:tcW w:w="269" w:type="pct"/>
                  <w:gridSpan w:val="2"/>
                  <w:tcBorders>
                    <w:left w:val="single" w:sz="6" w:space="0" w:color="000000"/>
                    <w:bottom w:val="single" w:sz="4" w:space="0" w:color="auto"/>
                    <w:right w:val="single" w:sz="4" w:space="0" w:color="auto"/>
                  </w:tcBorders>
                  <w:shd w:val="clear" w:color="auto" w:fill="auto"/>
                </w:tcPr>
                <w:p w:rsidR="008A4A52" w:rsidRPr="00147809" w:rsidRDefault="008A4A52" w:rsidP="008A4A52">
                  <w:pPr>
                    <w:ind w:left="57" w:right="57"/>
                    <w:jc w:val="both"/>
                    <w:rPr>
                      <w:rFonts w:ascii="Times New Roman" w:hAnsi="Times New Roman"/>
                      <w:caps/>
                      <w:spacing w:val="-4"/>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ind w:left="57" w:right="57"/>
                    <w:jc w:val="left"/>
                    <w:rPr>
                      <w:rFonts w:ascii="Times New Roman" w:hAnsi="Times New Roman"/>
                      <w:caps/>
                      <w:sz w:val="20"/>
                      <w:szCs w:val="20"/>
                      <w:lang w:eastAsia="uk-UA"/>
                    </w:rPr>
                  </w:pPr>
                  <w:r w:rsidRPr="00147809">
                    <w:rPr>
                      <w:rFonts w:ascii="Times New Roman" w:hAnsi="Times New Roman"/>
                      <w:caps/>
                      <w:sz w:val="20"/>
                      <w:szCs w:val="20"/>
                      <w:lang w:eastAsia="uk-UA"/>
                    </w:rPr>
                    <w:t>8.3. З</w:t>
                  </w:r>
                  <w:r w:rsidRPr="00147809">
                    <w:rPr>
                      <w:rFonts w:ascii="Times New Roman" w:hAnsi="Times New Roman"/>
                      <w:sz w:val="20"/>
                      <w:szCs w:val="20"/>
                      <w:lang w:eastAsia="uk-UA"/>
                    </w:rPr>
                    <w:t>аглушення електромагнітних завад</w:t>
                  </w:r>
                </w:p>
              </w:tc>
            </w:tr>
            <w:tr w:rsidR="008A4A52" w:rsidRPr="00147809" w:rsidTr="000A1041">
              <w:trPr>
                <w:gridAfter w:val="1"/>
                <w:wAfter w:w="61" w:type="pct"/>
              </w:trPr>
              <w:tc>
                <w:tcPr>
                  <w:tcW w:w="745" w:type="pct"/>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r w:rsidRPr="00147809">
                    <w:rPr>
                      <w:rFonts w:ascii="Times New Roman" w:hAnsi="Times New Roman"/>
                      <w:sz w:val="20"/>
                      <w:szCs w:val="20"/>
                      <w:lang w:eastAsia="uk-UA"/>
                    </w:rPr>
                    <w:t>Вплив радіочастот (X)</w:t>
                  </w:r>
                  <w:r w:rsidRPr="00147809">
                    <w:rPr>
                      <w:rFonts w:ascii="Times New Roman" w:hAnsi="Times New Roman"/>
                      <w:sz w:val="20"/>
                      <w:szCs w:val="20"/>
                      <w:vertAlign w:val="superscript"/>
                      <w:lang w:eastAsia="uk-UA"/>
                    </w:rPr>
                    <w:t>2</w:t>
                  </w:r>
                  <w:r w:rsidRPr="00147809">
                    <w:rPr>
                      <w:rFonts w:ascii="Times New Roman" w:hAnsi="Times New Roman"/>
                      <w:b/>
                      <w:bCs/>
                      <w:sz w:val="20"/>
                      <w:szCs w:val="20"/>
                    </w:rPr>
                    <w:t xml:space="preserve"> </w:t>
                  </w:r>
                </w:p>
              </w:tc>
              <w:tc>
                <w:tcPr>
                  <w:tcW w:w="983" w:type="pct"/>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pStyle w:val="af5"/>
                    <w:spacing w:before="60" w:after="60"/>
                    <w:ind w:left="81" w:right="57"/>
                    <w:rPr>
                      <w:rFonts w:ascii="Times New Roman" w:eastAsia="Times New Roman" w:hAnsi="Times New Roman"/>
                      <w:sz w:val="20"/>
                      <w:szCs w:val="20"/>
                      <w:lang w:eastAsia="uk-UA"/>
                    </w:rPr>
                  </w:pPr>
                  <w:r w:rsidRPr="00147809">
                    <w:rPr>
                      <w:rFonts w:ascii="Times New Roman" w:eastAsia="Times New Roman" w:hAnsi="Times New Roman"/>
                      <w:sz w:val="20"/>
                      <w:szCs w:val="20"/>
                      <w:lang w:eastAsia="uk-UA"/>
                    </w:rPr>
                    <w:t>Невідповідність будь-якій з вимог</w:t>
                  </w:r>
                  <w:r w:rsidRPr="00147809">
                    <w:rPr>
                      <w:rFonts w:ascii="Times New Roman" w:eastAsia="Times New Roman" w:hAnsi="Times New Roman"/>
                      <w:sz w:val="20"/>
                      <w:szCs w:val="20"/>
                      <w:vertAlign w:val="superscript"/>
                      <w:lang w:eastAsia="uk-UA"/>
                    </w:rPr>
                    <w:t>1</w:t>
                  </w:r>
                </w:p>
              </w:tc>
              <w:tc>
                <w:tcPr>
                  <w:tcW w:w="624" w:type="pct"/>
                  <w:tcBorders>
                    <w:top w:val="single" w:sz="6" w:space="0" w:color="000000"/>
                    <w:left w:val="single" w:sz="6" w:space="0" w:color="000000"/>
                    <w:bottom w:val="single" w:sz="6" w:space="0" w:color="000000"/>
                    <w:right w:val="single" w:sz="4" w:space="0" w:color="auto"/>
                  </w:tcBorders>
                </w:tcPr>
                <w:p w:rsidR="008A4A52" w:rsidRPr="00147809" w:rsidRDefault="008A4A52" w:rsidP="008A4A52">
                  <w:pPr>
                    <w:ind w:left="57" w:right="57"/>
                    <w:rPr>
                      <w:rFonts w:ascii="Times New Roman" w:hAnsi="Times New Roman"/>
                      <w:sz w:val="20"/>
                      <w:szCs w:val="20"/>
                      <w:lang w:eastAsia="uk-UA"/>
                    </w:rPr>
                  </w:pPr>
                  <w:r w:rsidRPr="00147809">
                    <w:rPr>
                      <w:rFonts w:ascii="Times New Roman" w:hAnsi="Times New Roman"/>
                      <w:sz w:val="20"/>
                      <w:szCs w:val="20"/>
                      <w:lang w:eastAsia="uk-UA"/>
                    </w:rPr>
                    <w:t>8.3.1</w:t>
                  </w:r>
                </w:p>
              </w:tc>
              <w:tc>
                <w:tcPr>
                  <w:tcW w:w="267" w:type="pct"/>
                  <w:tcBorders>
                    <w:top w:val="single" w:sz="6" w:space="0" w:color="000000"/>
                    <w:left w:val="single" w:sz="4" w:space="0" w:color="auto"/>
                    <w:bottom w:val="single" w:sz="6" w:space="0" w:color="000000"/>
                    <w:right w:val="single" w:sz="6" w:space="0" w:color="000000"/>
                  </w:tcBorders>
                </w:tcPr>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rPr>
                      <w:rFonts w:ascii="Times New Roman" w:hAnsi="Times New Roman"/>
                      <w:caps/>
                      <w:sz w:val="20"/>
                      <w:szCs w:val="20"/>
                      <w:lang w:eastAsia="uk-UA"/>
                    </w:rPr>
                  </w:pPr>
                </w:p>
              </w:tc>
              <w:tc>
                <w:tcPr>
                  <w:tcW w:w="269" w:type="pct"/>
                  <w:gridSpan w:val="2"/>
                  <w:tcBorders>
                    <w:top w:val="single" w:sz="6" w:space="0" w:color="000000"/>
                    <w:left w:val="single" w:sz="6" w:space="0" w:color="000000"/>
                    <w:bottom w:val="single" w:sz="6" w:space="0" w:color="000000"/>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4939" w:type="pct"/>
                  <w:gridSpan w:val="9"/>
                  <w:tcBorders>
                    <w:top w:val="single" w:sz="6" w:space="0" w:color="000000"/>
                    <w:left w:val="single" w:sz="6" w:space="0" w:color="000000"/>
                    <w:bottom w:val="single" w:sz="6" w:space="0" w:color="000000"/>
                    <w:right w:val="single" w:sz="6" w:space="0" w:color="000000"/>
                  </w:tcBorders>
                </w:tcPr>
                <w:p w:rsidR="008A4A52" w:rsidRPr="00147809" w:rsidRDefault="008A4A52" w:rsidP="00193416">
                  <w:pPr>
                    <w:ind w:left="57" w:right="57"/>
                    <w:jc w:val="left"/>
                    <w:rPr>
                      <w:rFonts w:ascii="Times New Roman" w:hAnsi="Times New Roman"/>
                      <w:caps/>
                      <w:sz w:val="20"/>
                      <w:szCs w:val="20"/>
                      <w:lang w:eastAsia="uk-UA"/>
                    </w:rPr>
                  </w:pPr>
                  <w:bookmarkStart w:id="54" w:name="_Hlk73704858"/>
                  <w:r w:rsidRPr="00147809">
                    <w:rPr>
                      <w:rFonts w:ascii="Times New Roman" w:hAnsi="Times New Roman"/>
                      <w:caps/>
                      <w:sz w:val="20"/>
                      <w:szCs w:val="20"/>
                      <w:lang w:eastAsia="uk-UA"/>
                    </w:rPr>
                    <w:t>8.4. І</w:t>
                  </w:r>
                  <w:r w:rsidRPr="00147809">
                    <w:rPr>
                      <w:rFonts w:ascii="Times New Roman" w:hAnsi="Times New Roman"/>
                      <w:sz w:val="20"/>
                      <w:szCs w:val="20"/>
                      <w:lang w:eastAsia="uk-UA"/>
                    </w:rPr>
                    <w:t>нше, пов’язане з охороною довкілля</w:t>
                  </w:r>
                  <w:bookmarkEnd w:id="54"/>
                </w:p>
              </w:tc>
            </w:tr>
            <w:tr w:rsidR="008A4A52" w:rsidRPr="00147809" w:rsidTr="000A1041">
              <w:trPr>
                <w:gridAfter w:val="1"/>
                <w:wAfter w:w="61" w:type="pct"/>
              </w:trPr>
              <w:tc>
                <w:tcPr>
                  <w:tcW w:w="745" w:type="pct"/>
                  <w:vMerge w:val="restart"/>
                  <w:tcBorders>
                    <w:top w:val="single" w:sz="6" w:space="0" w:color="000000"/>
                    <w:left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bookmarkStart w:id="55" w:name="_Hlk73704942"/>
                  <w:r>
                    <w:rPr>
                      <w:rFonts w:ascii="Times New Roman" w:hAnsi="Times New Roman"/>
                      <w:sz w:val="20"/>
                      <w:szCs w:val="20"/>
                      <w:lang w:eastAsia="uk-UA"/>
                    </w:rPr>
                    <w:lastRenderedPageBreak/>
                    <w:t>8.4.1. Витоки експлуатацій</w:t>
                  </w:r>
                  <w:r w:rsidRPr="00147809">
                    <w:rPr>
                      <w:rFonts w:ascii="Times New Roman" w:hAnsi="Times New Roman"/>
                      <w:sz w:val="20"/>
                      <w:szCs w:val="20"/>
                      <w:lang w:eastAsia="uk-UA"/>
                    </w:rPr>
                    <w:t>них рідин</w:t>
                  </w:r>
                  <w:bookmarkEnd w:id="55"/>
                </w:p>
              </w:tc>
              <w:tc>
                <w:tcPr>
                  <w:tcW w:w="983" w:type="pct"/>
                  <w:vMerge w:val="restart"/>
                  <w:tcBorders>
                    <w:top w:val="single" w:sz="6" w:space="0" w:color="000000"/>
                    <w:left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single" w:sz="6" w:space="0" w:color="000000"/>
                    <w:left w:val="single" w:sz="6" w:space="0" w:color="000000"/>
                    <w:bottom w:val="nil"/>
                    <w:right w:val="single" w:sz="6" w:space="0" w:color="000000"/>
                  </w:tcBorders>
                </w:tcPr>
                <w:p w:rsidR="008A4A52" w:rsidRPr="00147809" w:rsidRDefault="008A4A52" w:rsidP="008A4A52">
                  <w:pPr>
                    <w:pStyle w:val="af5"/>
                    <w:ind w:left="81" w:right="57"/>
                    <w:jc w:val="both"/>
                    <w:rPr>
                      <w:rFonts w:ascii="Times New Roman" w:eastAsia="Times New Roman" w:hAnsi="Times New Roman"/>
                      <w:sz w:val="20"/>
                      <w:szCs w:val="20"/>
                      <w:lang w:val="uk-UA" w:eastAsia="uk-UA"/>
                    </w:rPr>
                  </w:pPr>
                  <w:r w:rsidRPr="00147809">
                    <w:rPr>
                      <w:rFonts w:ascii="Times New Roman" w:eastAsia="Times New Roman" w:hAnsi="Times New Roman"/>
                      <w:sz w:val="20"/>
                      <w:szCs w:val="20"/>
                      <w:lang w:val="uk-UA" w:eastAsia="uk-UA"/>
                    </w:rPr>
                    <w:t>Будь-яке надмірне витікання рідин, крім води, яке може завдати шкоди навколишньому середовищу або створити загрозу безпеці для інших учасників д</w:t>
                  </w:r>
                  <w:r>
                    <w:rPr>
                      <w:rFonts w:ascii="Times New Roman" w:eastAsia="Times New Roman" w:hAnsi="Times New Roman"/>
                      <w:sz w:val="20"/>
                      <w:szCs w:val="20"/>
                      <w:lang w:val="uk-UA" w:eastAsia="uk-UA"/>
                    </w:rPr>
                    <w:t>орожнього руху є неприпустимим</w:t>
                  </w:r>
                </w:p>
              </w:tc>
              <w:tc>
                <w:tcPr>
                  <w:tcW w:w="624" w:type="pct"/>
                  <w:tcBorders>
                    <w:top w:val="single" w:sz="6" w:space="0" w:color="000000"/>
                    <w:left w:val="single" w:sz="6" w:space="0" w:color="000000"/>
                    <w:bottom w:val="nil"/>
                    <w:right w:val="single" w:sz="4" w:space="0" w:color="auto"/>
                  </w:tcBorders>
                </w:tcPr>
                <w:p w:rsidR="008A4A52" w:rsidRPr="00147809" w:rsidRDefault="008A4A52" w:rsidP="008A4A52">
                  <w:pPr>
                    <w:ind w:left="57" w:right="57"/>
                    <w:rPr>
                      <w:rFonts w:ascii="Times New Roman" w:hAnsi="Times New Roman"/>
                      <w:sz w:val="20"/>
                      <w:szCs w:val="20"/>
                      <w:lang w:eastAsia="uk-UA"/>
                    </w:rPr>
                  </w:pPr>
                </w:p>
                <w:p w:rsidR="008A4A52" w:rsidRPr="00147809" w:rsidRDefault="008A4A52" w:rsidP="008A4A52">
                  <w:pPr>
                    <w:ind w:right="57"/>
                    <w:rPr>
                      <w:rFonts w:ascii="Times New Roman" w:hAnsi="Times New Roman"/>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8.4.1.0.1</w:t>
                  </w:r>
                </w:p>
              </w:tc>
              <w:tc>
                <w:tcPr>
                  <w:tcW w:w="267" w:type="pct"/>
                  <w:tcBorders>
                    <w:top w:val="single" w:sz="6" w:space="0" w:color="000000"/>
                    <w:left w:val="single" w:sz="4" w:space="0" w:color="auto"/>
                    <w:bottom w:val="nil"/>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tcPr>
                <w:p w:rsidR="008A4A52" w:rsidRPr="00147809" w:rsidRDefault="008A4A52" w:rsidP="008A4A52">
                  <w:pPr>
                    <w:rPr>
                      <w:rFonts w:ascii="Times New Roman" w:hAnsi="Times New Roman"/>
                      <w:caps/>
                      <w:sz w:val="20"/>
                      <w:szCs w:val="20"/>
                      <w:lang w:eastAsia="uk-UA"/>
                    </w:rPr>
                  </w:pPr>
                </w:p>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single" w:sz="6" w:space="0" w:color="000000"/>
                    <w:left w:val="single" w:sz="6" w:space="0" w:color="000000"/>
                    <w:bottom w:val="nil"/>
                    <w:right w:val="single" w:sz="6" w:space="0" w:color="000000"/>
                  </w:tcBorders>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trPr>
              <w:tc>
                <w:tcPr>
                  <w:tcW w:w="745" w:type="pct"/>
                  <w:vMerge/>
                  <w:tcBorders>
                    <w:top w:val="nil"/>
                    <w:left w:val="single" w:sz="6" w:space="0" w:color="000000"/>
                    <w:bottom w:val="single" w:sz="6" w:space="0" w:color="000000"/>
                    <w:right w:val="single" w:sz="6" w:space="0" w:color="000000"/>
                  </w:tcBorders>
                </w:tcPr>
                <w:p w:rsidR="008A4A52" w:rsidRPr="00147809" w:rsidRDefault="008A4A52" w:rsidP="00193416">
                  <w:pPr>
                    <w:spacing w:before="60" w:after="60"/>
                    <w:ind w:left="57" w:right="57"/>
                    <w:jc w:val="left"/>
                    <w:rPr>
                      <w:rFonts w:ascii="Times New Roman" w:hAnsi="Times New Roman"/>
                      <w:sz w:val="20"/>
                      <w:szCs w:val="20"/>
                      <w:lang w:eastAsia="uk-UA"/>
                    </w:rPr>
                  </w:pPr>
                </w:p>
              </w:tc>
              <w:tc>
                <w:tcPr>
                  <w:tcW w:w="983" w:type="pct"/>
                  <w:vMerge/>
                  <w:tcBorders>
                    <w:top w:val="nil"/>
                    <w:left w:val="single" w:sz="6" w:space="0" w:color="000000"/>
                    <w:bottom w:val="single" w:sz="6" w:space="0" w:color="000000"/>
                    <w:right w:val="single" w:sz="6" w:space="0" w:color="000000"/>
                  </w:tcBorders>
                </w:tcPr>
                <w:p w:rsidR="008A4A52" w:rsidRPr="00147809" w:rsidRDefault="008A4A52" w:rsidP="008A4A52">
                  <w:pPr>
                    <w:ind w:left="134" w:right="134"/>
                    <w:rPr>
                      <w:rFonts w:ascii="Times New Roman" w:hAnsi="Times New Roman"/>
                      <w:sz w:val="20"/>
                      <w:szCs w:val="20"/>
                      <w:lang w:eastAsia="uk-UA"/>
                    </w:rPr>
                  </w:pPr>
                </w:p>
              </w:tc>
              <w:tc>
                <w:tcPr>
                  <w:tcW w:w="1783" w:type="pct"/>
                  <w:gridSpan w:val="2"/>
                  <w:tcBorders>
                    <w:top w:val="nil"/>
                    <w:left w:val="single" w:sz="6" w:space="0" w:color="000000"/>
                    <w:bottom w:val="single" w:sz="6" w:space="0" w:color="000000"/>
                    <w:right w:val="single" w:sz="6" w:space="0" w:color="000000"/>
                  </w:tcBorders>
                </w:tcPr>
                <w:p w:rsidR="008A4A52" w:rsidRPr="00147809" w:rsidRDefault="008A4A52" w:rsidP="008A4A52">
                  <w:pPr>
                    <w:pStyle w:val="af5"/>
                    <w:ind w:left="81" w:right="57"/>
                    <w:jc w:val="both"/>
                    <w:rPr>
                      <w:rFonts w:ascii="Times New Roman" w:eastAsia="Times New Roman" w:hAnsi="Times New Roman"/>
                      <w:caps/>
                      <w:sz w:val="20"/>
                      <w:szCs w:val="20"/>
                      <w:lang w:eastAsia="uk-UA"/>
                    </w:rPr>
                  </w:pPr>
                  <w:r w:rsidRPr="00147809">
                    <w:rPr>
                      <w:rFonts w:ascii="Times New Roman" w:eastAsia="Times New Roman" w:hAnsi="Times New Roman"/>
                      <w:sz w:val="20"/>
                      <w:szCs w:val="20"/>
                      <w:lang w:eastAsia="uk-UA"/>
                    </w:rPr>
                    <w:t>Стійке утворення крапель, що</w:t>
                  </w:r>
                  <w:r>
                    <w:rPr>
                      <w:rFonts w:ascii="Times New Roman" w:eastAsia="Times New Roman" w:hAnsi="Times New Roman"/>
                      <w:sz w:val="20"/>
                      <w:szCs w:val="20"/>
                      <w:lang w:eastAsia="uk-UA"/>
                    </w:rPr>
                    <w:t xml:space="preserve"> становить дуже серйозний ризик</w:t>
                  </w:r>
                </w:p>
              </w:tc>
              <w:tc>
                <w:tcPr>
                  <w:tcW w:w="624" w:type="pct"/>
                  <w:tcBorders>
                    <w:top w:val="nil"/>
                    <w:left w:val="single" w:sz="6" w:space="0" w:color="000000"/>
                    <w:bottom w:val="single" w:sz="6" w:space="0" w:color="000000"/>
                    <w:right w:val="single" w:sz="4" w:space="0" w:color="auto"/>
                  </w:tcBorders>
                </w:tcPr>
                <w:p w:rsidR="008A4A52" w:rsidRPr="00147809" w:rsidRDefault="008A4A52" w:rsidP="008A4A5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Pr="00147809">
                    <w:rPr>
                      <w:rFonts w:ascii="Times New Roman" w:hAnsi="Times New Roman"/>
                      <w:sz w:val="20"/>
                      <w:szCs w:val="20"/>
                      <w:lang w:eastAsia="uk-UA"/>
                    </w:rPr>
                    <w:t>8.4.1.0.2</w:t>
                  </w:r>
                </w:p>
              </w:tc>
              <w:tc>
                <w:tcPr>
                  <w:tcW w:w="267" w:type="pct"/>
                  <w:tcBorders>
                    <w:top w:val="nil"/>
                    <w:left w:val="single" w:sz="4" w:space="0" w:color="auto"/>
                    <w:bottom w:val="single" w:sz="6" w:space="0" w:color="000000"/>
                    <w:right w:val="single" w:sz="6" w:space="0" w:color="000000"/>
                  </w:tcBorders>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tcPr>
                <w:p w:rsidR="008A4A52" w:rsidRPr="00147809" w:rsidRDefault="008A4A52" w:rsidP="008A4A52">
                  <w:pPr>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tcPr>
                <w:p w:rsidR="008A4A52" w:rsidRPr="00147809" w:rsidRDefault="008A4A52" w:rsidP="008A4A52">
                  <w:pPr>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
                      <w:sz w:val="20"/>
                      <w:szCs w:val="20"/>
                      <w:lang w:eastAsia="uk-UA"/>
                    </w:rPr>
                  </w:pPr>
                  <w:r w:rsidRPr="00147809">
                    <w:rPr>
                      <w:rFonts w:ascii="Times New Roman" w:hAnsi="Times New Roman"/>
                      <w:b/>
                      <w:sz w:val="20"/>
                      <w:szCs w:val="20"/>
                      <w:lang w:eastAsia="uk-UA"/>
                    </w:rPr>
                    <w:t>9. Додаткові випробування транспортних засобів категорій М2 та М3 для перевезення пасажирів</w:t>
                  </w: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lang w:eastAsia="uk-UA"/>
                    </w:rPr>
                  </w:pPr>
                  <w:r w:rsidRPr="00147809">
                    <w:rPr>
                      <w:rFonts w:ascii="Times New Roman" w:hAnsi="Times New Roman"/>
                      <w:sz w:val="20"/>
                      <w:szCs w:val="20"/>
                      <w:lang w:eastAsia="uk-UA"/>
                    </w:rPr>
                    <w:t>9.1. Двері</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0413FE" w:rsidP="00193416">
                  <w:pPr>
                    <w:ind w:left="57" w:right="57"/>
                    <w:jc w:val="left"/>
                    <w:rPr>
                      <w:rFonts w:ascii="Times New Roman" w:hAnsi="Times New Roman"/>
                      <w:bCs/>
                      <w:sz w:val="20"/>
                      <w:szCs w:val="20"/>
                      <w:lang w:eastAsia="ru-RU"/>
                    </w:rPr>
                  </w:pPr>
                  <w:r>
                    <w:rPr>
                      <w:rFonts w:ascii="Times New Roman" w:hAnsi="Times New Roman"/>
                      <w:bCs/>
                      <w:sz w:val="20"/>
                      <w:szCs w:val="20"/>
                      <w:lang w:eastAsia="ru-RU"/>
                    </w:rPr>
                    <w:t xml:space="preserve">9.1.1. </w:t>
                  </w:r>
                  <w:r>
                    <w:rPr>
                      <w:rFonts w:ascii="Times New Roman" w:hAnsi="Times New Roman"/>
                      <w:bCs/>
                      <w:sz w:val="20"/>
                      <w:szCs w:val="20"/>
                      <w:lang w:eastAsia="ru-RU"/>
                    </w:rPr>
                    <w:br/>
                    <w:t>Двері вхідні</w:t>
                  </w:r>
                  <w:r>
                    <w:rPr>
                      <w:rFonts w:ascii="Times New Roman" w:hAnsi="Times New Roman"/>
                      <w:bCs/>
                      <w:sz w:val="20"/>
                      <w:szCs w:val="20"/>
                      <w:lang w:val="uk-UA" w:eastAsia="ru-RU"/>
                    </w:rPr>
                    <w:t xml:space="preserve"> - </w:t>
                  </w:r>
                  <w:r w:rsidR="008A4A52" w:rsidRPr="00147809">
                    <w:rPr>
                      <w:rFonts w:ascii="Times New Roman" w:hAnsi="Times New Roman"/>
                      <w:bCs/>
                      <w:sz w:val="20"/>
                      <w:szCs w:val="20"/>
                      <w:lang w:eastAsia="ru-RU"/>
                    </w:rPr>
                    <w:t>вихідні</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0413FE" w:rsidP="008A4A52">
                  <w:pPr>
                    <w:ind w:left="134" w:right="134"/>
                    <w:rPr>
                      <w:rFonts w:ascii="Times New Roman" w:hAnsi="Times New Roman"/>
                      <w:bCs/>
                      <w:sz w:val="20"/>
                      <w:szCs w:val="20"/>
                      <w:lang w:eastAsia="ru-RU"/>
                    </w:rPr>
                  </w:pPr>
                  <w:r>
                    <w:rPr>
                      <w:rFonts w:ascii="Times New Roman" w:hAnsi="Times New Roman"/>
                      <w:bCs/>
                      <w:sz w:val="20"/>
                      <w:szCs w:val="20"/>
                      <w:lang w:eastAsia="ru-RU"/>
                    </w:rPr>
                    <w:t>Перевірка візуальна</w:t>
                  </w:r>
                  <w:r w:rsidR="008A4A52" w:rsidRPr="00147809">
                    <w:rPr>
                      <w:rFonts w:ascii="Times New Roman" w:hAnsi="Times New Roman"/>
                      <w:bCs/>
                      <w:sz w:val="20"/>
                      <w:szCs w:val="20"/>
                      <w:lang w:eastAsia="ru-RU"/>
                    </w:rPr>
                    <w:t xml:space="preserve"> та перевірка </w:t>
                  </w:r>
                  <w:r w:rsidR="007550AC">
                    <w:rPr>
                      <w:rFonts w:ascii="Times New Roman" w:hAnsi="Times New Roman"/>
                      <w:bCs/>
                      <w:sz w:val="20"/>
                      <w:szCs w:val="20"/>
                      <w:lang w:eastAsia="ru-RU"/>
                    </w:rPr>
                    <w:t>функціонува</w:t>
                  </w:r>
                  <w:r w:rsidR="002C3F19">
                    <w:rPr>
                      <w:rFonts w:ascii="Times New Roman" w:hAnsi="Times New Roman"/>
                      <w:bCs/>
                      <w:sz w:val="20"/>
                      <w:szCs w:val="20"/>
                      <w:lang w:val="uk-UA" w:eastAsia="ru-RU"/>
                    </w:rPr>
                    <w:t>-</w:t>
                  </w:r>
                  <w:r w:rsidR="007550AC">
                    <w:rPr>
                      <w:rFonts w:ascii="Times New Roman" w:hAnsi="Times New Roman"/>
                      <w:bCs/>
                      <w:sz w:val="20"/>
                      <w:szCs w:val="20"/>
                      <w:lang w:eastAsia="ru-RU"/>
                    </w:rPr>
                    <w:t>ння</w:t>
                  </w:r>
                  <w:r w:rsidR="008A4A52" w:rsidRPr="00147809">
                    <w:rPr>
                      <w:rFonts w:ascii="Times New Roman" w:hAnsi="Times New Roman"/>
                      <w:bCs/>
                      <w:sz w:val="20"/>
                      <w:szCs w:val="20"/>
                      <w:lang w:eastAsia="ru-RU"/>
                    </w:rPr>
                    <w:t xml:space="preserve">  </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Неві</w:t>
                  </w:r>
                  <w:r>
                    <w:rPr>
                      <w:rFonts w:ascii="Times New Roman" w:hAnsi="Times New Roman"/>
                      <w:bCs/>
                      <w:sz w:val="20"/>
                      <w:szCs w:val="20"/>
                      <w:lang w:eastAsia="ru-RU"/>
                    </w:rPr>
                    <w:t>дповідна дія</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9.1.1.0.1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Незадовільний технічний стан</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9.1.1.0.2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Ймовірне спричинення травм</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caps/>
                      <w:sz w:val="20"/>
                      <w:szCs w:val="20"/>
                      <w:lang w:eastAsia="uk-UA"/>
                    </w:rPr>
                    <w:t>9.1.1.0.2.1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Пошкодження механіз</w:t>
                  </w:r>
                  <w:r>
                    <w:rPr>
                      <w:rFonts w:ascii="Times New Roman" w:hAnsi="Times New Roman"/>
                      <w:bCs/>
                      <w:sz w:val="20"/>
                      <w:szCs w:val="20"/>
                      <w:lang w:eastAsia="ru-RU"/>
                    </w:rPr>
                    <w:t>му аварійного відчинення дверей</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9.1.1.0.3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Пошкодження обладнання для дистанційного управління дверима </w:t>
                  </w:r>
                  <w:r>
                    <w:rPr>
                      <w:rFonts w:ascii="Times New Roman" w:hAnsi="Times New Roman"/>
                      <w:bCs/>
                      <w:sz w:val="20"/>
                      <w:szCs w:val="20"/>
                      <w:lang w:eastAsia="ru-RU"/>
                    </w:rPr>
                    <w:t>або попереджувальних пристроїв</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9.1.1.0.4</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 відповідають вимогам</w:t>
                  </w:r>
                  <w:r w:rsidRPr="00147809">
                    <w:rPr>
                      <w:rFonts w:ascii="Times New Roman" w:hAnsi="Times New Roman"/>
                      <w:bCs/>
                      <w:sz w:val="20"/>
                      <w:szCs w:val="20"/>
                      <w:vertAlign w:val="superscript"/>
                      <w:lang w:eastAsia="ru-RU"/>
                    </w:rPr>
                    <w:t>1</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9.1.1.0.5</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Нед</w:t>
                  </w:r>
                  <w:r>
                    <w:rPr>
                      <w:rFonts w:ascii="Times New Roman" w:hAnsi="Times New Roman"/>
                      <w:bCs/>
                      <w:sz w:val="20"/>
                      <w:szCs w:val="20"/>
                      <w:lang w:eastAsia="ru-RU"/>
                    </w:rPr>
                    <w:t>остатня ширина та висота дверей</w:t>
                  </w:r>
                </w:p>
              </w:tc>
              <w:tc>
                <w:tcPr>
                  <w:tcW w:w="624" w:type="pct"/>
                  <w:tcBorders>
                    <w:top w:val="nil"/>
                    <w:left w:val="single" w:sz="6" w:space="0" w:color="000000"/>
                    <w:bottom w:val="single" w:sz="4" w:space="0" w:color="auto"/>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sidRPr="00147809">
                    <w:rPr>
                      <w:rFonts w:ascii="Times New Roman" w:hAnsi="Times New Roman"/>
                      <w:caps/>
                      <w:sz w:val="20"/>
                      <w:szCs w:val="20"/>
                      <w:lang w:eastAsia="uk-UA"/>
                    </w:rPr>
                    <w:t>9.1.1.0.5.1</w:t>
                  </w:r>
                </w:p>
              </w:tc>
              <w:tc>
                <w:tcPr>
                  <w:tcW w:w="267" w:type="pct"/>
                  <w:tcBorders>
                    <w:top w:val="nil"/>
                    <w:left w:val="single" w:sz="4" w:space="0" w:color="auto"/>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lang w:eastAsia="uk-UA"/>
                    </w:rPr>
                  </w:pPr>
                  <w:r w:rsidRPr="00147809">
                    <w:rPr>
                      <w:rFonts w:ascii="Times New Roman" w:hAnsi="Times New Roman"/>
                      <w:sz w:val="20"/>
                      <w:szCs w:val="20"/>
                    </w:rPr>
                    <w:t>9.1.2. Аварійні виходи</w:t>
                  </w:r>
                </w:p>
              </w:tc>
              <w:tc>
                <w:tcPr>
                  <w:tcW w:w="983" w:type="pct"/>
                  <w:vMerge w:val="restart"/>
                  <w:tcBorders>
                    <w:top w:val="single" w:sz="6" w:space="0" w:color="000000"/>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sz w:val="20"/>
                      <w:szCs w:val="20"/>
                    </w:rPr>
                    <w:t xml:space="preserve">Перевірка візуальна і перевірка </w:t>
                  </w:r>
                  <w:r w:rsidR="007550AC">
                    <w:rPr>
                      <w:rFonts w:ascii="Times New Roman" w:hAnsi="Times New Roman"/>
                      <w:sz w:val="20"/>
                      <w:szCs w:val="20"/>
                    </w:rPr>
                    <w:t>функціонува</w:t>
                  </w:r>
                  <w:r w:rsidR="000413FE">
                    <w:rPr>
                      <w:rFonts w:ascii="Times New Roman" w:hAnsi="Times New Roman"/>
                      <w:sz w:val="20"/>
                      <w:szCs w:val="20"/>
                      <w:lang w:val="uk-UA"/>
                    </w:rPr>
                    <w:t>-</w:t>
                  </w:r>
                  <w:proofErr w:type="gramStart"/>
                  <w:r w:rsidR="007550AC">
                    <w:rPr>
                      <w:rFonts w:ascii="Times New Roman" w:hAnsi="Times New Roman"/>
                      <w:sz w:val="20"/>
                      <w:szCs w:val="20"/>
                    </w:rPr>
                    <w:t>ння</w:t>
                  </w:r>
                  <w:r w:rsidRPr="00147809">
                    <w:rPr>
                      <w:rFonts w:ascii="Times New Roman" w:hAnsi="Times New Roman"/>
                      <w:sz w:val="20"/>
                      <w:szCs w:val="20"/>
                    </w:rPr>
                    <w:t xml:space="preserve">  (</w:t>
                  </w:r>
                  <w:proofErr w:type="gramEnd"/>
                  <w:r w:rsidRPr="00147809">
                    <w:rPr>
                      <w:rFonts w:ascii="Times New Roman" w:hAnsi="Times New Roman"/>
                      <w:sz w:val="20"/>
                      <w:szCs w:val="20"/>
                    </w:rPr>
                    <w:t>якщо це можливо)</w:t>
                  </w:r>
                </w:p>
              </w:tc>
              <w:tc>
                <w:tcPr>
                  <w:tcW w:w="1783"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Невідповідна дія</w:t>
                  </w:r>
                </w:p>
              </w:tc>
              <w:tc>
                <w:tcPr>
                  <w:tcW w:w="624"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sz w:val="20"/>
                      <w:szCs w:val="20"/>
                    </w:rPr>
                    <w:t>9.1.2.0.1</w:t>
                  </w:r>
                </w:p>
              </w:tc>
              <w:tc>
                <w:tcPr>
                  <w:tcW w:w="267"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Нерозбі</w:t>
                  </w:r>
                  <w:r>
                    <w:rPr>
                      <w:rFonts w:ascii="Times New Roman" w:hAnsi="Times New Roman"/>
                      <w:bCs/>
                      <w:sz w:val="20"/>
                      <w:szCs w:val="20"/>
                      <w:lang w:eastAsia="ru-RU"/>
                    </w:rPr>
                    <w:t>рливі познаки аварійного виходу</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25D3A">
                  <w:pPr>
                    <w:ind w:left="-17" w:right="57"/>
                    <w:rPr>
                      <w:rFonts w:ascii="Times New Roman" w:hAnsi="Times New Roman"/>
                      <w:sz w:val="20"/>
                      <w:szCs w:val="20"/>
                    </w:rPr>
                  </w:pPr>
                  <w:r w:rsidRPr="00147809">
                    <w:rPr>
                      <w:rFonts w:ascii="Times New Roman" w:hAnsi="Times New Roman"/>
                      <w:sz w:val="20"/>
                      <w:szCs w:val="20"/>
                    </w:rPr>
                    <w:t>9.1.2.0.2</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 xml:space="preserve">Немає </w:t>
                  </w:r>
                  <w:r w:rsidRPr="005F3531">
                    <w:rPr>
                      <w:rFonts w:ascii="Times New Roman" w:hAnsi="Times New Roman"/>
                      <w:bCs/>
                      <w:sz w:val="20"/>
                      <w:szCs w:val="20"/>
                      <w:lang w:eastAsia="ru-RU"/>
                    </w:rPr>
                    <w:t>познак аварійного виходу</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25D3A">
                  <w:pPr>
                    <w:ind w:left="-17" w:right="57"/>
                    <w:rPr>
                      <w:rFonts w:ascii="Times New Roman" w:hAnsi="Times New Roman"/>
                      <w:sz w:val="20"/>
                      <w:szCs w:val="20"/>
                    </w:rPr>
                  </w:pPr>
                  <w:r w:rsidRPr="00147809">
                    <w:rPr>
                      <w:rFonts w:ascii="Times New Roman" w:hAnsi="Times New Roman"/>
                      <w:sz w:val="20"/>
                      <w:szCs w:val="20"/>
                    </w:rPr>
                    <w:t>9.1.2.0.2.1</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Відсутній молоток для розбивання стекол або інше ус</w:t>
                  </w:r>
                  <w:r>
                    <w:rPr>
                      <w:rFonts w:ascii="Times New Roman" w:hAnsi="Times New Roman"/>
                      <w:bCs/>
                      <w:sz w:val="20"/>
                      <w:szCs w:val="20"/>
                      <w:lang w:eastAsia="ru-RU"/>
                    </w:rPr>
                    <w:t>татковання для видалення стекол</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25D3A">
                  <w:pPr>
                    <w:ind w:left="-17" w:right="57"/>
                    <w:rPr>
                      <w:rFonts w:ascii="Times New Roman" w:hAnsi="Times New Roman"/>
                      <w:sz w:val="20"/>
                      <w:szCs w:val="20"/>
                    </w:rPr>
                  </w:pPr>
                </w:p>
                <w:p w:rsidR="008A4A52" w:rsidRPr="00147809" w:rsidRDefault="008A4A52" w:rsidP="00025D3A">
                  <w:pPr>
                    <w:ind w:left="-17" w:right="57"/>
                    <w:rPr>
                      <w:rFonts w:ascii="Times New Roman" w:hAnsi="Times New Roman"/>
                      <w:sz w:val="20"/>
                      <w:szCs w:val="20"/>
                    </w:rPr>
                  </w:pPr>
                  <w:r w:rsidRPr="00147809">
                    <w:rPr>
                      <w:rFonts w:ascii="Times New Roman" w:hAnsi="Times New Roman"/>
                      <w:sz w:val="20"/>
                      <w:szCs w:val="20"/>
                    </w:rPr>
                    <w:t>9.1.2.0.3</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 відповідають</w:t>
                  </w:r>
                  <w:r w:rsidRPr="00147809">
                    <w:rPr>
                      <w:rFonts w:ascii="Times New Roman" w:hAnsi="Times New Roman"/>
                      <w:sz w:val="20"/>
                      <w:szCs w:val="20"/>
                    </w:rPr>
                    <w:t xml:space="preserve"> вимогам</w:t>
                  </w:r>
                  <w:r w:rsidRPr="00147809">
                    <w:rPr>
                      <w:rFonts w:ascii="Times New Roman" w:hAnsi="Times New Roman"/>
                      <w:b/>
                      <w:bCs/>
                      <w:sz w:val="20"/>
                      <w:szCs w:val="20"/>
                      <w:vertAlign w:val="superscript"/>
                    </w:rPr>
                    <w:t>1</w:t>
                  </w:r>
                </w:p>
              </w:tc>
              <w:tc>
                <w:tcPr>
                  <w:tcW w:w="624" w:type="pct"/>
                  <w:tcBorders>
                    <w:top w:val="nil"/>
                    <w:left w:val="single" w:sz="4" w:space="0" w:color="auto"/>
                    <w:bottom w:val="nil"/>
                    <w:right w:val="single" w:sz="4" w:space="0" w:color="auto"/>
                  </w:tcBorders>
                  <w:shd w:val="clear" w:color="auto" w:fill="auto"/>
                </w:tcPr>
                <w:p w:rsidR="008A4A52" w:rsidRPr="00147809" w:rsidRDefault="008A4A52" w:rsidP="00025D3A">
                  <w:pPr>
                    <w:ind w:left="-17" w:right="57"/>
                    <w:rPr>
                      <w:rFonts w:ascii="Times New Roman" w:hAnsi="Times New Roman"/>
                      <w:sz w:val="20"/>
                      <w:szCs w:val="20"/>
                    </w:rPr>
                  </w:pPr>
                  <w:r w:rsidRPr="00147809">
                    <w:rPr>
                      <w:rFonts w:ascii="Times New Roman" w:hAnsi="Times New Roman"/>
                      <w:sz w:val="20"/>
                      <w:szCs w:val="20"/>
                    </w:rPr>
                    <w:t>9.1.2.0.4</w:t>
                  </w:r>
                </w:p>
              </w:tc>
              <w:tc>
                <w:tcPr>
                  <w:tcW w:w="267"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4" w:space="0" w:color="auto"/>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8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0413FE">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Недостатня</w:t>
                  </w:r>
                  <w:r w:rsidRPr="00147809">
                    <w:rPr>
                      <w:rFonts w:ascii="Times New Roman" w:hAnsi="Times New Roman"/>
                      <w:sz w:val="20"/>
                      <w:szCs w:val="20"/>
                    </w:rPr>
                    <w:t xml:space="preserve"> ширин</w:t>
                  </w:r>
                  <w:r>
                    <w:rPr>
                      <w:rFonts w:ascii="Times New Roman" w:hAnsi="Times New Roman"/>
                      <w:sz w:val="20"/>
                      <w:szCs w:val="20"/>
                    </w:rPr>
                    <w:t xml:space="preserve">а, висота </w:t>
                  </w:r>
                  <w:r w:rsidR="000413FE">
                    <w:rPr>
                      <w:rFonts w:ascii="Times New Roman" w:hAnsi="Times New Roman"/>
                      <w:sz w:val="20"/>
                      <w:szCs w:val="20"/>
                      <w:lang w:val="uk-UA"/>
                    </w:rPr>
                    <w:t xml:space="preserve">виходу або вихід </w:t>
                  </w:r>
                  <w:r w:rsidR="000413FE">
                    <w:rPr>
                      <w:rFonts w:ascii="Times New Roman" w:hAnsi="Times New Roman"/>
                      <w:sz w:val="20"/>
                      <w:szCs w:val="20"/>
                    </w:rPr>
                    <w:t>заблокований</w:t>
                  </w:r>
                </w:p>
              </w:tc>
              <w:tc>
                <w:tcPr>
                  <w:tcW w:w="624" w:type="pct"/>
                  <w:tcBorders>
                    <w:top w:val="nil"/>
                    <w:left w:val="single" w:sz="4" w:space="0" w:color="auto"/>
                    <w:bottom w:val="single" w:sz="4" w:space="0" w:color="auto"/>
                    <w:right w:val="single" w:sz="4" w:space="0" w:color="auto"/>
                  </w:tcBorders>
                  <w:shd w:val="clear" w:color="auto" w:fill="auto"/>
                </w:tcPr>
                <w:p w:rsidR="008A4A52" w:rsidRPr="00147809" w:rsidRDefault="008A4A52" w:rsidP="00025D3A">
                  <w:pPr>
                    <w:ind w:left="-17" w:right="57"/>
                    <w:rPr>
                      <w:rFonts w:ascii="Times New Roman" w:hAnsi="Times New Roman"/>
                      <w:sz w:val="20"/>
                      <w:szCs w:val="20"/>
                    </w:rPr>
                  </w:pPr>
                  <w:r w:rsidRPr="00147809">
                    <w:rPr>
                      <w:rFonts w:ascii="Times New Roman" w:hAnsi="Times New Roman"/>
                      <w:sz w:val="20"/>
                      <w:szCs w:val="20"/>
                    </w:rPr>
                    <w:t>9.1.2.0.4.1</w:t>
                  </w:r>
                </w:p>
              </w:tc>
              <w:tc>
                <w:tcPr>
                  <w:tcW w:w="267"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r w:rsidRPr="00147809">
                    <w:rPr>
                      <w:rFonts w:ascii="Times New Roman" w:hAnsi="Times New Roman"/>
                      <w:sz w:val="20"/>
                      <w:szCs w:val="20"/>
                    </w:rPr>
                    <w:t>9.2.</w:t>
                  </w:r>
                  <w:r w:rsidRPr="00147809">
                    <w:rPr>
                      <w:rFonts w:ascii="Times New Roman" w:hAnsi="Times New Roman"/>
                      <w:bCs/>
                      <w:sz w:val="20"/>
                      <w:szCs w:val="20"/>
                      <w:lang w:eastAsia="ru-RU"/>
                    </w:rPr>
                    <w:t>Системи</w:t>
                  </w:r>
                  <w:r w:rsidRPr="00147809">
                    <w:rPr>
                      <w:rFonts w:ascii="Times New Roman" w:hAnsi="Times New Roman"/>
                      <w:sz w:val="20"/>
                      <w:szCs w:val="20"/>
                    </w:rPr>
                    <w:t xml:space="preserve"> протизапо</w:t>
                  </w:r>
                  <w:r w:rsidR="002C3F19">
                    <w:rPr>
                      <w:rFonts w:ascii="Times New Roman" w:hAnsi="Times New Roman"/>
                      <w:sz w:val="20"/>
                      <w:szCs w:val="20"/>
                      <w:lang w:val="uk-UA"/>
                    </w:rPr>
                    <w:t>-</w:t>
                  </w:r>
                  <w:r w:rsidRPr="00147809">
                    <w:rPr>
                      <w:rFonts w:ascii="Times New Roman" w:hAnsi="Times New Roman"/>
                      <w:sz w:val="20"/>
                      <w:szCs w:val="20"/>
                    </w:rPr>
                    <w:t>тівання і обмерзання вікон (X)</w:t>
                  </w:r>
                  <w:r w:rsidRPr="00147809">
                    <w:rPr>
                      <w:rFonts w:ascii="Times New Roman" w:hAnsi="Times New Roman"/>
                      <w:sz w:val="20"/>
                      <w:szCs w:val="20"/>
                      <w:vertAlign w:val="superscript"/>
                    </w:rPr>
                    <w:t>2</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r w:rsidRPr="00147809">
                    <w:rPr>
                      <w:rFonts w:ascii="Times New Roman" w:hAnsi="Times New Roman"/>
                      <w:sz w:val="20"/>
                      <w:szCs w:val="20"/>
                    </w:rPr>
                    <w:t xml:space="preserve">Перевірка візуальна та перевірка </w:t>
                  </w:r>
                  <w:r w:rsidR="007550AC">
                    <w:rPr>
                      <w:rFonts w:ascii="Times New Roman" w:hAnsi="Times New Roman"/>
                      <w:sz w:val="20"/>
                      <w:szCs w:val="20"/>
                    </w:rPr>
                    <w:t>функціонува</w:t>
                  </w:r>
                  <w:r w:rsidR="002C3F19">
                    <w:rPr>
                      <w:rFonts w:ascii="Times New Roman" w:hAnsi="Times New Roman"/>
                      <w:sz w:val="20"/>
                      <w:szCs w:val="20"/>
                      <w:lang w:val="uk-UA"/>
                    </w:rPr>
                    <w:t>-</w:t>
                  </w:r>
                  <w:r w:rsidR="007550AC">
                    <w:rPr>
                      <w:rFonts w:ascii="Times New Roman" w:hAnsi="Times New Roman"/>
                      <w:sz w:val="20"/>
                      <w:szCs w:val="20"/>
                    </w:rPr>
                    <w:t>ння</w:t>
                  </w:r>
                </w:p>
              </w:tc>
              <w:tc>
                <w:tcPr>
                  <w:tcW w:w="1783" w:type="pct"/>
                  <w:gridSpan w:val="2"/>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Невідповідна дія</w:t>
                  </w:r>
                </w:p>
              </w:tc>
              <w:tc>
                <w:tcPr>
                  <w:tcW w:w="624" w:type="pct"/>
                  <w:tcBorders>
                    <w:top w:val="single" w:sz="4" w:space="0" w:color="auto"/>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9.2.1</w:t>
                  </w:r>
                </w:p>
              </w:tc>
              <w:tc>
                <w:tcPr>
                  <w:tcW w:w="267" w:type="pct"/>
                  <w:tcBorders>
                    <w:top w:val="single" w:sz="4" w:space="0" w:color="auto"/>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Впливає на безпечну дію транспортного засобу</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9.2.1.0.1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Всмоктування або впуск токсичних газів </w:t>
                  </w:r>
                  <w:r w:rsidR="000413FE">
                    <w:rPr>
                      <w:rFonts w:ascii="Times New Roman" w:hAnsi="Times New Roman"/>
                      <w:bCs/>
                      <w:sz w:val="20"/>
                      <w:szCs w:val="20"/>
                      <w:lang w:eastAsia="ru-RU"/>
                    </w:rPr>
                    <w:t>у</w:t>
                  </w:r>
                  <w:r>
                    <w:rPr>
                      <w:rFonts w:ascii="Times New Roman" w:hAnsi="Times New Roman"/>
                      <w:bCs/>
                      <w:sz w:val="20"/>
                      <w:szCs w:val="20"/>
                      <w:lang w:eastAsia="ru-RU"/>
                    </w:rPr>
                    <w:t>середину кабіни водія і салону</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9.2.2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Ризик для здоров’я людини</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9.2.2.0.1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Пошкодження системи протиобмерзання стекол (якщо така си</w:t>
                  </w:r>
                  <w:r>
                    <w:rPr>
                      <w:rFonts w:ascii="Times New Roman" w:hAnsi="Times New Roman"/>
                      <w:bCs/>
                      <w:sz w:val="20"/>
                      <w:szCs w:val="20"/>
                      <w:lang w:eastAsia="ru-RU"/>
                    </w:rPr>
                    <w:t>стема передбачена конструкцією)</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9.2.3</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r w:rsidRPr="00147809">
                    <w:rPr>
                      <w:rFonts w:ascii="Times New Roman" w:hAnsi="Times New Roman"/>
                      <w:sz w:val="20"/>
                      <w:szCs w:val="20"/>
                    </w:rPr>
                    <w:t xml:space="preserve">9.3. </w:t>
                  </w:r>
                  <w:r w:rsidRPr="00147809">
                    <w:rPr>
                      <w:rFonts w:ascii="Times New Roman" w:hAnsi="Times New Roman"/>
                      <w:bCs/>
                      <w:sz w:val="20"/>
                      <w:szCs w:val="20"/>
                      <w:lang w:eastAsia="ru-RU"/>
                    </w:rPr>
                    <w:t>Вентилюва</w:t>
                  </w:r>
                  <w:r w:rsidR="002C3F19">
                    <w:rPr>
                      <w:rFonts w:ascii="Times New Roman" w:hAnsi="Times New Roman"/>
                      <w:bCs/>
                      <w:sz w:val="20"/>
                      <w:szCs w:val="20"/>
                      <w:lang w:val="uk-UA" w:eastAsia="ru-RU"/>
                    </w:rPr>
                    <w:t>-</w:t>
                  </w:r>
                  <w:r w:rsidRPr="00147809">
                    <w:rPr>
                      <w:rFonts w:ascii="Times New Roman" w:hAnsi="Times New Roman"/>
                      <w:bCs/>
                      <w:sz w:val="20"/>
                      <w:szCs w:val="20"/>
                      <w:lang w:eastAsia="ru-RU"/>
                    </w:rPr>
                    <w:t>ння</w:t>
                  </w:r>
                  <w:r w:rsidRPr="00147809">
                    <w:rPr>
                      <w:rFonts w:ascii="Times New Roman" w:hAnsi="Times New Roman"/>
                      <w:sz w:val="20"/>
                      <w:szCs w:val="20"/>
                    </w:rPr>
                    <w:t xml:space="preserve"> і обігрівання (Х)</w:t>
                  </w:r>
                  <w:r w:rsidRPr="00147809">
                    <w:rPr>
                      <w:rFonts w:ascii="Times New Roman" w:hAnsi="Times New Roman"/>
                      <w:sz w:val="20"/>
                      <w:szCs w:val="20"/>
                      <w:vertAlign w:val="superscript"/>
                    </w:rPr>
                    <w:t>2</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r w:rsidRPr="00147809">
                    <w:rPr>
                      <w:rFonts w:ascii="Times New Roman" w:hAnsi="Times New Roman"/>
                      <w:sz w:val="20"/>
                      <w:szCs w:val="20"/>
                    </w:rPr>
                    <w:t xml:space="preserve">Перевірка візуальна та перевірка </w:t>
                  </w:r>
                  <w:r w:rsidR="007550AC">
                    <w:rPr>
                      <w:rFonts w:ascii="Times New Roman" w:hAnsi="Times New Roman"/>
                      <w:sz w:val="20"/>
                      <w:szCs w:val="20"/>
                    </w:rPr>
                    <w:t>функціонува</w:t>
                  </w:r>
                  <w:r w:rsidR="002C3F19">
                    <w:rPr>
                      <w:rFonts w:ascii="Times New Roman" w:hAnsi="Times New Roman"/>
                      <w:sz w:val="20"/>
                      <w:szCs w:val="20"/>
                      <w:lang w:val="uk-UA"/>
                    </w:rPr>
                    <w:t>-</w:t>
                  </w:r>
                  <w:r w:rsidR="007550AC">
                    <w:rPr>
                      <w:rFonts w:ascii="Times New Roman" w:hAnsi="Times New Roman"/>
                      <w:sz w:val="20"/>
                      <w:szCs w:val="20"/>
                    </w:rPr>
                    <w:t>ння</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Невідповідна дія</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9.3.1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Ризик для здоров’я</w:t>
                  </w:r>
                  <w:r w:rsidR="000413FE">
                    <w:rPr>
                      <w:rFonts w:ascii="Times New Roman" w:hAnsi="Times New Roman"/>
                      <w:bCs/>
                      <w:sz w:val="20"/>
                      <w:szCs w:val="20"/>
                      <w:lang w:eastAsia="ru-RU"/>
                    </w:rPr>
                    <w:t xml:space="preserve"> людини в транспортному засобі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9.3.1.0.1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0413FE"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val="uk-UA" w:eastAsia="ru-RU"/>
                    </w:rPr>
                    <w:t>У</w:t>
                  </w:r>
                  <w:r w:rsidR="008A4A52" w:rsidRPr="00147809">
                    <w:rPr>
                      <w:rFonts w:ascii="Times New Roman" w:hAnsi="Times New Roman"/>
                      <w:bCs/>
                      <w:sz w:val="20"/>
                      <w:szCs w:val="20"/>
                      <w:lang w:eastAsia="ru-RU"/>
                    </w:rPr>
                    <w:t>смоктування а</w:t>
                  </w:r>
                  <w:r>
                    <w:rPr>
                      <w:rFonts w:ascii="Times New Roman" w:hAnsi="Times New Roman"/>
                      <w:bCs/>
                      <w:sz w:val="20"/>
                      <w:szCs w:val="20"/>
                      <w:lang w:eastAsia="ru-RU"/>
                    </w:rPr>
                    <w:t>бо проникнення токсичних газів у</w:t>
                  </w:r>
                  <w:r w:rsidR="008A4A52" w:rsidRPr="00147809">
                    <w:rPr>
                      <w:rFonts w:ascii="Times New Roman" w:hAnsi="Times New Roman"/>
                      <w:bCs/>
                      <w:sz w:val="20"/>
                      <w:szCs w:val="20"/>
                      <w:lang w:eastAsia="ru-RU"/>
                    </w:rPr>
                    <w:t>середину кабіни водія і сало</w:t>
                  </w:r>
                  <w:r w:rsidR="008A4A52">
                    <w:rPr>
                      <w:rFonts w:ascii="Times New Roman" w:hAnsi="Times New Roman"/>
                      <w:bCs/>
                      <w:sz w:val="20"/>
                      <w:szCs w:val="20"/>
                      <w:lang w:eastAsia="ru-RU"/>
                    </w:rPr>
                    <w:t>ну</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9.3.2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Ризик для здоров’я людини</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9.3.2.0.1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aps/>
                      <w:sz w:val="20"/>
                      <w:szCs w:val="20"/>
                      <w:lang w:eastAsia="uk-UA"/>
                    </w:rPr>
                  </w:pPr>
                  <w:r w:rsidRPr="00147809">
                    <w:rPr>
                      <w:rFonts w:ascii="Times New Roman" w:hAnsi="Times New Roman"/>
                      <w:caps/>
                      <w:sz w:val="20"/>
                      <w:szCs w:val="20"/>
                      <w:lang w:eastAsia="uk-UA"/>
                    </w:rPr>
                    <w:t xml:space="preserve">9.4. </w:t>
                  </w:r>
                  <w:r w:rsidRPr="00147809">
                    <w:rPr>
                      <w:rFonts w:ascii="Times New Roman" w:hAnsi="Times New Roman"/>
                      <w:sz w:val="20"/>
                      <w:szCs w:val="20"/>
                      <w:lang w:eastAsia="uk-UA"/>
                    </w:rPr>
                    <w:t>Сидіння</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ind w:left="57" w:right="-14"/>
                    <w:jc w:val="left"/>
                    <w:rPr>
                      <w:rFonts w:ascii="Times New Roman" w:hAnsi="Times New Roman"/>
                      <w:sz w:val="20"/>
                      <w:szCs w:val="20"/>
                    </w:rPr>
                  </w:pPr>
                  <w:r w:rsidRPr="00147809">
                    <w:rPr>
                      <w:rFonts w:ascii="Times New Roman" w:hAnsi="Times New Roman"/>
                      <w:sz w:val="20"/>
                      <w:szCs w:val="20"/>
                    </w:rPr>
                    <w:t xml:space="preserve">9.4.1. Пасажирські </w:t>
                  </w:r>
                  <w:r w:rsidRPr="00147809">
                    <w:rPr>
                      <w:rFonts w:ascii="Times New Roman" w:hAnsi="Times New Roman"/>
                      <w:bCs/>
                      <w:sz w:val="20"/>
                      <w:szCs w:val="20"/>
                      <w:lang w:eastAsia="ru-RU"/>
                    </w:rPr>
                    <w:t>сидіння</w:t>
                  </w:r>
                  <w:r w:rsidRPr="00147809">
                    <w:rPr>
                      <w:rFonts w:ascii="Times New Roman" w:hAnsi="Times New Roman"/>
                      <w:sz w:val="20"/>
                      <w:szCs w:val="20"/>
                    </w:rPr>
                    <w:t xml:space="preserve"> (включаючи сидіння для члена екіпажу) та пасажиромісткість</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r w:rsidRPr="00147809">
                    <w:rPr>
                      <w:rFonts w:ascii="Times New Roman" w:hAnsi="Times New Roman"/>
                      <w:sz w:val="20"/>
                      <w:szCs w:val="20"/>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Відкидні сидіння (якщо це дозвол</w:t>
                  </w:r>
                  <w:r>
                    <w:rPr>
                      <w:rFonts w:ascii="Times New Roman" w:hAnsi="Times New Roman"/>
                      <w:bCs/>
                      <w:sz w:val="20"/>
                      <w:szCs w:val="20"/>
                      <w:lang w:eastAsia="ru-RU"/>
                    </w:rPr>
                    <w:t>ено) не складаються автоматично</w:t>
                  </w:r>
                </w:p>
              </w:tc>
              <w:tc>
                <w:tcPr>
                  <w:tcW w:w="624" w:type="pct"/>
                  <w:tcBorders>
                    <w:top w:val="single" w:sz="6" w:space="0" w:color="000000"/>
                    <w:left w:val="single" w:sz="6" w:space="0" w:color="000000"/>
                    <w:bottom w:val="nil"/>
                    <w:right w:val="single" w:sz="4" w:space="0" w:color="auto"/>
                  </w:tcBorders>
                  <w:shd w:val="clear" w:color="auto" w:fill="auto"/>
                  <w:vAlign w:val="bottom"/>
                </w:tcPr>
                <w:p w:rsidR="008A4A52" w:rsidRPr="00147809" w:rsidRDefault="00025D3A" w:rsidP="00025D3A">
                  <w:pPr>
                    <w:ind w:left="0" w:right="57"/>
                    <w:jc w:val="both"/>
                    <w:rPr>
                      <w:rFonts w:ascii="Times New Roman" w:hAnsi="Times New Roman"/>
                      <w:caps/>
                      <w:sz w:val="20"/>
                      <w:szCs w:val="20"/>
                      <w:lang w:eastAsia="uk-UA"/>
                    </w:rPr>
                  </w:pPr>
                  <w:r>
                    <w:rPr>
                      <w:rFonts w:ascii="Times New Roman" w:hAnsi="Times New Roman"/>
                      <w:caps/>
                      <w:sz w:val="20"/>
                      <w:szCs w:val="20"/>
                      <w:lang w:val="uk-UA" w:eastAsia="uk-UA"/>
                    </w:rPr>
                    <w:t xml:space="preserve"> </w:t>
                  </w:r>
                  <w:r w:rsidR="008A4A52">
                    <w:rPr>
                      <w:rFonts w:ascii="Times New Roman" w:hAnsi="Times New Roman"/>
                      <w:caps/>
                      <w:sz w:val="20"/>
                      <w:szCs w:val="20"/>
                      <w:lang w:eastAsia="uk-UA"/>
                    </w:rPr>
                    <w:t xml:space="preserve"> 9.</w:t>
                  </w:r>
                  <w:r w:rsidR="008A4A52" w:rsidRPr="00147809">
                    <w:rPr>
                      <w:rFonts w:ascii="Times New Roman" w:hAnsi="Times New Roman"/>
                      <w:caps/>
                      <w:sz w:val="20"/>
                      <w:szCs w:val="20"/>
                      <w:lang w:eastAsia="uk-UA"/>
                    </w:rPr>
                    <w:t>4.1.0.1</w:t>
                  </w:r>
                </w:p>
              </w:tc>
              <w:tc>
                <w:tcPr>
                  <w:tcW w:w="267" w:type="pct"/>
                  <w:tcBorders>
                    <w:top w:val="single" w:sz="6" w:space="0" w:color="000000"/>
                    <w:left w:val="single" w:sz="4" w:space="0" w:color="auto"/>
                    <w:bottom w:val="nil"/>
                    <w:right w:val="single" w:sz="6" w:space="0" w:color="000000"/>
                  </w:tcBorders>
                  <w:shd w:val="clear" w:color="auto" w:fill="auto"/>
                  <w:vAlign w:val="bottom"/>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single" w:sz="6" w:space="0" w:color="000000"/>
                    <w:left w:val="single" w:sz="6" w:space="0" w:color="000000"/>
                    <w:bottom w:val="nil"/>
                    <w:right w:val="single" w:sz="6" w:space="0" w:color="000000"/>
                  </w:tcBorders>
                  <w:shd w:val="clear" w:color="auto" w:fill="auto"/>
                  <w:vAlign w:val="bottom"/>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vAlign w:val="bottom"/>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top w:val="nil"/>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top w:val="nil"/>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0413FE">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Сидіння </w:t>
                  </w:r>
                  <w:r>
                    <w:rPr>
                      <w:rFonts w:ascii="Times New Roman" w:hAnsi="Times New Roman"/>
                      <w:bCs/>
                      <w:sz w:val="20"/>
                      <w:szCs w:val="20"/>
                      <w:lang w:eastAsia="ru-RU"/>
                    </w:rPr>
                    <w:t>блокують аварійний вихід</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9.4.1.0.2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top w:val="single" w:sz="6" w:space="0" w:color="000000"/>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Сидіння пасажирські не відповідають вимогам</w:t>
                  </w:r>
                  <w:r w:rsidRPr="00147809">
                    <w:rPr>
                      <w:rFonts w:ascii="Times New Roman" w:hAnsi="Times New Roman"/>
                      <w:bCs/>
                      <w:sz w:val="20"/>
                      <w:szCs w:val="20"/>
                      <w:vertAlign w:val="superscript"/>
                      <w:lang w:eastAsia="ru-RU"/>
                    </w:rPr>
                    <w:t>1</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9.4.1.0.3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8A4A52" w:rsidRPr="00147809" w:rsidTr="000A1041">
              <w:trPr>
                <w:gridAfter w:val="1"/>
                <w:wAfter w:w="61" w:type="pct"/>
                <w:cantSplit/>
                <w:trHeight w:val="20"/>
              </w:trPr>
              <w:tc>
                <w:tcPr>
                  <w:tcW w:w="745" w:type="pct"/>
                  <w:vMerge/>
                  <w:tcBorders>
                    <w:top w:val="single" w:sz="6" w:space="0" w:color="000000"/>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Ремені безпеки не відповідають вимогам</w:t>
                  </w:r>
                  <w:r w:rsidRPr="00147809">
                    <w:rPr>
                      <w:rFonts w:ascii="Times New Roman" w:hAnsi="Times New Roman"/>
                      <w:bCs/>
                      <w:sz w:val="20"/>
                      <w:szCs w:val="20"/>
                      <w:vertAlign w:val="superscript"/>
                      <w:lang w:eastAsia="ru-RU"/>
                    </w:rPr>
                    <w:t>1</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9.4.1.04</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Загальна пасажиромісткість та кількість сидінь пасажирських не відповідає вимогам </w:t>
                  </w:r>
                  <w:r w:rsidRPr="00147809">
                    <w:rPr>
                      <w:rFonts w:ascii="Times New Roman" w:hAnsi="Times New Roman"/>
                      <w:bCs/>
                      <w:sz w:val="20"/>
                      <w:szCs w:val="20"/>
                      <w:vertAlign w:val="superscript"/>
                      <w:lang w:eastAsia="ru-RU"/>
                    </w:rPr>
                    <w:t>1</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9.4.1.05</w:t>
                  </w:r>
                </w:p>
                <w:p w:rsidR="008A4A52" w:rsidRPr="00147809" w:rsidRDefault="008A4A52" w:rsidP="008A4A52">
                  <w:pPr>
                    <w:ind w:left="57" w:right="57"/>
                    <w:rPr>
                      <w:rFonts w:ascii="Times New Roman" w:hAnsi="Times New Roman"/>
                      <w:caps/>
                      <w:sz w:val="20"/>
                      <w:szCs w:val="20"/>
                      <w:lang w:eastAsia="uk-UA"/>
                    </w:rPr>
                  </w:pP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lang w:eastAsia="uk-UA"/>
                    </w:rPr>
                  </w:pPr>
                  <w:r w:rsidRPr="00147809">
                    <w:rPr>
                      <w:rFonts w:ascii="Times New Roman" w:hAnsi="Times New Roman"/>
                      <w:bCs/>
                      <w:sz w:val="20"/>
                      <w:szCs w:val="20"/>
                      <w:lang w:eastAsia="ru-RU"/>
                    </w:rPr>
                    <w:lastRenderedPageBreak/>
                    <w:t>9.4.2. Сидіння водія (додаткові</w:t>
                  </w:r>
                  <w:r w:rsidRPr="00147809">
                    <w:rPr>
                      <w:rFonts w:ascii="Times New Roman" w:hAnsi="Times New Roman"/>
                      <w:sz w:val="20"/>
                      <w:szCs w:val="20"/>
                    </w:rPr>
                    <w:t xml:space="preserve"> вимоги)</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lang w:eastAsia="uk-UA"/>
                    </w:rPr>
                  </w:pPr>
                  <w:r w:rsidRPr="00147809">
                    <w:rPr>
                      <w:rFonts w:ascii="Times New Roman" w:hAnsi="Times New Roman"/>
                      <w:sz w:val="20"/>
                      <w:szCs w:val="20"/>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Пошкодження спеціального обладнання, на</w:t>
                  </w:r>
                  <w:r>
                    <w:rPr>
                      <w:rFonts w:ascii="Times New Roman" w:hAnsi="Times New Roman"/>
                      <w:bCs/>
                      <w:sz w:val="20"/>
                      <w:szCs w:val="20"/>
                      <w:lang w:eastAsia="ru-RU"/>
                    </w:rPr>
                    <w:t>приклад, сонцезахисного козирка</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025D3A">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bCs/>
                      <w:sz w:val="20"/>
                      <w:szCs w:val="20"/>
                      <w:lang w:eastAsia="ru-RU"/>
                    </w:rPr>
                    <w:t>9.4.2.0.1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Звужена зона оглядовості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25D3A">
                  <w:pPr>
                    <w:ind w:left="0" w:right="57"/>
                    <w:rPr>
                      <w:rFonts w:ascii="Times New Roman" w:hAnsi="Times New Roman"/>
                      <w:caps/>
                      <w:sz w:val="20"/>
                      <w:szCs w:val="20"/>
                      <w:lang w:eastAsia="uk-UA"/>
                    </w:rPr>
                  </w:pPr>
                  <w:r w:rsidRPr="00147809">
                    <w:rPr>
                      <w:rFonts w:ascii="Times New Roman" w:hAnsi="Times New Roman"/>
                      <w:bCs/>
                      <w:sz w:val="20"/>
                      <w:szCs w:val="20"/>
                      <w:lang w:eastAsia="ru-RU"/>
                    </w:rPr>
                    <w:t>9.4.2.0.1.1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Пристрої для захисту водія ненадійно закріплені або суперечать вимогам</w:t>
                  </w:r>
                  <w:r w:rsidRPr="00147809">
                    <w:rPr>
                      <w:rFonts w:ascii="Times New Roman" w:hAnsi="Times New Roman"/>
                      <w:bCs/>
                      <w:sz w:val="20"/>
                      <w:szCs w:val="20"/>
                      <w:vertAlign w:val="superscript"/>
                      <w:lang w:eastAsia="ru-RU"/>
                    </w:rPr>
                    <w:t>1</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25D3A">
                  <w:pPr>
                    <w:ind w:left="0" w:right="57"/>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9.4.2.0.2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sz w:val="20"/>
                      <w:szCs w:val="20"/>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Можливе травмування</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025D3A">
                  <w:pPr>
                    <w:ind w:left="0" w:right="57"/>
                    <w:rPr>
                      <w:rFonts w:ascii="Times New Roman" w:hAnsi="Times New Roman"/>
                      <w:bCs/>
                      <w:sz w:val="20"/>
                      <w:szCs w:val="20"/>
                      <w:lang w:eastAsia="ru-RU"/>
                    </w:rPr>
                  </w:pPr>
                  <w:r w:rsidRPr="00147809">
                    <w:rPr>
                      <w:rFonts w:ascii="Times New Roman" w:hAnsi="Times New Roman"/>
                      <w:bCs/>
                      <w:sz w:val="20"/>
                      <w:szCs w:val="20"/>
                      <w:lang w:eastAsia="ru-RU"/>
                    </w:rPr>
                    <w:t>9.4.2.0.2.1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025D3A">
                  <w:pPr>
                    <w:ind w:left="37" w:right="-17" w:firstLine="20"/>
                    <w:jc w:val="left"/>
                    <w:rPr>
                      <w:rFonts w:ascii="Times New Roman" w:hAnsi="Times New Roman"/>
                      <w:bCs/>
                      <w:sz w:val="20"/>
                      <w:szCs w:val="20"/>
                      <w:lang w:eastAsia="ru-RU"/>
                    </w:rPr>
                  </w:pPr>
                  <w:r w:rsidRPr="00147809">
                    <w:rPr>
                      <w:rFonts w:ascii="Times New Roman" w:hAnsi="Times New Roman"/>
                      <w:bCs/>
                      <w:sz w:val="20"/>
                      <w:szCs w:val="20"/>
                      <w:lang w:eastAsia="ru-RU"/>
                    </w:rPr>
                    <w:t xml:space="preserve">9.5. Пристрої </w:t>
                  </w:r>
                  <w:r w:rsidRPr="00025D3A">
                    <w:rPr>
                      <w:rFonts w:ascii="Times New Roman" w:hAnsi="Times New Roman"/>
                      <w:bCs/>
                      <w:sz w:val="19"/>
                      <w:szCs w:val="19"/>
                      <w:lang w:eastAsia="ru-RU"/>
                    </w:rPr>
                    <w:t>внутрішнього</w:t>
                  </w:r>
                  <w:r w:rsidRPr="00147809">
                    <w:rPr>
                      <w:rFonts w:ascii="Times New Roman" w:hAnsi="Times New Roman"/>
                      <w:bCs/>
                      <w:sz w:val="20"/>
                      <w:szCs w:val="20"/>
                      <w:lang w:eastAsia="ru-RU"/>
                    </w:rPr>
                    <w:t xml:space="preserve"> освітлення та транспаран</w:t>
                  </w:r>
                  <w:r w:rsidR="002C3F19">
                    <w:rPr>
                      <w:rFonts w:ascii="Times New Roman" w:hAnsi="Times New Roman"/>
                      <w:bCs/>
                      <w:sz w:val="20"/>
                      <w:szCs w:val="20"/>
                      <w:lang w:val="uk-UA" w:eastAsia="ru-RU"/>
                    </w:rPr>
                    <w:t>-</w:t>
                  </w:r>
                  <w:r w:rsidRPr="00147809">
                    <w:rPr>
                      <w:rFonts w:ascii="Times New Roman" w:hAnsi="Times New Roman"/>
                      <w:bCs/>
                      <w:sz w:val="20"/>
                      <w:szCs w:val="20"/>
                      <w:lang w:eastAsia="ru-RU"/>
                    </w:rPr>
                    <w:t>тів маршруту руху (Х)</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 xml:space="preserve">Перевірка візуальна та перевірка </w:t>
                  </w:r>
                  <w:r w:rsidR="007550AC">
                    <w:rPr>
                      <w:rFonts w:ascii="Times New Roman" w:hAnsi="Times New Roman"/>
                      <w:bCs/>
                      <w:sz w:val="20"/>
                      <w:szCs w:val="20"/>
                      <w:lang w:eastAsia="ru-RU"/>
                    </w:rPr>
                    <w:t>функціонува</w:t>
                  </w:r>
                  <w:r w:rsidR="002C3F19">
                    <w:rPr>
                      <w:rFonts w:ascii="Times New Roman" w:hAnsi="Times New Roman"/>
                      <w:bCs/>
                      <w:sz w:val="20"/>
                      <w:szCs w:val="20"/>
                      <w:lang w:val="uk-UA" w:eastAsia="ru-RU"/>
                    </w:rPr>
                    <w:t>-</w:t>
                  </w:r>
                  <w:r w:rsidR="007550AC">
                    <w:rPr>
                      <w:rFonts w:ascii="Times New Roman" w:hAnsi="Times New Roman"/>
                      <w:bCs/>
                      <w:sz w:val="20"/>
                      <w:szCs w:val="20"/>
                      <w:lang w:eastAsia="ru-RU"/>
                    </w:rPr>
                    <w:t>ння</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Пристрій має дефект або не відповідає вимогам</w:t>
                  </w:r>
                  <w:r w:rsidRPr="00147809">
                    <w:rPr>
                      <w:rFonts w:ascii="Times New Roman" w:hAnsi="Times New Roman"/>
                      <w:bCs/>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9.5.1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 діє взагалі</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9.5.2</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t xml:space="preserve">9.6. Проходи, місця для пасажирів, що стоять </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Небезпеч</w:t>
                  </w:r>
                  <w:r>
                    <w:rPr>
                      <w:rFonts w:ascii="Times New Roman" w:hAnsi="Times New Roman"/>
                      <w:bCs/>
                      <w:sz w:val="20"/>
                      <w:szCs w:val="20"/>
                      <w:lang w:eastAsia="ru-RU"/>
                    </w:rPr>
                    <w:t>не закріплення покриття підлоги</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9.6.1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w:t>
                  </w:r>
                  <w:r>
                    <w:rPr>
                      <w:rFonts w:ascii="Times New Roman" w:hAnsi="Times New Roman"/>
                      <w:bCs/>
                      <w:sz w:val="20"/>
                      <w:szCs w:val="20"/>
                      <w:lang w:eastAsia="ru-RU"/>
                    </w:rPr>
                    <w:t>гативно впливає на стабільність</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9.6.1.0.1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Поручні або ручки для трима</w:t>
                  </w:r>
                  <w:r>
                    <w:rPr>
                      <w:rFonts w:ascii="Times New Roman" w:hAnsi="Times New Roman"/>
                      <w:bCs/>
                      <w:sz w:val="20"/>
                      <w:szCs w:val="20"/>
                      <w:lang w:eastAsia="ru-RU"/>
                    </w:rPr>
                    <w:t>ння мають дефекти</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9.6.2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0413FE"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 xml:space="preserve">Незручні або </w:t>
                  </w:r>
                  <w:proofErr w:type="gramStart"/>
                  <w:r>
                    <w:rPr>
                      <w:rFonts w:ascii="Times New Roman" w:hAnsi="Times New Roman"/>
                      <w:bCs/>
                      <w:sz w:val="20"/>
                      <w:szCs w:val="20"/>
                      <w:lang w:eastAsia="ru-RU"/>
                    </w:rPr>
                    <w:t>недоступні  для</w:t>
                  </w:r>
                  <w:proofErr w:type="gramEnd"/>
                  <w:r>
                    <w:rPr>
                      <w:rFonts w:ascii="Times New Roman" w:hAnsi="Times New Roman"/>
                      <w:bCs/>
                      <w:sz w:val="20"/>
                      <w:szCs w:val="20"/>
                      <w:lang w:eastAsia="ru-RU"/>
                    </w:rPr>
                    <w:t xml:space="preserve"> користування</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9.6.2.0.1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Невідповідність вимогам</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9.6.3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Недостатня ширина або висота</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9.6.3.0.1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t>9.7. Сходи та сходинки</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 xml:space="preserve">Перевірка візуальна та перевірка </w:t>
                  </w:r>
                  <w:r w:rsidR="007550AC">
                    <w:rPr>
                      <w:rFonts w:ascii="Times New Roman" w:hAnsi="Times New Roman"/>
                      <w:bCs/>
                      <w:sz w:val="20"/>
                      <w:szCs w:val="20"/>
                      <w:lang w:eastAsia="ru-RU"/>
                    </w:rPr>
                    <w:t>функціонування</w:t>
                  </w:r>
                  <w:r w:rsidRPr="00147809">
                    <w:rPr>
                      <w:rFonts w:ascii="Times New Roman" w:hAnsi="Times New Roman"/>
                      <w:bCs/>
                      <w:sz w:val="20"/>
                      <w:szCs w:val="20"/>
                      <w:lang w:eastAsia="ru-RU"/>
                    </w:rPr>
                    <w:t xml:space="preserve"> (де можливо)</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Небезпечний технічний стан</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9.7.1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Пошкоджені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9.7.1.0.1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Впливають на стабільність</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9.7.1.0.2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Непрацездат</w:t>
                  </w:r>
                  <w:r>
                    <w:rPr>
                      <w:rFonts w:ascii="Times New Roman" w:hAnsi="Times New Roman"/>
                      <w:bCs/>
                      <w:sz w:val="20"/>
                      <w:szCs w:val="20"/>
                      <w:lang w:eastAsia="ru-RU"/>
                    </w:rPr>
                    <w:t>ність сходинок, що прибираються</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9.7.3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 відповідають</w:t>
                  </w:r>
                  <w:r w:rsidRPr="00147809">
                    <w:rPr>
                      <w:rFonts w:ascii="Times New Roman" w:hAnsi="Times New Roman"/>
                      <w:sz w:val="20"/>
                      <w:szCs w:val="20"/>
                    </w:rPr>
                    <w:t xml:space="preserve"> вимогам</w:t>
                  </w:r>
                  <w:r w:rsidRPr="00147809">
                    <w:rPr>
                      <w:rFonts w:ascii="Times New Roman" w:hAnsi="Times New Roman"/>
                      <w:b/>
                      <w:bCs/>
                      <w:sz w:val="20"/>
                      <w:szCs w:val="20"/>
                      <w:vertAlign w:val="superscript"/>
                    </w:rPr>
                    <w:t>1</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9.7.4</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Недостатня ширина, глибина або перевищена доп</w:t>
                  </w:r>
                  <w:r>
                    <w:rPr>
                      <w:rFonts w:ascii="Times New Roman" w:hAnsi="Times New Roman"/>
                      <w:bCs/>
                      <w:sz w:val="20"/>
                      <w:szCs w:val="20"/>
                      <w:lang w:eastAsia="ru-RU"/>
                    </w:rPr>
                    <w:t>устима висота</w:t>
                  </w:r>
                </w:p>
                <w:p w:rsidR="008A4A52" w:rsidRPr="00147809" w:rsidRDefault="008A4A52" w:rsidP="008A4A52">
                  <w:pPr>
                    <w:ind w:left="119" w:right="136" w:firstLine="232"/>
                    <w:jc w:val="both"/>
                    <w:rPr>
                      <w:rFonts w:ascii="Times New Roman" w:hAnsi="Times New Roman"/>
                      <w:bCs/>
                      <w:sz w:val="20"/>
                      <w:szCs w:val="20"/>
                      <w:lang w:eastAsia="ru-RU"/>
                    </w:rPr>
                  </w:pPr>
                </w:p>
                <w:p w:rsidR="008A4A52" w:rsidRPr="00147809" w:rsidRDefault="008A4A52" w:rsidP="008A4A52">
                  <w:pPr>
                    <w:ind w:left="119" w:right="136" w:firstLine="232"/>
                    <w:jc w:val="both"/>
                    <w:rPr>
                      <w:rFonts w:ascii="Times New Roman" w:hAnsi="Times New Roman"/>
                      <w:bCs/>
                      <w:sz w:val="20"/>
                      <w:szCs w:val="20"/>
                      <w:lang w:eastAsia="ru-RU"/>
                    </w:rPr>
                  </w:pP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9.7.4.0.1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025D3A">
                  <w:pPr>
                    <w:ind w:left="57" w:right="-17"/>
                    <w:jc w:val="left"/>
                    <w:rPr>
                      <w:rFonts w:ascii="Times New Roman" w:hAnsi="Times New Roman"/>
                      <w:bCs/>
                      <w:sz w:val="20"/>
                      <w:szCs w:val="20"/>
                      <w:lang w:eastAsia="ru-RU"/>
                    </w:rPr>
                  </w:pPr>
                  <w:r w:rsidRPr="00147809">
                    <w:rPr>
                      <w:rFonts w:ascii="Times New Roman" w:hAnsi="Times New Roman"/>
                      <w:bCs/>
                      <w:sz w:val="20"/>
                      <w:szCs w:val="20"/>
                      <w:lang w:eastAsia="ru-RU"/>
                    </w:rPr>
                    <w:t>9.8. Система спілкування з пасажирами (Х)</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 xml:space="preserve">Перевірка візуальна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Система пошкоджена</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9.8.1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 діє взагалі</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9.8.2</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2C3F19">
                  <w:pPr>
                    <w:ind w:left="0" w:right="-17"/>
                    <w:jc w:val="left"/>
                    <w:rPr>
                      <w:rFonts w:ascii="Times New Roman" w:hAnsi="Times New Roman"/>
                      <w:bCs/>
                      <w:sz w:val="20"/>
                      <w:szCs w:val="20"/>
                      <w:lang w:eastAsia="ru-RU"/>
                    </w:rPr>
                  </w:pPr>
                  <w:r w:rsidRPr="00147809">
                    <w:rPr>
                      <w:rFonts w:ascii="Times New Roman" w:hAnsi="Times New Roman"/>
                      <w:bCs/>
                      <w:sz w:val="20"/>
                      <w:szCs w:val="20"/>
                      <w:lang w:eastAsia="ru-RU"/>
                    </w:rPr>
                    <w:t>9.9. Інформаційні таблиці (Х)</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Написи відсутні, </w:t>
                  </w:r>
                  <w:proofErr w:type="gramStart"/>
                  <w:r w:rsidRPr="00147809">
                    <w:rPr>
                      <w:rFonts w:ascii="Times New Roman" w:hAnsi="Times New Roman"/>
                      <w:bCs/>
                      <w:sz w:val="20"/>
                      <w:szCs w:val="20"/>
                      <w:lang w:eastAsia="ru-RU"/>
                    </w:rPr>
                    <w:t xml:space="preserve">мають  </w:t>
                  </w:r>
                  <w:r>
                    <w:rPr>
                      <w:rFonts w:ascii="Times New Roman" w:hAnsi="Times New Roman"/>
                      <w:bCs/>
                      <w:sz w:val="20"/>
                      <w:szCs w:val="20"/>
                      <w:lang w:eastAsia="ru-RU"/>
                    </w:rPr>
                    <w:t>помилки</w:t>
                  </w:r>
                  <w:proofErr w:type="gramEnd"/>
                  <w:r>
                    <w:rPr>
                      <w:rFonts w:ascii="Times New Roman" w:hAnsi="Times New Roman"/>
                      <w:bCs/>
                      <w:sz w:val="20"/>
                      <w:szCs w:val="20"/>
                      <w:lang w:eastAsia="ru-RU"/>
                    </w:rPr>
                    <w:t xml:space="preserve"> або неможливо прочитати</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9.9.1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 відповідають вимогам</w:t>
                  </w:r>
                  <w:r w:rsidRPr="00147809">
                    <w:rPr>
                      <w:rFonts w:ascii="Times New Roman" w:hAnsi="Times New Roman"/>
                      <w:bCs/>
                      <w:sz w:val="20"/>
                      <w:szCs w:val="20"/>
                      <w:vertAlign w:val="superscript"/>
                      <w:lang w:eastAsia="ru-RU"/>
                    </w:rPr>
                    <w:t>1</w:t>
                  </w:r>
                </w:p>
              </w:tc>
              <w:tc>
                <w:tcPr>
                  <w:tcW w:w="624" w:type="pct"/>
                  <w:tcBorders>
                    <w:top w:val="nil"/>
                    <w:left w:val="single" w:sz="6" w:space="0" w:color="000000"/>
                    <w:bottom w:val="nil"/>
                    <w:right w:val="single" w:sz="4" w:space="0" w:color="auto"/>
                  </w:tcBorders>
                  <w:shd w:val="clear" w:color="auto" w:fill="auto"/>
                </w:tcPr>
                <w:p w:rsidR="008A4A52" w:rsidRPr="00147809" w:rsidRDefault="000A1041" w:rsidP="000A1041">
                  <w:pPr>
                    <w:ind w:left="57" w:right="57"/>
                    <w:jc w:val="both"/>
                    <w:rPr>
                      <w:rFonts w:ascii="Times New Roman" w:hAnsi="Times New Roman"/>
                      <w:caps/>
                      <w:sz w:val="20"/>
                      <w:szCs w:val="20"/>
                      <w:lang w:eastAsia="uk-UA"/>
                    </w:rPr>
                  </w:pPr>
                  <w:r>
                    <w:rPr>
                      <w:rFonts w:ascii="Times New Roman" w:hAnsi="Times New Roman"/>
                      <w:caps/>
                      <w:sz w:val="20"/>
                      <w:szCs w:val="20"/>
                      <w:lang w:val="uk-UA" w:eastAsia="uk-UA"/>
                    </w:rPr>
                    <w:t xml:space="preserve">  </w:t>
                  </w:r>
                  <w:r w:rsidR="008A4A52" w:rsidRPr="00147809">
                    <w:rPr>
                      <w:rFonts w:ascii="Times New Roman" w:hAnsi="Times New Roman"/>
                      <w:caps/>
                      <w:sz w:val="20"/>
                      <w:szCs w:val="20"/>
                      <w:lang w:eastAsia="uk-UA"/>
                    </w:rPr>
                    <w:t>9.9.2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0413FE"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Несуть недостовірну інформацію</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9.9.2.0.1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sz w:val="20"/>
                      <w:szCs w:val="20"/>
                      <w:lang w:eastAsia="uk-UA"/>
                    </w:rPr>
                  </w:pPr>
                  <w:r w:rsidRPr="00147809">
                    <w:rPr>
                      <w:rFonts w:ascii="Times New Roman" w:hAnsi="Times New Roman"/>
                      <w:sz w:val="20"/>
                      <w:szCs w:val="20"/>
                      <w:lang w:eastAsia="uk-UA"/>
                    </w:rPr>
                    <w:t>9.10. Вимоги щодо перевезення дітей (Х)</w:t>
                  </w:r>
                  <w:r w:rsidRPr="00147809">
                    <w:rPr>
                      <w:rFonts w:ascii="Times New Roman" w:hAnsi="Times New Roman"/>
                      <w:sz w:val="20"/>
                      <w:szCs w:val="20"/>
                      <w:vertAlign w:val="superscript"/>
                      <w:lang w:eastAsia="uk-UA"/>
                    </w:rPr>
                    <w:t>2</w:t>
                  </w:r>
                </w:p>
              </w:tc>
            </w:tr>
            <w:tr w:rsidR="008A4A52" w:rsidRPr="00147809" w:rsidTr="000A1041">
              <w:trPr>
                <w:gridAfter w:val="1"/>
                <w:wAfter w:w="61" w:type="pct"/>
                <w:cantSplit/>
                <w:trHeight w:val="20"/>
              </w:trPr>
              <w:tc>
                <w:tcPr>
                  <w:tcW w:w="745" w:type="pct"/>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t>9.10.1. Двері</w:t>
                  </w:r>
                </w:p>
              </w:tc>
              <w:tc>
                <w:tcPr>
                  <w:tcW w:w="983" w:type="pct"/>
                  <w:tcBorders>
                    <w:top w:val="single" w:sz="6" w:space="0" w:color="000000"/>
                    <w:left w:val="single" w:sz="6" w:space="0" w:color="000000"/>
                    <w:bottom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83" w:type="pct"/>
                  <w:gridSpan w:val="2"/>
                  <w:tcBorders>
                    <w:top w:val="single" w:sz="4" w:space="0" w:color="auto"/>
                    <w:left w:val="single" w:sz="4" w:space="0" w:color="auto"/>
                    <w:bottom w:val="single" w:sz="4" w:space="0" w:color="auto"/>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Кількіст</w:t>
                  </w:r>
                  <w:r w:rsidR="000413FE">
                    <w:rPr>
                      <w:rFonts w:ascii="Times New Roman" w:hAnsi="Times New Roman"/>
                      <w:bCs/>
                      <w:sz w:val="20"/>
                      <w:szCs w:val="20"/>
                      <w:lang w:eastAsia="ru-RU"/>
                    </w:rPr>
                    <w:t>ь дверей не відповідає вимогам1</w:t>
                  </w:r>
                  <w:r w:rsidRPr="00147809">
                    <w:rPr>
                      <w:rFonts w:ascii="Times New Roman" w:hAnsi="Times New Roman"/>
                      <w:bCs/>
                      <w:sz w:val="20"/>
                      <w:szCs w:val="20"/>
                      <w:lang w:eastAsia="ru-RU"/>
                    </w:rPr>
                    <w:t xml:space="preserve"> з точки зору цього ви</w:t>
                  </w:r>
                  <w:r>
                    <w:rPr>
                      <w:rFonts w:ascii="Times New Roman" w:hAnsi="Times New Roman"/>
                      <w:bCs/>
                      <w:sz w:val="20"/>
                      <w:szCs w:val="20"/>
                      <w:lang w:eastAsia="ru-RU"/>
                    </w:rPr>
                    <w:t>ду перевезення (класу автобуса)</w:t>
                  </w:r>
                </w:p>
              </w:tc>
              <w:tc>
                <w:tcPr>
                  <w:tcW w:w="624" w:type="pct"/>
                  <w:tcBorders>
                    <w:top w:val="single" w:sz="4" w:space="0" w:color="auto"/>
                    <w:left w:val="single" w:sz="6" w:space="0" w:color="000000"/>
                    <w:bottom w:val="single" w:sz="4" w:space="0" w:color="auto"/>
                    <w:right w:val="single" w:sz="4" w:space="0" w:color="auto"/>
                  </w:tcBorders>
                  <w:shd w:val="clear" w:color="auto" w:fill="auto"/>
                </w:tcPr>
                <w:p w:rsidR="008A4A52" w:rsidRPr="00147809" w:rsidRDefault="008A4A52" w:rsidP="000A1041">
                  <w:pPr>
                    <w:ind w:left="-17" w:right="57"/>
                    <w:rPr>
                      <w:rFonts w:ascii="Times New Roman" w:hAnsi="Times New Roman"/>
                      <w:caps/>
                      <w:sz w:val="20"/>
                      <w:szCs w:val="20"/>
                      <w:lang w:eastAsia="uk-UA"/>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9.10.1.0.1</w:t>
                  </w:r>
                </w:p>
              </w:tc>
              <w:tc>
                <w:tcPr>
                  <w:tcW w:w="267" w:type="pct"/>
                  <w:tcBorders>
                    <w:top w:val="single" w:sz="4" w:space="0" w:color="auto"/>
                    <w:left w:val="single" w:sz="4" w:space="0" w:color="auto"/>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4" w:space="0" w:color="auto"/>
                    <w:left w:val="single" w:sz="6" w:space="0" w:color="000000"/>
                    <w:bottom w:val="single" w:sz="4" w:space="0" w:color="auto"/>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single" w:sz="4" w:space="0" w:color="auto"/>
                    <w:left w:val="single" w:sz="6" w:space="0" w:color="000000"/>
                    <w:bottom w:val="single" w:sz="4" w:space="0" w:color="auto"/>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t>9.10.2. Сигнальне та спеціальне обладнання</w:t>
                  </w:r>
                </w:p>
              </w:tc>
              <w:tc>
                <w:tcPr>
                  <w:tcW w:w="983" w:type="pct"/>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Подання сигналів або спеціальне обладнання відсутні або не відповідають вимогам</w:t>
                  </w:r>
                  <w:r w:rsidRPr="00147809">
                    <w:rPr>
                      <w:rFonts w:ascii="Times New Roman" w:hAnsi="Times New Roman"/>
                      <w:bCs/>
                      <w:sz w:val="20"/>
                      <w:szCs w:val="20"/>
                      <w:vertAlign w:val="superscript"/>
                      <w:lang w:eastAsia="ru-RU"/>
                    </w:rPr>
                    <w:t>1</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0A1041">
                  <w:pPr>
                    <w:ind w:left="0"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bCs/>
                      <w:sz w:val="20"/>
                      <w:szCs w:val="20"/>
                      <w:lang w:eastAsia="ru-RU"/>
                    </w:rPr>
                    <w:t>9.10.2.0.1</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aps/>
                      <w:sz w:val="20"/>
                      <w:szCs w:val="20"/>
                      <w:lang w:eastAsia="uk-UA"/>
                    </w:rPr>
                  </w:pPr>
                  <w:r w:rsidRPr="00147809">
                    <w:rPr>
                      <w:rFonts w:ascii="Times New Roman" w:hAnsi="Times New Roman"/>
                      <w:sz w:val="20"/>
                      <w:szCs w:val="20"/>
                      <w:lang w:eastAsia="uk-UA"/>
                    </w:rPr>
                    <w:t>9.11. Вимоги щодо перевезення осіб з обмеженою мобільністю (Х)</w:t>
                  </w:r>
                  <w:r w:rsidRPr="00147809">
                    <w:rPr>
                      <w:rFonts w:ascii="Times New Roman" w:hAnsi="Times New Roman"/>
                      <w:sz w:val="20"/>
                      <w:szCs w:val="20"/>
                      <w:vertAlign w:val="superscript"/>
                      <w:lang w:eastAsia="uk-UA"/>
                    </w:rPr>
                    <w:t>2</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t>9.11.1. Двері, апарелі та ліфти</w:t>
                  </w:r>
                </w:p>
              </w:tc>
              <w:tc>
                <w:tcPr>
                  <w:tcW w:w="983" w:type="pct"/>
                  <w:vMerge w:val="restart"/>
                  <w:tcBorders>
                    <w:top w:val="single" w:sz="6" w:space="0" w:color="000000"/>
                    <w:left w:val="single" w:sz="6" w:space="0" w:color="000000"/>
                    <w:right w:val="single" w:sz="4" w:space="0" w:color="auto"/>
                  </w:tcBorders>
                  <w:shd w:val="clear" w:color="auto" w:fill="auto"/>
                </w:tcPr>
                <w:p w:rsidR="008A4A52" w:rsidRPr="00147809" w:rsidRDefault="008A4A52" w:rsidP="00C25AE4">
                  <w:pPr>
                    <w:ind w:left="0" w:right="0" w:firstLine="134"/>
                    <w:rPr>
                      <w:rFonts w:ascii="Times New Roman" w:hAnsi="Times New Roman"/>
                      <w:bCs/>
                      <w:sz w:val="20"/>
                      <w:szCs w:val="20"/>
                      <w:lang w:eastAsia="ru-RU"/>
                    </w:rPr>
                  </w:pPr>
                  <w:r w:rsidRPr="00147809">
                    <w:rPr>
                      <w:rFonts w:ascii="Times New Roman" w:hAnsi="Times New Roman"/>
                      <w:bCs/>
                      <w:sz w:val="20"/>
                      <w:szCs w:val="20"/>
                      <w:lang w:eastAsia="ru-RU"/>
                    </w:rPr>
                    <w:t xml:space="preserve">Перевірка візуальна та перевірка </w:t>
                  </w:r>
                  <w:r w:rsidR="007550AC">
                    <w:rPr>
                      <w:rFonts w:ascii="Times New Roman" w:hAnsi="Times New Roman"/>
                      <w:bCs/>
                      <w:sz w:val="20"/>
                      <w:szCs w:val="20"/>
                      <w:lang w:eastAsia="ru-RU"/>
                    </w:rPr>
                    <w:t>функціонування</w:t>
                  </w:r>
                </w:p>
              </w:tc>
              <w:tc>
                <w:tcPr>
                  <w:tcW w:w="1783" w:type="pct"/>
                  <w:gridSpan w:val="2"/>
                  <w:tcBorders>
                    <w:top w:val="single" w:sz="4" w:space="0" w:color="auto"/>
                    <w:left w:val="single" w:sz="4" w:space="0" w:color="auto"/>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Невідповідна дія</w:t>
                  </w:r>
                </w:p>
              </w:tc>
              <w:tc>
                <w:tcPr>
                  <w:tcW w:w="624" w:type="pct"/>
                  <w:tcBorders>
                    <w:top w:val="single" w:sz="4" w:space="0" w:color="auto"/>
                    <w:left w:val="single" w:sz="6" w:space="0" w:color="000000"/>
                    <w:bottom w:val="nil"/>
                    <w:right w:val="single" w:sz="4" w:space="0" w:color="auto"/>
                  </w:tcBorders>
                  <w:shd w:val="clear" w:color="auto" w:fill="auto"/>
                </w:tcPr>
                <w:p w:rsidR="008A4A52" w:rsidRPr="000A1041" w:rsidRDefault="000413FE" w:rsidP="000413FE">
                  <w:pPr>
                    <w:ind w:left="-16" w:right="-14"/>
                    <w:jc w:val="both"/>
                    <w:rPr>
                      <w:rFonts w:ascii="Times New Roman" w:hAnsi="Times New Roman"/>
                      <w:caps/>
                      <w:sz w:val="19"/>
                      <w:szCs w:val="19"/>
                      <w:lang w:eastAsia="uk-UA"/>
                    </w:rPr>
                  </w:pPr>
                  <w:r>
                    <w:rPr>
                      <w:rFonts w:ascii="Times New Roman" w:hAnsi="Times New Roman"/>
                      <w:bCs/>
                      <w:sz w:val="19"/>
                      <w:szCs w:val="19"/>
                      <w:lang w:val="uk-UA" w:eastAsia="ru-RU"/>
                    </w:rPr>
                    <w:t xml:space="preserve"> </w:t>
                  </w:r>
                  <w:r w:rsidR="008A4A52" w:rsidRPr="000A1041">
                    <w:rPr>
                      <w:rFonts w:ascii="Times New Roman" w:hAnsi="Times New Roman"/>
                      <w:bCs/>
                      <w:sz w:val="19"/>
                      <w:szCs w:val="19"/>
                      <w:lang w:eastAsia="ru-RU"/>
                    </w:rPr>
                    <w:t>9.11.1.0.1</w:t>
                  </w:r>
                </w:p>
              </w:tc>
              <w:tc>
                <w:tcPr>
                  <w:tcW w:w="267" w:type="pct"/>
                  <w:tcBorders>
                    <w:top w:val="single" w:sz="4" w:space="0" w:color="auto"/>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single" w:sz="4" w:space="0" w:color="auto"/>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4" w:space="0" w:color="auto"/>
                    <w:left w:val="single" w:sz="6" w:space="0" w:color="000000"/>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Впл</w:t>
                  </w:r>
                  <w:r>
                    <w:rPr>
                      <w:rFonts w:ascii="Times New Roman" w:hAnsi="Times New Roman"/>
                      <w:bCs/>
                      <w:sz w:val="20"/>
                      <w:szCs w:val="20"/>
                      <w:lang w:eastAsia="ru-RU"/>
                    </w:rPr>
                    <w:t>иває на безпечність функціонування</w:t>
                  </w:r>
                </w:p>
              </w:tc>
              <w:tc>
                <w:tcPr>
                  <w:tcW w:w="624" w:type="pct"/>
                  <w:tcBorders>
                    <w:top w:val="nil"/>
                    <w:left w:val="single" w:sz="6" w:space="0" w:color="000000"/>
                    <w:bottom w:val="nil"/>
                    <w:right w:val="single" w:sz="4" w:space="0" w:color="auto"/>
                  </w:tcBorders>
                  <w:shd w:val="clear" w:color="auto" w:fill="auto"/>
                </w:tcPr>
                <w:p w:rsidR="008A4A52" w:rsidRPr="000A1041" w:rsidRDefault="008A4A52" w:rsidP="000A1041">
                  <w:pPr>
                    <w:ind w:left="-16" w:right="-14"/>
                    <w:rPr>
                      <w:rFonts w:ascii="Times New Roman" w:hAnsi="Times New Roman"/>
                      <w:bCs/>
                      <w:sz w:val="19"/>
                      <w:szCs w:val="19"/>
                      <w:lang w:eastAsia="ru-RU"/>
                    </w:rPr>
                  </w:pPr>
                  <w:r w:rsidRPr="000A1041">
                    <w:rPr>
                      <w:rFonts w:ascii="Times New Roman" w:hAnsi="Times New Roman"/>
                      <w:bCs/>
                      <w:sz w:val="19"/>
                      <w:szCs w:val="19"/>
                      <w:lang w:eastAsia="ru-RU"/>
                    </w:rPr>
                    <w:t>9.11.1.0.1.1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Незадовільний техн</w:t>
                  </w:r>
                  <w:r>
                    <w:rPr>
                      <w:rFonts w:ascii="Times New Roman" w:hAnsi="Times New Roman"/>
                      <w:bCs/>
                      <w:sz w:val="20"/>
                      <w:szCs w:val="20"/>
                      <w:lang w:eastAsia="ru-RU"/>
                    </w:rPr>
                    <w:t>ічний стан</w:t>
                  </w:r>
                </w:p>
              </w:tc>
              <w:tc>
                <w:tcPr>
                  <w:tcW w:w="624" w:type="pct"/>
                  <w:tcBorders>
                    <w:top w:val="nil"/>
                    <w:left w:val="single" w:sz="6" w:space="0" w:color="000000"/>
                    <w:bottom w:val="nil"/>
                    <w:right w:val="single" w:sz="4" w:space="0" w:color="auto"/>
                  </w:tcBorders>
                  <w:shd w:val="clear" w:color="auto" w:fill="auto"/>
                </w:tcPr>
                <w:p w:rsidR="008A4A52" w:rsidRPr="000A1041" w:rsidRDefault="008A4A52" w:rsidP="000A1041">
                  <w:pPr>
                    <w:ind w:left="-16" w:right="-14"/>
                    <w:rPr>
                      <w:rFonts w:ascii="Times New Roman" w:hAnsi="Times New Roman"/>
                      <w:bCs/>
                      <w:sz w:val="19"/>
                      <w:szCs w:val="19"/>
                      <w:lang w:eastAsia="ru-RU"/>
                    </w:rPr>
                  </w:pPr>
                  <w:r w:rsidRPr="000A1041">
                    <w:rPr>
                      <w:rFonts w:ascii="Times New Roman" w:hAnsi="Times New Roman"/>
                      <w:bCs/>
                      <w:sz w:val="19"/>
                      <w:szCs w:val="19"/>
                      <w:lang w:eastAsia="ru-RU"/>
                    </w:rPr>
                    <w:t>9.11.1.0.2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Впливає на стабільність. Й</w:t>
                  </w:r>
                  <w:r w:rsidRPr="00147809">
                    <w:rPr>
                      <w:rFonts w:ascii="Times New Roman" w:hAnsi="Times New Roman"/>
                      <w:bCs/>
                      <w:sz w:val="20"/>
                      <w:szCs w:val="20"/>
                      <w:lang w:eastAsia="ru-RU"/>
                    </w:rPr>
                    <w:t xml:space="preserve">мовірне </w:t>
                  </w:r>
                  <w:r>
                    <w:rPr>
                      <w:rFonts w:ascii="Times New Roman" w:hAnsi="Times New Roman"/>
                      <w:bCs/>
                      <w:sz w:val="20"/>
                      <w:szCs w:val="20"/>
                      <w:lang w:eastAsia="ru-RU"/>
                    </w:rPr>
                    <w:t>спричинення травми</w:t>
                  </w:r>
                </w:p>
              </w:tc>
              <w:tc>
                <w:tcPr>
                  <w:tcW w:w="624" w:type="pct"/>
                  <w:tcBorders>
                    <w:top w:val="nil"/>
                    <w:left w:val="single" w:sz="6" w:space="0" w:color="000000"/>
                    <w:bottom w:val="nil"/>
                    <w:right w:val="single" w:sz="4" w:space="0" w:color="auto"/>
                  </w:tcBorders>
                  <w:shd w:val="clear" w:color="auto" w:fill="auto"/>
                </w:tcPr>
                <w:p w:rsidR="008A4A52" w:rsidRPr="000A1041" w:rsidRDefault="008A4A52" w:rsidP="000A1041">
                  <w:pPr>
                    <w:ind w:left="-16" w:right="-14"/>
                    <w:rPr>
                      <w:rFonts w:ascii="Times New Roman" w:hAnsi="Times New Roman"/>
                      <w:bCs/>
                      <w:sz w:val="19"/>
                      <w:szCs w:val="19"/>
                      <w:lang w:eastAsia="ru-RU"/>
                    </w:rPr>
                  </w:pPr>
                  <w:r w:rsidRPr="000A1041">
                    <w:rPr>
                      <w:rFonts w:ascii="Times New Roman" w:hAnsi="Times New Roman"/>
                      <w:bCs/>
                      <w:sz w:val="19"/>
                      <w:szCs w:val="19"/>
                      <w:lang w:eastAsia="ru-RU"/>
                    </w:rPr>
                    <w:t>9.11.1.0.2.1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4" w:space="0" w:color="auto"/>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Пошкоджені прилади контролю</w:t>
                  </w:r>
                </w:p>
              </w:tc>
              <w:tc>
                <w:tcPr>
                  <w:tcW w:w="624" w:type="pct"/>
                  <w:tcBorders>
                    <w:top w:val="nil"/>
                    <w:left w:val="single" w:sz="6" w:space="0" w:color="000000"/>
                    <w:bottom w:val="nil"/>
                    <w:right w:val="single" w:sz="4" w:space="0" w:color="auto"/>
                  </w:tcBorders>
                  <w:shd w:val="clear" w:color="auto" w:fill="auto"/>
                </w:tcPr>
                <w:p w:rsidR="008A4A52" w:rsidRPr="000A1041" w:rsidRDefault="008A4A52" w:rsidP="000A1041">
                  <w:pPr>
                    <w:ind w:left="-16" w:right="-14"/>
                    <w:rPr>
                      <w:rFonts w:ascii="Times New Roman" w:hAnsi="Times New Roman"/>
                      <w:caps/>
                      <w:sz w:val="19"/>
                      <w:szCs w:val="19"/>
                      <w:lang w:eastAsia="uk-UA"/>
                    </w:rPr>
                  </w:pPr>
                  <w:r w:rsidRPr="000A1041">
                    <w:rPr>
                      <w:rFonts w:ascii="Times New Roman" w:hAnsi="Times New Roman"/>
                      <w:bCs/>
                      <w:sz w:val="19"/>
                      <w:szCs w:val="19"/>
                      <w:lang w:eastAsia="ru-RU"/>
                    </w:rPr>
                    <w:t>9.11.1.0.3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4" w:space="0" w:color="auto"/>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Впливає на безпечність дії</w:t>
                  </w:r>
                </w:p>
              </w:tc>
              <w:tc>
                <w:tcPr>
                  <w:tcW w:w="624" w:type="pct"/>
                  <w:tcBorders>
                    <w:top w:val="nil"/>
                    <w:left w:val="single" w:sz="6" w:space="0" w:color="000000"/>
                    <w:bottom w:val="nil"/>
                    <w:right w:val="single" w:sz="4" w:space="0" w:color="auto"/>
                  </w:tcBorders>
                  <w:shd w:val="clear" w:color="auto" w:fill="auto"/>
                </w:tcPr>
                <w:p w:rsidR="008A4A52" w:rsidRPr="000A1041" w:rsidRDefault="008A4A52" w:rsidP="000A1041">
                  <w:pPr>
                    <w:ind w:left="-16" w:right="-14"/>
                    <w:rPr>
                      <w:rFonts w:ascii="Times New Roman" w:hAnsi="Times New Roman"/>
                      <w:bCs/>
                      <w:sz w:val="19"/>
                      <w:szCs w:val="19"/>
                      <w:lang w:eastAsia="ru-RU"/>
                    </w:rPr>
                  </w:pPr>
                  <w:r w:rsidRPr="000A1041">
                    <w:rPr>
                      <w:rFonts w:ascii="Times New Roman" w:hAnsi="Times New Roman"/>
                      <w:bCs/>
                      <w:sz w:val="19"/>
                      <w:szCs w:val="19"/>
                      <w:lang w:eastAsia="ru-RU"/>
                    </w:rPr>
                    <w:t>9.11.1.0.3.1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 xml:space="preserve"> Пошкоджені запобіжні пристрої</w:t>
                  </w:r>
                </w:p>
              </w:tc>
              <w:tc>
                <w:tcPr>
                  <w:tcW w:w="624" w:type="pct"/>
                  <w:tcBorders>
                    <w:top w:val="nil"/>
                    <w:left w:val="single" w:sz="6" w:space="0" w:color="000000"/>
                    <w:bottom w:val="nil"/>
                    <w:right w:val="single" w:sz="4" w:space="0" w:color="auto"/>
                  </w:tcBorders>
                  <w:shd w:val="clear" w:color="auto" w:fill="auto"/>
                </w:tcPr>
                <w:p w:rsidR="008A4A52" w:rsidRPr="000A1041" w:rsidRDefault="008A4A52" w:rsidP="000A1041">
                  <w:pPr>
                    <w:ind w:left="-16" w:right="-14"/>
                    <w:rPr>
                      <w:rFonts w:ascii="Times New Roman" w:hAnsi="Times New Roman"/>
                      <w:bCs/>
                      <w:sz w:val="19"/>
                      <w:szCs w:val="19"/>
                      <w:lang w:eastAsia="ru-RU"/>
                    </w:rPr>
                  </w:pPr>
                  <w:r w:rsidRPr="000A1041">
                    <w:rPr>
                      <w:rFonts w:ascii="Times New Roman" w:hAnsi="Times New Roman"/>
                      <w:bCs/>
                      <w:sz w:val="19"/>
                      <w:szCs w:val="19"/>
                      <w:lang w:eastAsia="ru-RU"/>
                    </w:rPr>
                    <w:t>9.11.1.0.4</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 д</w:t>
                  </w:r>
                  <w:r>
                    <w:rPr>
                      <w:rFonts w:ascii="Times New Roman" w:hAnsi="Times New Roman"/>
                      <w:bCs/>
                      <w:sz w:val="20"/>
                      <w:szCs w:val="20"/>
                      <w:lang w:eastAsia="ru-RU"/>
                    </w:rPr>
                    <w:t>іє взагалі</w:t>
                  </w:r>
                </w:p>
              </w:tc>
              <w:tc>
                <w:tcPr>
                  <w:tcW w:w="624" w:type="pct"/>
                  <w:tcBorders>
                    <w:top w:val="nil"/>
                    <w:left w:val="single" w:sz="6" w:space="0" w:color="000000"/>
                    <w:bottom w:val="nil"/>
                    <w:right w:val="single" w:sz="4" w:space="0" w:color="auto"/>
                  </w:tcBorders>
                  <w:shd w:val="clear" w:color="auto" w:fill="auto"/>
                </w:tcPr>
                <w:p w:rsidR="008A4A52" w:rsidRPr="000A1041" w:rsidRDefault="008A4A52" w:rsidP="000A1041">
                  <w:pPr>
                    <w:ind w:left="-16" w:right="-14"/>
                    <w:rPr>
                      <w:rFonts w:ascii="Times New Roman" w:hAnsi="Times New Roman"/>
                      <w:bCs/>
                      <w:sz w:val="19"/>
                      <w:szCs w:val="19"/>
                      <w:lang w:eastAsia="ru-RU"/>
                    </w:rPr>
                  </w:pPr>
                  <w:r w:rsidRPr="000A1041">
                    <w:rPr>
                      <w:rFonts w:ascii="Times New Roman" w:hAnsi="Times New Roman"/>
                      <w:bCs/>
                      <w:sz w:val="19"/>
                      <w:szCs w:val="19"/>
                      <w:lang w:eastAsia="ru-RU"/>
                    </w:rPr>
                    <w:t>9.11.1.0.4.1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329"/>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 відповідає вимогам</w:t>
                  </w:r>
                  <w:r w:rsidRPr="00147809">
                    <w:rPr>
                      <w:rFonts w:ascii="Times New Roman" w:hAnsi="Times New Roman"/>
                      <w:bCs/>
                      <w:sz w:val="20"/>
                      <w:szCs w:val="20"/>
                      <w:vertAlign w:val="superscript"/>
                      <w:lang w:eastAsia="ru-RU"/>
                    </w:rPr>
                    <w:t>1</w:t>
                  </w:r>
                </w:p>
              </w:tc>
              <w:tc>
                <w:tcPr>
                  <w:tcW w:w="624" w:type="pct"/>
                  <w:tcBorders>
                    <w:top w:val="nil"/>
                    <w:left w:val="single" w:sz="6" w:space="0" w:color="000000"/>
                    <w:bottom w:val="single" w:sz="6" w:space="0" w:color="000000"/>
                    <w:right w:val="single" w:sz="4" w:space="0" w:color="auto"/>
                  </w:tcBorders>
                  <w:shd w:val="clear" w:color="auto" w:fill="auto"/>
                </w:tcPr>
                <w:p w:rsidR="008A4A52" w:rsidRPr="000A1041" w:rsidRDefault="008A4A52" w:rsidP="000A1041">
                  <w:pPr>
                    <w:ind w:left="-16" w:right="-14"/>
                    <w:rPr>
                      <w:rFonts w:ascii="Times New Roman" w:hAnsi="Times New Roman"/>
                      <w:bCs/>
                      <w:sz w:val="19"/>
                      <w:szCs w:val="19"/>
                      <w:lang w:eastAsia="ru-RU"/>
                    </w:rPr>
                  </w:pPr>
                  <w:r w:rsidRPr="000A1041">
                    <w:rPr>
                      <w:rFonts w:ascii="Times New Roman" w:hAnsi="Times New Roman"/>
                      <w:bCs/>
                      <w:sz w:val="19"/>
                      <w:szCs w:val="19"/>
                      <w:lang w:eastAsia="ru-RU"/>
                    </w:rPr>
                    <w:t>9.11.1.0.5</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0A1041">
                  <w:pPr>
                    <w:ind w:left="57" w:right="-15"/>
                    <w:jc w:val="left"/>
                    <w:rPr>
                      <w:rFonts w:ascii="Times New Roman" w:hAnsi="Times New Roman"/>
                      <w:bCs/>
                      <w:sz w:val="20"/>
                      <w:szCs w:val="20"/>
                      <w:lang w:eastAsia="ru-RU"/>
                    </w:rPr>
                  </w:pPr>
                  <w:r w:rsidRPr="00147809">
                    <w:rPr>
                      <w:rFonts w:ascii="Times New Roman" w:hAnsi="Times New Roman"/>
                      <w:bCs/>
                      <w:sz w:val="20"/>
                      <w:szCs w:val="20"/>
                      <w:lang w:eastAsia="ru-RU"/>
                    </w:rPr>
                    <w:t>9.11.2. Закріплення крісла колісного</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C25AE4">
                  <w:pPr>
                    <w:ind w:left="-13" w:right="128"/>
                    <w:rPr>
                      <w:rFonts w:ascii="Times New Roman" w:hAnsi="Times New Roman"/>
                      <w:bCs/>
                      <w:sz w:val="20"/>
                      <w:szCs w:val="20"/>
                      <w:lang w:eastAsia="ru-RU"/>
                    </w:rPr>
                  </w:pPr>
                  <w:r w:rsidRPr="00147809">
                    <w:rPr>
                      <w:rFonts w:ascii="Times New Roman" w:hAnsi="Times New Roman"/>
                      <w:bCs/>
                      <w:sz w:val="20"/>
                      <w:szCs w:val="20"/>
                      <w:lang w:eastAsia="ru-RU"/>
                    </w:rPr>
                    <w:t xml:space="preserve">Перевірка візуальна та перевірка </w:t>
                  </w:r>
                  <w:r w:rsidR="007550AC">
                    <w:rPr>
                      <w:rFonts w:ascii="Times New Roman" w:hAnsi="Times New Roman"/>
                      <w:bCs/>
                      <w:sz w:val="20"/>
                      <w:szCs w:val="20"/>
                      <w:lang w:eastAsia="ru-RU"/>
                    </w:rPr>
                    <w:t>функціонування</w:t>
                  </w:r>
                  <w:r w:rsidRPr="00147809">
                    <w:rPr>
                      <w:rFonts w:ascii="Times New Roman" w:hAnsi="Times New Roman"/>
                      <w:bCs/>
                      <w:sz w:val="20"/>
                      <w:szCs w:val="20"/>
                      <w:lang w:eastAsia="ru-RU"/>
                    </w:rPr>
                    <w:t xml:space="preserve"> (де можливо)</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Невідповідна дія</w:t>
                  </w:r>
                </w:p>
              </w:tc>
              <w:tc>
                <w:tcPr>
                  <w:tcW w:w="624" w:type="pct"/>
                  <w:tcBorders>
                    <w:top w:val="single" w:sz="6" w:space="0" w:color="000000"/>
                    <w:left w:val="single" w:sz="6" w:space="0" w:color="000000"/>
                    <w:bottom w:val="nil"/>
                    <w:right w:val="single" w:sz="4" w:space="0" w:color="auto"/>
                  </w:tcBorders>
                  <w:shd w:val="clear" w:color="auto" w:fill="auto"/>
                </w:tcPr>
                <w:p w:rsidR="008A4A52" w:rsidRPr="000A1041" w:rsidRDefault="008A4A52" w:rsidP="000A1041">
                  <w:pPr>
                    <w:ind w:left="-16" w:right="-14"/>
                    <w:rPr>
                      <w:rFonts w:ascii="Times New Roman" w:hAnsi="Times New Roman"/>
                      <w:caps/>
                      <w:sz w:val="19"/>
                      <w:szCs w:val="19"/>
                      <w:lang w:eastAsia="uk-UA"/>
                    </w:rPr>
                  </w:pPr>
                  <w:r w:rsidRPr="000A1041">
                    <w:rPr>
                      <w:rFonts w:ascii="Times New Roman" w:hAnsi="Times New Roman"/>
                      <w:bCs/>
                      <w:sz w:val="19"/>
                      <w:szCs w:val="19"/>
                      <w:lang w:eastAsia="ru-RU"/>
                    </w:rPr>
                    <w:t>9.11.2.0.1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Впли</w:t>
                  </w:r>
                  <w:r>
                    <w:rPr>
                      <w:rFonts w:ascii="Times New Roman" w:hAnsi="Times New Roman"/>
                      <w:bCs/>
                      <w:sz w:val="20"/>
                      <w:szCs w:val="20"/>
                      <w:lang w:eastAsia="ru-RU"/>
                    </w:rPr>
                    <w:t xml:space="preserve">ває на безпечність </w:t>
                  </w:r>
                  <w:r w:rsidR="007550AC">
                    <w:rPr>
                      <w:rFonts w:ascii="Times New Roman" w:hAnsi="Times New Roman"/>
                      <w:bCs/>
                      <w:sz w:val="20"/>
                      <w:szCs w:val="20"/>
                      <w:lang w:eastAsia="ru-RU"/>
                    </w:rPr>
                    <w:t>функціонування</w:t>
                  </w:r>
                </w:p>
              </w:tc>
              <w:tc>
                <w:tcPr>
                  <w:tcW w:w="624" w:type="pct"/>
                  <w:tcBorders>
                    <w:top w:val="nil"/>
                    <w:left w:val="single" w:sz="6" w:space="0" w:color="000000"/>
                    <w:bottom w:val="nil"/>
                    <w:right w:val="single" w:sz="4" w:space="0" w:color="auto"/>
                  </w:tcBorders>
                  <w:shd w:val="clear" w:color="auto" w:fill="auto"/>
                </w:tcPr>
                <w:p w:rsidR="008A4A52" w:rsidRPr="000A1041" w:rsidRDefault="008A4A52" w:rsidP="000A1041">
                  <w:pPr>
                    <w:ind w:left="-16" w:right="-14"/>
                    <w:rPr>
                      <w:rFonts w:ascii="Times New Roman" w:hAnsi="Times New Roman"/>
                      <w:bCs/>
                      <w:sz w:val="19"/>
                      <w:szCs w:val="19"/>
                      <w:lang w:eastAsia="ru-RU"/>
                    </w:rPr>
                  </w:pPr>
                  <w:r w:rsidRPr="000A1041">
                    <w:rPr>
                      <w:rFonts w:ascii="Times New Roman" w:hAnsi="Times New Roman"/>
                      <w:bCs/>
                      <w:sz w:val="19"/>
                      <w:szCs w:val="19"/>
                      <w:lang w:eastAsia="ru-RU"/>
                    </w:rPr>
                    <w:t>9.11.2.0.1.1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Незадовільний технічний стан</w:t>
                  </w:r>
                </w:p>
              </w:tc>
              <w:tc>
                <w:tcPr>
                  <w:tcW w:w="624" w:type="pct"/>
                  <w:tcBorders>
                    <w:top w:val="nil"/>
                    <w:left w:val="single" w:sz="6" w:space="0" w:color="000000"/>
                    <w:bottom w:val="nil"/>
                    <w:right w:val="single" w:sz="4" w:space="0" w:color="auto"/>
                  </w:tcBorders>
                  <w:shd w:val="clear" w:color="auto" w:fill="auto"/>
                </w:tcPr>
                <w:p w:rsidR="008A4A52" w:rsidRPr="000A1041" w:rsidRDefault="008A4A52" w:rsidP="000A1041">
                  <w:pPr>
                    <w:ind w:left="-16" w:right="-14"/>
                    <w:rPr>
                      <w:rFonts w:ascii="Times New Roman" w:hAnsi="Times New Roman"/>
                      <w:bCs/>
                      <w:sz w:val="19"/>
                      <w:szCs w:val="19"/>
                      <w:lang w:eastAsia="ru-RU"/>
                    </w:rPr>
                  </w:pPr>
                  <w:r w:rsidRPr="000A1041">
                    <w:rPr>
                      <w:rFonts w:ascii="Times New Roman" w:hAnsi="Times New Roman"/>
                      <w:bCs/>
                      <w:sz w:val="19"/>
                      <w:szCs w:val="19"/>
                      <w:lang w:eastAsia="ru-RU"/>
                    </w:rPr>
                    <w:t>9.11.2.0.2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Впливає на стабільніс</w:t>
                  </w:r>
                  <w:r>
                    <w:rPr>
                      <w:rFonts w:ascii="Times New Roman" w:hAnsi="Times New Roman"/>
                      <w:bCs/>
                      <w:sz w:val="20"/>
                      <w:szCs w:val="20"/>
                      <w:lang w:eastAsia="ru-RU"/>
                    </w:rPr>
                    <w:t>ть. Ймовірне спричинення травми</w:t>
                  </w:r>
                </w:p>
              </w:tc>
              <w:tc>
                <w:tcPr>
                  <w:tcW w:w="624" w:type="pct"/>
                  <w:tcBorders>
                    <w:top w:val="nil"/>
                    <w:left w:val="single" w:sz="6" w:space="0" w:color="000000"/>
                    <w:bottom w:val="nil"/>
                    <w:right w:val="single" w:sz="4" w:space="0" w:color="auto"/>
                  </w:tcBorders>
                  <w:shd w:val="clear" w:color="auto" w:fill="auto"/>
                </w:tcPr>
                <w:p w:rsidR="008A4A52" w:rsidRPr="000A1041" w:rsidRDefault="008A4A52" w:rsidP="000A1041">
                  <w:pPr>
                    <w:ind w:left="-16" w:right="-14"/>
                    <w:rPr>
                      <w:rFonts w:ascii="Times New Roman" w:hAnsi="Times New Roman"/>
                      <w:caps/>
                      <w:sz w:val="19"/>
                      <w:szCs w:val="19"/>
                      <w:lang w:eastAsia="uk-UA"/>
                    </w:rPr>
                  </w:pPr>
                </w:p>
                <w:p w:rsidR="008A4A52" w:rsidRPr="000A1041" w:rsidRDefault="008A4A52" w:rsidP="000A1041">
                  <w:pPr>
                    <w:ind w:left="-16" w:right="-14"/>
                    <w:rPr>
                      <w:rFonts w:ascii="Times New Roman" w:hAnsi="Times New Roman"/>
                      <w:bCs/>
                      <w:sz w:val="19"/>
                      <w:szCs w:val="19"/>
                      <w:lang w:eastAsia="ru-RU"/>
                    </w:rPr>
                  </w:pPr>
                  <w:r w:rsidRPr="000A1041">
                    <w:rPr>
                      <w:rFonts w:ascii="Times New Roman" w:hAnsi="Times New Roman"/>
                      <w:bCs/>
                      <w:sz w:val="19"/>
                      <w:szCs w:val="19"/>
                      <w:lang w:eastAsia="ru-RU"/>
                    </w:rPr>
                    <w:t>9.11.2.0.2.1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П</w:t>
                  </w:r>
                  <w:r>
                    <w:rPr>
                      <w:rFonts w:ascii="Times New Roman" w:hAnsi="Times New Roman"/>
                      <w:bCs/>
                      <w:sz w:val="20"/>
                      <w:szCs w:val="20"/>
                      <w:lang w:eastAsia="ru-RU"/>
                    </w:rPr>
                    <w:t>ошкодження пристроїв управління</w:t>
                  </w:r>
                </w:p>
              </w:tc>
              <w:tc>
                <w:tcPr>
                  <w:tcW w:w="624" w:type="pct"/>
                  <w:tcBorders>
                    <w:top w:val="nil"/>
                    <w:left w:val="single" w:sz="6" w:space="0" w:color="000000"/>
                    <w:bottom w:val="nil"/>
                    <w:right w:val="single" w:sz="4" w:space="0" w:color="auto"/>
                  </w:tcBorders>
                  <w:shd w:val="clear" w:color="auto" w:fill="auto"/>
                </w:tcPr>
                <w:p w:rsidR="008A4A52" w:rsidRPr="000A1041" w:rsidRDefault="008A4A52" w:rsidP="000A1041">
                  <w:pPr>
                    <w:ind w:left="-16" w:right="-14"/>
                    <w:rPr>
                      <w:rFonts w:ascii="Times New Roman" w:hAnsi="Times New Roman"/>
                      <w:caps/>
                      <w:sz w:val="19"/>
                      <w:szCs w:val="19"/>
                      <w:lang w:eastAsia="uk-UA"/>
                    </w:rPr>
                  </w:pPr>
                  <w:r w:rsidRPr="000A1041">
                    <w:rPr>
                      <w:rFonts w:ascii="Times New Roman" w:hAnsi="Times New Roman"/>
                      <w:bCs/>
                      <w:sz w:val="19"/>
                      <w:szCs w:val="19"/>
                      <w:lang w:eastAsia="ru-RU"/>
                    </w:rPr>
                    <w:t>9.11.2.0.3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Впливає на безпечність дії</w:t>
                  </w:r>
                </w:p>
              </w:tc>
              <w:tc>
                <w:tcPr>
                  <w:tcW w:w="624" w:type="pct"/>
                  <w:tcBorders>
                    <w:top w:val="nil"/>
                    <w:left w:val="single" w:sz="6" w:space="0" w:color="000000"/>
                    <w:bottom w:val="nil"/>
                    <w:right w:val="single" w:sz="4" w:space="0" w:color="auto"/>
                  </w:tcBorders>
                  <w:shd w:val="clear" w:color="auto" w:fill="auto"/>
                </w:tcPr>
                <w:p w:rsidR="008A4A52" w:rsidRPr="000A1041" w:rsidRDefault="008A4A52" w:rsidP="000A1041">
                  <w:pPr>
                    <w:ind w:left="-16" w:right="-14"/>
                    <w:rPr>
                      <w:rFonts w:ascii="Times New Roman" w:hAnsi="Times New Roman"/>
                      <w:bCs/>
                      <w:sz w:val="19"/>
                      <w:szCs w:val="19"/>
                      <w:lang w:eastAsia="ru-RU"/>
                    </w:rPr>
                  </w:pPr>
                  <w:r w:rsidRPr="000A1041">
                    <w:rPr>
                      <w:rFonts w:ascii="Times New Roman" w:hAnsi="Times New Roman"/>
                      <w:bCs/>
                      <w:sz w:val="19"/>
                      <w:szCs w:val="19"/>
                      <w:lang w:eastAsia="ru-RU"/>
                    </w:rPr>
                    <w:t>9.11.2.0.3.1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Невідповідність вимогам</w:t>
                  </w:r>
                  <w:r w:rsidRPr="00147809">
                    <w:rPr>
                      <w:rFonts w:ascii="Times New Roman" w:hAnsi="Times New Roman"/>
                      <w:bCs/>
                      <w:sz w:val="20"/>
                      <w:szCs w:val="20"/>
                      <w:vertAlign w:val="superscript"/>
                      <w:lang w:eastAsia="ru-RU"/>
                    </w:rPr>
                    <w:t>1</w:t>
                  </w:r>
                </w:p>
              </w:tc>
              <w:tc>
                <w:tcPr>
                  <w:tcW w:w="624" w:type="pct"/>
                  <w:tcBorders>
                    <w:top w:val="nil"/>
                    <w:left w:val="single" w:sz="6" w:space="0" w:color="000000"/>
                    <w:bottom w:val="single" w:sz="6" w:space="0" w:color="000000"/>
                    <w:right w:val="single" w:sz="4" w:space="0" w:color="auto"/>
                  </w:tcBorders>
                  <w:shd w:val="clear" w:color="auto" w:fill="auto"/>
                </w:tcPr>
                <w:p w:rsidR="008A4A52" w:rsidRPr="000A1041" w:rsidRDefault="008A4A52" w:rsidP="000A1041">
                  <w:pPr>
                    <w:ind w:left="-16" w:right="-14"/>
                    <w:rPr>
                      <w:rFonts w:ascii="Times New Roman" w:hAnsi="Times New Roman"/>
                      <w:bCs/>
                      <w:sz w:val="19"/>
                      <w:szCs w:val="19"/>
                      <w:lang w:eastAsia="ru-RU"/>
                    </w:rPr>
                  </w:pPr>
                  <w:r w:rsidRPr="000A1041">
                    <w:rPr>
                      <w:rFonts w:ascii="Times New Roman" w:hAnsi="Times New Roman"/>
                      <w:bCs/>
                      <w:sz w:val="19"/>
                      <w:szCs w:val="19"/>
                      <w:lang w:eastAsia="ru-RU"/>
                    </w:rPr>
                    <w:t>9.11.2.0.4</w:t>
                  </w:r>
                </w:p>
                <w:p w:rsidR="008A4A52" w:rsidRPr="000A1041" w:rsidRDefault="008A4A52" w:rsidP="000A1041">
                  <w:pPr>
                    <w:ind w:left="-16" w:right="-14"/>
                    <w:rPr>
                      <w:rFonts w:ascii="Times New Roman" w:hAnsi="Times New Roman"/>
                      <w:bCs/>
                      <w:sz w:val="19"/>
                      <w:szCs w:val="19"/>
                      <w:lang w:eastAsia="ru-RU"/>
                    </w:rPr>
                  </w:pP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1170"/>
              </w:trPr>
              <w:tc>
                <w:tcPr>
                  <w:tcW w:w="745" w:type="pct"/>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t>9.11.3. Засоби подання сигналів та спеціальне обладнання</w:t>
                  </w:r>
                </w:p>
                <w:p w:rsidR="008A4A52" w:rsidRPr="00147809" w:rsidRDefault="008A4A52" w:rsidP="00193416">
                  <w:pPr>
                    <w:ind w:left="57" w:right="57"/>
                    <w:jc w:val="left"/>
                    <w:rPr>
                      <w:rFonts w:ascii="Times New Roman" w:hAnsi="Times New Roman"/>
                      <w:bCs/>
                      <w:sz w:val="20"/>
                      <w:szCs w:val="20"/>
                      <w:lang w:eastAsia="ru-RU"/>
                    </w:rPr>
                  </w:pPr>
                </w:p>
              </w:tc>
              <w:tc>
                <w:tcPr>
                  <w:tcW w:w="983" w:type="pct"/>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p w:rsidR="008A4A52" w:rsidRPr="00147809" w:rsidRDefault="008A4A52" w:rsidP="008A4A52">
                  <w:pPr>
                    <w:ind w:left="134" w:right="134"/>
                    <w:rPr>
                      <w:rFonts w:ascii="Times New Roman" w:hAnsi="Times New Roman"/>
                      <w:bCs/>
                      <w:sz w:val="20"/>
                      <w:szCs w:val="20"/>
                      <w:lang w:eastAsia="ru-RU"/>
                    </w:rPr>
                  </w:pPr>
                </w:p>
                <w:p w:rsidR="008A4A52" w:rsidRPr="00147809" w:rsidRDefault="008A4A52" w:rsidP="008A4A52">
                  <w:pPr>
                    <w:ind w:left="134" w:right="134"/>
                    <w:rPr>
                      <w:rFonts w:ascii="Times New Roman" w:hAnsi="Times New Roman"/>
                      <w:bCs/>
                      <w:sz w:val="20"/>
                      <w:szCs w:val="20"/>
                      <w:lang w:eastAsia="ru-RU"/>
                    </w:rPr>
                  </w:pPr>
                </w:p>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Засоби подання сигналів або спеціальне обладнання відсутні або не відповідають вимогам</w:t>
                  </w:r>
                  <w:r w:rsidRPr="00147809">
                    <w:rPr>
                      <w:rFonts w:ascii="Times New Roman" w:hAnsi="Times New Roman"/>
                      <w:bCs/>
                      <w:sz w:val="20"/>
                      <w:szCs w:val="20"/>
                      <w:vertAlign w:val="superscript"/>
                      <w:lang w:eastAsia="ru-RU"/>
                    </w:rPr>
                    <w:t>1</w:t>
                  </w:r>
                </w:p>
              </w:tc>
              <w:tc>
                <w:tcPr>
                  <w:tcW w:w="624" w:type="pct"/>
                  <w:tcBorders>
                    <w:top w:val="single" w:sz="6" w:space="0" w:color="000000"/>
                    <w:left w:val="single" w:sz="6" w:space="0" w:color="000000"/>
                    <w:bottom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0A1041">
                  <w:pPr>
                    <w:ind w:left="-16" w:right="-14"/>
                    <w:rPr>
                      <w:rFonts w:ascii="Times New Roman" w:hAnsi="Times New Roman"/>
                      <w:caps/>
                      <w:sz w:val="20"/>
                      <w:szCs w:val="20"/>
                      <w:lang w:eastAsia="uk-UA"/>
                    </w:rPr>
                  </w:pPr>
                  <w:r w:rsidRPr="00147809">
                    <w:rPr>
                      <w:rFonts w:ascii="Times New Roman" w:hAnsi="Times New Roman"/>
                      <w:caps/>
                      <w:sz w:val="20"/>
                      <w:szCs w:val="20"/>
                      <w:lang w:eastAsia="uk-UA"/>
                    </w:rPr>
                    <w:t>9.11.3.0.1</w:t>
                  </w:r>
                </w:p>
              </w:tc>
              <w:tc>
                <w:tcPr>
                  <w:tcW w:w="267" w:type="pct"/>
                  <w:tcBorders>
                    <w:top w:val="single" w:sz="6" w:space="0" w:color="000000"/>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aps/>
                      <w:sz w:val="20"/>
                      <w:szCs w:val="20"/>
                      <w:lang w:eastAsia="uk-UA"/>
                    </w:rPr>
                  </w:pPr>
                  <w:r w:rsidRPr="00147809">
                    <w:rPr>
                      <w:rFonts w:ascii="Times New Roman" w:hAnsi="Times New Roman"/>
                      <w:sz w:val="20"/>
                      <w:szCs w:val="20"/>
                      <w:lang w:eastAsia="uk-UA"/>
                    </w:rPr>
                    <w:t>9.12. Інше спеціальне обладнання. (Х)</w:t>
                  </w:r>
                  <w:r w:rsidRPr="00147809">
                    <w:rPr>
                      <w:rFonts w:ascii="Times New Roman" w:hAnsi="Times New Roman"/>
                      <w:sz w:val="20"/>
                      <w:szCs w:val="20"/>
                      <w:vertAlign w:val="superscript"/>
                      <w:lang w:eastAsia="uk-UA"/>
                    </w:rPr>
                    <w:t>2</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r w:rsidRPr="00147809">
                    <w:rPr>
                      <w:rFonts w:ascii="Times New Roman" w:hAnsi="Times New Roman"/>
                      <w:bCs/>
                      <w:sz w:val="20"/>
                      <w:szCs w:val="20"/>
                      <w:lang w:eastAsia="ru-RU"/>
                    </w:rPr>
                    <w:t xml:space="preserve">9.12.1. </w:t>
                  </w:r>
                  <w:r w:rsidRPr="005F3531">
                    <w:rPr>
                      <w:rFonts w:ascii="Times New Roman" w:hAnsi="Times New Roman"/>
                      <w:bCs/>
                      <w:sz w:val="20"/>
                      <w:szCs w:val="20"/>
                      <w:lang w:eastAsia="ru-RU"/>
                    </w:rPr>
                    <w:t>Устаткова</w:t>
                  </w:r>
                  <w:r w:rsidR="00C25AE4">
                    <w:rPr>
                      <w:rFonts w:ascii="Times New Roman" w:hAnsi="Times New Roman"/>
                      <w:bCs/>
                      <w:sz w:val="20"/>
                      <w:szCs w:val="20"/>
                      <w:lang w:val="uk-UA" w:eastAsia="ru-RU"/>
                    </w:rPr>
                    <w:t>-</w:t>
                  </w:r>
                  <w:r w:rsidRPr="005F3531">
                    <w:rPr>
                      <w:rFonts w:ascii="Times New Roman" w:hAnsi="Times New Roman"/>
                      <w:bCs/>
                      <w:sz w:val="20"/>
                      <w:szCs w:val="20"/>
                      <w:lang w:eastAsia="ru-RU"/>
                    </w:rPr>
                    <w:t>ння для приготува</w:t>
                  </w:r>
                  <w:r w:rsidR="00C25AE4">
                    <w:rPr>
                      <w:rFonts w:ascii="Times New Roman" w:hAnsi="Times New Roman"/>
                      <w:bCs/>
                      <w:sz w:val="20"/>
                      <w:szCs w:val="20"/>
                      <w:lang w:val="uk-UA" w:eastAsia="ru-RU"/>
                    </w:rPr>
                    <w:t>-</w:t>
                  </w:r>
                  <w:r w:rsidRPr="005F3531">
                    <w:rPr>
                      <w:rFonts w:ascii="Times New Roman" w:hAnsi="Times New Roman"/>
                      <w:bCs/>
                      <w:sz w:val="20"/>
                      <w:szCs w:val="20"/>
                      <w:lang w:eastAsia="ru-RU"/>
                    </w:rPr>
                    <w:t>ння їжі</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Устатковання не відповідає вимогам</w:t>
                  </w:r>
                  <w:r w:rsidRPr="00147809">
                    <w:rPr>
                      <w:rFonts w:ascii="Times New Roman" w:hAnsi="Times New Roman"/>
                      <w:bCs/>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0A1041">
                  <w:pPr>
                    <w:ind w:left="-16" w:right="-14"/>
                    <w:rPr>
                      <w:rFonts w:ascii="Times New Roman" w:hAnsi="Times New Roman"/>
                      <w:caps/>
                      <w:sz w:val="20"/>
                      <w:szCs w:val="20"/>
                      <w:lang w:eastAsia="uk-UA"/>
                    </w:rPr>
                  </w:pPr>
                  <w:r w:rsidRPr="00147809">
                    <w:rPr>
                      <w:rFonts w:ascii="Times New Roman" w:hAnsi="Times New Roman"/>
                      <w:caps/>
                      <w:sz w:val="20"/>
                      <w:szCs w:val="20"/>
                      <w:lang w:eastAsia="uk-UA"/>
                    </w:rPr>
                    <w:t>9.12.1.0.1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0413FE">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Устатковання пошкоджене</w:t>
                  </w:r>
                  <w:r w:rsidRPr="00147809">
                    <w:rPr>
                      <w:rFonts w:ascii="Times New Roman" w:hAnsi="Times New Roman"/>
                      <w:bCs/>
                      <w:sz w:val="20"/>
                      <w:szCs w:val="20"/>
                      <w:lang w:eastAsia="ru-RU"/>
                    </w:rPr>
                    <w:t xml:space="preserve"> так, що </w:t>
                  </w:r>
                  <w:r w:rsidR="000413FE">
                    <w:rPr>
                      <w:rFonts w:ascii="Times New Roman" w:hAnsi="Times New Roman"/>
                      <w:bCs/>
                      <w:sz w:val="20"/>
                      <w:szCs w:val="20"/>
                      <w:lang w:val="uk-UA" w:eastAsia="ru-RU"/>
                    </w:rPr>
                    <w:t xml:space="preserve">його застосування </w:t>
                  </w:r>
                  <w:r w:rsidRPr="00147809">
                    <w:rPr>
                      <w:rFonts w:ascii="Times New Roman" w:hAnsi="Times New Roman"/>
                      <w:bCs/>
                      <w:sz w:val="20"/>
                      <w:szCs w:val="20"/>
                      <w:lang w:eastAsia="ru-RU"/>
                    </w:rPr>
                    <w:t>може бут</w:t>
                  </w:r>
                  <w:r>
                    <w:rPr>
                      <w:rFonts w:ascii="Times New Roman" w:hAnsi="Times New Roman"/>
                      <w:bCs/>
                      <w:sz w:val="20"/>
                      <w:szCs w:val="20"/>
                      <w:lang w:eastAsia="ru-RU"/>
                    </w:rPr>
                    <w:t xml:space="preserve">и небезпечним </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0A1041">
                  <w:pPr>
                    <w:ind w:left="-16" w:right="-14"/>
                    <w:rPr>
                      <w:rFonts w:ascii="Times New Roman" w:hAnsi="Times New Roman"/>
                      <w:caps/>
                      <w:sz w:val="20"/>
                      <w:szCs w:val="20"/>
                      <w:lang w:eastAsia="uk-UA"/>
                    </w:rPr>
                  </w:pPr>
                </w:p>
                <w:p w:rsidR="008A4A52" w:rsidRPr="00147809" w:rsidRDefault="008A4A52" w:rsidP="000A1041">
                  <w:pPr>
                    <w:ind w:left="-16" w:right="-14"/>
                    <w:rPr>
                      <w:rFonts w:ascii="Times New Roman" w:hAnsi="Times New Roman"/>
                      <w:caps/>
                      <w:sz w:val="20"/>
                      <w:szCs w:val="20"/>
                      <w:lang w:eastAsia="uk-UA"/>
                    </w:rPr>
                  </w:pPr>
                  <w:r w:rsidRPr="00147809">
                    <w:rPr>
                      <w:rFonts w:ascii="Times New Roman" w:hAnsi="Times New Roman"/>
                      <w:caps/>
                      <w:sz w:val="20"/>
                      <w:szCs w:val="20"/>
                      <w:lang w:eastAsia="uk-UA"/>
                    </w:rPr>
                    <w:t>9.12.1.0.2</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0A1041">
                  <w:pPr>
                    <w:ind w:left="37" w:right="-157"/>
                    <w:jc w:val="left"/>
                    <w:rPr>
                      <w:rFonts w:ascii="Times New Roman" w:hAnsi="Times New Roman"/>
                      <w:bCs/>
                      <w:sz w:val="20"/>
                      <w:szCs w:val="20"/>
                      <w:lang w:eastAsia="ru-RU"/>
                    </w:rPr>
                  </w:pPr>
                  <w:r w:rsidRPr="00147809">
                    <w:rPr>
                      <w:rFonts w:ascii="Times New Roman" w:hAnsi="Times New Roman"/>
                      <w:bCs/>
                      <w:sz w:val="20"/>
                      <w:szCs w:val="20"/>
                      <w:lang w:eastAsia="ru-RU"/>
                    </w:rPr>
                    <w:t>9.12.2. Санітарно-гігієнічне устатковання</w:t>
                  </w:r>
                </w:p>
                <w:p w:rsidR="008A4A52" w:rsidRPr="00147809" w:rsidRDefault="008A4A52" w:rsidP="00193416">
                  <w:pPr>
                    <w:ind w:left="57" w:right="57"/>
                    <w:jc w:val="left"/>
                    <w:rPr>
                      <w:rFonts w:ascii="Times New Roman" w:hAnsi="Times New Roman"/>
                      <w:bCs/>
                      <w:sz w:val="20"/>
                      <w:szCs w:val="20"/>
                      <w:lang w:eastAsia="ru-RU"/>
                    </w:rPr>
                  </w:pPr>
                </w:p>
                <w:p w:rsidR="008A4A52" w:rsidRPr="00147809" w:rsidRDefault="008A4A52" w:rsidP="00193416">
                  <w:pPr>
                    <w:ind w:left="57" w:right="57"/>
                    <w:jc w:val="left"/>
                    <w:rPr>
                      <w:rFonts w:ascii="Times New Roman" w:hAnsi="Times New Roman"/>
                      <w:bCs/>
                      <w:sz w:val="20"/>
                      <w:szCs w:val="20"/>
                      <w:lang w:eastAsia="ru-RU"/>
                    </w:rPr>
                  </w:pP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right="134"/>
                    <w:rPr>
                      <w:rFonts w:ascii="Times New Roman" w:hAnsi="Times New Roman"/>
                      <w:bCs/>
                      <w:sz w:val="20"/>
                      <w:szCs w:val="20"/>
                      <w:lang w:eastAsia="ru-RU"/>
                    </w:rPr>
                  </w:pPr>
                  <w:r>
                    <w:rPr>
                      <w:rFonts w:ascii="Times New Roman" w:hAnsi="Times New Roman"/>
                      <w:bCs/>
                      <w:sz w:val="20"/>
                      <w:szCs w:val="20"/>
                      <w:lang w:eastAsia="ru-RU"/>
                    </w:rPr>
                    <w:t xml:space="preserve"> </w:t>
                  </w: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Default="008A4A52" w:rsidP="008A4A52">
                  <w:pPr>
                    <w:ind w:left="119" w:right="136" w:firstLine="232"/>
                    <w:jc w:val="both"/>
                    <w:rPr>
                      <w:rFonts w:ascii="Times New Roman" w:hAnsi="Times New Roman"/>
                      <w:bCs/>
                      <w:sz w:val="20"/>
                      <w:szCs w:val="20"/>
                      <w:lang w:eastAsia="ru-RU"/>
                    </w:rPr>
                  </w:pPr>
                </w:p>
                <w:p w:rsidR="008A4A52" w:rsidRPr="00147809" w:rsidRDefault="000A1041" w:rsidP="008A4A52">
                  <w:pPr>
                    <w:ind w:left="119" w:right="136"/>
                    <w:jc w:val="both"/>
                    <w:rPr>
                      <w:rFonts w:ascii="Times New Roman" w:hAnsi="Times New Roman"/>
                      <w:bCs/>
                      <w:sz w:val="20"/>
                      <w:szCs w:val="20"/>
                      <w:lang w:eastAsia="ru-RU"/>
                    </w:rPr>
                  </w:pPr>
                  <w:r>
                    <w:rPr>
                      <w:rFonts w:ascii="Times New Roman" w:hAnsi="Times New Roman"/>
                      <w:bCs/>
                      <w:sz w:val="20"/>
                      <w:szCs w:val="20"/>
                      <w:lang w:val="uk-UA" w:eastAsia="ru-RU"/>
                    </w:rPr>
                    <w:t xml:space="preserve">    </w:t>
                  </w:r>
                  <w:r w:rsidR="008A4A52" w:rsidRPr="00147809">
                    <w:rPr>
                      <w:rFonts w:ascii="Times New Roman" w:hAnsi="Times New Roman"/>
                      <w:bCs/>
                      <w:sz w:val="20"/>
                      <w:szCs w:val="20"/>
                      <w:lang w:eastAsia="ru-RU"/>
                    </w:rPr>
                    <w:t>Устатковання не відповідає вимогам</w:t>
                  </w:r>
                  <w:r w:rsidR="008A4A52" w:rsidRPr="00147809">
                    <w:rPr>
                      <w:rFonts w:ascii="Times New Roman" w:hAnsi="Times New Roman"/>
                      <w:bCs/>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shd w:val="clear" w:color="auto" w:fill="auto"/>
                </w:tcPr>
                <w:p w:rsidR="008A4A52" w:rsidRDefault="008A4A52" w:rsidP="000A1041">
                  <w:pPr>
                    <w:ind w:left="-16" w:right="-14"/>
                    <w:rPr>
                      <w:rFonts w:ascii="Times New Roman" w:hAnsi="Times New Roman"/>
                      <w:caps/>
                      <w:sz w:val="20"/>
                      <w:szCs w:val="20"/>
                      <w:lang w:eastAsia="uk-UA"/>
                    </w:rPr>
                  </w:pPr>
                </w:p>
                <w:p w:rsidR="008A4A52" w:rsidRPr="00147809" w:rsidRDefault="008A4A52" w:rsidP="000A1041">
                  <w:pPr>
                    <w:ind w:left="-16" w:right="-14"/>
                    <w:rPr>
                      <w:rFonts w:ascii="Times New Roman" w:hAnsi="Times New Roman"/>
                      <w:caps/>
                      <w:sz w:val="20"/>
                      <w:szCs w:val="20"/>
                      <w:lang w:eastAsia="uk-UA"/>
                    </w:rPr>
                  </w:pPr>
                  <w:r w:rsidRPr="00147809">
                    <w:rPr>
                      <w:rFonts w:ascii="Times New Roman" w:hAnsi="Times New Roman"/>
                      <w:caps/>
                      <w:sz w:val="20"/>
                      <w:szCs w:val="20"/>
                      <w:lang w:eastAsia="uk-UA"/>
                    </w:rPr>
                    <w:t>9.12.2.0.1</w:t>
                  </w:r>
                </w:p>
              </w:tc>
              <w:tc>
                <w:tcPr>
                  <w:tcW w:w="267" w:type="pct"/>
                  <w:tcBorders>
                    <w:top w:val="single" w:sz="6" w:space="0" w:color="000000"/>
                    <w:left w:val="single" w:sz="4" w:space="0" w:color="auto"/>
                    <w:bottom w:val="nil"/>
                    <w:right w:val="single" w:sz="6" w:space="0" w:color="000000"/>
                  </w:tcBorders>
                  <w:shd w:val="clear" w:color="auto" w:fill="auto"/>
                </w:tcPr>
                <w:p w:rsidR="008A4A52" w:rsidRDefault="008A4A52" w:rsidP="008A4A52">
                  <w:pPr>
                    <w:ind w:left="57" w:right="57"/>
                    <w:rPr>
                      <w:rFonts w:ascii="Times New Roman" w:hAnsi="Times New Roman"/>
                      <w:caps/>
                      <w:sz w:val="20"/>
                      <w:szCs w:val="20"/>
                      <w:lang w:eastAsia="uk-UA"/>
                    </w:rPr>
                  </w:pPr>
                </w:p>
                <w:p w:rsidR="008A4A52" w:rsidRPr="00147809" w:rsidRDefault="008A4A52" w:rsidP="008A4A52">
                  <w:pPr>
                    <w:ind w:left="57" w:right="57"/>
                    <w:rPr>
                      <w:rFonts w:ascii="Times New Roman" w:hAnsi="Times New Roman"/>
                      <w:caps/>
                      <w:sz w:val="20"/>
                      <w:szCs w:val="20"/>
                      <w:lang w:eastAsia="uk-UA"/>
                    </w:rPr>
                  </w:pPr>
                  <w:r>
                    <w:rPr>
                      <w:rFonts w:ascii="Times New Roman" w:hAnsi="Times New Roman"/>
                      <w:caps/>
                      <w:sz w:val="20"/>
                      <w:szCs w:val="20"/>
                      <w:lang w:eastAsia="uk-UA"/>
                    </w:rPr>
                    <w:t xml:space="preserve"> </w:t>
                  </w:r>
                  <w:r w:rsidRPr="00147809">
                    <w:rPr>
                      <w:rFonts w:ascii="Times New Roman" w:hAnsi="Times New Roman"/>
                      <w:caps/>
                      <w:sz w:val="20"/>
                      <w:szCs w:val="20"/>
                      <w:lang w:eastAsia="uk-UA"/>
                    </w:rPr>
                    <w:t>Х</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0A1041" w:rsidP="000A1041">
                  <w:pPr>
                    <w:ind w:left="119" w:right="136"/>
                    <w:jc w:val="both"/>
                    <w:rPr>
                      <w:rFonts w:ascii="Times New Roman" w:hAnsi="Times New Roman"/>
                      <w:bCs/>
                      <w:sz w:val="20"/>
                      <w:szCs w:val="20"/>
                      <w:lang w:eastAsia="ru-RU"/>
                    </w:rPr>
                  </w:pPr>
                  <w:r>
                    <w:rPr>
                      <w:rFonts w:ascii="Times New Roman" w:hAnsi="Times New Roman"/>
                      <w:bCs/>
                      <w:sz w:val="20"/>
                      <w:szCs w:val="20"/>
                      <w:lang w:val="uk-UA" w:eastAsia="ru-RU"/>
                    </w:rPr>
                    <w:t xml:space="preserve">   </w:t>
                  </w:r>
                  <w:r w:rsidR="008A4A52">
                    <w:rPr>
                      <w:rFonts w:ascii="Times New Roman" w:hAnsi="Times New Roman"/>
                      <w:bCs/>
                      <w:sz w:val="20"/>
                      <w:szCs w:val="20"/>
                      <w:lang w:eastAsia="ru-RU"/>
                    </w:rPr>
                    <w:t>Ймовірне спричинення травм</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0A1041">
                  <w:pPr>
                    <w:ind w:left="-16" w:right="-14"/>
                    <w:rPr>
                      <w:rFonts w:ascii="Times New Roman" w:hAnsi="Times New Roman"/>
                      <w:caps/>
                      <w:sz w:val="20"/>
                      <w:szCs w:val="20"/>
                      <w:lang w:eastAsia="uk-UA"/>
                    </w:rPr>
                  </w:pPr>
                  <w:r w:rsidRPr="00147809">
                    <w:rPr>
                      <w:rFonts w:ascii="Times New Roman" w:hAnsi="Times New Roman"/>
                      <w:caps/>
                      <w:sz w:val="20"/>
                      <w:szCs w:val="20"/>
                      <w:lang w:eastAsia="uk-UA"/>
                    </w:rPr>
                    <w:t>9.12.2.0.2</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0A1041">
                  <w:pPr>
                    <w:ind w:left="37" w:right="-15" w:firstLine="20"/>
                    <w:jc w:val="left"/>
                    <w:rPr>
                      <w:rFonts w:ascii="Times New Roman" w:hAnsi="Times New Roman"/>
                      <w:bCs/>
                      <w:sz w:val="20"/>
                      <w:szCs w:val="20"/>
                      <w:lang w:eastAsia="ru-RU"/>
                    </w:rPr>
                  </w:pPr>
                  <w:r w:rsidRPr="00147809">
                    <w:rPr>
                      <w:rFonts w:ascii="Times New Roman" w:hAnsi="Times New Roman"/>
                      <w:bCs/>
                      <w:sz w:val="20"/>
                      <w:szCs w:val="20"/>
                      <w:lang w:eastAsia="ru-RU"/>
                    </w:rPr>
                    <w:t>9.12.3. Інші пристрої (наприклад, аудіовізуальні системи)</w:t>
                  </w:r>
                </w:p>
                <w:p w:rsidR="008A4A52" w:rsidRPr="00147809" w:rsidRDefault="008A4A52" w:rsidP="00193416">
                  <w:pPr>
                    <w:ind w:left="57" w:right="57"/>
                    <w:jc w:val="left"/>
                    <w:rPr>
                      <w:rFonts w:ascii="Times New Roman" w:hAnsi="Times New Roman"/>
                      <w:bCs/>
                      <w:sz w:val="20"/>
                      <w:szCs w:val="20"/>
                      <w:lang w:eastAsia="ru-RU"/>
                    </w:rPr>
                  </w:pPr>
                </w:p>
                <w:p w:rsidR="008A4A52" w:rsidRPr="00147809" w:rsidRDefault="008A4A52" w:rsidP="00193416">
                  <w:pPr>
                    <w:ind w:left="57" w:right="57"/>
                    <w:jc w:val="left"/>
                    <w:rPr>
                      <w:rFonts w:ascii="Times New Roman" w:hAnsi="Times New Roman"/>
                      <w:bCs/>
                      <w:sz w:val="20"/>
                      <w:szCs w:val="20"/>
                      <w:lang w:eastAsia="ru-RU"/>
                    </w:rPr>
                  </w:pPr>
                </w:p>
                <w:p w:rsidR="008A4A52" w:rsidRPr="00147809" w:rsidRDefault="008A4A52" w:rsidP="00193416">
                  <w:pPr>
                    <w:ind w:left="57" w:right="57"/>
                    <w:jc w:val="left"/>
                    <w:rPr>
                      <w:rFonts w:ascii="Times New Roman" w:hAnsi="Times New Roman"/>
                      <w:bCs/>
                      <w:sz w:val="20"/>
                      <w:szCs w:val="20"/>
                      <w:lang w:eastAsia="ru-RU"/>
                    </w:rPr>
                  </w:pP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 відповідають вимогам</w:t>
                  </w:r>
                  <w:r w:rsidRPr="00147809">
                    <w:rPr>
                      <w:rFonts w:ascii="Times New Roman" w:hAnsi="Times New Roman"/>
                      <w:bCs/>
                      <w:sz w:val="20"/>
                      <w:szCs w:val="20"/>
                      <w:vertAlign w:val="superscript"/>
                      <w:lang w:eastAsia="ru-RU"/>
                    </w:rPr>
                    <w:t>1</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0A1041">
                  <w:pPr>
                    <w:ind w:left="-16" w:right="-14"/>
                    <w:rPr>
                      <w:rFonts w:ascii="Times New Roman" w:hAnsi="Times New Roman"/>
                      <w:caps/>
                      <w:sz w:val="20"/>
                      <w:szCs w:val="20"/>
                      <w:lang w:eastAsia="uk-UA"/>
                    </w:rPr>
                  </w:pPr>
                  <w:r w:rsidRPr="00147809">
                    <w:rPr>
                      <w:rFonts w:ascii="Times New Roman" w:hAnsi="Times New Roman"/>
                      <w:caps/>
                      <w:sz w:val="20"/>
                      <w:szCs w:val="20"/>
                      <w:lang w:eastAsia="uk-UA"/>
                    </w:rPr>
                    <w:t>9.12.3.0.1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sz w:val="20"/>
                      <w:szCs w:val="20"/>
                      <w:lang w:eastAsia="ru-RU"/>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Впливає на безпечність тра</w:t>
                  </w:r>
                  <w:r>
                    <w:rPr>
                      <w:rFonts w:ascii="Times New Roman" w:hAnsi="Times New Roman"/>
                      <w:bCs/>
                      <w:sz w:val="20"/>
                      <w:szCs w:val="20"/>
                      <w:lang w:eastAsia="ru-RU"/>
                    </w:rPr>
                    <w:t>нспортного засобу</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0A1041">
                  <w:pPr>
                    <w:ind w:left="-16" w:right="-14"/>
                    <w:rPr>
                      <w:rFonts w:ascii="Times New Roman" w:hAnsi="Times New Roman"/>
                      <w:caps/>
                      <w:sz w:val="20"/>
                      <w:szCs w:val="20"/>
                      <w:lang w:eastAsia="uk-UA"/>
                    </w:rPr>
                  </w:pPr>
                  <w:r w:rsidRPr="00147809">
                    <w:rPr>
                      <w:rFonts w:ascii="Times New Roman" w:hAnsi="Times New Roman"/>
                      <w:caps/>
                      <w:sz w:val="20"/>
                      <w:szCs w:val="20"/>
                      <w:lang w:eastAsia="uk-UA"/>
                    </w:rPr>
                    <w:t>9.12.3.0.2</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sz w:val="20"/>
                      <w:szCs w:val="20"/>
                      <w:lang w:eastAsia="uk-UA"/>
                    </w:rPr>
                  </w:pP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0413FE" w:rsidP="00193416">
                  <w:pPr>
                    <w:ind w:left="57" w:right="57"/>
                    <w:jc w:val="left"/>
                    <w:rPr>
                      <w:rFonts w:ascii="Times New Roman" w:hAnsi="Times New Roman"/>
                      <w:b/>
                      <w:color w:val="000000" w:themeColor="text1"/>
                      <w:sz w:val="20"/>
                      <w:szCs w:val="20"/>
                      <w:lang w:eastAsia="uk-UA"/>
                    </w:rPr>
                  </w:pPr>
                  <w:r>
                    <w:rPr>
                      <w:rFonts w:ascii="Times New Roman" w:hAnsi="Times New Roman"/>
                      <w:b/>
                      <w:color w:val="000000" w:themeColor="text1"/>
                      <w:sz w:val="20"/>
                      <w:szCs w:val="20"/>
                      <w:lang w:eastAsia="uk-UA"/>
                    </w:rPr>
                    <w:lastRenderedPageBreak/>
                    <w:t>10. Додаткові перевірки</w:t>
                  </w:r>
                  <w:r w:rsidR="008A4A52" w:rsidRPr="00147809">
                    <w:rPr>
                      <w:rFonts w:ascii="Times New Roman" w:hAnsi="Times New Roman"/>
                      <w:b/>
                      <w:color w:val="000000" w:themeColor="text1"/>
                      <w:sz w:val="20"/>
                      <w:szCs w:val="20"/>
                      <w:lang w:eastAsia="uk-UA"/>
                    </w:rPr>
                    <w:t xml:space="preserve"> автобуса, призначеного для перевезення школярів (дітей)</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0A1041" w:rsidRDefault="008A4A52" w:rsidP="000A1041">
                  <w:pPr>
                    <w:ind w:left="0" w:right="57"/>
                    <w:jc w:val="left"/>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10.1.</w:t>
                  </w:r>
                </w:p>
                <w:p w:rsidR="008A4A52" w:rsidRPr="00147809" w:rsidRDefault="008A4A52" w:rsidP="000A1041">
                  <w:pPr>
                    <w:ind w:left="0" w:right="57"/>
                    <w:jc w:val="left"/>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Конструкція автобуса, його складові частини:</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C25AE4">
                  <w:pPr>
                    <w:ind w:left="134" w:right="134"/>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З місця водія неможливо управляти відчиненням дверей та заблоковувати їх, заблоковані двері не відчиняються засобами аварійного відчинення, автоматичне блокування дверей самовільно знімається на швидкості руху більш як 5 кілометрів на годину, автобус може зрушити з місця з відчиненими дверима, у разі відчинення дверей не діє переривиста акустична сигналізація, звук якої не проникає всередину автобуса</w:t>
                  </w:r>
                </w:p>
              </w:tc>
              <w:tc>
                <w:tcPr>
                  <w:tcW w:w="624" w:type="pct"/>
                  <w:tcBorders>
                    <w:top w:val="single" w:sz="6" w:space="0" w:color="000000"/>
                    <w:left w:val="single" w:sz="6" w:space="0" w:color="000000"/>
                    <w:bottom w:val="nil"/>
                    <w:right w:val="single" w:sz="4" w:space="0" w:color="auto"/>
                  </w:tcBorders>
                  <w:shd w:val="clear" w:color="auto" w:fill="auto"/>
                  <w:vAlign w:val="bottom"/>
                </w:tcPr>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bCs/>
                      <w:color w:val="000000" w:themeColor="text1"/>
                      <w:sz w:val="20"/>
                      <w:szCs w:val="20"/>
                      <w:lang w:eastAsia="ru-RU"/>
                    </w:rPr>
                    <w:t xml:space="preserve"> </w:t>
                  </w:r>
                  <w:r w:rsidRPr="00147809">
                    <w:rPr>
                      <w:rFonts w:ascii="Times New Roman" w:hAnsi="Times New Roman"/>
                      <w:bCs/>
                      <w:color w:val="000000" w:themeColor="text1"/>
                      <w:sz w:val="20"/>
                      <w:szCs w:val="20"/>
                      <w:lang w:eastAsia="ru-RU"/>
                    </w:rPr>
                    <w:t>10.1.1</w:t>
                  </w:r>
                </w:p>
              </w:tc>
              <w:tc>
                <w:tcPr>
                  <w:tcW w:w="267" w:type="pct"/>
                  <w:tcBorders>
                    <w:top w:val="single" w:sz="6" w:space="0" w:color="000000"/>
                    <w:left w:val="single" w:sz="4" w:space="0" w:color="auto"/>
                    <w:bottom w:val="nil"/>
                    <w:right w:val="single" w:sz="6" w:space="0" w:color="000000"/>
                  </w:tcBorders>
                  <w:shd w:val="clear" w:color="auto" w:fill="auto"/>
                  <w:vAlign w:val="bottom"/>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vAlign w:val="bottom"/>
                </w:tcPr>
                <w:p w:rsidR="008A4A52" w:rsidRPr="00147809" w:rsidRDefault="008A4A52" w:rsidP="008A4A52">
                  <w:pPr>
                    <w:ind w:left="57" w:right="57"/>
                    <w:rPr>
                      <w:rFonts w:ascii="Times New Roman" w:hAnsi="Times New Roman"/>
                      <w:caps/>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vAlign w:val="bottom"/>
                </w:tcPr>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top w:val="single" w:sz="4" w:space="0" w:color="auto"/>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olor w:val="000000" w:themeColor="text1"/>
                      <w:sz w:val="20"/>
                      <w:szCs w:val="20"/>
                      <w:lang w:eastAsia="uk-UA"/>
                    </w:rPr>
                  </w:pPr>
                </w:p>
              </w:tc>
              <w:tc>
                <w:tcPr>
                  <w:tcW w:w="983" w:type="pct"/>
                  <w:vMerge/>
                  <w:tcBorders>
                    <w:top w:val="single" w:sz="4" w:space="0" w:color="auto"/>
                    <w:left w:val="single" w:sz="6" w:space="0" w:color="000000"/>
                    <w:right w:val="single" w:sz="6" w:space="0" w:color="000000"/>
                  </w:tcBorders>
                  <w:shd w:val="clear" w:color="auto" w:fill="auto"/>
                </w:tcPr>
                <w:p w:rsidR="008A4A52" w:rsidRPr="00147809" w:rsidRDefault="008A4A52" w:rsidP="008A4A52">
                  <w:pPr>
                    <w:ind w:left="134" w:right="134"/>
                    <w:jc w:val="both"/>
                    <w:rPr>
                      <w:rFonts w:ascii="Times New Roman" w:hAnsi="Times New Roman"/>
                      <w:color w:val="000000" w:themeColor="text1"/>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На кузові немає напису «Шкільний автобус», розпізнавального знака «Діти» </w:t>
                  </w:r>
                  <w:r w:rsidRPr="00147809">
                    <w:rPr>
                      <w:rFonts w:ascii="Times New Roman" w:hAnsi="Times New Roman"/>
                      <w:color w:val="000000" w:themeColor="text1"/>
                      <w:sz w:val="20"/>
                      <w:szCs w:val="20"/>
                      <w:lang w:eastAsia="uk-UA"/>
                    </w:rPr>
                    <w:t>відповідно до вимог</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9"/>
                    <w:rPr>
                      <w:rFonts w:ascii="Times New Roman" w:hAnsi="Times New Roman"/>
                      <w:bCs/>
                      <w:color w:val="000000" w:themeColor="text1"/>
                      <w:sz w:val="20"/>
                      <w:szCs w:val="20"/>
                      <w:lang w:eastAsia="ru-RU"/>
                    </w:rPr>
                  </w:pPr>
                </w:p>
                <w:p w:rsidR="008A4A52" w:rsidRPr="00147809" w:rsidRDefault="008A4A52" w:rsidP="008A4A52">
                  <w:pPr>
                    <w:ind w:left="57" w:right="-9"/>
                    <w:rPr>
                      <w:rFonts w:ascii="Times New Roman" w:hAnsi="Times New Roman"/>
                      <w:bCs/>
                      <w:color w:val="000000" w:themeColor="text1"/>
                      <w:sz w:val="20"/>
                      <w:szCs w:val="20"/>
                      <w:lang w:eastAsia="ru-RU"/>
                    </w:rPr>
                  </w:pPr>
                  <w:r w:rsidRPr="00147809">
                    <w:rPr>
                      <w:rFonts w:ascii="Times New Roman" w:hAnsi="Times New Roman"/>
                      <w:bCs/>
                      <w:color w:val="000000" w:themeColor="text1"/>
                      <w:sz w:val="20"/>
                      <w:szCs w:val="20"/>
                      <w:lang w:eastAsia="ru-RU"/>
                    </w:rPr>
                    <w:t>10.1.2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aps/>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olor w:val="000000" w:themeColor="text1"/>
                      <w:sz w:val="20"/>
                      <w:szCs w:val="20"/>
                      <w:lang w:eastAsia="uk-UA"/>
                    </w:rPr>
                  </w:pPr>
                </w:p>
              </w:tc>
              <w:tc>
                <w:tcPr>
                  <w:tcW w:w="983" w:type="pct"/>
                  <w:vMerge/>
                  <w:tcBorders>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jc w:val="both"/>
                    <w:rPr>
                      <w:rFonts w:ascii="Times New Roman" w:hAnsi="Times New Roman"/>
                      <w:color w:val="000000" w:themeColor="text1"/>
                      <w:sz w:val="20"/>
                      <w:szCs w:val="20"/>
                      <w:lang w:eastAsia="uk-UA"/>
                    </w:rPr>
                  </w:pPr>
                </w:p>
              </w:tc>
              <w:tc>
                <w:tcPr>
                  <w:tcW w:w="1783"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Задній хід автобуса не супроводжує акустичний сигнал відповідно до вимог</w:t>
                  </w:r>
                </w:p>
              </w:tc>
              <w:tc>
                <w:tcPr>
                  <w:tcW w:w="624" w:type="pct"/>
                  <w:tcBorders>
                    <w:top w:val="nil"/>
                    <w:left w:val="single" w:sz="6" w:space="0" w:color="000000"/>
                    <w:bottom w:val="single" w:sz="6" w:space="0" w:color="000000"/>
                    <w:right w:val="single" w:sz="4" w:space="0" w:color="auto"/>
                  </w:tcBorders>
                  <w:shd w:val="clear" w:color="auto" w:fill="auto"/>
                </w:tcPr>
                <w:p w:rsidR="008A4A52" w:rsidRPr="00147809" w:rsidRDefault="008A4A52" w:rsidP="008A4A52">
                  <w:pPr>
                    <w:ind w:right="57"/>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 xml:space="preserve"> </w:t>
                  </w:r>
                  <w:r w:rsidRPr="00147809">
                    <w:rPr>
                      <w:rFonts w:ascii="Times New Roman" w:hAnsi="Times New Roman"/>
                      <w:bCs/>
                      <w:color w:val="000000" w:themeColor="text1"/>
                      <w:sz w:val="20"/>
                      <w:szCs w:val="20"/>
                      <w:lang w:eastAsia="ru-RU"/>
                    </w:rPr>
                    <w:t>10.1.3</w:t>
                  </w:r>
                </w:p>
              </w:tc>
              <w:tc>
                <w:tcPr>
                  <w:tcW w:w="267" w:type="pct"/>
                  <w:tcBorders>
                    <w:top w:val="nil"/>
                    <w:left w:val="single" w:sz="4" w:space="0" w:color="auto"/>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olor w:val="5B9BD5" w:themeColor="accent1"/>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olor w:val="000000" w:themeColor="text1"/>
                      <w:sz w:val="20"/>
                      <w:szCs w:val="20"/>
                      <w:lang w:eastAsia="uk-UA"/>
                    </w:rPr>
                  </w:pP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jc w:val="both"/>
                    <w:rPr>
                      <w:rFonts w:ascii="Times New Roman" w:hAnsi="Times New Roman"/>
                      <w:color w:val="000000" w:themeColor="text1"/>
                      <w:sz w:val="20"/>
                      <w:szCs w:val="20"/>
                      <w:lang w:eastAsia="uk-UA"/>
                    </w:rPr>
                  </w:pP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На місці для перевезення пасажирів на колясках відсутнє маркування, відсутні або не діють засоби закріплення колясок, не передбачено місць для закріплення крісел-колясок у розкладеному та (або) складеному стані, не забезпечено доступ для завантаження (розвантаження) коляски згідно з вимогами</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bCs/>
                      <w:color w:val="000000" w:themeColor="text1"/>
                      <w:sz w:val="20"/>
                      <w:szCs w:val="20"/>
                      <w:lang w:eastAsia="ru-RU"/>
                    </w:rPr>
                  </w:pPr>
                </w:p>
                <w:p w:rsidR="008A4A52" w:rsidRPr="00147809" w:rsidRDefault="008A4A52" w:rsidP="008A4A52">
                  <w:pPr>
                    <w:ind w:left="57" w:right="57"/>
                    <w:rPr>
                      <w:rFonts w:ascii="Times New Roman" w:hAnsi="Times New Roman"/>
                      <w:bCs/>
                      <w:color w:val="000000" w:themeColor="text1"/>
                      <w:sz w:val="20"/>
                      <w:szCs w:val="20"/>
                      <w:lang w:eastAsia="ru-RU"/>
                    </w:rPr>
                  </w:pPr>
                </w:p>
                <w:p w:rsidR="008A4A52" w:rsidRPr="00147809" w:rsidRDefault="008A4A52" w:rsidP="008A4A52">
                  <w:pPr>
                    <w:ind w:right="57"/>
                    <w:rPr>
                      <w:rFonts w:ascii="Times New Roman" w:hAnsi="Times New Roman"/>
                      <w:caps/>
                      <w:color w:val="000000" w:themeColor="text1"/>
                      <w:sz w:val="20"/>
                      <w:szCs w:val="20"/>
                      <w:lang w:eastAsia="uk-UA"/>
                    </w:rPr>
                  </w:pPr>
                  <w:r w:rsidRPr="00147809">
                    <w:rPr>
                      <w:rFonts w:ascii="Times New Roman" w:hAnsi="Times New Roman"/>
                      <w:bCs/>
                      <w:color w:val="000000" w:themeColor="text1"/>
                      <w:sz w:val="20"/>
                      <w:szCs w:val="20"/>
                      <w:lang w:eastAsia="ru-RU"/>
                    </w:rPr>
                    <w:t>10.1.4</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olor w:val="000000" w:themeColor="text1"/>
                      <w:sz w:val="20"/>
                      <w:szCs w:val="20"/>
                      <w:lang w:eastAsia="uk-UA"/>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jc w:val="both"/>
                    <w:rPr>
                      <w:rFonts w:ascii="Times New Roman" w:hAnsi="Times New Roman"/>
                      <w:color w:val="000000" w:themeColor="text1"/>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Сидіння, що межують з проходом, не мають бокових елементів для утримання пасажирів, якщо це передбачено вимогами</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bCs/>
                      <w:color w:val="000000" w:themeColor="text1"/>
                      <w:sz w:val="20"/>
                      <w:szCs w:val="20"/>
                      <w:lang w:eastAsia="ru-RU"/>
                    </w:rPr>
                  </w:pPr>
                </w:p>
                <w:p w:rsidR="008A4A52" w:rsidRPr="00147809" w:rsidRDefault="008A4A52" w:rsidP="008A4A52">
                  <w:pPr>
                    <w:ind w:right="57"/>
                    <w:rPr>
                      <w:rFonts w:ascii="Times New Roman" w:hAnsi="Times New Roman"/>
                      <w:caps/>
                      <w:color w:val="000000" w:themeColor="text1"/>
                      <w:sz w:val="20"/>
                      <w:szCs w:val="20"/>
                      <w:lang w:eastAsia="uk-UA"/>
                    </w:rPr>
                  </w:pPr>
                  <w:r w:rsidRPr="00147809">
                    <w:rPr>
                      <w:rFonts w:ascii="Times New Roman" w:hAnsi="Times New Roman"/>
                      <w:bCs/>
                      <w:color w:val="000000" w:themeColor="text1"/>
                      <w:sz w:val="20"/>
                      <w:szCs w:val="20"/>
                      <w:lang w:eastAsia="ru-RU"/>
                    </w:rPr>
                    <w:t>10.1.5</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olor w:val="000000" w:themeColor="text1"/>
                      <w:sz w:val="20"/>
                      <w:szCs w:val="20"/>
                      <w:lang w:eastAsia="uk-UA"/>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jc w:val="both"/>
                    <w:rPr>
                      <w:rFonts w:ascii="Times New Roman" w:hAnsi="Times New Roman"/>
                      <w:color w:val="000000" w:themeColor="text1"/>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Спеціальне обладнання:</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36" w:right="57"/>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 xml:space="preserve"> </w:t>
                  </w:r>
                </w:p>
                <w:p w:rsidR="008A4A52" w:rsidRPr="00147809" w:rsidRDefault="008A4A52" w:rsidP="008A4A52">
                  <w:pPr>
                    <w:ind w:left="-36" w:right="57"/>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 xml:space="preserve"> </w:t>
                  </w:r>
                  <w:r w:rsidRPr="00147809">
                    <w:rPr>
                      <w:rFonts w:ascii="Times New Roman" w:hAnsi="Times New Roman"/>
                      <w:bCs/>
                      <w:color w:val="000000" w:themeColor="text1"/>
                      <w:sz w:val="20"/>
                      <w:szCs w:val="20"/>
                      <w:lang w:eastAsia="ru-RU"/>
                    </w:rPr>
                    <w:t>10.1.6</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aps/>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olor w:val="000000" w:themeColor="text1"/>
                      <w:sz w:val="20"/>
                      <w:szCs w:val="20"/>
                      <w:lang w:eastAsia="uk-UA"/>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jc w:val="both"/>
                    <w:rPr>
                      <w:rFonts w:ascii="Times New Roman" w:hAnsi="Times New Roman"/>
                      <w:color w:val="000000" w:themeColor="text1"/>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пристрій для підіймання школяра в кріслі-колясці не діє, не відповідає вимогам</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 xml:space="preserve"> </w:t>
                  </w:r>
                  <w:r w:rsidRPr="00147809">
                    <w:rPr>
                      <w:rFonts w:ascii="Times New Roman" w:hAnsi="Times New Roman"/>
                      <w:bCs/>
                      <w:color w:val="000000" w:themeColor="text1"/>
                      <w:sz w:val="20"/>
                      <w:szCs w:val="20"/>
                      <w:lang w:eastAsia="ru-RU"/>
                    </w:rPr>
                    <w:t>10.1.6.1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olor w:val="000000" w:themeColor="text1"/>
                      <w:sz w:val="20"/>
                      <w:szCs w:val="20"/>
                      <w:lang w:eastAsia="uk-UA"/>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jc w:val="both"/>
                    <w:rPr>
                      <w:rFonts w:ascii="Times New Roman" w:hAnsi="Times New Roman"/>
                      <w:color w:val="000000" w:themeColor="text1"/>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відповідає вимогам конструкція ременів безпеки пасажирів</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 xml:space="preserve"> </w:t>
                  </w:r>
                  <w:r w:rsidRPr="00147809">
                    <w:rPr>
                      <w:rFonts w:ascii="Times New Roman" w:hAnsi="Times New Roman"/>
                      <w:bCs/>
                      <w:color w:val="000000" w:themeColor="text1"/>
                      <w:sz w:val="20"/>
                      <w:szCs w:val="20"/>
                      <w:lang w:eastAsia="ru-RU"/>
                    </w:rPr>
                    <w:t>10.1.6.2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aps/>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bottom w:val="nil"/>
                    <w:right w:val="single" w:sz="6" w:space="0" w:color="000000"/>
                  </w:tcBorders>
                  <w:shd w:val="clear" w:color="auto" w:fill="auto"/>
                </w:tcPr>
                <w:p w:rsidR="008A4A52" w:rsidRPr="00147809" w:rsidRDefault="008A4A52" w:rsidP="00193416">
                  <w:pPr>
                    <w:ind w:left="57" w:right="57"/>
                    <w:jc w:val="left"/>
                    <w:rPr>
                      <w:rFonts w:ascii="Times New Roman" w:hAnsi="Times New Roman"/>
                      <w:color w:val="000000" w:themeColor="text1"/>
                      <w:sz w:val="20"/>
                      <w:szCs w:val="20"/>
                      <w:lang w:eastAsia="uk-UA"/>
                    </w:rPr>
                  </w:pPr>
                </w:p>
              </w:tc>
              <w:tc>
                <w:tcPr>
                  <w:tcW w:w="983" w:type="pct"/>
                  <w:vMerge/>
                  <w:tcBorders>
                    <w:left w:val="single" w:sz="6" w:space="0" w:color="000000"/>
                    <w:bottom w:val="nil"/>
                    <w:right w:val="single" w:sz="6" w:space="0" w:color="000000"/>
                  </w:tcBorders>
                  <w:shd w:val="clear" w:color="auto" w:fill="auto"/>
                </w:tcPr>
                <w:p w:rsidR="008A4A52" w:rsidRPr="00147809" w:rsidRDefault="008A4A52" w:rsidP="008A4A52">
                  <w:pPr>
                    <w:ind w:left="134" w:right="134"/>
                    <w:jc w:val="both"/>
                    <w:rPr>
                      <w:rFonts w:ascii="Times New Roman" w:hAnsi="Times New Roman"/>
                      <w:color w:val="000000" w:themeColor="text1"/>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відсутні чи несправні внутрішні дзеркала спостереження за пасажирами з місця водія, з місця особи, що супроводжує пасажирів, якщо це передбачено вимогами</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bCs/>
                      <w:color w:val="000000" w:themeColor="text1"/>
                      <w:sz w:val="20"/>
                      <w:szCs w:val="20"/>
                      <w:lang w:eastAsia="ru-RU"/>
                    </w:rPr>
                  </w:pPr>
                </w:p>
                <w:p w:rsidR="008A4A52" w:rsidRPr="00147809" w:rsidRDefault="008A4A52" w:rsidP="008A4A52">
                  <w:pPr>
                    <w:ind w:right="57"/>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 xml:space="preserve"> </w:t>
                  </w:r>
                  <w:r w:rsidRPr="00147809">
                    <w:rPr>
                      <w:rFonts w:ascii="Times New Roman" w:hAnsi="Times New Roman"/>
                      <w:bCs/>
                      <w:color w:val="000000" w:themeColor="text1"/>
                      <w:sz w:val="20"/>
                      <w:szCs w:val="20"/>
                      <w:lang w:eastAsia="ru-RU"/>
                    </w:rPr>
                    <w:t>10.1.6.3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val="restart"/>
                  <w:tcBorders>
                    <w:top w:val="nil"/>
                    <w:left w:val="single" w:sz="6" w:space="0" w:color="000000"/>
                    <w:bottom w:val="nil"/>
                    <w:right w:val="single" w:sz="6" w:space="0" w:color="000000"/>
                  </w:tcBorders>
                  <w:shd w:val="clear" w:color="auto" w:fill="auto"/>
                </w:tcPr>
                <w:p w:rsidR="008A4A52" w:rsidRPr="00147809" w:rsidRDefault="008A4A52" w:rsidP="00193416">
                  <w:pPr>
                    <w:ind w:left="57" w:right="57"/>
                    <w:jc w:val="left"/>
                    <w:rPr>
                      <w:rFonts w:ascii="Times New Roman" w:hAnsi="Times New Roman"/>
                      <w:color w:val="000000" w:themeColor="text1"/>
                      <w:sz w:val="20"/>
                      <w:szCs w:val="20"/>
                      <w:lang w:eastAsia="uk-UA"/>
                    </w:rPr>
                  </w:pPr>
                </w:p>
              </w:tc>
              <w:tc>
                <w:tcPr>
                  <w:tcW w:w="983" w:type="pct"/>
                  <w:vMerge w:val="restart"/>
                  <w:tcBorders>
                    <w:top w:val="nil"/>
                    <w:left w:val="single" w:sz="6" w:space="0" w:color="000000"/>
                    <w:bottom w:val="nil"/>
                    <w:right w:val="single" w:sz="6" w:space="0" w:color="000000"/>
                  </w:tcBorders>
                  <w:shd w:val="clear" w:color="auto" w:fill="auto"/>
                </w:tcPr>
                <w:p w:rsidR="008A4A52" w:rsidRPr="00147809" w:rsidRDefault="008A4A52" w:rsidP="008A4A52">
                  <w:pPr>
                    <w:ind w:left="134" w:right="134"/>
                    <w:jc w:val="both"/>
                    <w:rPr>
                      <w:rFonts w:ascii="Times New Roman" w:hAnsi="Times New Roman"/>
                      <w:color w:val="000000" w:themeColor="text1"/>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несправні засоби зв’язку для сигналізації водієві з місця пасажира чи особи, що супроводжує пасажирів, про вимогу щодо зупинки</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Pr="00147809">
                    <w:rPr>
                      <w:rFonts w:ascii="Times New Roman" w:hAnsi="Times New Roman"/>
                      <w:caps/>
                      <w:color w:val="000000" w:themeColor="text1"/>
                      <w:sz w:val="20"/>
                      <w:szCs w:val="20"/>
                      <w:lang w:eastAsia="uk-UA"/>
                    </w:rPr>
                    <w:t>10.1.6.4</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5B9BD5" w:themeColor="accent1"/>
                      <w:sz w:val="20"/>
                      <w:szCs w:val="20"/>
                      <w:lang w:eastAsia="uk-UA"/>
                    </w:rPr>
                  </w:pPr>
                </w:p>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top w:val="nil"/>
                    <w:left w:val="single" w:sz="6" w:space="0" w:color="000000"/>
                    <w:bottom w:val="nil"/>
                    <w:right w:val="single" w:sz="6" w:space="0" w:color="000000"/>
                  </w:tcBorders>
                  <w:shd w:val="clear" w:color="auto" w:fill="auto"/>
                </w:tcPr>
                <w:p w:rsidR="008A4A52" w:rsidRPr="00147809" w:rsidRDefault="008A4A52" w:rsidP="00193416">
                  <w:pPr>
                    <w:ind w:left="57" w:right="57"/>
                    <w:jc w:val="left"/>
                    <w:rPr>
                      <w:rFonts w:ascii="Times New Roman" w:hAnsi="Times New Roman"/>
                      <w:color w:val="000000" w:themeColor="text1"/>
                      <w:sz w:val="20"/>
                      <w:szCs w:val="20"/>
                      <w:lang w:eastAsia="uk-UA"/>
                    </w:rPr>
                  </w:pPr>
                </w:p>
              </w:tc>
              <w:tc>
                <w:tcPr>
                  <w:tcW w:w="983" w:type="pct"/>
                  <w:vMerge/>
                  <w:tcBorders>
                    <w:top w:val="nil"/>
                    <w:left w:val="single" w:sz="6" w:space="0" w:color="000000"/>
                    <w:bottom w:val="nil"/>
                    <w:right w:val="single" w:sz="6" w:space="0" w:color="000000"/>
                  </w:tcBorders>
                  <w:shd w:val="clear" w:color="auto" w:fill="auto"/>
                </w:tcPr>
                <w:p w:rsidR="008A4A52" w:rsidRPr="00147809" w:rsidRDefault="008A4A52" w:rsidP="008A4A52">
                  <w:pPr>
                    <w:ind w:left="134" w:right="134"/>
                    <w:jc w:val="both"/>
                    <w:rPr>
                      <w:rFonts w:ascii="Times New Roman" w:hAnsi="Times New Roman"/>
                      <w:color w:val="000000" w:themeColor="text1"/>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вмикаються з робочого місця водія проблискові маячки оранжевого кольору на даху незалежно від того, зачинені чи відчинені двері, двигун діє чи ні, якщо це передбачено вимогами</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Pr="00147809">
                    <w:rPr>
                      <w:rFonts w:ascii="Times New Roman" w:hAnsi="Times New Roman"/>
                      <w:caps/>
                      <w:color w:val="000000" w:themeColor="text1"/>
                      <w:sz w:val="20"/>
                      <w:szCs w:val="20"/>
                      <w:lang w:eastAsia="uk-UA"/>
                    </w:rPr>
                    <w:t>10.1.6.5</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5B9BD5" w:themeColor="accent1"/>
                      <w:sz w:val="20"/>
                      <w:szCs w:val="20"/>
                      <w:lang w:eastAsia="uk-UA"/>
                    </w:rPr>
                  </w:pPr>
                </w:p>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tcBorders>
                    <w:top w:val="nil"/>
                    <w:left w:val="single" w:sz="6" w:space="0" w:color="000000"/>
                    <w:bottom w:val="nil"/>
                    <w:right w:val="single" w:sz="6" w:space="0" w:color="000000"/>
                  </w:tcBorders>
                  <w:shd w:val="clear" w:color="auto" w:fill="auto"/>
                </w:tcPr>
                <w:p w:rsidR="008A4A52" w:rsidRPr="00147809" w:rsidRDefault="008A4A52" w:rsidP="00193416">
                  <w:pPr>
                    <w:ind w:left="57" w:right="57"/>
                    <w:jc w:val="left"/>
                    <w:rPr>
                      <w:rFonts w:ascii="Times New Roman" w:hAnsi="Times New Roman"/>
                      <w:color w:val="000000" w:themeColor="text1"/>
                      <w:sz w:val="20"/>
                      <w:szCs w:val="20"/>
                      <w:lang w:eastAsia="uk-UA"/>
                    </w:rPr>
                  </w:pPr>
                </w:p>
              </w:tc>
              <w:tc>
                <w:tcPr>
                  <w:tcW w:w="983" w:type="pct"/>
                  <w:tcBorders>
                    <w:top w:val="nil"/>
                    <w:left w:val="single" w:sz="6" w:space="0" w:color="000000"/>
                    <w:bottom w:val="nil"/>
                    <w:right w:val="single" w:sz="6" w:space="0" w:color="000000"/>
                  </w:tcBorders>
                  <w:shd w:val="clear" w:color="auto" w:fill="auto"/>
                </w:tcPr>
                <w:p w:rsidR="008A4A52" w:rsidRPr="00147809" w:rsidRDefault="008A4A52" w:rsidP="008A4A52">
                  <w:pPr>
                    <w:ind w:left="134" w:right="134"/>
                    <w:jc w:val="both"/>
                    <w:rPr>
                      <w:rFonts w:ascii="Times New Roman" w:hAnsi="Times New Roman"/>
                      <w:color w:val="000000" w:themeColor="text1"/>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або не функціонує обмежувач швидкості та відповідна сигналізація, тахограф</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57"/>
                    <w:rPr>
                      <w:rFonts w:ascii="Times New Roman" w:hAnsi="Times New Roman"/>
                      <w:b/>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Pr="00147809">
                    <w:rPr>
                      <w:rFonts w:ascii="Times New Roman" w:hAnsi="Times New Roman"/>
                      <w:bCs/>
                      <w:color w:val="000000" w:themeColor="text1"/>
                      <w:sz w:val="20"/>
                      <w:szCs w:val="20"/>
                      <w:lang w:eastAsia="ru-RU"/>
                    </w:rPr>
                    <w:t>10.1.6.6</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color w:val="5B9BD5" w:themeColor="accent1"/>
                      <w:sz w:val="20"/>
                      <w:szCs w:val="20"/>
                      <w:lang w:eastAsia="uk-UA"/>
                    </w:rPr>
                  </w:pPr>
                </w:p>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
                      <w:caps/>
                      <w:color w:val="000000" w:themeColor="text1"/>
                      <w:sz w:val="20"/>
                      <w:szCs w:val="20"/>
                      <w:lang w:eastAsia="uk-UA"/>
                    </w:rPr>
                  </w:pPr>
                  <w:r w:rsidRPr="00147809">
                    <w:rPr>
                      <w:rFonts w:ascii="Times New Roman" w:hAnsi="Times New Roman"/>
                      <w:b/>
                      <w:color w:val="000000" w:themeColor="text1"/>
                      <w:sz w:val="20"/>
                      <w:szCs w:val="20"/>
                      <w:lang w:eastAsia="uk-UA"/>
                    </w:rPr>
                    <w:t>11. Додаткова перевірка транспортних засобів категорії М</w:t>
                  </w:r>
                  <w:r w:rsidRPr="00147809">
                    <w:rPr>
                      <w:rFonts w:ascii="Times New Roman" w:hAnsi="Times New Roman"/>
                      <w:b/>
                      <w:color w:val="000000" w:themeColor="text1"/>
                      <w:sz w:val="20"/>
                      <w:szCs w:val="20"/>
                      <w:vertAlign w:val="subscript"/>
                      <w:lang w:eastAsia="uk-UA"/>
                    </w:rPr>
                    <w:t>1</w:t>
                  </w:r>
                  <w:r w:rsidRPr="00147809">
                    <w:rPr>
                      <w:rFonts w:ascii="Times New Roman" w:hAnsi="Times New Roman"/>
                      <w:b/>
                      <w:color w:val="000000" w:themeColor="text1"/>
                      <w:sz w:val="20"/>
                      <w:szCs w:val="20"/>
                      <w:lang w:eastAsia="uk-UA"/>
                    </w:rPr>
                    <w:t xml:space="preserve">- таксі </w:t>
                  </w:r>
                </w:p>
              </w:tc>
            </w:tr>
            <w:tr w:rsidR="008A4A52" w:rsidRPr="00147809" w:rsidTr="000A1041">
              <w:trPr>
                <w:gridAfter w:val="1"/>
                <w:wAfter w:w="61" w:type="pct"/>
                <w:cantSplit/>
                <w:trHeight w:val="20"/>
              </w:trPr>
              <w:tc>
                <w:tcPr>
                  <w:tcW w:w="745" w:type="pct"/>
                  <w:tcBorders>
                    <w:top w:val="single" w:sz="6" w:space="0" w:color="000000"/>
                    <w:left w:val="single" w:sz="6" w:space="0" w:color="000000"/>
                    <w:right w:val="single" w:sz="6" w:space="0" w:color="000000"/>
                  </w:tcBorders>
                  <w:shd w:val="clear" w:color="auto" w:fill="auto"/>
                </w:tcPr>
                <w:p w:rsidR="008A4A52" w:rsidRPr="00147809" w:rsidRDefault="008A4A52" w:rsidP="000A1041">
                  <w:pPr>
                    <w:ind w:left="37" w:right="57"/>
                    <w:jc w:val="left"/>
                    <w:rPr>
                      <w:rFonts w:ascii="Times New Roman" w:hAnsi="Times New Roman"/>
                      <w:color w:val="000000" w:themeColor="text1"/>
                      <w:sz w:val="20"/>
                      <w:szCs w:val="20"/>
                      <w:lang w:eastAsia="uk-UA"/>
                    </w:rPr>
                  </w:pPr>
                  <w:r w:rsidRPr="00147809">
                    <w:rPr>
                      <w:rFonts w:ascii="Times New Roman" w:hAnsi="Times New Roman"/>
                      <w:bCs/>
                      <w:color w:val="000000" w:themeColor="text1"/>
                      <w:sz w:val="20"/>
                      <w:szCs w:val="20"/>
                      <w:lang w:eastAsia="ru-RU"/>
                    </w:rPr>
                    <w:t xml:space="preserve">11.1. </w:t>
                  </w:r>
                  <w:r w:rsidRPr="00147809">
                    <w:rPr>
                      <w:rFonts w:ascii="Times New Roman" w:hAnsi="Times New Roman"/>
                      <w:color w:val="000000" w:themeColor="text1"/>
                      <w:sz w:val="20"/>
                      <w:szCs w:val="20"/>
                      <w:lang w:eastAsia="uk-UA"/>
                    </w:rPr>
                    <w:t>Комплект</w:t>
                  </w:r>
                  <w:r w:rsidR="00C25AE4">
                    <w:rPr>
                      <w:rFonts w:ascii="Times New Roman" w:hAnsi="Times New Roman"/>
                      <w:color w:val="000000" w:themeColor="text1"/>
                      <w:sz w:val="20"/>
                      <w:szCs w:val="20"/>
                      <w:lang w:val="uk-UA" w:eastAsia="uk-UA"/>
                    </w:rPr>
                    <w:t>-</w:t>
                  </w:r>
                  <w:r w:rsidRPr="00147809">
                    <w:rPr>
                      <w:rFonts w:ascii="Times New Roman" w:hAnsi="Times New Roman"/>
                      <w:color w:val="000000" w:themeColor="text1"/>
                      <w:sz w:val="20"/>
                      <w:szCs w:val="20"/>
                      <w:lang w:eastAsia="uk-UA"/>
                    </w:rPr>
                    <w:t>ність</w:t>
                  </w:r>
                </w:p>
              </w:tc>
              <w:tc>
                <w:tcPr>
                  <w:tcW w:w="983" w:type="pc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color w:val="000000" w:themeColor="text1"/>
                      <w:sz w:val="20"/>
                      <w:szCs w:val="20"/>
                      <w:lang w:eastAsia="uk-UA"/>
                    </w:rPr>
                  </w:pPr>
                  <w:r w:rsidRPr="00147809">
                    <w:rPr>
                      <w:rFonts w:ascii="Times New Roman" w:hAnsi="Times New Roman"/>
                      <w:bCs/>
                      <w:color w:val="000000" w:themeColor="text1"/>
                      <w:sz w:val="20"/>
                      <w:szCs w:val="20"/>
                      <w:lang w:eastAsia="ru-RU"/>
                    </w:rPr>
                    <w:t>Перевірка візуальна</w:t>
                  </w:r>
                </w:p>
              </w:tc>
              <w:tc>
                <w:tcPr>
                  <w:tcW w:w="1783" w:type="pct"/>
                  <w:gridSpan w:val="2"/>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Немає, </w:t>
                  </w:r>
                  <w:r>
                    <w:rPr>
                      <w:rFonts w:ascii="Times New Roman" w:hAnsi="Times New Roman"/>
                      <w:color w:val="000000" w:themeColor="text1"/>
                      <w:sz w:val="20"/>
                      <w:szCs w:val="20"/>
                      <w:lang w:eastAsia="uk-UA"/>
                    </w:rPr>
                    <w:t>не відповідають вимогам ліхтар «таксі»</w:t>
                  </w:r>
                  <w:r w:rsidRPr="00147809">
                    <w:rPr>
                      <w:rFonts w:ascii="Times New Roman" w:hAnsi="Times New Roman"/>
                      <w:color w:val="000000" w:themeColor="text1"/>
                      <w:sz w:val="20"/>
                      <w:szCs w:val="20"/>
                      <w:lang w:eastAsia="uk-UA"/>
                    </w:rPr>
                    <w:t xml:space="preserve">, сигнальні ліхтарі </w:t>
                  </w:r>
                  <w:r w:rsidR="00E2038B">
                    <w:rPr>
                      <w:rFonts w:ascii="Times New Roman" w:hAnsi="Times New Roman"/>
                      <w:color w:val="000000" w:themeColor="text1"/>
                      <w:sz w:val="20"/>
                      <w:szCs w:val="20"/>
                      <w:lang w:val="uk-UA" w:eastAsia="uk-UA"/>
                    </w:rPr>
                    <w:t>і</w:t>
                  </w:r>
                  <w:r w:rsidRPr="00147809">
                    <w:rPr>
                      <w:rFonts w:ascii="Times New Roman" w:hAnsi="Times New Roman"/>
                      <w:color w:val="000000" w:themeColor="text1"/>
                      <w:sz w:val="20"/>
                      <w:szCs w:val="20"/>
                      <w:lang w:eastAsia="uk-UA"/>
                    </w:rPr>
                    <w:t>з світлофільтрами червоного і зеленого кольорів, таксометр, інформаційні таблички про водія</w:t>
                  </w:r>
                </w:p>
              </w:tc>
              <w:tc>
                <w:tcPr>
                  <w:tcW w:w="624" w:type="pct"/>
                  <w:tcBorders>
                    <w:top w:val="single" w:sz="6" w:space="0" w:color="000000"/>
                    <w:left w:val="single" w:sz="6" w:space="0" w:color="000000"/>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right="57"/>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 xml:space="preserve"> </w:t>
                  </w:r>
                  <w:r w:rsidRPr="00147809">
                    <w:rPr>
                      <w:rFonts w:ascii="Times New Roman" w:hAnsi="Times New Roman"/>
                      <w:bCs/>
                      <w:color w:val="000000" w:themeColor="text1"/>
                      <w:sz w:val="20"/>
                      <w:szCs w:val="20"/>
                      <w:lang w:eastAsia="ru-RU"/>
                    </w:rPr>
                    <w:t>11.1.1</w:t>
                  </w:r>
                </w:p>
              </w:tc>
              <w:tc>
                <w:tcPr>
                  <w:tcW w:w="267" w:type="pct"/>
                  <w:tcBorders>
                    <w:top w:val="single" w:sz="6" w:space="0" w:color="000000"/>
                    <w:left w:val="single" w:sz="4" w:space="0" w:color="auto"/>
                    <w:bottom w:val="single" w:sz="4" w:space="0" w:color="auto"/>
                    <w:right w:val="single" w:sz="6" w:space="0" w:color="000000"/>
                  </w:tcBorders>
                  <w:shd w:val="clear" w:color="auto" w:fill="auto"/>
                </w:tcPr>
                <w:p w:rsidR="008A4A52" w:rsidRDefault="008A4A52" w:rsidP="008A4A52">
                  <w:pPr>
                    <w:ind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8" w:type="pct"/>
                  <w:tcBorders>
                    <w:top w:val="single" w:sz="6" w:space="0" w:color="000000"/>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caps/>
                      <w:color w:val="000000" w:themeColor="text1"/>
                      <w:sz w:val="20"/>
                      <w:szCs w:val="20"/>
                      <w:lang w:eastAsia="uk-UA"/>
                    </w:rPr>
                  </w:pPr>
                </w:p>
              </w:tc>
              <w:tc>
                <w:tcPr>
                  <w:tcW w:w="269" w:type="pct"/>
                  <w:gridSpan w:val="2"/>
                  <w:tcBorders>
                    <w:top w:val="single" w:sz="6" w:space="0" w:color="000000"/>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jc w:val="both"/>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r w:rsidRPr="00147809">
                    <w:rPr>
                      <w:rFonts w:ascii="Times New Roman" w:hAnsi="Times New Roman"/>
                      <w:color w:val="000000" w:themeColor="text1"/>
                      <w:sz w:val="20"/>
                      <w:szCs w:val="20"/>
                      <w:lang w:eastAsia="uk-UA"/>
                    </w:rPr>
                    <w:t>11.2 Обладнання</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r w:rsidRPr="00147809">
                    <w:rPr>
                      <w:rFonts w:ascii="Times New Roman" w:hAnsi="Times New Roman"/>
                      <w:bCs/>
                      <w:color w:val="000000" w:themeColor="text1"/>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Таксометр і сигнальні ліхтарі не вмикаються</w:t>
                  </w:r>
                  <w:r w:rsidR="00E2038B">
                    <w:rPr>
                      <w:rFonts w:ascii="Times New Roman" w:hAnsi="Times New Roman"/>
                      <w:color w:val="000000" w:themeColor="text1"/>
                      <w:sz w:val="20"/>
                      <w:szCs w:val="20"/>
                      <w:lang w:val="uk-UA" w:eastAsia="uk-UA"/>
                    </w:rPr>
                    <w:t xml:space="preserve"> </w:t>
                  </w:r>
                  <w:r w:rsidRPr="00147809">
                    <w:rPr>
                      <w:rFonts w:ascii="Times New Roman" w:hAnsi="Times New Roman"/>
                      <w:color w:val="000000" w:themeColor="text1"/>
                      <w:sz w:val="20"/>
                      <w:szCs w:val="20"/>
                      <w:lang w:eastAsia="uk-UA"/>
                    </w:rPr>
                    <w:t>-вимикаються з робочого місця водія згідно з вимогами</w:t>
                  </w:r>
                </w:p>
              </w:tc>
              <w:tc>
                <w:tcPr>
                  <w:tcW w:w="624" w:type="pct"/>
                  <w:tcBorders>
                    <w:top w:val="single" w:sz="6" w:space="0" w:color="000000"/>
                    <w:left w:val="single" w:sz="6" w:space="0" w:color="000000"/>
                    <w:bottom w:val="single" w:sz="4" w:space="0" w:color="auto"/>
                    <w:right w:val="single" w:sz="4" w:space="0" w:color="auto"/>
                  </w:tcBorders>
                  <w:shd w:val="clear" w:color="auto" w:fill="auto"/>
                  <w:vAlign w:val="bottom"/>
                </w:tcPr>
                <w:p w:rsidR="008A4A52" w:rsidRPr="00147809" w:rsidRDefault="008A4A52" w:rsidP="000A1041">
                  <w:pPr>
                    <w:ind w:right="-13"/>
                    <w:jc w:val="both"/>
                    <w:rPr>
                      <w:rFonts w:ascii="Times New Roman" w:hAnsi="Times New Roman"/>
                      <w:caps/>
                      <w:color w:val="000000" w:themeColor="text1"/>
                      <w:sz w:val="20"/>
                      <w:szCs w:val="20"/>
                      <w:lang w:eastAsia="uk-UA"/>
                    </w:rPr>
                  </w:pPr>
                  <w:r w:rsidRPr="00147809">
                    <w:rPr>
                      <w:rFonts w:ascii="Times New Roman" w:hAnsi="Times New Roman"/>
                      <w:bCs/>
                      <w:color w:val="000000" w:themeColor="text1"/>
                      <w:sz w:val="20"/>
                      <w:szCs w:val="20"/>
                      <w:lang w:eastAsia="ru-RU"/>
                    </w:rPr>
                    <w:t>11.2.1</w:t>
                  </w:r>
                </w:p>
              </w:tc>
              <w:tc>
                <w:tcPr>
                  <w:tcW w:w="267" w:type="pct"/>
                  <w:tcBorders>
                    <w:top w:val="single" w:sz="6" w:space="0" w:color="000000"/>
                    <w:left w:val="single" w:sz="4" w:space="0" w:color="auto"/>
                    <w:bottom w:val="single" w:sz="4" w:space="0" w:color="auto"/>
                    <w:right w:val="single" w:sz="6" w:space="0" w:color="000000"/>
                  </w:tcBorders>
                  <w:shd w:val="clear" w:color="auto" w:fill="auto"/>
                  <w:vAlign w:val="bottom"/>
                </w:tcPr>
                <w:p w:rsidR="008A4A52" w:rsidRPr="00147809" w:rsidRDefault="008A4A52" w:rsidP="008A4A52">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268" w:type="pct"/>
                  <w:tcBorders>
                    <w:top w:val="single" w:sz="6" w:space="0" w:color="000000"/>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9" w:type="pct"/>
                  <w:gridSpan w:val="2"/>
                  <w:tcBorders>
                    <w:top w:val="single" w:sz="6" w:space="0" w:color="000000"/>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jc w:val="both"/>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838"/>
              </w:trPr>
              <w:tc>
                <w:tcPr>
                  <w:tcW w:w="745" w:type="pct"/>
                  <w:vMerge/>
                  <w:tcBorders>
                    <w:left w:val="single" w:sz="6" w:space="0" w:color="000000"/>
                    <w:bottom w:val="nil"/>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left w:val="single" w:sz="6" w:space="0" w:color="000000"/>
                    <w:bottom w:val="outset" w:sz="2" w:space="0" w:color="auto"/>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Ліхтар «таксі»</w:t>
                  </w:r>
                  <w:r w:rsidRPr="00147809">
                    <w:rPr>
                      <w:rFonts w:ascii="Times New Roman" w:hAnsi="Times New Roman"/>
                      <w:color w:val="000000" w:themeColor="text1"/>
                      <w:sz w:val="20"/>
                      <w:szCs w:val="20"/>
                      <w:lang w:eastAsia="uk-UA"/>
                    </w:rPr>
                    <w:t xml:space="preserve"> не може бути ввімкненим, коли таксометр вимкнено та незалежно від увімкнення інших світлових приладів</w:t>
                  </w:r>
                </w:p>
              </w:tc>
              <w:tc>
                <w:tcPr>
                  <w:tcW w:w="624" w:type="pct"/>
                  <w:tcBorders>
                    <w:top w:val="single" w:sz="4" w:space="0" w:color="auto"/>
                    <w:left w:val="single" w:sz="6" w:space="0" w:color="000000"/>
                    <w:bottom w:val="single" w:sz="6" w:space="0" w:color="000000"/>
                    <w:right w:val="single" w:sz="4" w:space="0" w:color="auto"/>
                  </w:tcBorders>
                  <w:shd w:val="clear" w:color="auto" w:fill="auto"/>
                  <w:vAlign w:val="bottom"/>
                </w:tcPr>
                <w:p w:rsidR="008A4A52" w:rsidRPr="00147809" w:rsidRDefault="008A4A52" w:rsidP="008A4A52">
                  <w:pPr>
                    <w:ind w:left="-31" w:right="-13"/>
                    <w:rPr>
                      <w:rFonts w:ascii="Times New Roman" w:hAnsi="Times New Roman"/>
                      <w:bCs/>
                      <w:color w:val="000000" w:themeColor="text1"/>
                      <w:sz w:val="20"/>
                      <w:szCs w:val="20"/>
                      <w:lang w:eastAsia="ru-RU"/>
                    </w:rPr>
                  </w:pPr>
                  <w:r w:rsidRPr="00147809">
                    <w:rPr>
                      <w:rFonts w:ascii="Times New Roman" w:hAnsi="Times New Roman"/>
                      <w:bCs/>
                      <w:color w:val="000000" w:themeColor="text1"/>
                      <w:sz w:val="20"/>
                      <w:szCs w:val="20"/>
                      <w:lang w:eastAsia="ru-RU"/>
                    </w:rPr>
                    <w:t>11.2.2</w:t>
                  </w:r>
                </w:p>
              </w:tc>
              <w:tc>
                <w:tcPr>
                  <w:tcW w:w="267" w:type="pct"/>
                  <w:tcBorders>
                    <w:top w:val="single" w:sz="4" w:space="0" w:color="auto"/>
                    <w:left w:val="single" w:sz="4" w:space="0" w:color="auto"/>
                    <w:bottom w:val="single" w:sz="6" w:space="0" w:color="000000"/>
                    <w:right w:val="single" w:sz="6" w:space="0" w:color="000000"/>
                  </w:tcBorders>
                  <w:shd w:val="clear" w:color="auto" w:fill="auto"/>
                  <w:vAlign w:val="bottom"/>
                </w:tcPr>
                <w:p w:rsidR="008A4A52" w:rsidRPr="00147809" w:rsidRDefault="008A4A52" w:rsidP="008A4A52">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268" w:type="pct"/>
                  <w:tcBorders>
                    <w:top w:val="single" w:sz="4" w:space="0" w:color="auto"/>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tc>
              <w:tc>
                <w:tcPr>
                  <w:tcW w:w="269" w:type="pct"/>
                  <w:gridSpan w:val="2"/>
                  <w:tcBorders>
                    <w:top w:val="single" w:sz="4" w:space="0" w:color="auto"/>
                    <w:left w:val="single" w:sz="6" w:space="0" w:color="000000"/>
                    <w:bottom w:val="single" w:sz="6" w:space="0" w:color="000000"/>
                    <w:right w:val="single" w:sz="6" w:space="0" w:color="000000"/>
                  </w:tcBorders>
                  <w:shd w:val="clear" w:color="auto" w:fill="auto"/>
                </w:tcPr>
                <w:p w:rsidR="008A4A52" w:rsidRPr="00147809" w:rsidRDefault="008A4A52" w:rsidP="008A4A52">
                  <w:pPr>
                    <w:ind w:left="57" w:right="57"/>
                    <w:jc w:val="both"/>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E2038B" w:rsidP="00193416">
                  <w:pPr>
                    <w:ind w:left="57" w:right="57"/>
                    <w:jc w:val="left"/>
                    <w:rPr>
                      <w:rFonts w:ascii="Times New Roman" w:hAnsi="Times New Roman"/>
                      <w:b/>
                      <w:caps/>
                      <w:color w:val="000000" w:themeColor="text1"/>
                      <w:sz w:val="20"/>
                      <w:szCs w:val="20"/>
                      <w:lang w:eastAsia="uk-UA"/>
                    </w:rPr>
                  </w:pPr>
                  <w:r>
                    <w:rPr>
                      <w:rFonts w:ascii="Times New Roman" w:hAnsi="Times New Roman"/>
                      <w:b/>
                      <w:color w:val="000000" w:themeColor="text1"/>
                      <w:sz w:val="20"/>
                      <w:szCs w:val="20"/>
                      <w:lang w:eastAsia="uk-UA"/>
                    </w:rPr>
                    <w:t>12. Додаткові перевірки</w:t>
                  </w:r>
                  <w:r w:rsidR="008A4A52" w:rsidRPr="00147809">
                    <w:rPr>
                      <w:rFonts w:ascii="Times New Roman" w:hAnsi="Times New Roman"/>
                      <w:b/>
                      <w:color w:val="000000" w:themeColor="text1"/>
                      <w:sz w:val="20"/>
                      <w:szCs w:val="20"/>
                      <w:lang w:eastAsia="uk-UA"/>
                    </w:rPr>
                    <w:t xml:space="preserve"> великогабаритних, великовагових транспортних засобів</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ind w:right="-156"/>
                    <w:jc w:val="left"/>
                    <w:rPr>
                      <w:rFonts w:ascii="Times New Roman" w:hAnsi="Times New Roman"/>
                      <w:color w:val="000000" w:themeColor="text1"/>
                      <w:sz w:val="20"/>
                      <w:szCs w:val="20"/>
                      <w:lang w:eastAsia="uk-UA"/>
                    </w:rPr>
                  </w:pPr>
                  <w:r w:rsidRPr="00147809">
                    <w:rPr>
                      <w:rFonts w:ascii="Times New Roman" w:hAnsi="Times New Roman"/>
                      <w:bCs/>
                      <w:color w:val="000000" w:themeColor="text1"/>
                      <w:sz w:val="20"/>
                      <w:szCs w:val="20"/>
                      <w:lang w:eastAsia="ru-RU"/>
                    </w:rPr>
                    <w:t>12.1. Укомплек</w:t>
                  </w:r>
                  <w:r w:rsidR="00C25AE4">
                    <w:rPr>
                      <w:rFonts w:ascii="Times New Roman" w:hAnsi="Times New Roman"/>
                      <w:bCs/>
                      <w:color w:val="000000" w:themeColor="text1"/>
                      <w:sz w:val="20"/>
                      <w:szCs w:val="20"/>
                      <w:lang w:val="uk-UA" w:eastAsia="ru-RU"/>
                    </w:rPr>
                    <w:t>-</w:t>
                  </w:r>
                  <w:r w:rsidRPr="00147809">
                    <w:rPr>
                      <w:rFonts w:ascii="Times New Roman" w:hAnsi="Times New Roman"/>
                      <w:bCs/>
                      <w:color w:val="000000" w:themeColor="text1"/>
                      <w:sz w:val="20"/>
                      <w:szCs w:val="20"/>
                      <w:lang w:eastAsia="ru-RU"/>
                    </w:rPr>
                    <w:t>тованість</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color w:val="000000" w:themeColor="text1"/>
                      <w:sz w:val="20"/>
                      <w:szCs w:val="20"/>
                      <w:lang w:eastAsia="uk-UA"/>
                    </w:rPr>
                  </w:pPr>
                  <w:r w:rsidRPr="00147809">
                    <w:rPr>
                      <w:rFonts w:ascii="Times New Roman" w:hAnsi="Times New Roman"/>
                      <w:bCs/>
                      <w:color w:val="000000" w:themeColor="text1"/>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відповідає вимогам комплект противідкотних упорів, попереджувальних конусів, знаків об’їзду, протиковзких ланцюгів пневматичних шин автомобіля-тягача та причепів</w:t>
                  </w:r>
                </w:p>
              </w:tc>
              <w:tc>
                <w:tcPr>
                  <w:tcW w:w="624" w:type="pct"/>
                  <w:tcBorders>
                    <w:top w:val="single" w:sz="6" w:space="0" w:color="000000"/>
                    <w:left w:val="single" w:sz="6" w:space="0" w:color="000000"/>
                    <w:bottom w:val="nil"/>
                    <w:right w:val="single" w:sz="4" w:space="0" w:color="auto"/>
                  </w:tcBorders>
                  <w:shd w:val="clear" w:color="auto" w:fill="auto"/>
                  <w:vAlign w:val="bottom"/>
                </w:tcPr>
                <w:p w:rsidR="008A4A52" w:rsidRPr="00147809" w:rsidRDefault="008A4A52" w:rsidP="008A4A52">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12.1.1</w:t>
                  </w:r>
                </w:p>
              </w:tc>
              <w:tc>
                <w:tcPr>
                  <w:tcW w:w="267" w:type="pct"/>
                  <w:tcBorders>
                    <w:top w:val="single" w:sz="6" w:space="0" w:color="000000"/>
                    <w:left w:val="single" w:sz="4" w:space="0" w:color="auto"/>
                    <w:bottom w:val="nil"/>
                    <w:right w:val="single" w:sz="6" w:space="0" w:color="000000"/>
                  </w:tcBorders>
                  <w:shd w:val="clear" w:color="auto" w:fill="auto"/>
                  <w:vAlign w:val="bottom"/>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vAlign w:val="bottom"/>
                </w:tcPr>
                <w:p w:rsidR="008A4A52" w:rsidRPr="00147809" w:rsidRDefault="008A4A52" w:rsidP="008A4A52">
                  <w:pPr>
                    <w:ind w:left="57" w:right="57"/>
                    <w:rPr>
                      <w:rFonts w:ascii="Times New Roman" w:hAnsi="Times New Roman"/>
                      <w:caps/>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vAlign w:val="bottom"/>
                </w:tcPr>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відповідає вимогам жорсткий буксир, миготливий ліхтар червоного кольору або знак аварійної зупинки, жилет оранжевого кольору із світловідбивними елементами</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12.1.2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5B9BD5" w:themeColor="accent1"/>
                      <w:sz w:val="20"/>
                      <w:szCs w:val="20"/>
                      <w:lang w:eastAsia="uk-UA"/>
                    </w:rPr>
                  </w:pPr>
                </w:p>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відповідають вимогам розпізнавальний знак обмеження швидкості, передній та задній сигна</w:t>
                  </w:r>
                  <w:r>
                    <w:rPr>
                      <w:rFonts w:ascii="Times New Roman" w:hAnsi="Times New Roman"/>
                      <w:color w:val="000000" w:themeColor="text1"/>
                      <w:sz w:val="20"/>
                      <w:szCs w:val="20"/>
                      <w:lang w:eastAsia="uk-UA"/>
                    </w:rPr>
                    <w:t>льні щитки «Негабаритний вантаж»</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12.1.3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достатньої кількості чи не відповідають вимогам ліхтарі переднього білого та заднього червоного кольору для встановлення на крайніх габаритних частинах негабаритного вантажу</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12.1.4</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5B9BD5" w:themeColor="accent1"/>
                      <w:sz w:val="20"/>
                      <w:szCs w:val="20"/>
                      <w:lang w:eastAsia="uk-UA"/>
                    </w:rPr>
                  </w:pPr>
                </w:p>
                <w:p w:rsidR="008A4A52" w:rsidRPr="00147809" w:rsidRDefault="008A4A52" w:rsidP="008A4A52">
                  <w:pPr>
                    <w:ind w:left="57" w:right="57"/>
                    <w:rPr>
                      <w:rFonts w:ascii="Times New Roman" w:hAnsi="Times New Roman"/>
                      <w:color w:val="5B9BD5" w:themeColor="accent1"/>
                      <w:sz w:val="20"/>
                      <w:szCs w:val="20"/>
                      <w:lang w:eastAsia="uk-UA"/>
                    </w:rPr>
                  </w:pPr>
                </w:p>
                <w:p w:rsidR="008A4A52" w:rsidRPr="00147809" w:rsidRDefault="008A4A52" w:rsidP="008A4A52">
                  <w:pPr>
                    <w:ind w:left="57" w:right="57"/>
                    <w:rPr>
                      <w:rFonts w:ascii="Times New Roman" w:hAnsi="Times New Roman"/>
                      <w:color w:val="5B9BD5" w:themeColor="accent1"/>
                      <w:sz w:val="20"/>
                      <w:szCs w:val="20"/>
                      <w:lang w:eastAsia="uk-UA"/>
                    </w:rPr>
                  </w:pPr>
                </w:p>
                <w:p w:rsidR="008A4A52" w:rsidRPr="00147809" w:rsidRDefault="008A4A52" w:rsidP="008A4A52">
                  <w:pPr>
                    <w:ind w:left="57" w:right="57"/>
                    <w:rPr>
                      <w:rFonts w:ascii="Times New Roman" w:hAnsi="Times New Roman"/>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w:t>
                  </w:r>
                  <w:r>
                    <w:rPr>
                      <w:rFonts w:ascii="Times New Roman" w:hAnsi="Times New Roman"/>
                      <w:color w:val="000000" w:themeColor="text1"/>
                      <w:sz w:val="20"/>
                      <w:szCs w:val="20"/>
                      <w:lang w:eastAsia="uk-UA"/>
                    </w:rPr>
                    <w:t>ає, не відповідає вимогам знак «</w:t>
                  </w:r>
                  <w:r w:rsidRPr="00147809">
                    <w:rPr>
                      <w:rFonts w:ascii="Times New Roman" w:hAnsi="Times New Roman"/>
                      <w:color w:val="000000" w:themeColor="text1"/>
                      <w:sz w:val="20"/>
                      <w:szCs w:val="20"/>
                      <w:lang w:eastAsia="uk-UA"/>
                    </w:rPr>
                    <w:t>Довгомірний транспортний</w:t>
                  </w:r>
                  <w:r>
                    <w:rPr>
                      <w:rFonts w:ascii="Times New Roman" w:hAnsi="Times New Roman"/>
                      <w:color w:val="000000" w:themeColor="text1"/>
                      <w:sz w:val="20"/>
                      <w:szCs w:val="20"/>
                      <w:lang w:eastAsia="uk-UA"/>
                    </w:rPr>
                    <w:t xml:space="preserve"> засіб»</w:t>
                  </w:r>
                  <w:r w:rsidRPr="00147809">
                    <w:rPr>
                      <w:rFonts w:ascii="Times New Roman" w:hAnsi="Times New Roman"/>
                      <w:color w:val="000000" w:themeColor="text1"/>
                      <w:sz w:val="20"/>
                      <w:szCs w:val="20"/>
                      <w:lang w:eastAsia="uk-UA"/>
                    </w:rPr>
                    <w:t xml:space="preserve"> та ліхтарі білого, червоного та оранжевого кольору або вони та транспортний засіб не пристосовані для встановлення їх відповідно спереду, ззаду і з боків транспортного засобу</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12.1.5</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відповідають вимогам до конструкції та установки дзеркала заднього виду</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1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Pr="00147809">
                    <w:rPr>
                      <w:rFonts w:ascii="Times New Roman" w:hAnsi="Times New Roman"/>
                      <w:caps/>
                      <w:color w:val="000000" w:themeColor="text1"/>
                      <w:sz w:val="20"/>
                      <w:szCs w:val="20"/>
                      <w:lang w:eastAsia="uk-UA"/>
                    </w:rPr>
                    <w:t>12.1.6</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5B9BD5" w:themeColor="accent1"/>
                      <w:sz w:val="20"/>
                      <w:szCs w:val="20"/>
                      <w:lang w:eastAsia="uk-UA"/>
                    </w:rPr>
                  </w:pPr>
                </w:p>
                <w:p w:rsidR="008A4A52" w:rsidRPr="00147809" w:rsidRDefault="008A4A52" w:rsidP="008A4A52">
                  <w:pPr>
                    <w:ind w:left="57" w:right="57"/>
                    <w:rPr>
                      <w:rFonts w:ascii="Times New Roman" w:hAnsi="Times New Roman"/>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E2038B" w:rsidP="008A4A52">
                  <w:pPr>
                    <w:ind w:left="119" w:right="136" w:firstLine="232"/>
                    <w:jc w:val="both"/>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Кольорографічного </w:t>
                  </w:r>
                  <w:r w:rsidR="008A4A52" w:rsidRPr="00147809">
                    <w:rPr>
                      <w:rFonts w:ascii="Times New Roman" w:hAnsi="Times New Roman"/>
                      <w:color w:val="000000" w:themeColor="text1"/>
                      <w:sz w:val="20"/>
                      <w:szCs w:val="20"/>
                      <w:lang w:eastAsia="uk-UA"/>
                    </w:rPr>
                    <w:t>маркування немає, не відповідає вимогам</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right="-1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Pr="00147809">
                    <w:rPr>
                      <w:rFonts w:ascii="Times New Roman" w:hAnsi="Times New Roman"/>
                      <w:caps/>
                      <w:color w:val="000000" w:themeColor="text1"/>
                      <w:sz w:val="20"/>
                      <w:szCs w:val="20"/>
                      <w:lang w:eastAsia="uk-UA"/>
                    </w:rPr>
                    <w:t>12.1.7</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5B9BD5" w:themeColor="accent1"/>
                      <w:sz w:val="20"/>
                      <w:szCs w:val="20"/>
                      <w:lang w:eastAsia="uk-UA"/>
                    </w:rPr>
                  </w:pPr>
                </w:p>
                <w:p w:rsidR="008A4A52" w:rsidRPr="00147809" w:rsidRDefault="008A4A52" w:rsidP="008A4A52">
                  <w:pPr>
                    <w:ind w:left="57" w:right="57"/>
                    <w:rPr>
                      <w:rFonts w:ascii="Times New Roman" w:hAnsi="Times New Roman"/>
                      <w:color w:val="5B9BD5" w:themeColor="accent1"/>
                      <w:sz w:val="20"/>
                      <w:szCs w:val="20"/>
                      <w:lang w:eastAsia="uk-UA"/>
                    </w:rPr>
                  </w:pP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E2038B" w:rsidP="00193416">
                  <w:pPr>
                    <w:ind w:left="57" w:right="57"/>
                    <w:jc w:val="left"/>
                    <w:rPr>
                      <w:rFonts w:ascii="Times New Roman" w:hAnsi="Times New Roman"/>
                      <w:b/>
                      <w:caps/>
                      <w:color w:val="000000" w:themeColor="text1"/>
                      <w:sz w:val="20"/>
                      <w:szCs w:val="20"/>
                      <w:lang w:eastAsia="uk-UA"/>
                    </w:rPr>
                  </w:pPr>
                  <w:r>
                    <w:rPr>
                      <w:rFonts w:ascii="Times New Roman" w:hAnsi="Times New Roman"/>
                      <w:b/>
                      <w:color w:val="000000" w:themeColor="text1"/>
                      <w:sz w:val="20"/>
                      <w:szCs w:val="20"/>
                      <w:lang w:eastAsia="uk-UA"/>
                    </w:rPr>
                    <w:t>13. Додаткові перевірки</w:t>
                  </w:r>
                  <w:r w:rsidR="008A4A52" w:rsidRPr="00147809">
                    <w:rPr>
                      <w:rFonts w:ascii="Times New Roman" w:hAnsi="Times New Roman"/>
                      <w:b/>
                      <w:color w:val="000000" w:themeColor="text1"/>
                      <w:sz w:val="20"/>
                      <w:szCs w:val="20"/>
                      <w:lang w:eastAsia="uk-UA"/>
                    </w:rPr>
                    <w:t xml:space="preserve"> транспортних засобів</w:t>
                  </w:r>
                  <w:r>
                    <w:rPr>
                      <w:rFonts w:ascii="Times New Roman" w:hAnsi="Times New Roman"/>
                      <w:b/>
                      <w:color w:val="000000" w:themeColor="text1"/>
                      <w:sz w:val="20"/>
                      <w:szCs w:val="20"/>
                      <w:lang w:val="uk-UA" w:eastAsia="uk-UA"/>
                    </w:rPr>
                    <w:t>,</w:t>
                  </w:r>
                  <w:r w:rsidR="008A4A52" w:rsidRPr="00147809">
                    <w:rPr>
                      <w:rFonts w:ascii="Times New Roman" w:hAnsi="Times New Roman"/>
                      <w:b/>
                      <w:color w:val="000000" w:themeColor="text1"/>
                      <w:sz w:val="20"/>
                      <w:szCs w:val="20"/>
                      <w:lang w:eastAsia="uk-UA"/>
                    </w:rPr>
                    <w:t> призначених або пристосованих для перевезення небезпечних вантажів</w:t>
                  </w:r>
                </w:p>
              </w:tc>
            </w:tr>
            <w:tr w:rsidR="008A4A52" w:rsidRPr="00147809" w:rsidTr="000A1041">
              <w:trPr>
                <w:gridAfter w:val="1"/>
                <w:wAfter w:w="61" w:type="pct"/>
                <w:cantSplit/>
                <w:trHeight w:val="20"/>
              </w:trPr>
              <w:tc>
                <w:tcPr>
                  <w:tcW w:w="745"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193416">
                  <w:pPr>
                    <w:ind w:left="11" w:right="-14"/>
                    <w:jc w:val="left"/>
                    <w:rPr>
                      <w:rFonts w:ascii="Times New Roman" w:hAnsi="Times New Roman"/>
                      <w:color w:val="000000" w:themeColor="text1"/>
                      <w:sz w:val="20"/>
                      <w:szCs w:val="20"/>
                      <w:lang w:eastAsia="uk-UA"/>
                    </w:rPr>
                  </w:pPr>
                  <w:r w:rsidRPr="00147809">
                    <w:rPr>
                      <w:rFonts w:ascii="Times New Roman" w:hAnsi="Times New Roman"/>
                      <w:bCs/>
                      <w:color w:val="000000" w:themeColor="text1"/>
                      <w:sz w:val="20"/>
                      <w:szCs w:val="20"/>
                      <w:lang w:eastAsia="ru-RU"/>
                    </w:rPr>
                    <w:lastRenderedPageBreak/>
                    <w:t>13.1. Конструкція, укомплекто</w:t>
                  </w:r>
                  <w:r w:rsidR="00E2038B">
                    <w:rPr>
                      <w:rFonts w:ascii="Times New Roman" w:hAnsi="Times New Roman"/>
                      <w:bCs/>
                      <w:color w:val="000000" w:themeColor="text1"/>
                      <w:sz w:val="20"/>
                      <w:szCs w:val="20"/>
                      <w:lang w:val="uk-UA" w:eastAsia="ru-RU"/>
                    </w:rPr>
                    <w:t>-</w:t>
                  </w:r>
                  <w:r w:rsidRPr="00147809">
                    <w:rPr>
                      <w:rFonts w:ascii="Times New Roman" w:hAnsi="Times New Roman"/>
                      <w:bCs/>
                      <w:color w:val="000000" w:themeColor="text1"/>
                      <w:sz w:val="20"/>
                      <w:szCs w:val="20"/>
                      <w:lang w:eastAsia="ru-RU"/>
                    </w:rPr>
                    <w:t>ваність:</w:t>
                  </w:r>
                </w:p>
              </w:tc>
              <w:tc>
                <w:tcPr>
                  <w:tcW w:w="983" w:type="pct"/>
                  <w:vMerge w:val="restart"/>
                  <w:tcBorders>
                    <w:top w:val="single" w:sz="6" w:space="0" w:color="000000"/>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color w:val="000000" w:themeColor="text1"/>
                      <w:sz w:val="20"/>
                      <w:szCs w:val="20"/>
                      <w:lang w:eastAsia="uk-UA"/>
                    </w:rPr>
                  </w:pPr>
                  <w:r w:rsidRPr="00147809">
                    <w:rPr>
                      <w:rFonts w:ascii="Times New Roman" w:hAnsi="Times New Roman"/>
                      <w:bCs/>
                      <w:color w:val="000000" w:themeColor="text1"/>
                      <w:sz w:val="20"/>
                      <w:szCs w:val="20"/>
                      <w:lang w:eastAsia="ru-RU"/>
                    </w:rPr>
                    <w:t>Перевірка візуальна</w:t>
                  </w:r>
                </w:p>
              </w:tc>
              <w:tc>
                <w:tcPr>
                  <w:tcW w:w="1783"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Характеристики спеціального обладнання транспортного засобу для перевезення небезпечних вантажів не підтверджені офіційними документами відповідно до законодавства, строк дії офіційних документів вичерпано, в офіційних документах зазначено інші транспортні засоби</w:t>
                  </w:r>
                </w:p>
              </w:tc>
              <w:tc>
                <w:tcPr>
                  <w:tcW w:w="624" w:type="pct"/>
                  <w:tcBorders>
                    <w:top w:val="single" w:sz="6" w:space="0" w:color="000000"/>
                    <w:left w:val="single" w:sz="6" w:space="0" w:color="000000"/>
                    <w:bottom w:val="nil"/>
                    <w:right w:val="single" w:sz="4" w:space="0" w:color="auto"/>
                  </w:tcBorders>
                  <w:shd w:val="clear" w:color="auto" w:fill="auto"/>
                </w:tcPr>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13.1.1</w:t>
                  </w:r>
                </w:p>
              </w:tc>
              <w:tc>
                <w:tcPr>
                  <w:tcW w:w="267" w:type="pct"/>
                  <w:tcBorders>
                    <w:top w:val="single" w:sz="6" w:space="0" w:color="000000"/>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single" w:sz="6" w:space="0" w:color="000000"/>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color w:val="5B9BD5" w:themeColor="accent1"/>
                      <w:sz w:val="20"/>
                      <w:szCs w:val="20"/>
                      <w:lang w:eastAsia="uk-UA"/>
                    </w:rPr>
                  </w:pPr>
                </w:p>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Конструкція базового транспортного засобу (його складових частин) не відповідає вимогам</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caps/>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jc w:val="both"/>
                    <w:rPr>
                      <w:rFonts w:ascii="Times New Roman" w:hAnsi="Times New Roman"/>
                      <w:caps/>
                      <w:color w:val="5B9BD5" w:themeColor="accent1"/>
                      <w:sz w:val="20"/>
                      <w:szCs w:val="20"/>
                      <w:lang w:eastAsia="uk-UA"/>
                    </w:rPr>
                  </w:pPr>
                </w:p>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Інформаційні таблички про небезпечні вантажі за кількісним та якісним складом, розмірами та місцем установлення не відповідають вимогам</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A1041">
                  <w:pPr>
                    <w:ind w:right="-17"/>
                    <w:jc w:val="both"/>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Pr="00147809">
                    <w:rPr>
                      <w:rFonts w:ascii="Times New Roman" w:hAnsi="Times New Roman"/>
                      <w:caps/>
                      <w:color w:val="000000" w:themeColor="text1"/>
                      <w:sz w:val="20"/>
                      <w:szCs w:val="20"/>
                      <w:lang w:eastAsia="uk-UA"/>
                    </w:rPr>
                    <w:t>13.1.3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5B9BD5" w:themeColor="accent1"/>
                      <w:sz w:val="20"/>
                      <w:szCs w:val="20"/>
                      <w:lang w:eastAsia="uk-UA"/>
                    </w:rPr>
                  </w:pPr>
                </w:p>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Транспортний засіб не відповідає вимогам</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caps/>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5B9BD5" w:themeColor="accent1"/>
                      <w:sz w:val="20"/>
                      <w:szCs w:val="20"/>
                      <w:lang w:eastAsia="uk-UA"/>
                    </w:rPr>
                  </w:pPr>
                </w:p>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left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комплект спеціального обладнання (противідкотні упори, засоби пожежогасіння, конуси із світловідбивною поверхнею, миготливі ліхтарі жовтого кольору з автономним живленням, знаки аварійної зупинки, жилети із світловідбивними елементами, переносні ліхтарі) не відповідає вимогам</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A1041">
                  <w:pPr>
                    <w:ind w:left="-157" w:right="-17"/>
                    <w:rPr>
                      <w:rFonts w:ascii="Times New Roman" w:hAnsi="Times New Roman"/>
                      <w:caps/>
                      <w:color w:val="000000" w:themeColor="text1"/>
                      <w:sz w:val="20"/>
                      <w:szCs w:val="20"/>
                      <w:lang w:eastAsia="uk-UA"/>
                    </w:rPr>
                  </w:pPr>
                </w:p>
                <w:p w:rsidR="008A4A52" w:rsidRPr="00147809" w:rsidRDefault="008A4A52" w:rsidP="000A1041">
                  <w:pPr>
                    <w:ind w:left="-157" w:right="-17"/>
                    <w:rPr>
                      <w:rFonts w:ascii="Times New Roman" w:hAnsi="Times New Roman"/>
                      <w:caps/>
                      <w:color w:val="000000" w:themeColor="text1"/>
                      <w:sz w:val="20"/>
                      <w:szCs w:val="20"/>
                      <w:lang w:eastAsia="uk-UA"/>
                    </w:rPr>
                  </w:pPr>
                </w:p>
                <w:p w:rsidR="008A4A52" w:rsidRPr="00147809" w:rsidRDefault="008A4A52" w:rsidP="000A1041">
                  <w:pPr>
                    <w:ind w:left="-157"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5B9BD5" w:themeColor="accent1"/>
                      <w:sz w:val="20"/>
                      <w:szCs w:val="20"/>
                      <w:lang w:eastAsia="uk-UA"/>
                    </w:rPr>
                  </w:pPr>
                </w:p>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55"/>
              </w:trPr>
              <w:tc>
                <w:tcPr>
                  <w:tcW w:w="745" w:type="pct"/>
                  <w:vMerge/>
                  <w:tcBorders>
                    <w:left w:val="single" w:sz="6" w:space="0" w:color="000000"/>
                    <w:bottom w:val="nil"/>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left w:val="single" w:sz="6" w:space="0" w:color="000000"/>
                    <w:bottom w:val="nil"/>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складові частини електромережі за конструкцією, виконанням і місцем установки не відповідають вимогам</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A1041">
                  <w:pPr>
                    <w:ind w:left="-157"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13.1.4.2</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val="restart"/>
                  <w:tcBorders>
                    <w:top w:val="nil"/>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color w:val="000000" w:themeColor="text1"/>
                      <w:sz w:val="20"/>
                      <w:szCs w:val="20"/>
                      <w:lang w:eastAsia="uk-UA"/>
                    </w:rPr>
                  </w:pPr>
                </w:p>
              </w:tc>
              <w:tc>
                <w:tcPr>
                  <w:tcW w:w="983" w:type="pct"/>
                  <w:vMerge w:val="restart"/>
                  <w:tcBorders>
                    <w:top w:val="nil"/>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color w:val="000000" w:themeColor="text1"/>
                      <w:sz w:val="20"/>
                      <w:szCs w:val="20"/>
                      <w:lang w:eastAsia="uk-UA"/>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гальмові системи (робоча, стоянк</w:t>
                  </w:r>
                  <w:r>
                    <w:rPr>
                      <w:rFonts w:ascii="Times New Roman" w:hAnsi="Times New Roman"/>
                      <w:color w:val="000000" w:themeColor="text1"/>
                      <w:sz w:val="20"/>
                      <w:szCs w:val="20"/>
                      <w:lang w:eastAsia="uk-UA"/>
                    </w:rPr>
                    <w:t>ова, тривалої дії («зносотривка»</w:t>
                  </w:r>
                  <w:r w:rsidRPr="00147809">
                    <w:rPr>
                      <w:rFonts w:ascii="Times New Roman" w:hAnsi="Times New Roman"/>
                      <w:color w:val="000000" w:themeColor="text1"/>
                      <w:sz w:val="20"/>
                      <w:szCs w:val="20"/>
                      <w:lang w:eastAsia="uk-UA"/>
                    </w:rPr>
                    <w:t>), аварійна) не відповідають спеціальним вимогам</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A1041">
                  <w:pPr>
                    <w:ind w:left="-157"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13.1.4.3</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5B9BD5" w:themeColor="accent1"/>
                      <w:sz w:val="20"/>
                      <w:szCs w:val="20"/>
                      <w:lang w:eastAsia="uk-UA"/>
                    </w:rPr>
                  </w:pPr>
                </w:p>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відповідають вимогам пристрої обмеження швидкості</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A1041">
                  <w:pPr>
                    <w:ind w:left="-157"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13.1.4.5</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5B9BD5" w:themeColor="accent1"/>
                      <w:sz w:val="20"/>
                      <w:szCs w:val="20"/>
                      <w:lang w:eastAsia="uk-UA"/>
                    </w:rPr>
                  </w:pPr>
                </w:p>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Перевірка технічного стану транспортних засобів окремих категорій:</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A1041">
                  <w:pPr>
                    <w:ind w:left="-157"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13.1.4.6</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не відповідає вимогам до транспортних засобів категорій </w:t>
                  </w:r>
                  <w:r>
                    <w:rPr>
                      <w:rFonts w:ascii="Times New Roman" w:hAnsi="Times New Roman"/>
                      <w:color w:val="000000" w:themeColor="text1"/>
                      <w:sz w:val="20"/>
                      <w:szCs w:val="20"/>
                      <w:lang w:eastAsia="uk-UA"/>
                    </w:rPr>
                    <w:br/>
                  </w:r>
                  <w:r w:rsidRPr="00147809">
                    <w:rPr>
                      <w:rFonts w:ascii="Times New Roman" w:hAnsi="Times New Roman"/>
                      <w:color w:val="000000" w:themeColor="text1"/>
                      <w:sz w:val="20"/>
                      <w:szCs w:val="20"/>
                      <w:lang w:eastAsia="uk-UA"/>
                    </w:rPr>
                    <w:t>EX</w:t>
                  </w: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w:t>
                  </w: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II та EX</w:t>
                  </w: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w:t>
                  </w: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III щодо місця установки опалювального пристрою та функціонування його вимикача, вимикання електрообладнання</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A1041">
                  <w:pPr>
                    <w:ind w:left="-157" w:right="-17"/>
                    <w:rPr>
                      <w:rFonts w:ascii="Times New Roman" w:hAnsi="Times New Roman"/>
                      <w:caps/>
                      <w:color w:val="000000" w:themeColor="text1"/>
                      <w:sz w:val="20"/>
                      <w:szCs w:val="20"/>
                      <w:lang w:eastAsia="uk-UA"/>
                    </w:rPr>
                  </w:pPr>
                </w:p>
                <w:p w:rsidR="008A4A52" w:rsidRPr="00147809" w:rsidRDefault="008A4A52" w:rsidP="000A1041">
                  <w:pPr>
                    <w:ind w:left="-157" w:right="-17"/>
                    <w:rPr>
                      <w:rFonts w:ascii="Times New Roman" w:hAnsi="Times New Roman"/>
                      <w:caps/>
                      <w:color w:val="000000" w:themeColor="text1"/>
                      <w:sz w:val="20"/>
                      <w:szCs w:val="20"/>
                      <w:lang w:eastAsia="uk-UA"/>
                    </w:rPr>
                  </w:pPr>
                </w:p>
                <w:p w:rsidR="008A4A52" w:rsidRPr="00147809" w:rsidRDefault="008A4A52" w:rsidP="000A1041">
                  <w:pPr>
                    <w:ind w:left="-157"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13.1.4.7</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 відповідає вимогам до транспортного засобу закритого типу категорії EX</w:t>
                  </w: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w:t>
                  </w: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II щодо дверей, вікон, кришок</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A1041">
                  <w:pPr>
                    <w:ind w:left="-157" w:right="-17"/>
                    <w:rPr>
                      <w:rFonts w:ascii="Times New Roman" w:hAnsi="Times New Roman"/>
                      <w:caps/>
                      <w:color w:val="000000" w:themeColor="text1"/>
                      <w:sz w:val="20"/>
                      <w:szCs w:val="20"/>
                      <w:lang w:eastAsia="uk-UA"/>
                    </w:rPr>
                  </w:pPr>
                </w:p>
                <w:p w:rsidR="008A4A52" w:rsidRPr="00147809" w:rsidRDefault="008A4A52" w:rsidP="000A1041">
                  <w:pPr>
                    <w:ind w:left="-157"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13.1.4.8</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 відповідає вимогам до транспортного засобу незакритого типу категорії EX</w:t>
                  </w: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w:t>
                  </w: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III щодо дверей та їх запірних пристроїв</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A1041">
                  <w:pPr>
                    <w:ind w:left="-157" w:right="-17"/>
                    <w:rPr>
                      <w:rFonts w:ascii="Times New Roman" w:hAnsi="Times New Roman"/>
                      <w:caps/>
                      <w:color w:val="000000" w:themeColor="text1"/>
                      <w:sz w:val="20"/>
                      <w:szCs w:val="20"/>
                      <w:lang w:eastAsia="uk-UA"/>
                    </w:rPr>
                  </w:pPr>
                </w:p>
                <w:p w:rsidR="008A4A52" w:rsidRPr="00147809" w:rsidRDefault="008A4A52" w:rsidP="000A1041">
                  <w:pPr>
                    <w:ind w:left="-157" w:right="-1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Pr="00147809">
                    <w:rPr>
                      <w:rFonts w:ascii="Times New Roman" w:hAnsi="Times New Roman"/>
                      <w:caps/>
                      <w:color w:val="000000" w:themeColor="text1"/>
                      <w:sz w:val="20"/>
                      <w:szCs w:val="20"/>
                      <w:lang w:eastAsia="uk-UA"/>
                    </w:rPr>
                    <w:t>13.1.4.9</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5B9BD5" w:themeColor="accent1"/>
                      <w:sz w:val="20"/>
                      <w:szCs w:val="20"/>
                      <w:lang w:eastAsia="uk-UA"/>
                    </w:rPr>
                  </w:pPr>
                </w:p>
                <w:p w:rsidR="008A4A52" w:rsidRPr="00147809" w:rsidRDefault="008A4A52" w:rsidP="008A4A52">
                  <w:pPr>
                    <w:ind w:left="57" w:right="57"/>
                    <w:rPr>
                      <w:rFonts w:ascii="Times New Roman" w:hAnsi="Times New Roman"/>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не відповідає вимогам до транспортних засобів категорій </w:t>
                  </w:r>
                  <w:r>
                    <w:rPr>
                      <w:rFonts w:ascii="Times New Roman" w:hAnsi="Times New Roman"/>
                      <w:color w:val="000000" w:themeColor="text1"/>
                      <w:sz w:val="20"/>
                      <w:szCs w:val="20"/>
                      <w:lang w:eastAsia="uk-UA"/>
                    </w:rPr>
                    <w:br/>
                  </w:r>
                  <w:r w:rsidRPr="00147809">
                    <w:rPr>
                      <w:rFonts w:ascii="Times New Roman" w:hAnsi="Times New Roman"/>
                      <w:color w:val="000000" w:themeColor="text1"/>
                      <w:sz w:val="20"/>
                      <w:szCs w:val="20"/>
                      <w:lang w:eastAsia="uk-UA"/>
                    </w:rPr>
                    <w:t>FL та AT щодо технічного стану елементів закріплення спеціальних засобів, призначених для розміщення вантажу, заднього захисного пристрою, вимикача нагрівального пристрою</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A1041">
                  <w:pPr>
                    <w:ind w:left="-157" w:right="-17"/>
                    <w:rPr>
                      <w:rFonts w:ascii="Times New Roman" w:hAnsi="Times New Roman"/>
                      <w:caps/>
                      <w:color w:val="000000" w:themeColor="text1"/>
                      <w:sz w:val="20"/>
                      <w:szCs w:val="20"/>
                      <w:lang w:eastAsia="uk-UA"/>
                    </w:rPr>
                  </w:pPr>
                </w:p>
                <w:p w:rsidR="008A4A52" w:rsidRPr="00147809" w:rsidRDefault="008A4A52" w:rsidP="000A1041">
                  <w:pPr>
                    <w:ind w:left="-157" w:right="-17"/>
                    <w:rPr>
                      <w:rFonts w:ascii="Times New Roman" w:hAnsi="Times New Roman"/>
                      <w:caps/>
                      <w:color w:val="000000" w:themeColor="text1"/>
                      <w:sz w:val="20"/>
                      <w:szCs w:val="20"/>
                      <w:lang w:eastAsia="uk-UA"/>
                    </w:rPr>
                  </w:pPr>
                </w:p>
                <w:p w:rsidR="008A4A52" w:rsidRPr="00147809" w:rsidRDefault="008A4A52" w:rsidP="000A1041">
                  <w:pPr>
                    <w:ind w:left="-157"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13.1.4.10</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5B9BD5" w:themeColor="accent1"/>
                      <w:sz w:val="20"/>
                      <w:szCs w:val="20"/>
                      <w:lang w:eastAsia="uk-UA"/>
                    </w:rPr>
                  </w:pPr>
                </w:p>
                <w:p w:rsidR="008A4A52" w:rsidRPr="00147809" w:rsidRDefault="008A4A52" w:rsidP="008A4A52">
                  <w:pPr>
                    <w:ind w:left="57" w:right="57"/>
                    <w:rPr>
                      <w:rFonts w:ascii="Times New Roman" w:hAnsi="Times New Roman"/>
                      <w:color w:val="5B9BD5" w:themeColor="accent1"/>
                      <w:sz w:val="20"/>
                      <w:szCs w:val="20"/>
                      <w:lang w:eastAsia="uk-UA"/>
                    </w:rPr>
                  </w:pPr>
                </w:p>
              </w:tc>
            </w:tr>
            <w:tr w:rsidR="008A4A52" w:rsidRPr="00147809" w:rsidTr="000A1041">
              <w:trPr>
                <w:gridAfter w:val="1"/>
                <w:wAfter w:w="61" w:type="pct"/>
                <w:cantSplit/>
                <w:trHeight w:val="20"/>
              </w:trPr>
              <w:tc>
                <w:tcPr>
                  <w:tcW w:w="745" w:type="pct"/>
                  <w:vMerge/>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193416">
                  <w:pPr>
                    <w:ind w:left="57" w:right="57"/>
                    <w:jc w:val="left"/>
                    <w:rPr>
                      <w:rFonts w:ascii="Times New Roman" w:hAnsi="Times New Roman"/>
                      <w:bCs/>
                      <w:color w:val="000000" w:themeColor="text1"/>
                      <w:sz w:val="20"/>
                      <w:szCs w:val="20"/>
                      <w:lang w:eastAsia="ru-RU"/>
                    </w:rPr>
                  </w:pPr>
                </w:p>
              </w:tc>
              <w:tc>
                <w:tcPr>
                  <w:tcW w:w="983" w:type="pct"/>
                  <w:vMerge/>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 відповідає вимогам до транспортного засобу, який призначено для перевезення самореактивних речовин класу небезпеки 4.1 та органічних пероксиді</w:t>
                  </w:r>
                  <w:r w:rsidR="00E2038B">
                    <w:rPr>
                      <w:rFonts w:ascii="Times New Roman" w:hAnsi="Times New Roman"/>
                      <w:color w:val="000000" w:themeColor="text1"/>
                      <w:sz w:val="20"/>
                      <w:szCs w:val="20"/>
                      <w:lang w:eastAsia="uk-UA"/>
                    </w:rPr>
                    <w:t>в класу небезпеки 5.2</w:t>
                  </w:r>
                  <w:r w:rsidRPr="00147809">
                    <w:rPr>
                      <w:rFonts w:ascii="Times New Roman" w:hAnsi="Times New Roman"/>
                      <w:color w:val="000000" w:themeColor="text1"/>
                      <w:sz w:val="20"/>
                      <w:szCs w:val="20"/>
                      <w:lang w:eastAsia="uk-UA"/>
                    </w:rPr>
                    <w:t xml:space="preserve"> щодо регулювання і контролю за температурою вантажу, пропуску парів вантажу в кабіну водія, технічного стану вентиляційних отворів та відповідних клапанів вантажного відділення</w:t>
                  </w:r>
                </w:p>
              </w:tc>
              <w:tc>
                <w:tcPr>
                  <w:tcW w:w="624" w:type="pct"/>
                  <w:tcBorders>
                    <w:top w:val="nil"/>
                    <w:left w:val="single" w:sz="6" w:space="0" w:color="000000"/>
                    <w:bottom w:val="nil"/>
                    <w:right w:val="single" w:sz="4" w:space="0" w:color="auto"/>
                  </w:tcBorders>
                  <w:shd w:val="clear" w:color="auto" w:fill="auto"/>
                </w:tcPr>
                <w:p w:rsidR="008A4A52" w:rsidRPr="00147809" w:rsidRDefault="008A4A52" w:rsidP="000A1041">
                  <w:pPr>
                    <w:ind w:left="-157" w:right="-17"/>
                    <w:rPr>
                      <w:rFonts w:ascii="Times New Roman" w:hAnsi="Times New Roman"/>
                      <w:caps/>
                      <w:color w:val="000000" w:themeColor="text1"/>
                      <w:sz w:val="20"/>
                      <w:szCs w:val="20"/>
                      <w:lang w:eastAsia="uk-UA"/>
                    </w:rPr>
                  </w:pPr>
                </w:p>
                <w:p w:rsidR="008A4A52" w:rsidRPr="00147809" w:rsidRDefault="008A4A52" w:rsidP="000A1041">
                  <w:pPr>
                    <w:ind w:left="-157" w:right="-17"/>
                    <w:rPr>
                      <w:rFonts w:ascii="Times New Roman" w:hAnsi="Times New Roman"/>
                      <w:caps/>
                      <w:color w:val="000000" w:themeColor="text1"/>
                      <w:sz w:val="20"/>
                      <w:szCs w:val="20"/>
                      <w:lang w:eastAsia="uk-UA"/>
                    </w:rPr>
                  </w:pPr>
                </w:p>
                <w:p w:rsidR="008A4A52" w:rsidRPr="00147809" w:rsidRDefault="008A4A52" w:rsidP="000A1041">
                  <w:pPr>
                    <w:ind w:left="-157" w:right="-17"/>
                    <w:rPr>
                      <w:rFonts w:ascii="Times New Roman" w:hAnsi="Times New Roman"/>
                      <w:caps/>
                      <w:color w:val="000000" w:themeColor="text1"/>
                      <w:sz w:val="20"/>
                      <w:szCs w:val="20"/>
                      <w:lang w:eastAsia="uk-UA"/>
                    </w:rPr>
                  </w:pPr>
                </w:p>
                <w:p w:rsidR="008A4A52" w:rsidRPr="00147809" w:rsidRDefault="008A4A52" w:rsidP="000A1041">
                  <w:pPr>
                    <w:ind w:left="-157"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13.1.4.11</w:t>
                  </w:r>
                </w:p>
              </w:tc>
              <w:tc>
                <w:tcPr>
                  <w:tcW w:w="267" w:type="pct"/>
                  <w:tcBorders>
                    <w:top w:val="nil"/>
                    <w:left w:val="single" w:sz="4" w:space="0" w:color="auto"/>
                    <w:bottom w:val="nil"/>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X</w:t>
                  </w:r>
                </w:p>
              </w:tc>
              <w:tc>
                <w:tcPr>
                  <w:tcW w:w="269" w:type="pct"/>
                  <w:gridSpan w:val="2"/>
                  <w:tcBorders>
                    <w:top w:val="nil"/>
                    <w:left w:val="single" w:sz="6" w:space="0" w:color="000000"/>
                    <w:bottom w:val="nil"/>
                    <w:right w:val="single" w:sz="6" w:space="0" w:color="000000"/>
                  </w:tcBorders>
                  <w:shd w:val="clear" w:color="auto" w:fill="auto"/>
                </w:tcPr>
                <w:p w:rsidR="008A4A52" w:rsidRPr="00147809" w:rsidRDefault="008A4A52" w:rsidP="008A4A52">
                  <w:pPr>
                    <w:ind w:left="57" w:right="57"/>
                    <w:rPr>
                      <w:rFonts w:ascii="Times New Roman" w:hAnsi="Times New Roman"/>
                      <w:color w:val="5B9BD5" w:themeColor="accent1"/>
                      <w:sz w:val="20"/>
                      <w:szCs w:val="20"/>
                      <w:lang w:eastAsia="uk-UA"/>
                    </w:rPr>
                  </w:pPr>
                </w:p>
              </w:tc>
            </w:tr>
            <w:tr w:rsidR="008A4A52" w:rsidRPr="00147809" w:rsidTr="000A1041">
              <w:trPr>
                <w:gridAfter w:val="1"/>
                <w:wAfter w:w="61" w:type="pct"/>
                <w:cantSplit/>
                <w:trHeight w:val="20"/>
              </w:trPr>
              <w:tc>
                <w:tcPr>
                  <w:tcW w:w="4939" w:type="pct"/>
                  <w:gridSpan w:val="9"/>
                  <w:tcBorders>
                    <w:top w:val="single" w:sz="6" w:space="0" w:color="000000"/>
                    <w:left w:val="single" w:sz="6" w:space="0" w:color="000000"/>
                    <w:bottom w:val="single" w:sz="6" w:space="0" w:color="000000"/>
                    <w:right w:val="single" w:sz="6" w:space="0" w:color="000000"/>
                  </w:tcBorders>
                  <w:shd w:val="clear" w:color="auto" w:fill="auto"/>
                </w:tcPr>
                <w:p w:rsidR="008A4A52" w:rsidRPr="00E2038B" w:rsidRDefault="00E2038B" w:rsidP="00193416">
                  <w:pPr>
                    <w:ind w:left="57" w:right="57"/>
                    <w:jc w:val="left"/>
                    <w:rPr>
                      <w:rFonts w:ascii="Times New Roman" w:hAnsi="Times New Roman"/>
                      <w:b/>
                      <w:color w:val="000000" w:themeColor="text1"/>
                      <w:sz w:val="20"/>
                      <w:szCs w:val="20"/>
                      <w:lang w:eastAsia="uk-UA"/>
                    </w:rPr>
                  </w:pPr>
                  <w:r>
                    <w:rPr>
                      <w:rFonts w:ascii="Times New Roman" w:hAnsi="Times New Roman"/>
                      <w:b/>
                      <w:color w:val="000000" w:themeColor="text1"/>
                      <w:sz w:val="20"/>
                      <w:szCs w:val="20"/>
                      <w:lang w:eastAsia="uk-UA"/>
                    </w:rPr>
                    <w:t xml:space="preserve">14. Додаткові перевірки </w:t>
                  </w:r>
                  <w:r w:rsidR="008A4A52" w:rsidRPr="00E2038B">
                    <w:rPr>
                      <w:rFonts w:ascii="Times New Roman" w:hAnsi="Times New Roman"/>
                      <w:b/>
                      <w:color w:val="000000" w:themeColor="text1"/>
                      <w:sz w:val="20"/>
                      <w:szCs w:val="20"/>
                      <w:lang w:eastAsia="uk-UA"/>
                    </w:rPr>
                    <w:t>спеціалізованих санітарних автомобілів бригади екстреної (швидкої) медичної допомоги</w:t>
                  </w:r>
                </w:p>
              </w:tc>
            </w:tr>
            <w:tr w:rsidR="008A4A52" w:rsidRPr="00147809" w:rsidTr="000A1041">
              <w:trPr>
                <w:gridAfter w:val="1"/>
                <w:wAfter w:w="61" w:type="pct"/>
                <w:cantSplit/>
                <w:trHeight w:val="6086"/>
              </w:trPr>
              <w:tc>
                <w:tcPr>
                  <w:tcW w:w="745" w:type="pct"/>
                  <w:tcBorders>
                    <w:top w:val="single" w:sz="6" w:space="0" w:color="000000"/>
                    <w:left w:val="single" w:sz="6" w:space="0" w:color="000000"/>
                    <w:bottom w:val="single" w:sz="6" w:space="0" w:color="000000"/>
                    <w:right w:val="single" w:sz="6" w:space="0" w:color="000000"/>
                  </w:tcBorders>
                  <w:shd w:val="clear" w:color="auto" w:fill="auto"/>
                </w:tcPr>
                <w:p w:rsidR="008A4A52" w:rsidRPr="00147809" w:rsidRDefault="008A4A52" w:rsidP="000A1041">
                  <w:pPr>
                    <w:ind w:left="0" w:right="-15"/>
                    <w:jc w:val="left"/>
                    <w:rPr>
                      <w:rFonts w:ascii="Times New Roman" w:hAnsi="Times New Roman"/>
                      <w:bCs/>
                      <w:color w:val="000000" w:themeColor="text1"/>
                      <w:sz w:val="20"/>
                      <w:szCs w:val="20"/>
                      <w:lang w:eastAsia="ru-RU"/>
                    </w:rPr>
                  </w:pPr>
                  <w:r w:rsidRPr="00147809">
                    <w:rPr>
                      <w:rFonts w:ascii="Times New Roman" w:hAnsi="Times New Roman"/>
                      <w:bCs/>
                      <w:color w:val="000000" w:themeColor="text1"/>
                      <w:sz w:val="20"/>
                      <w:szCs w:val="20"/>
                      <w:lang w:eastAsia="ru-RU"/>
                    </w:rPr>
                    <w:lastRenderedPageBreak/>
                    <w:t>14.1. Спеціальне устатковання</w:t>
                  </w:r>
                </w:p>
              </w:tc>
              <w:tc>
                <w:tcPr>
                  <w:tcW w:w="983" w:type="pct"/>
                  <w:tcBorders>
                    <w:top w:val="single" w:sz="6" w:space="0" w:color="000000"/>
                    <w:left w:val="single" w:sz="6" w:space="0" w:color="000000"/>
                    <w:bottom w:val="single" w:sz="4" w:space="0" w:color="auto"/>
                    <w:right w:val="single" w:sz="6" w:space="0" w:color="000000"/>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r w:rsidRPr="00147809">
                    <w:rPr>
                      <w:rFonts w:ascii="Times New Roman" w:hAnsi="Times New Roman"/>
                      <w:bCs/>
                      <w:color w:val="000000" w:themeColor="text1"/>
                      <w:sz w:val="20"/>
                      <w:szCs w:val="20"/>
                      <w:lang w:eastAsia="ru-RU"/>
                    </w:rPr>
                    <w:t>Перевірка візуальна</w:t>
                  </w: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p w:rsidR="008A4A52" w:rsidRPr="00147809" w:rsidRDefault="008A4A52" w:rsidP="008A4A52">
                  <w:pPr>
                    <w:ind w:right="134"/>
                    <w:rPr>
                      <w:rFonts w:ascii="Times New Roman" w:hAnsi="Times New Roman"/>
                      <w:bCs/>
                      <w:color w:val="000000" w:themeColor="text1"/>
                      <w:sz w:val="20"/>
                      <w:szCs w:val="20"/>
                      <w:lang w:eastAsia="ru-RU"/>
                    </w:rPr>
                  </w:pPr>
                </w:p>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Немає, не відповідає вимогам щодо закріплення в транспортному </w:t>
                  </w:r>
                  <w:r>
                    <w:rPr>
                      <w:rFonts w:ascii="Times New Roman" w:hAnsi="Times New Roman"/>
                      <w:color w:val="000000" w:themeColor="text1"/>
                      <w:sz w:val="20"/>
                      <w:szCs w:val="20"/>
                      <w:lang w:eastAsia="uk-UA"/>
                    </w:rPr>
                    <w:t>положенні спеціальне обладнання</w:t>
                  </w: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відповідає вимогам окремий вимикач додаткової акумуляторної бат</w:t>
                  </w:r>
                  <w:r>
                    <w:rPr>
                      <w:rFonts w:ascii="Times New Roman" w:hAnsi="Times New Roman"/>
                      <w:color w:val="000000" w:themeColor="text1"/>
                      <w:sz w:val="20"/>
                      <w:szCs w:val="20"/>
                      <w:lang w:eastAsia="uk-UA"/>
                    </w:rPr>
                    <w:t>ареї</w:t>
                  </w: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відповідає вимогам перетворювач постійного струму базового автомобіля в змінний струм</w:t>
                  </w:r>
                  <w:r>
                    <w:rPr>
                      <w:rFonts w:ascii="Times New Roman" w:hAnsi="Times New Roman"/>
                      <w:color w:val="000000" w:themeColor="text1"/>
                      <w:sz w:val="20"/>
                      <w:szCs w:val="20"/>
                      <w:lang w:eastAsia="uk-UA"/>
                    </w:rPr>
                    <w:t xml:space="preserve"> напругою 220 В, частотою </w:t>
                  </w:r>
                  <w:r w:rsidR="000A1041">
                    <w:rPr>
                      <w:rFonts w:ascii="Times New Roman" w:hAnsi="Times New Roman"/>
                      <w:color w:val="000000" w:themeColor="text1"/>
                      <w:sz w:val="20"/>
                      <w:szCs w:val="20"/>
                      <w:lang w:val="uk-UA" w:eastAsia="uk-UA"/>
                    </w:rPr>
                    <w:t xml:space="preserve">    </w:t>
                  </w:r>
                  <w:r>
                    <w:rPr>
                      <w:rFonts w:ascii="Times New Roman" w:hAnsi="Times New Roman"/>
                      <w:color w:val="000000" w:themeColor="text1"/>
                      <w:sz w:val="20"/>
                      <w:szCs w:val="20"/>
                      <w:lang w:eastAsia="uk-UA"/>
                    </w:rPr>
                    <w:t>50 Гц</w:t>
                  </w: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Можливо здійснити пуск двигуна і рух у разі, коли спеціальне устат</w:t>
                  </w:r>
                  <w:r>
                    <w:rPr>
                      <w:rFonts w:ascii="Times New Roman" w:hAnsi="Times New Roman"/>
                      <w:color w:val="000000" w:themeColor="text1"/>
                      <w:sz w:val="20"/>
                      <w:szCs w:val="20"/>
                      <w:lang w:eastAsia="uk-UA"/>
                    </w:rPr>
                    <w:t>ковання живить зовнішнє джерело</w:t>
                  </w: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Додаткові електричні системи живлення спеціального устатковання не мають окремих запобіжників або ві</w:t>
                  </w:r>
                  <w:r>
                    <w:rPr>
                      <w:rFonts w:ascii="Times New Roman" w:hAnsi="Times New Roman"/>
                      <w:color w:val="000000" w:themeColor="text1"/>
                      <w:sz w:val="20"/>
                      <w:szCs w:val="20"/>
                      <w:lang w:eastAsia="uk-UA"/>
                    </w:rPr>
                    <w:t>дповідних електронних пристроїв</w:t>
                  </w: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Кузов, елементи шасі використано як «заземлення</w:t>
                  </w:r>
                  <w:r>
                    <w:rPr>
                      <w:rFonts w:ascii="Times New Roman" w:hAnsi="Times New Roman"/>
                      <w:color w:val="000000" w:themeColor="text1"/>
                      <w:sz w:val="20"/>
                      <w:szCs w:val="20"/>
                      <w:lang w:eastAsia="uk-UA"/>
                    </w:rPr>
                    <w:t>» додаткових електричних систем</w:t>
                  </w: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Двері медичного салону не зафіксовуються у відчиненому положенні, аудіо- та (або) візуальний сигнал не попереджає водія про від</w:t>
                  </w:r>
                  <w:r>
                    <w:rPr>
                      <w:rFonts w:ascii="Times New Roman" w:hAnsi="Times New Roman"/>
                      <w:color w:val="000000" w:themeColor="text1"/>
                      <w:sz w:val="20"/>
                      <w:szCs w:val="20"/>
                      <w:lang w:eastAsia="uk-UA"/>
                    </w:rPr>
                    <w:t>чинення дверей медичного салону</w:t>
                  </w:r>
                </w:p>
                <w:p w:rsidR="008A4A52" w:rsidRPr="00147809" w:rsidRDefault="00E2038B" w:rsidP="00E52B99">
                  <w:pPr>
                    <w:ind w:left="119" w:right="136" w:firstLine="232"/>
                    <w:jc w:val="both"/>
                    <w:rPr>
                      <w:rFonts w:ascii="Times New Roman" w:hAnsi="Times New Roman"/>
                      <w:color w:val="000000" w:themeColor="text1"/>
                      <w:sz w:val="20"/>
                      <w:szCs w:val="20"/>
                      <w:lang w:eastAsia="uk-UA"/>
                    </w:rPr>
                  </w:pPr>
                  <w:r>
                    <w:rPr>
                      <w:rFonts w:ascii="Times New Roman" w:hAnsi="Times New Roman"/>
                      <w:color w:val="000000" w:themeColor="text1"/>
                      <w:sz w:val="20"/>
                      <w:szCs w:val="20"/>
                      <w:lang w:val="uk-UA" w:eastAsia="uk-UA"/>
                    </w:rPr>
                    <w:t>У</w:t>
                  </w:r>
                  <w:r w:rsidR="008A4A52" w:rsidRPr="00147809">
                    <w:rPr>
                      <w:rFonts w:ascii="Times New Roman" w:hAnsi="Times New Roman"/>
                      <w:color w:val="000000" w:themeColor="text1"/>
                      <w:sz w:val="20"/>
                      <w:szCs w:val="20"/>
                      <w:lang w:eastAsia="uk-UA"/>
                    </w:rPr>
                    <w:t xml:space="preserve"> систему вентилювання-обігрівання медичного салону крізь </w:t>
                  </w:r>
                  <w:r w:rsidR="00E52B99">
                    <w:rPr>
                      <w:rFonts w:ascii="Times New Roman" w:hAnsi="Times New Roman"/>
                      <w:color w:val="000000" w:themeColor="text1"/>
                      <w:sz w:val="20"/>
                      <w:szCs w:val="20"/>
                      <w:lang w:val="uk-UA" w:eastAsia="uk-UA"/>
                    </w:rPr>
                    <w:t xml:space="preserve">щілини </w:t>
                  </w:r>
                  <w:r w:rsidR="008A4A52" w:rsidRPr="00147809">
                    <w:rPr>
                      <w:rFonts w:ascii="Times New Roman" w:hAnsi="Times New Roman"/>
                      <w:color w:val="000000" w:themeColor="text1"/>
                      <w:sz w:val="20"/>
                      <w:szCs w:val="20"/>
                      <w:lang w:eastAsia="uk-UA"/>
                    </w:rPr>
                    <w:t>потрапляють спалини</w:t>
                  </w:r>
                </w:p>
              </w:tc>
              <w:tc>
                <w:tcPr>
                  <w:tcW w:w="624" w:type="pct"/>
                  <w:tcBorders>
                    <w:top w:val="nil"/>
                    <w:left w:val="single" w:sz="6" w:space="0" w:color="000000"/>
                    <w:bottom w:val="single" w:sz="4" w:space="0" w:color="auto"/>
                    <w:right w:val="single" w:sz="4" w:space="0" w:color="auto"/>
                  </w:tcBorders>
                  <w:shd w:val="clear" w:color="auto" w:fill="auto"/>
                </w:tcPr>
                <w:p w:rsidR="008A4A52" w:rsidRPr="00147809" w:rsidRDefault="008A4A52" w:rsidP="008A4A52">
                  <w:pPr>
                    <w:ind w:right="-1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14.1.1</w:t>
                  </w: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14.1.2</w:t>
                  </w: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14.1.3</w:t>
                  </w: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14.1.4</w:t>
                  </w: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14.1.5</w:t>
                  </w: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Default="008A4A52" w:rsidP="008A4A52">
                  <w:pPr>
                    <w:ind w:left="-21" w:right="-17"/>
                    <w:rPr>
                      <w:rFonts w:ascii="Times New Roman" w:hAnsi="Times New Roman"/>
                      <w:caps/>
                      <w:color w:val="000000" w:themeColor="text1"/>
                      <w:sz w:val="20"/>
                      <w:szCs w:val="20"/>
                      <w:lang w:eastAsia="uk-UA"/>
                    </w:rPr>
                  </w:pPr>
                </w:p>
                <w:p w:rsidR="008A4A52" w:rsidRPr="00147809" w:rsidRDefault="000A1041" w:rsidP="000A1041">
                  <w:pPr>
                    <w:ind w:left="-21" w:right="-17"/>
                    <w:jc w:val="both"/>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val="uk-UA" w:eastAsia="uk-UA"/>
                    </w:rPr>
                    <w:t xml:space="preserve">  </w:t>
                  </w:r>
                  <w:r w:rsidR="008A4A52" w:rsidRPr="00147809">
                    <w:rPr>
                      <w:rFonts w:ascii="Times New Roman" w:hAnsi="Times New Roman"/>
                      <w:caps/>
                      <w:color w:val="000000" w:themeColor="text1"/>
                      <w:sz w:val="20"/>
                      <w:szCs w:val="20"/>
                      <w:lang w:eastAsia="uk-UA"/>
                    </w:rPr>
                    <w:t>14.1.6</w:t>
                  </w: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0A1041">
                  <w:pPr>
                    <w:ind w:right="-17"/>
                    <w:jc w:val="both"/>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14.1.7</w:t>
                  </w: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0A1041">
                  <w:pPr>
                    <w:ind w:right="-17"/>
                    <w:jc w:val="both"/>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14.1.8</w:t>
                  </w:r>
                </w:p>
              </w:tc>
              <w:tc>
                <w:tcPr>
                  <w:tcW w:w="267" w:type="pct"/>
                  <w:tcBorders>
                    <w:top w:val="nil"/>
                    <w:left w:val="single" w:sz="4" w:space="0" w:color="auto"/>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Х</w:t>
                  </w:r>
                </w:p>
                <w:p w:rsidR="008A4A52" w:rsidRPr="00147809" w:rsidRDefault="008A4A52" w:rsidP="008A4A52">
                  <w:pPr>
                    <w:ind w:left="57" w:right="57"/>
                    <w:rPr>
                      <w:rFonts w:ascii="Times New Roman" w:hAnsi="Times New Roman"/>
                      <w:color w:val="000000" w:themeColor="text1"/>
                      <w:sz w:val="20"/>
                      <w:szCs w:val="20"/>
                      <w:lang w:eastAsia="uk-UA"/>
                    </w:rPr>
                  </w:pPr>
                </w:p>
                <w:p w:rsidR="008A4A52"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Х</w:t>
                  </w:r>
                </w:p>
                <w:p w:rsidR="008A4A52" w:rsidRPr="00147809" w:rsidRDefault="008A4A52" w:rsidP="008A4A52">
                  <w:pPr>
                    <w:ind w:left="57" w:right="57"/>
                    <w:rPr>
                      <w:rFonts w:ascii="Times New Roman" w:hAnsi="Times New Roman"/>
                      <w:color w:val="000000" w:themeColor="text1"/>
                      <w:sz w:val="20"/>
                      <w:szCs w:val="20"/>
                      <w:lang w:eastAsia="uk-UA"/>
                    </w:rPr>
                  </w:pPr>
                </w:p>
                <w:p w:rsidR="008A4A52"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Х</w:t>
                  </w:r>
                </w:p>
                <w:p w:rsidR="008A4A52" w:rsidRDefault="008A4A52" w:rsidP="008A4A52">
                  <w:pPr>
                    <w:ind w:right="57"/>
                    <w:rPr>
                      <w:rFonts w:ascii="Times New Roman" w:hAnsi="Times New Roman"/>
                      <w:color w:val="000000" w:themeColor="text1"/>
                      <w:sz w:val="20"/>
                      <w:szCs w:val="20"/>
                      <w:lang w:eastAsia="uk-UA"/>
                    </w:rPr>
                  </w:pPr>
                </w:p>
                <w:p w:rsidR="008A4A52" w:rsidRDefault="008A4A52" w:rsidP="008A4A52">
                  <w:pPr>
                    <w:ind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Х</w:t>
                  </w:r>
                </w:p>
              </w:tc>
              <w:tc>
                <w:tcPr>
                  <w:tcW w:w="269" w:type="pct"/>
                  <w:gridSpan w:val="2"/>
                  <w:tcBorders>
                    <w:top w:val="nil"/>
                    <w:left w:val="single" w:sz="6" w:space="0" w:color="000000"/>
                    <w:bottom w:val="single" w:sz="4" w:space="0" w:color="auto"/>
                    <w:right w:val="single" w:sz="6" w:space="0" w:color="000000"/>
                  </w:tcBorders>
                  <w:shd w:val="clear" w:color="auto" w:fill="auto"/>
                </w:tcPr>
                <w:p w:rsidR="008A4A52" w:rsidRPr="00147809" w:rsidRDefault="008A4A52" w:rsidP="008A4A52">
                  <w:pPr>
                    <w:ind w:left="57" w:right="57"/>
                    <w:rPr>
                      <w:rFonts w:ascii="Times New Roman" w:hAnsi="Times New Roman"/>
                      <w:color w:val="5B9BD5" w:themeColor="accent1"/>
                      <w:sz w:val="20"/>
                      <w:szCs w:val="20"/>
                      <w:lang w:eastAsia="uk-UA"/>
                    </w:rPr>
                  </w:pPr>
                </w:p>
              </w:tc>
            </w:tr>
            <w:tr w:rsidR="008A4A52" w:rsidRPr="00147809" w:rsidTr="000A1041">
              <w:trPr>
                <w:gridAfter w:val="1"/>
                <w:wAfter w:w="61" w:type="pct"/>
                <w:cantSplit/>
                <w:trHeight w:val="424"/>
              </w:trPr>
              <w:tc>
                <w:tcPr>
                  <w:tcW w:w="4939" w:type="pct"/>
                  <w:gridSpan w:val="9"/>
                  <w:tcBorders>
                    <w:top w:val="single" w:sz="6" w:space="0" w:color="000000"/>
                    <w:left w:val="single" w:sz="6" w:space="0" w:color="000000"/>
                    <w:bottom w:val="single" w:sz="4" w:space="0" w:color="auto"/>
                    <w:right w:val="single" w:sz="6" w:space="0" w:color="000000"/>
                  </w:tcBorders>
                  <w:shd w:val="clear" w:color="auto" w:fill="auto"/>
                </w:tcPr>
                <w:p w:rsidR="008A4A52" w:rsidRPr="00E2038B" w:rsidRDefault="00E2038B" w:rsidP="00193416">
                  <w:pPr>
                    <w:ind w:left="57" w:right="57"/>
                    <w:jc w:val="left"/>
                    <w:rPr>
                      <w:rFonts w:ascii="Times New Roman" w:hAnsi="Times New Roman"/>
                      <w:b/>
                      <w:color w:val="000000" w:themeColor="text1"/>
                      <w:sz w:val="20"/>
                      <w:szCs w:val="20"/>
                      <w:lang w:eastAsia="uk-UA"/>
                    </w:rPr>
                  </w:pPr>
                  <w:r>
                    <w:rPr>
                      <w:rFonts w:ascii="Times New Roman" w:hAnsi="Times New Roman"/>
                      <w:b/>
                      <w:bCs/>
                      <w:color w:val="000000" w:themeColor="text1"/>
                      <w:sz w:val="20"/>
                      <w:szCs w:val="20"/>
                      <w:lang w:eastAsia="ru-RU"/>
                    </w:rPr>
                    <w:t>15.</w:t>
                  </w:r>
                  <w:r w:rsidR="00C25AE4">
                    <w:rPr>
                      <w:rFonts w:ascii="Times New Roman" w:hAnsi="Times New Roman"/>
                      <w:b/>
                      <w:bCs/>
                      <w:color w:val="000000" w:themeColor="text1"/>
                      <w:sz w:val="20"/>
                      <w:szCs w:val="20"/>
                      <w:lang w:val="uk-UA" w:eastAsia="ru-RU"/>
                    </w:rPr>
                    <w:t xml:space="preserve"> </w:t>
                  </w:r>
                  <w:r>
                    <w:rPr>
                      <w:rFonts w:ascii="Times New Roman" w:hAnsi="Times New Roman"/>
                      <w:b/>
                      <w:bCs/>
                      <w:color w:val="000000" w:themeColor="text1"/>
                      <w:sz w:val="20"/>
                      <w:szCs w:val="20"/>
                      <w:lang w:eastAsia="ru-RU"/>
                    </w:rPr>
                    <w:t>Додаткові перевірки</w:t>
                  </w:r>
                  <w:r w:rsidR="008A4A52" w:rsidRPr="00E2038B">
                    <w:rPr>
                      <w:rFonts w:ascii="Times New Roman" w:hAnsi="Times New Roman"/>
                      <w:b/>
                      <w:bCs/>
                      <w:color w:val="000000" w:themeColor="text1"/>
                      <w:sz w:val="20"/>
                      <w:szCs w:val="20"/>
                      <w:lang w:eastAsia="ru-RU"/>
                    </w:rPr>
                    <w:t xml:space="preserve"> учбових транспортних засобів</w:t>
                  </w:r>
                </w:p>
              </w:tc>
            </w:tr>
            <w:tr w:rsidR="00C25AE4" w:rsidRPr="00147809" w:rsidTr="00C25AE4">
              <w:trPr>
                <w:gridAfter w:val="1"/>
                <w:wAfter w:w="61" w:type="pct"/>
                <w:cantSplit/>
                <w:trHeight w:val="927"/>
              </w:trPr>
              <w:tc>
                <w:tcPr>
                  <w:tcW w:w="745" w:type="pct"/>
                  <w:vMerge w:val="restart"/>
                  <w:tcBorders>
                    <w:top w:val="single" w:sz="4" w:space="0" w:color="auto"/>
                    <w:left w:val="single" w:sz="6" w:space="0" w:color="000000"/>
                    <w:right w:val="single" w:sz="4" w:space="0" w:color="auto"/>
                  </w:tcBorders>
                  <w:shd w:val="clear" w:color="auto" w:fill="auto"/>
                </w:tcPr>
                <w:p w:rsidR="008A4A52" w:rsidRPr="00147809" w:rsidRDefault="008A4A52" w:rsidP="000A1041">
                  <w:pPr>
                    <w:ind w:left="37" w:right="-14"/>
                    <w:jc w:val="left"/>
                    <w:rPr>
                      <w:rFonts w:ascii="Times New Roman" w:hAnsi="Times New Roman"/>
                      <w:bCs/>
                      <w:color w:val="000000" w:themeColor="text1"/>
                      <w:sz w:val="20"/>
                      <w:szCs w:val="20"/>
                      <w:lang w:eastAsia="ru-RU"/>
                    </w:rPr>
                  </w:pPr>
                  <w:r w:rsidRPr="00147809">
                    <w:rPr>
                      <w:rFonts w:ascii="Times New Roman" w:hAnsi="Times New Roman"/>
                      <w:bCs/>
                      <w:color w:val="000000" w:themeColor="text1"/>
                      <w:sz w:val="20"/>
                      <w:szCs w:val="20"/>
                      <w:lang w:eastAsia="ru-RU"/>
                    </w:rPr>
                    <w:lastRenderedPageBreak/>
                    <w:t>15.1.</w:t>
                  </w:r>
                  <w:r w:rsidRPr="00147809">
                    <w:rPr>
                      <w:rFonts w:ascii="Times New Roman" w:hAnsi="Times New Roman"/>
                      <w:color w:val="000000" w:themeColor="text1"/>
                      <w:sz w:val="20"/>
                      <w:szCs w:val="20"/>
                    </w:rPr>
                    <w:t xml:space="preserve"> </w:t>
                  </w:r>
                  <w:r w:rsidRPr="00147809">
                    <w:rPr>
                      <w:rFonts w:ascii="Times New Roman" w:hAnsi="Times New Roman"/>
                      <w:bCs/>
                      <w:color w:val="000000" w:themeColor="text1"/>
                      <w:sz w:val="20"/>
                      <w:szCs w:val="20"/>
                      <w:lang w:eastAsia="ru-RU"/>
                    </w:rPr>
                    <w:t>Конструкція, укомплекто</w:t>
                  </w:r>
                  <w:r w:rsidR="00C25AE4">
                    <w:rPr>
                      <w:rFonts w:ascii="Times New Roman" w:hAnsi="Times New Roman"/>
                      <w:bCs/>
                      <w:color w:val="000000" w:themeColor="text1"/>
                      <w:sz w:val="20"/>
                      <w:szCs w:val="20"/>
                      <w:lang w:val="uk-UA" w:eastAsia="ru-RU"/>
                    </w:rPr>
                    <w:t>-</w:t>
                  </w:r>
                  <w:r w:rsidRPr="00147809">
                    <w:rPr>
                      <w:rFonts w:ascii="Times New Roman" w:hAnsi="Times New Roman"/>
                      <w:bCs/>
                      <w:color w:val="000000" w:themeColor="text1"/>
                      <w:sz w:val="20"/>
                      <w:szCs w:val="20"/>
                      <w:lang w:eastAsia="ru-RU"/>
                    </w:rPr>
                    <w:t>ваність</w:t>
                  </w:r>
                </w:p>
              </w:tc>
              <w:tc>
                <w:tcPr>
                  <w:tcW w:w="983"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134" w:right="134"/>
                    <w:rPr>
                      <w:rFonts w:ascii="Times New Roman" w:hAnsi="Times New Roman"/>
                      <w:bCs/>
                      <w:color w:val="000000" w:themeColor="text1"/>
                      <w:sz w:val="20"/>
                      <w:szCs w:val="20"/>
                      <w:lang w:eastAsia="ru-RU"/>
                    </w:rPr>
                  </w:pPr>
                  <w:r w:rsidRPr="00147809">
                    <w:rPr>
                      <w:rFonts w:ascii="Times New Roman" w:hAnsi="Times New Roman"/>
                      <w:bCs/>
                      <w:color w:val="000000" w:themeColor="text1"/>
                      <w:sz w:val="20"/>
                      <w:szCs w:val="20"/>
                      <w:lang w:eastAsia="ru-RU"/>
                    </w:rPr>
                    <w:t>Перевірка візуальна</w:t>
                  </w:r>
                </w:p>
                <w:p w:rsidR="008A4A52" w:rsidRPr="00147809" w:rsidRDefault="008A4A52" w:rsidP="008A4A52">
                  <w:pPr>
                    <w:ind w:left="134" w:right="134"/>
                    <w:rPr>
                      <w:rFonts w:ascii="Times New Roman" w:hAnsi="Times New Roman"/>
                      <w:bCs/>
                      <w:color w:val="000000" w:themeColor="text1"/>
                      <w:sz w:val="20"/>
                      <w:szCs w:val="20"/>
                      <w:lang w:eastAsia="ru-RU"/>
                    </w:rPr>
                  </w:pPr>
                </w:p>
              </w:tc>
              <w:tc>
                <w:tcPr>
                  <w:tcW w:w="1783"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Відсутній або не відповідає вимогам розпізнавальний з</w:t>
                  </w:r>
                  <w:r>
                    <w:rPr>
                      <w:rFonts w:ascii="Times New Roman" w:hAnsi="Times New Roman"/>
                      <w:color w:val="000000" w:themeColor="text1"/>
                      <w:sz w:val="20"/>
                      <w:szCs w:val="20"/>
                      <w:lang w:eastAsia="uk-UA"/>
                    </w:rPr>
                    <w:t>нак «Учбовий транспортний засіб»</w:t>
                  </w: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Відсутнє обладнане місце для спеціаліста з підготовки до</w:t>
                  </w:r>
                  <w:r>
                    <w:rPr>
                      <w:rFonts w:ascii="Times New Roman" w:hAnsi="Times New Roman"/>
                      <w:color w:val="000000" w:themeColor="text1"/>
                      <w:sz w:val="20"/>
                      <w:szCs w:val="20"/>
                      <w:lang w:eastAsia="uk-UA"/>
                    </w:rPr>
                    <w:t xml:space="preserve"> керування транспортним засобом</w:t>
                  </w: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Відсутні дод</w:t>
                  </w:r>
                  <w:r>
                    <w:rPr>
                      <w:rFonts w:ascii="Times New Roman" w:hAnsi="Times New Roman"/>
                      <w:color w:val="000000" w:themeColor="text1"/>
                      <w:sz w:val="20"/>
                      <w:szCs w:val="20"/>
                      <w:lang w:eastAsia="uk-UA"/>
                    </w:rPr>
                    <w:t>аткові дзеркала заднього огляду</w:t>
                  </w: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Відсутні додаткові педалі зчеплення (за наявності основної </w:t>
                  </w:r>
                  <w:r>
                    <w:rPr>
                      <w:rFonts w:ascii="Times New Roman" w:hAnsi="Times New Roman"/>
                      <w:color w:val="000000" w:themeColor="text1"/>
                      <w:sz w:val="20"/>
                      <w:szCs w:val="20"/>
                      <w:lang w:eastAsia="uk-UA"/>
                    </w:rPr>
                    <w:t>педалі зчеплення) і гальмування</w:t>
                  </w: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Дублюючі механізми органів управління гальмовою системою та трансмісією (педалі, важелі тощо) установлені в зоні дії ніг спеціаліста з підготовки до керування транспортним засобом із порушенням ергономічних вимог або перешкоджають во</w:t>
                  </w:r>
                  <w:r>
                    <w:rPr>
                      <w:rFonts w:ascii="Times New Roman" w:hAnsi="Times New Roman"/>
                      <w:color w:val="000000" w:themeColor="text1"/>
                      <w:sz w:val="20"/>
                      <w:szCs w:val="20"/>
                      <w:lang w:eastAsia="uk-UA"/>
                    </w:rPr>
                    <w:t>дію натискати на основні педалі</w:t>
                  </w: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Дублюючі педалі не повторюють положення осно</w:t>
                  </w:r>
                  <w:r>
                    <w:rPr>
                      <w:rFonts w:ascii="Times New Roman" w:hAnsi="Times New Roman"/>
                      <w:color w:val="000000" w:themeColor="text1"/>
                      <w:sz w:val="20"/>
                      <w:szCs w:val="20"/>
                      <w:lang w:eastAsia="uk-UA"/>
                    </w:rPr>
                    <w:t>вних педалей</w:t>
                  </w: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Дублюючі механізми не забезпечують повний і вільний хід основних педалей, а також повне виключення зчеплення та роботу приводу гальмових механізмів незалежно від водія; конструкція дублюючих механізмів призводить до заїдання чи самовільного спрацювання; дублюючі механізми перешкоджають </w:t>
                  </w:r>
                  <w:r w:rsidRPr="00147809">
                    <w:rPr>
                      <w:rFonts w:ascii="Times New Roman" w:hAnsi="Times New Roman"/>
                      <w:color w:val="000000" w:themeColor="text1"/>
                      <w:sz w:val="20"/>
                      <w:szCs w:val="20"/>
                      <w:lang w:eastAsia="uk-UA"/>
                    </w:rPr>
                    <w:lastRenderedPageBreak/>
                    <w:t>спрацюванню інших органів управління транспортним засобом або призводять до їх пошкодження (обриви проводів рухомими деталями, труднощі повертання керма, подання звукового сигн</w:t>
                  </w:r>
                  <w:r>
                    <w:rPr>
                      <w:rFonts w:ascii="Times New Roman" w:hAnsi="Times New Roman"/>
                      <w:color w:val="000000" w:themeColor="text1"/>
                      <w:sz w:val="20"/>
                      <w:szCs w:val="20"/>
                      <w:lang w:eastAsia="uk-UA"/>
                    </w:rPr>
                    <w:t>алу, переключення передач тощо)</w:t>
                  </w:r>
                </w:p>
              </w:tc>
              <w:tc>
                <w:tcPr>
                  <w:tcW w:w="624"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21" w:right="-17"/>
                    <w:rPr>
                      <w:rFonts w:ascii="Times New Roman" w:hAnsi="Times New Roman"/>
                      <w:caps/>
                      <w:color w:val="000000" w:themeColor="text1"/>
                      <w:sz w:val="20"/>
                      <w:szCs w:val="20"/>
                      <w:lang w:eastAsia="uk-UA"/>
                    </w:rPr>
                  </w:pPr>
                </w:p>
                <w:p w:rsidR="008A4A52" w:rsidRDefault="00C25AE4" w:rsidP="00C25AE4">
                  <w:pPr>
                    <w:ind w:left="-21" w:right="-17"/>
                    <w:jc w:val="both"/>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val="uk-UA" w:eastAsia="uk-UA"/>
                    </w:rPr>
                    <w:t xml:space="preserve">   </w:t>
                  </w:r>
                  <w:r w:rsidR="008A4A52" w:rsidRPr="00147809">
                    <w:rPr>
                      <w:rFonts w:ascii="Times New Roman" w:hAnsi="Times New Roman"/>
                      <w:caps/>
                      <w:color w:val="000000" w:themeColor="text1"/>
                      <w:sz w:val="20"/>
                      <w:szCs w:val="20"/>
                      <w:lang w:eastAsia="uk-UA"/>
                    </w:rPr>
                    <w:t>1</w:t>
                  </w:r>
                  <w:r w:rsidR="008A4A52">
                    <w:rPr>
                      <w:rFonts w:ascii="Times New Roman" w:hAnsi="Times New Roman"/>
                      <w:caps/>
                      <w:color w:val="000000" w:themeColor="text1"/>
                      <w:sz w:val="20"/>
                      <w:szCs w:val="20"/>
                      <w:lang w:eastAsia="uk-UA"/>
                    </w:rPr>
                    <w:t>5.1.1</w:t>
                  </w:r>
                </w:p>
                <w:p w:rsidR="00C25AE4" w:rsidRDefault="00C25AE4" w:rsidP="000A1041">
                  <w:pPr>
                    <w:ind w:right="-17"/>
                    <w:jc w:val="both"/>
                    <w:rPr>
                      <w:rFonts w:ascii="Times New Roman" w:hAnsi="Times New Roman"/>
                      <w:caps/>
                      <w:color w:val="000000" w:themeColor="text1"/>
                      <w:sz w:val="20"/>
                      <w:szCs w:val="20"/>
                      <w:lang w:eastAsia="uk-UA"/>
                    </w:rPr>
                  </w:pPr>
                </w:p>
                <w:p w:rsidR="00C25AE4" w:rsidRDefault="00C25AE4" w:rsidP="000A1041">
                  <w:pPr>
                    <w:ind w:right="-17"/>
                    <w:jc w:val="both"/>
                    <w:rPr>
                      <w:rFonts w:ascii="Times New Roman" w:hAnsi="Times New Roman"/>
                      <w:caps/>
                      <w:color w:val="000000" w:themeColor="text1"/>
                      <w:sz w:val="20"/>
                      <w:szCs w:val="20"/>
                      <w:lang w:eastAsia="uk-UA"/>
                    </w:rPr>
                  </w:pPr>
                </w:p>
                <w:p w:rsidR="00C25AE4" w:rsidRDefault="00C25AE4" w:rsidP="000A1041">
                  <w:pPr>
                    <w:ind w:right="-17"/>
                    <w:jc w:val="both"/>
                    <w:rPr>
                      <w:rFonts w:ascii="Times New Roman" w:hAnsi="Times New Roman"/>
                      <w:caps/>
                      <w:color w:val="000000" w:themeColor="text1"/>
                      <w:sz w:val="20"/>
                      <w:szCs w:val="20"/>
                      <w:lang w:eastAsia="uk-UA"/>
                    </w:rPr>
                  </w:pPr>
                </w:p>
                <w:p w:rsidR="008A4A52" w:rsidRPr="00147809" w:rsidRDefault="008A4A52" w:rsidP="000A1041">
                  <w:pPr>
                    <w:ind w:right="-17"/>
                    <w:jc w:val="both"/>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1</w:t>
                  </w:r>
                  <w:r w:rsidRPr="00147809">
                    <w:rPr>
                      <w:rFonts w:ascii="Times New Roman" w:hAnsi="Times New Roman"/>
                      <w:caps/>
                      <w:color w:val="000000" w:themeColor="text1"/>
                      <w:sz w:val="20"/>
                      <w:szCs w:val="20"/>
                      <w:lang w:eastAsia="uk-UA"/>
                    </w:rPr>
                    <w:t>5.1.2</w:t>
                  </w:r>
                </w:p>
                <w:p w:rsidR="008A4A52" w:rsidRDefault="008A4A52" w:rsidP="008A4A52">
                  <w:pPr>
                    <w:ind w:right="-17"/>
                    <w:rPr>
                      <w:rFonts w:ascii="Times New Roman" w:hAnsi="Times New Roman"/>
                      <w:caps/>
                      <w:color w:val="000000" w:themeColor="text1"/>
                      <w:sz w:val="20"/>
                      <w:szCs w:val="20"/>
                      <w:lang w:eastAsia="uk-UA"/>
                    </w:rPr>
                  </w:pPr>
                </w:p>
                <w:p w:rsidR="008A4A52" w:rsidRDefault="008A4A52" w:rsidP="008A4A52">
                  <w:pPr>
                    <w:ind w:right="-17"/>
                    <w:rPr>
                      <w:rFonts w:ascii="Times New Roman" w:hAnsi="Times New Roman"/>
                      <w:caps/>
                      <w:color w:val="000000" w:themeColor="text1"/>
                      <w:sz w:val="20"/>
                      <w:szCs w:val="20"/>
                      <w:lang w:eastAsia="uk-UA"/>
                    </w:rPr>
                  </w:pPr>
                </w:p>
                <w:p w:rsidR="00C25AE4" w:rsidRDefault="00C25AE4" w:rsidP="00C25AE4">
                  <w:pPr>
                    <w:ind w:right="-17"/>
                    <w:jc w:val="both"/>
                    <w:rPr>
                      <w:rFonts w:ascii="Times New Roman" w:hAnsi="Times New Roman"/>
                      <w:caps/>
                      <w:color w:val="000000" w:themeColor="text1"/>
                      <w:sz w:val="20"/>
                      <w:szCs w:val="20"/>
                      <w:lang w:eastAsia="uk-UA"/>
                    </w:rPr>
                  </w:pPr>
                </w:p>
                <w:p w:rsidR="008A4A52" w:rsidRPr="00147809" w:rsidRDefault="008A4A52" w:rsidP="00C25AE4">
                  <w:pPr>
                    <w:ind w:right="-17"/>
                    <w:jc w:val="both"/>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15.1.3</w:t>
                  </w:r>
                </w:p>
                <w:p w:rsidR="008A4A52" w:rsidRPr="00147809" w:rsidRDefault="008A4A52" w:rsidP="008A4A52">
                  <w:pPr>
                    <w:ind w:right="-17"/>
                    <w:rPr>
                      <w:rFonts w:ascii="Times New Roman" w:hAnsi="Times New Roman"/>
                      <w:caps/>
                      <w:color w:val="000000" w:themeColor="text1"/>
                      <w:sz w:val="20"/>
                      <w:szCs w:val="20"/>
                      <w:lang w:eastAsia="uk-UA"/>
                    </w:rPr>
                  </w:pPr>
                </w:p>
                <w:p w:rsidR="008A4A52" w:rsidRPr="00147809" w:rsidRDefault="00C25AE4" w:rsidP="00C25AE4">
                  <w:pPr>
                    <w:ind w:left="-21" w:right="-17"/>
                    <w:jc w:val="both"/>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val="uk-UA" w:eastAsia="uk-UA"/>
                    </w:rPr>
                    <w:t xml:space="preserve">  </w:t>
                  </w:r>
                  <w:r w:rsidR="008A4A52" w:rsidRPr="00147809">
                    <w:rPr>
                      <w:rFonts w:ascii="Times New Roman" w:hAnsi="Times New Roman"/>
                      <w:caps/>
                      <w:color w:val="000000" w:themeColor="text1"/>
                      <w:sz w:val="20"/>
                      <w:szCs w:val="20"/>
                      <w:lang w:eastAsia="uk-UA"/>
                    </w:rPr>
                    <w:t>15.1.4</w:t>
                  </w: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C25AE4">
                  <w:pPr>
                    <w:ind w:right="-17"/>
                    <w:jc w:val="both"/>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15.1.5</w:t>
                  </w: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Default="008A4A52" w:rsidP="008A4A52">
                  <w:pPr>
                    <w:ind w:left="-21" w:right="-17"/>
                    <w:rPr>
                      <w:rFonts w:ascii="Times New Roman" w:hAnsi="Times New Roman"/>
                      <w:caps/>
                      <w:color w:val="000000" w:themeColor="text1"/>
                      <w:sz w:val="20"/>
                      <w:szCs w:val="20"/>
                      <w:lang w:eastAsia="uk-UA"/>
                    </w:rPr>
                  </w:pPr>
                </w:p>
                <w:p w:rsidR="00C25AE4" w:rsidRDefault="00C25AE4" w:rsidP="008A4A52">
                  <w:pPr>
                    <w:ind w:left="-21" w:right="-17"/>
                    <w:rPr>
                      <w:rFonts w:ascii="Times New Roman" w:hAnsi="Times New Roman"/>
                      <w:caps/>
                      <w:color w:val="000000" w:themeColor="text1"/>
                      <w:sz w:val="20"/>
                      <w:szCs w:val="20"/>
                      <w:lang w:eastAsia="uk-UA"/>
                    </w:rPr>
                  </w:pPr>
                </w:p>
                <w:p w:rsidR="00C25AE4" w:rsidRDefault="00C25AE4" w:rsidP="008A4A52">
                  <w:pPr>
                    <w:ind w:left="-21" w:right="-17"/>
                    <w:rPr>
                      <w:rFonts w:ascii="Times New Roman" w:hAnsi="Times New Roman"/>
                      <w:caps/>
                      <w:color w:val="000000" w:themeColor="text1"/>
                      <w:sz w:val="20"/>
                      <w:szCs w:val="20"/>
                      <w:lang w:eastAsia="uk-UA"/>
                    </w:rPr>
                  </w:pPr>
                </w:p>
                <w:p w:rsidR="00C25AE4" w:rsidRDefault="00C25AE4" w:rsidP="008A4A52">
                  <w:pPr>
                    <w:ind w:left="-21" w:right="-17"/>
                    <w:rPr>
                      <w:rFonts w:ascii="Times New Roman" w:hAnsi="Times New Roman"/>
                      <w:caps/>
                      <w:color w:val="000000" w:themeColor="text1"/>
                      <w:sz w:val="20"/>
                      <w:szCs w:val="20"/>
                      <w:lang w:eastAsia="uk-UA"/>
                    </w:rPr>
                  </w:pPr>
                </w:p>
                <w:p w:rsidR="00C25AE4" w:rsidRDefault="00C25AE4" w:rsidP="008A4A52">
                  <w:pPr>
                    <w:ind w:left="-21" w:right="-17"/>
                    <w:rPr>
                      <w:rFonts w:ascii="Times New Roman" w:hAnsi="Times New Roman"/>
                      <w:caps/>
                      <w:color w:val="000000" w:themeColor="text1"/>
                      <w:sz w:val="20"/>
                      <w:szCs w:val="20"/>
                      <w:lang w:eastAsia="uk-UA"/>
                    </w:rPr>
                  </w:pPr>
                </w:p>
                <w:p w:rsidR="00C25AE4" w:rsidRDefault="00C25AE4" w:rsidP="008A4A52">
                  <w:pPr>
                    <w:ind w:left="-21" w:right="-17"/>
                    <w:rPr>
                      <w:rFonts w:ascii="Times New Roman" w:hAnsi="Times New Roman"/>
                      <w:caps/>
                      <w:color w:val="000000" w:themeColor="text1"/>
                      <w:sz w:val="20"/>
                      <w:szCs w:val="20"/>
                      <w:lang w:eastAsia="uk-UA"/>
                    </w:rPr>
                  </w:pPr>
                </w:p>
                <w:p w:rsidR="00C25AE4" w:rsidRDefault="00C25AE4" w:rsidP="008A4A52">
                  <w:pPr>
                    <w:ind w:left="-21" w:right="-17"/>
                    <w:rPr>
                      <w:rFonts w:ascii="Times New Roman" w:hAnsi="Times New Roman"/>
                      <w:caps/>
                      <w:color w:val="000000" w:themeColor="text1"/>
                      <w:sz w:val="20"/>
                      <w:szCs w:val="20"/>
                      <w:lang w:eastAsia="uk-UA"/>
                    </w:rPr>
                  </w:pPr>
                </w:p>
                <w:p w:rsidR="00C25AE4" w:rsidRDefault="00C25AE4" w:rsidP="008A4A52">
                  <w:pPr>
                    <w:ind w:left="-21" w:right="-17"/>
                    <w:rPr>
                      <w:rFonts w:ascii="Times New Roman" w:hAnsi="Times New Roman"/>
                      <w:caps/>
                      <w:color w:val="000000" w:themeColor="text1"/>
                      <w:sz w:val="20"/>
                      <w:szCs w:val="20"/>
                      <w:lang w:eastAsia="uk-UA"/>
                    </w:rPr>
                  </w:pPr>
                </w:p>
                <w:p w:rsidR="00C25AE4" w:rsidRDefault="00C25AE4" w:rsidP="008A4A52">
                  <w:pPr>
                    <w:ind w:left="-21" w:right="-17"/>
                    <w:rPr>
                      <w:rFonts w:ascii="Times New Roman" w:hAnsi="Times New Roman"/>
                      <w:caps/>
                      <w:color w:val="000000" w:themeColor="text1"/>
                      <w:sz w:val="20"/>
                      <w:szCs w:val="20"/>
                      <w:lang w:eastAsia="uk-UA"/>
                    </w:rPr>
                  </w:pPr>
                </w:p>
                <w:p w:rsidR="008A4A52" w:rsidRPr="00147809" w:rsidRDefault="00C25AE4" w:rsidP="00C25AE4">
                  <w:pPr>
                    <w:ind w:left="-21" w:right="-17"/>
                    <w:jc w:val="both"/>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val="uk-UA" w:eastAsia="uk-UA"/>
                    </w:rPr>
                    <w:t xml:space="preserve">    </w:t>
                  </w:r>
                  <w:r w:rsidR="008A4A52" w:rsidRPr="00147809">
                    <w:rPr>
                      <w:rFonts w:ascii="Times New Roman" w:hAnsi="Times New Roman"/>
                      <w:caps/>
                      <w:color w:val="000000" w:themeColor="text1"/>
                      <w:sz w:val="20"/>
                      <w:szCs w:val="20"/>
                      <w:lang w:eastAsia="uk-UA"/>
                    </w:rPr>
                    <w:t>15.1.6</w:t>
                  </w: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15.1.7</w:t>
                  </w:r>
                </w:p>
              </w:tc>
              <w:tc>
                <w:tcPr>
                  <w:tcW w:w="267"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Х</w:t>
                  </w:r>
                </w:p>
                <w:p w:rsidR="00C25AE4" w:rsidRDefault="00C25AE4" w:rsidP="008A4A52">
                  <w:pPr>
                    <w:ind w:left="57" w:right="57"/>
                    <w:rPr>
                      <w:rFonts w:ascii="Times New Roman" w:hAnsi="Times New Roman"/>
                      <w:color w:val="000000" w:themeColor="text1"/>
                      <w:sz w:val="20"/>
                      <w:szCs w:val="20"/>
                      <w:lang w:eastAsia="uk-UA"/>
                    </w:rPr>
                  </w:pPr>
                </w:p>
                <w:p w:rsidR="00C25AE4" w:rsidRDefault="00C25AE4" w:rsidP="008A4A52">
                  <w:pPr>
                    <w:ind w:left="57" w:right="57"/>
                    <w:rPr>
                      <w:rFonts w:ascii="Times New Roman" w:hAnsi="Times New Roman"/>
                      <w:color w:val="000000" w:themeColor="text1"/>
                      <w:sz w:val="20"/>
                      <w:szCs w:val="20"/>
                      <w:lang w:eastAsia="uk-UA"/>
                    </w:rPr>
                  </w:pPr>
                </w:p>
                <w:p w:rsidR="00C25AE4" w:rsidRDefault="00C25AE4"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rsidR="008A4A52" w:rsidRDefault="008A4A52" w:rsidP="008A4A52">
                  <w:pPr>
                    <w:ind w:left="57" w:right="57"/>
                    <w:rPr>
                      <w:rFonts w:ascii="Times New Roman" w:hAnsi="Times New Roman"/>
                      <w:color w:val="000000" w:themeColor="text1"/>
                      <w:sz w:val="20"/>
                      <w:szCs w:val="20"/>
                      <w:lang w:eastAsia="uk-UA"/>
                    </w:rPr>
                  </w:pPr>
                </w:p>
                <w:p w:rsidR="008A4A52" w:rsidRDefault="008A4A52" w:rsidP="008A4A52">
                  <w:pPr>
                    <w:ind w:left="57" w:right="57"/>
                    <w:rPr>
                      <w:rFonts w:ascii="Times New Roman" w:hAnsi="Times New Roman"/>
                      <w:color w:val="000000" w:themeColor="text1"/>
                      <w:sz w:val="20"/>
                      <w:szCs w:val="20"/>
                      <w:lang w:eastAsia="uk-UA"/>
                    </w:rPr>
                  </w:pPr>
                </w:p>
                <w:p w:rsidR="00C25AE4" w:rsidRDefault="00C25AE4"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rsidR="008A4A52" w:rsidRPr="00147809" w:rsidRDefault="008A4A52" w:rsidP="008A4A52">
                  <w:pPr>
                    <w:ind w:left="57" w:right="57"/>
                    <w:rPr>
                      <w:rFonts w:ascii="Times New Roman" w:hAnsi="Times New Roman"/>
                      <w:color w:val="000000" w:themeColor="text1"/>
                      <w:sz w:val="20"/>
                      <w:szCs w:val="20"/>
                      <w:lang w:eastAsia="uk-UA"/>
                    </w:rPr>
                  </w:pPr>
                </w:p>
                <w:p w:rsidR="008A4A52" w:rsidRDefault="008A4A52" w:rsidP="008A4A52">
                  <w:pPr>
                    <w:ind w:left="57" w:right="57"/>
                    <w:rPr>
                      <w:rFonts w:ascii="Times New Roman" w:hAnsi="Times New Roman"/>
                      <w:color w:val="000000" w:themeColor="text1"/>
                      <w:sz w:val="20"/>
                      <w:szCs w:val="20"/>
                      <w:lang w:eastAsia="uk-UA"/>
                    </w:rPr>
                  </w:pPr>
                </w:p>
                <w:p w:rsidR="00C25AE4" w:rsidRDefault="00C25AE4" w:rsidP="008A4A52">
                  <w:pPr>
                    <w:ind w:left="57" w:right="57"/>
                    <w:rPr>
                      <w:rFonts w:ascii="Times New Roman" w:hAnsi="Times New Roman"/>
                      <w:color w:val="000000" w:themeColor="text1"/>
                      <w:sz w:val="20"/>
                      <w:szCs w:val="20"/>
                      <w:lang w:eastAsia="uk-UA"/>
                    </w:rPr>
                  </w:pPr>
                </w:p>
                <w:p w:rsidR="00C25AE4" w:rsidRDefault="00C25AE4" w:rsidP="008A4A52">
                  <w:pPr>
                    <w:ind w:left="57" w:right="57"/>
                    <w:rPr>
                      <w:rFonts w:ascii="Times New Roman" w:hAnsi="Times New Roman"/>
                      <w:color w:val="000000" w:themeColor="text1"/>
                      <w:sz w:val="20"/>
                      <w:szCs w:val="20"/>
                      <w:lang w:eastAsia="uk-UA"/>
                    </w:rPr>
                  </w:pPr>
                </w:p>
                <w:p w:rsidR="00C25AE4" w:rsidRDefault="00C25AE4" w:rsidP="008A4A52">
                  <w:pPr>
                    <w:ind w:left="57" w:right="57"/>
                    <w:rPr>
                      <w:rFonts w:ascii="Times New Roman" w:hAnsi="Times New Roman"/>
                      <w:color w:val="000000" w:themeColor="text1"/>
                      <w:sz w:val="20"/>
                      <w:szCs w:val="20"/>
                      <w:lang w:eastAsia="uk-UA"/>
                    </w:rPr>
                  </w:pPr>
                </w:p>
                <w:p w:rsidR="00C25AE4" w:rsidRDefault="00C25AE4" w:rsidP="008A4A52">
                  <w:pPr>
                    <w:ind w:left="57" w:right="57"/>
                    <w:rPr>
                      <w:rFonts w:ascii="Times New Roman" w:hAnsi="Times New Roman"/>
                      <w:color w:val="000000" w:themeColor="text1"/>
                      <w:sz w:val="20"/>
                      <w:szCs w:val="20"/>
                      <w:lang w:eastAsia="uk-UA"/>
                    </w:rPr>
                  </w:pPr>
                </w:p>
                <w:p w:rsidR="00C25AE4" w:rsidRDefault="00C25AE4" w:rsidP="008A4A52">
                  <w:pPr>
                    <w:ind w:left="57" w:right="57"/>
                    <w:rPr>
                      <w:rFonts w:ascii="Times New Roman" w:hAnsi="Times New Roman"/>
                      <w:color w:val="000000" w:themeColor="text1"/>
                      <w:sz w:val="20"/>
                      <w:szCs w:val="20"/>
                      <w:lang w:eastAsia="uk-UA"/>
                    </w:rPr>
                  </w:pPr>
                </w:p>
                <w:p w:rsidR="00C25AE4" w:rsidRDefault="00C25AE4" w:rsidP="008A4A52">
                  <w:pPr>
                    <w:ind w:left="57" w:right="57"/>
                    <w:rPr>
                      <w:rFonts w:ascii="Times New Roman" w:hAnsi="Times New Roman"/>
                      <w:color w:val="000000" w:themeColor="text1"/>
                      <w:sz w:val="20"/>
                      <w:szCs w:val="20"/>
                      <w:lang w:eastAsia="uk-UA"/>
                    </w:rPr>
                  </w:pPr>
                </w:p>
                <w:p w:rsidR="00C25AE4" w:rsidRDefault="00C25AE4" w:rsidP="008A4A52">
                  <w:pPr>
                    <w:ind w:left="57" w:right="57"/>
                    <w:rPr>
                      <w:rFonts w:ascii="Times New Roman" w:hAnsi="Times New Roman"/>
                      <w:color w:val="000000" w:themeColor="text1"/>
                      <w:sz w:val="20"/>
                      <w:szCs w:val="20"/>
                      <w:lang w:eastAsia="uk-UA"/>
                    </w:rPr>
                  </w:pPr>
                </w:p>
                <w:p w:rsidR="00C25AE4" w:rsidRDefault="00C25AE4"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Х</w:t>
                  </w:r>
                </w:p>
              </w:tc>
              <w:tc>
                <w:tcPr>
                  <w:tcW w:w="269" w:type="pct"/>
                  <w:gridSpan w:val="2"/>
                  <w:tcBorders>
                    <w:top w:val="single" w:sz="4" w:space="0" w:color="auto"/>
                    <w:left w:val="single" w:sz="4" w:space="0" w:color="auto"/>
                    <w:bottom w:val="nil"/>
                    <w:right w:val="single" w:sz="4" w:space="0" w:color="auto"/>
                  </w:tcBorders>
                  <w:shd w:val="clear" w:color="auto" w:fill="auto"/>
                </w:tcPr>
                <w:p w:rsidR="008A4A52" w:rsidRPr="00147809" w:rsidRDefault="008A4A52" w:rsidP="008A4A52">
                  <w:pPr>
                    <w:ind w:left="57" w:right="57"/>
                    <w:rPr>
                      <w:rFonts w:ascii="Times New Roman" w:hAnsi="Times New Roman"/>
                      <w:color w:val="5B9BD5" w:themeColor="accent1"/>
                      <w:sz w:val="20"/>
                      <w:szCs w:val="20"/>
                      <w:lang w:eastAsia="uk-UA"/>
                    </w:rPr>
                  </w:pPr>
                </w:p>
              </w:tc>
            </w:tr>
            <w:tr w:rsidR="00C25AE4" w:rsidRPr="00147809" w:rsidTr="00C25AE4">
              <w:trPr>
                <w:gridAfter w:val="1"/>
                <w:wAfter w:w="61" w:type="pct"/>
                <w:cantSplit/>
                <w:trHeight w:val="854"/>
              </w:trPr>
              <w:tc>
                <w:tcPr>
                  <w:tcW w:w="745" w:type="pct"/>
                  <w:vMerge/>
                  <w:tcBorders>
                    <w:left w:val="single" w:sz="6" w:space="0" w:color="000000"/>
                    <w:right w:val="single" w:sz="4" w:space="0" w:color="auto"/>
                  </w:tcBorders>
                  <w:shd w:val="clear" w:color="auto" w:fill="auto"/>
                </w:tcPr>
                <w:p w:rsidR="008A4A52" w:rsidRPr="00147809" w:rsidRDefault="008A4A52" w:rsidP="008A4A52">
                  <w:pPr>
                    <w:ind w:left="57" w:right="57"/>
                    <w:rPr>
                      <w:rFonts w:ascii="Times New Roman" w:hAnsi="Times New Roman"/>
                      <w:bCs/>
                      <w:color w:val="000000" w:themeColor="text1"/>
                      <w:sz w:val="20"/>
                      <w:szCs w:val="20"/>
                      <w:lang w:eastAsia="ru-RU"/>
                    </w:rPr>
                  </w:pPr>
                </w:p>
              </w:tc>
              <w:tc>
                <w:tcPr>
                  <w:tcW w:w="983" w:type="pct"/>
                  <w:tcBorders>
                    <w:top w:val="nil"/>
                    <w:left w:val="single" w:sz="4" w:space="0" w:color="auto"/>
                    <w:bottom w:val="single" w:sz="4" w:space="0" w:color="auto"/>
                    <w:right w:val="single" w:sz="4" w:space="0" w:color="auto"/>
                  </w:tcBorders>
                  <w:shd w:val="clear" w:color="auto" w:fill="auto"/>
                </w:tcPr>
                <w:p w:rsidR="008A4A52" w:rsidRPr="00147809" w:rsidRDefault="008A4A52" w:rsidP="00E94F1D">
                  <w:pPr>
                    <w:ind w:left="129" w:right="0"/>
                    <w:jc w:val="both"/>
                    <w:rPr>
                      <w:rFonts w:ascii="Times New Roman" w:hAnsi="Times New Roman"/>
                      <w:bCs/>
                      <w:color w:val="000000" w:themeColor="text1"/>
                      <w:sz w:val="20"/>
                      <w:szCs w:val="20"/>
                      <w:lang w:eastAsia="ru-RU"/>
                    </w:rPr>
                  </w:pPr>
                  <w:r w:rsidRPr="00147809">
                    <w:rPr>
                      <w:rFonts w:ascii="Times New Roman" w:hAnsi="Times New Roman"/>
                      <w:color w:val="000000" w:themeColor="text1"/>
                      <w:sz w:val="20"/>
                      <w:szCs w:val="20"/>
                      <w:lang w:eastAsia="uk-UA"/>
                    </w:rPr>
                    <w:t>Застосування вимірювальних приладів</w:t>
                  </w:r>
                </w:p>
              </w:tc>
              <w:tc>
                <w:tcPr>
                  <w:tcW w:w="1783"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Осьовий люфт у шарнірах механізмів дуб</w:t>
                  </w:r>
                  <w:r>
                    <w:rPr>
                      <w:rFonts w:ascii="Times New Roman" w:hAnsi="Times New Roman"/>
                      <w:color w:val="000000" w:themeColor="text1"/>
                      <w:sz w:val="20"/>
                      <w:szCs w:val="20"/>
                      <w:lang w:eastAsia="uk-UA"/>
                    </w:rPr>
                    <w:t>люючих педалей перевищує 0,3 мм</w:t>
                  </w: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Зусилля на педалях дублюючих механізмів пере</w:t>
                  </w:r>
                  <w:r>
                    <w:rPr>
                      <w:rFonts w:ascii="Times New Roman" w:hAnsi="Times New Roman"/>
                      <w:color w:val="000000" w:themeColor="text1"/>
                      <w:sz w:val="20"/>
                      <w:szCs w:val="20"/>
                      <w:lang w:eastAsia="uk-UA"/>
                    </w:rPr>
                    <w:t>вищує 15 кГс</w:t>
                  </w:r>
                </w:p>
                <w:p w:rsidR="008A4A52" w:rsidRPr="00147809" w:rsidRDefault="008A4A52" w:rsidP="008A4A52">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Дублюючі механізми органів управління гальмовою системою та трансмісією змінюють зусилля спрацювання основних пе</w:t>
                  </w:r>
                  <w:r>
                    <w:rPr>
                      <w:rFonts w:ascii="Times New Roman" w:hAnsi="Times New Roman"/>
                      <w:color w:val="000000" w:themeColor="text1"/>
                      <w:sz w:val="20"/>
                      <w:szCs w:val="20"/>
                      <w:lang w:eastAsia="uk-UA"/>
                    </w:rPr>
                    <w:t>далей більше ніж на 5 відсотків</w:t>
                  </w:r>
                </w:p>
              </w:tc>
              <w:tc>
                <w:tcPr>
                  <w:tcW w:w="624"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15.2.1</w:t>
                  </w:r>
                </w:p>
                <w:p w:rsidR="008A4A52" w:rsidRDefault="008A4A52" w:rsidP="008A4A52">
                  <w:pPr>
                    <w:ind w:right="-17"/>
                    <w:rPr>
                      <w:rFonts w:ascii="Times New Roman" w:hAnsi="Times New Roman"/>
                      <w:caps/>
                      <w:color w:val="000000" w:themeColor="text1"/>
                      <w:sz w:val="20"/>
                      <w:szCs w:val="20"/>
                      <w:lang w:eastAsia="uk-UA"/>
                    </w:rPr>
                  </w:pPr>
                </w:p>
                <w:p w:rsidR="008A4A52" w:rsidRDefault="008A4A52" w:rsidP="008A4A52">
                  <w:pPr>
                    <w:ind w:right="-17"/>
                    <w:rPr>
                      <w:rFonts w:ascii="Times New Roman" w:hAnsi="Times New Roman"/>
                      <w:caps/>
                      <w:color w:val="000000" w:themeColor="text1"/>
                      <w:sz w:val="20"/>
                      <w:szCs w:val="20"/>
                      <w:lang w:eastAsia="uk-UA"/>
                    </w:rPr>
                  </w:pPr>
                </w:p>
                <w:p w:rsidR="008A4A52" w:rsidRPr="00147809" w:rsidRDefault="008A4A52" w:rsidP="008A4A52">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15.2.2</w:t>
                  </w:r>
                </w:p>
                <w:p w:rsidR="008A4A52" w:rsidRPr="00147809" w:rsidRDefault="008A4A52" w:rsidP="008A4A52">
                  <w:pPr>
                    <w:ind w:left="-21" w:right="-17"/>
                    <w:rPr>
                      <w:rFonts w:ascii="Times New Roman" w:hAnsi="Times New Roman"/>
                      <w:caps/>
                      <w:color w:val="000000" w:themeColor="text1"/>
                      <w:sz w:val="20"/>
                      <w:szCs w:val="20"/>
                      <w:lang w:eastAsia="uk-UA"/>
                    </w:rPr>
                  </w:pPr>
                </w:p>
                <w:p w:rsidR="008A4A52" w:rsidRPr="00147809" w:rsidRDefault="008A4A52" w:rsidP="008A4A52">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15.2.3</w:t>
                  </w:r>
                </w:p>
              </w:tc>
              <w:tc>
                <w:tcPr>
                  <w:tcW w:w="267"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aps/>
                      <w:color w:val="000000" w:themeColor="text1"/>
                      <w:sz w:val="20"/>
                      <w:szCs w:val="20"/>
                      <w:lang w:eastAsia="uk-UA"/>
                    </w:rPr>
                  </w:pPr>
                </w:p>
              </w:tc>
              <w:tc>
                <w:tcPr>
                  <w:tcW w:w="268" w:type="pct"/>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rsidR="008A4A52" w:rsidRPr="00147809" w:rsidRDefault="008A4A52" w:rsidP="008A4A52">
                  <w:pPr>
                    <w:ind w:left="57" w:right="57"/>
                    <w:rPr>
                      <w:rFonts w:ascii="Times New Roman" w:hAnsi="Times New Roman"/>
                      <w:color w:val="000000" w:themeColor="text1"/>
                      <w:sz w:val="20"/>
                      <w:szCs w:val="20"/>
                      <w:lang w:eastAsia="uk-UA"/>
                    </w:rPr>
                  </w:pPr>
                </w:p>
                <w:p w:rsidR="008A4A52" w:rsidRPr="00147809" w:rsidRDefault="008A4A52" w:rsidP="008A4A52">
                  <w:pPr>
                    <w:ind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tc>
              <w:tc>
                <w:tcPr>
                  <w:tcW w:w="269" w:type="pct"/>
                  <w:gridSpan w:val="2"/>
                  <w:tcBorders>
                    <w:top w:val="nil"/>
                    <w:left w:val="single" w:sz="4" w:space="0" w:color="auto"/>
                    <w:bottom w:val="single" w:sz="4" w:space="0" w:color="auto"/>
                    <w:right w:val="single" w:sz="4" w:space="0" w:color="auto"/>
                  </w:tcBorders>
                  <w:shd w:val="clear" w:color="auto" w:fill="auto"/>
                </w:tcPr>
                <w:p w:rsidR="008A4A52" w:rsidRPr="00147809" w:rsidRDefault="008A4A52" w:rsidP="008A4A52">
                  <w:pPr>
                    <w:ind w:left="57" w:right="57"/>
                    <w:rPr>
                      <w:rFonts w:ascii="Times New Roman" w:hAnsi="Times New Roman"/>
                      <w:color w:val="5B9BD5" w:themeColor="accent1"/>
                      <w:sz w:val="20"/>
                      <w:szCs w:val="20"/>
                      <w:lang w:eastAsia="uk-UA"/>
                    </w:rPr>
                  </w:pPr>
                </w:p>
              </w:tc>
            </w:tr>
          </w:tbl>
          <w:p w:rsidR="00E52B99" w:rsidRPr="00147809" w:rsidRDefault="00E52B99" w:rsidP="00E52B99">
            <w:pPr>
              <w:autoSpaceDE w:val="0"/>
              <w:autoSpaceDN w:val="0"/>
              <w:adjustRightInd w:val="0"/>
              <w:jc w:val="both"/>
              <w:rPr>
                <w:rFonts w:ascii="Times New Roman" w:hAnsi="Times New Roman"/>
                <w:sz w:val="20"/>
                <w:szCs w:val="20"/>
              </w:rPr>
            </w:pPr>
            <w:r w:rsidRPr="00147809">
              <w:rPr>
                <w:rFonts w:ascii="Times New Roman" w:hAnsi="Times New Roman"/>
                <w:sz w:val="20"/>
                <w:szCs w:val="20"/>
                <w:vertAlign w:val="superscript"/>
              </w:rPr>
              <w:t>1</w:t>
            </w:r>
            <w:r w:rsidRPr="00147809">
              <w:rPr>
                <w:rFonts w:ascii="Times New Roman" w:hAnsi="Times New Roman"/>
                <w:sz w:val="20"/>
                <w:szCs w:val="20"/>
              </w:rPr>
              <w:t> </w:t>
            </w:r>
            <w:r>
              <w:rPr>
                <w:rFonts w:ascii="Times New Roman" w:hAnsi="Times New Roman"/>
                <w:sz w:val="20"/>
                <w:szCs w:val="20"/>
              </w:rPr>
              <w:t>«</w:t>
            </w:r>
            <w:r w:rsidRPr="00147809">
              <w:rPr>
                <w:rFonts w:ascii="Times New Roman" w:hAnsi="Times New Roman"/>
                <w:sz w:val="20"/>
                <w:szCs w:val="20"/>
              </w:rPr>
              <w:t>Вимоги</w:t>
            </w:r>
            <w:r>
              <w:rPr>
                <w:rFonts w:ascii="Times New Roman" w:hAnsi="Times New Roman"/>
                <w:sz w:val="20"/>
                <w:szCs w:val="20"/>
              </w:rPr>
              <w:t>»</w:t>
            </w:r>
            <w:r w:rsidRPr="00147809">
              <w:rPr>
                <w:rFonts w:ascii="Times New Roman" w:hAnsi="Times New Roman"/>
                <w:sz w:val="20"/>
                <w:szCs w:val="20"/>
              </w:rPr>
              <w:t xml:space="preserve"> </w:t>
            </w:r>
            <w:r>
              <w:rPr>
                <w:rFonts w:ascii="Times New Roman" w:hAnsi="Times New Roman"/>
                <w:sz w:val="20"/>
                <w:szCs w:val="20"/>
              </w:rPr>
              <w:t>у</w:t>
            </w:r>
            <w:r w:rsidRPr="0051773C">
              <w:rPr>
                <w:rFonts w:ascii="Times New Roman" w:hAnsi="Times New Roman"/>
                <w:sz w:val="20"/>
                <w:szCs w:val="20"/>
              </w:rPr>
              <w:t xml:space="preserve">становлені затвердженням типу станом на дату затвердження, першої реєстрації або </w:t>
            </w:r>
            <w:r>
              <w:rPr>
                <w:rFonts w:ascii="Times New Roman" w:hAnsi="Times New Roman"/>
                <w:sz w:val="20"/>
                <w:szCs w:val="20"/>
              </w:rPr>
              <w:t>першого введення в експлуатацію</w:t>
            </w:r>
            <w:r w:rsidRPr="00147809">
              <w:rPr>
                <w:rFonts w:ascii="Times New Roman" w:hAnsi="Times New Roman"/>
                <w:sz w:val="20"/>
                <w:szCs w:val="20"/>
              </w:rPr>
              <w:t>, а т</w:t>
            </w:r>
            <w:r>
              <w:rPr>
                <w:rFonts w:ascii="Times New Roman" w:hAnsi="Times New Roman"/>
                <w:sz w:val="20"/>
                <w:szCs w:val="20"/>
              </w:rPr>
              <w:t xml:space="preserve">акож зобов’язань щодо </w:t>
            </w:r>
            <w:r w:rsidRPr="00147809">
              <w:rPr>
                <w:rFonts w:ascii="Times New Roman" w:hAnsi="Times New Roman"/>
                <w:sz w:val="20"/>
                <w:szCs w:val="20"/>
              </w:rPr>
              <w:t>модернізації (переобладнання) або приписів національного законодавства в країні реєстрації транспортного засобу. Ці критерії визначення технічного стану незадовільним застосовують винятково тоді, коли перевіряють дотримання цих вимог.</w:t>
            </w:r>
          </w:p>
          <w:p w:rsidR="00E52B99" w:rsidRPr="00147809" w:rsidRDefault="00E52B99" w:rsidP="00E52B99">
            <w:pPr>
              <w:autoSpaceDE w:val="0"/>
              <w:autoSpaceDN w:val="0"/>
              <w:adjustRightInd w:val="0"/>
              <w:spacing w:before="120"/>
              <w:jc w:val="both"/>
              <w:rPr>
                <w:rFonts w:ascii="Times New Roman" w:hAnsi="Times New Roman"/>
                <w:sz w:val="20"/>
                <w:szCs w:val="20"/>
              </w:rPr>
            </w:pPr>
            <w:r w:rsidRPr="00147809">
              <w:rPr>
                <w:rFonts w:ascii="Times New Roman" w:hAnsi="Times New Roman"/>
                <w:sz w:val="20"/>
                <w:szCs w:val="20"/>
                <w:vertAlign w:val="superscript"/>
              </w:rPr>
              <w:t>2 </w:t>
            </w:r>
            <w:r w:rsidRPr="00147809">
              <w:rPr>
                <w:rFonts w:ascii="Times New Roman" w:hAnsi="Times New Roman"/>
                <w:sz w:val="20"/>
                <w:szCs w:val="20"/>
              </w:rPr>
              <w:t xml:space="preserve">«(X)» </w:t>
            </w:r>
            <w:r>
              <w:rPr>
                <w:rFonts w:ascii="Times New Roman" w:hAnsi="Times New Roman"/>
                <w:sz w:val="20"/>
                <w:szCs w:val="20"/>
              </w:rPr>
              <w:t>позначає елементи</w:t>
            </w:r>
            <w:r w:rsidRPr="00147809">
              <w:rPr>
                <w:rFonts w:ascii="Times New Roman" w:hAnsi="Times New Roman"/>
                <w:sz w:val="20"/>
                <w:szCs w:val="20"/>
              </w:rPr>
              <w:t>, які стосуються технічного стану транспортного засобу та його придатності до експлуатації, які неосновні для проведення випробування на придатність до експлуатації.</w:t>
            </w:r>
          </w:p>
          <w:p w:rsidR="000A1041" w:rsidRPr="000A1041" w:rsidRDefault="00E52B99" w:rsidP="00E52B99">
            <w:pPr>
              <w:autoSpaceDE w:val="0"/>
              <w:autoSpaceDN w:val="0"/>
              <w:adjustRightInd w:val="0"/>
              <w:spacing w:before="120"/>
              <w:jc w:val="both"/>
              <w:rPr>
                <w:rFonts w:ascii="Times New Roman" w:hAnsi="Times New Roman"/>
                <w:sz w:val="20"/>
                <w:szCs w:val="20"/>
              </w:rPr>
            </w:pPr>
            <w:r w:rsidRPr="00147809">
              <w:rPr>
                <w:rFonts w:ascii="Times New Roman" w:hAnsi="Times New Roman"/>
                <w:sz w:val="20"/>
                <w:szCs w:val="20"/>
                <w:vertAlign w:val="superscript"/>
              </w:rPr>
              <w:t>3</w:t>
            </w:r>
            <w:r w:rsidRPr="00147809">
              <w:rPr>
                <w:rFonts w:ascii="Times New Roman" w:hAnsi="Times New Roman"/>
                <w:b/>
                <w:bCs/>
                <w:sz w:val="20"/>
                <w:szCs w:val="20"/>
              </w:rPr>
              <w:t> </w:t>
            </w:r>
            <w:r w:rsidRPr="00147809">
              <w:rPr>
                <w:rFonts w:ascii="Times New Roman" w:hAnsi="Times New Roman"/>
                <w:sz w:val="20"/>
                <w:szCs w:val="20"/>
              </w:rPr>
              <w:t xml:space="preserve">«Небезпечна зміна конструкції (ремонтом або модифікуванням, переобладнанням)» ‒ зміна конструкції, яка справляє негативний вплив на безпечність транспортного засобу або створює непропорційно негативний </w:t>
            </w:r>
            <w:r>
              <w:rPr>
                <w:rFonts w:ascii="Times New Roman" w:hAnsi="Times New Roman"/>
                <w:sz w:val="20"/>
                <w:szCs w:val="20"/>
              </w:rPr>
              <w:t>вплив на навколишнє середовище.</w:t>
            </w:r>
          </w:p>
        </w:tc>
      </w:tr>
      <w:tr w:rsidR="007A4A70" w:rsidRPr="00C03B7C" w:rsidTr="008A4A52">
        <w:trPr>
          <w:trHeight w:val="814"/>
        </w:trPr>
        <w:tc>
          <w:tcPr>
            <w:tcW w:w="15763" w:type="dxa"/>
            <w:gridSpan w:val="2"/>
            <w:tcBorders>
              <w:top w:val="single" w:sz="4" w:space="0" w:color="auto"/>
              <w:bottom w:val="single" w:sz="4" w:space="0" w:color="auto"/>
            </w:tcBorders>
            <w:shd w:val="clear" w:color="auto" w:fill="auto"/>
          </w:tcPr>
          <w:p w:rsidR="007A4A70" w:rsidRPr="00C03B7C" w:rsidRDefault="007A4A70" w:rsidP="002B14F6">
            <w:pPr>
              <w:spacing w:before="100" w:beforeAutospacing="1" w:after="100" w:afterAutospacing="1"/>
              <w:ind w:left="0" w:right="0"/>
              <w:rPr>
                <w:rFonts w:ascii="Times New Roman" w:hAnsi="Times New Roman"/>
                <w:sz w:val="28"/>
                <w:szCs w:val="28"/>
                <w:lang w:val="uk-UA"/>
              </w:rPr>
            </w:pPr>
            <w:r w:rsidRPr="00C03B7C">
              <w:rPr>
                <w:rFonts w:ascii="Times New Roman" w:hAnsi="Times New Roman"/>
                <w:b/>
                <w:sz w:val="28"/>
                <w:szCs w:val="28"/>
                <w:lang w:val="uk-UA" w:eastAsia="ru-RU"/>
              </w:rPr>
              <w:lastRenderedPageBreak/>
              <w:t>Технічний опис та зразок протоколу перевірки технічного стану транспортного засобу, затверджений постановою Кабінету Міністрів України від 30 січня 2012 року № 137</w:t>
            </w:r>
          </w:p>
        </w:tc>
      </w:tr>
      <w:tr w:rsidR="007A4A70" w:rsidRPr="00C03B7C" w:rsidTr="008A4A52">
        <w:trPr>
          <w:trHeight w:val="561"/>
        </w:trPr>
        <w:tc>
          <w:tcPr>
            <w:tcW w:w="7799" w:type="dxa"/>
            <w:tcBorders>
              <w:top w:val="single" w:sz="4" w:space="0" w:color="auto"/>
              <w:bottom w:val="single" w:sz="4" w:space="0" w:color="auto"/>
              <w:right w:val="single" w:sz="4" w:space="0" w:color="auto"/>
            </w:tcBorders>
            <w:shd w:val="clear" w:color="auto" w:fill="auto"/>
          </w:tcPr>
          <w:p w:rsidR="007A4A70" w:rsidRPr="007A55F1" w:rsidRDefault="007A4A70" w:rsidP="002B14F6">
            <w:pPr>
              <w:ind w:left="57" w:right="0" w:firstLine="572"/>
              <w:jc w:val="both"/>
              <w:rPr>
                <w:rFonts w:ascii="Times New Roman" w:eastAsia="Times New Roman" w:hAnsi="Times New Roman"/>
                <w:sz w:val="28"/>
                <w:szCs w:val="28"/>
                <w:lang w:val="uk-UA" w:eastAsia="uk-UA"/>
              </w:rPr>
            </w:pPr>
            <w:r w:rsidRPr="00C03B7C">
              <w:rPr>
                <w:rFonts w:ascii="Times New Roman" w:eastAsia="Times New Roman" w:hAnsi="Times New Roman"/>
                <w:sz w:val="28"/>
                <w:szCs w:val="28"/>
                <w:lang w:val="uk-UA" w:eastAsia="uk-UA"/>
              </w:rPr>
              <w:t xml:space="preserve">1. </w:t>
            </w:r>
            <w:r w:rsidRPr="007A55F1">
              <w:rPr>
                <w:rFonts w:ascii="Times New Roman" w:eastAsia="Times New Roman" w:hAnsi="Times New Roman"/>
                <w:sz w:val="28"/>
                <w:szCs w:val="28"/>
                <w:lang w:val="uk-UA" w:eastAsia="uk-UA"/>
              </w:rPr>
              <w:t xml:space="preserve">1. Бланк протоколу перевірки технічного стану транспортного засобу (далі - бланк) має вигляд прямокутного </w:t>
            </w:r>
            <w:r w:rsidRPr="007A55F1">
              <w:rPr>
                <w:rFonts w:ascii="Times New Roman" w:eastAsia="Times New Roman" w:hAnsi="Times New Roman"/>
                <w:sz w:val="28"/>
                <w:szCs w:val="28"/>
                <w:lang w:val="uk-UA" w:eastAsia="uk-UA"/>
              </w:rPr>
              <w:lastRenderedPageBreak/>
              <w:t xml:space="preserve">аркуша паперу формату А4 </w:t>
            </w:r>
            <w:r w:rsidRPr="007A55F1">
              <w:rPr>
                <w:rFonts w:ascii="Times New Roman" w:eastAsia="Times New Roman" w:hAnsi="Times New Roman"/>
                <w:b/>
                <w:strike/>
                <w:sz w:val="28"/>
                <w:szCs w:val="28"/>
                <w:lang w:val="uk-UA" w:eastAsia="uk-UA"/>
              </w:rPr>
              <w:t xml:space="preserve">з самоклейною міткою радіочастотної ідентифікації </w:t>
            </w:r>
            <w:r w:rsidRPr="007A55F1">
              <w:rPr>
                <w:rFonts w:ascii="Times New Roman" w:eastAsia="Times New Roman" w:hAnsi="Times New Roman"/>
                <w:sz w:val="28"/>
                <w:szCs w:val="28"/>
                <w:lang w:val="uk-UA" w:eastAsia="uk-UA"/>
              </w:rPr>
              <w:t>(за зразком згідно з додатком).</w:t>
            </w:r>
          </w:p>
          <w:p w:rsidR="007A4A70" w:rsidRPr="007A55F1" w:rsidRDefault="007A4A70" w:rsidP="002B14F6">
            <w:pPr>
              <w:ind w:left="57" w:right="0" w:firstLine="572"/>
              <w:jc w:val="both"/>
              <w:rPr>
                <w:rFonts w:ascii="Times New Roman" w:eastAsia="Times New Roman" w:hAnsi="Times New Roman"/>
                <w:sz w:val="28"/>
                <w:szCs w:val="28"/>
                <w:lang w:val="uk-UA" w:eastAsia="uk-UA"/>
              </w:rPr>
            </w:pPr>
          </w:p>
          <w:p w:rsidR="007A4A70" w:rsidRPr="00EE09E2" w:rsidRDefault="007A4A70" w:rsidP="002B14F6">
            <w:pPr>
              <w:ind w:left="57" w:right="0" w:firstLine="572"/>
              <w:jc w:val="both"/>
              <w:rPr>
                <w:rFonts w:ascii="Times New Roman" w:eastAsia="Times New Roman" w:hAnsi="Times New Roman"/>
                <w:b/>
                <w:strike/>
                <w:sz w:val="28"/>
                <w:szCs w:val="28"/>
                <w:lang w:val="uk-UA" w:eastAsia="uk-UA"/>
              </w:rPr>
            </w:pPr>
            <w:r w:rsidRPr="00EE09E2">
              <w:rPr>
                <w:rFonts w:ascii="Times New Roman" w:eastAsia="Times New Roman" w:hAnsi="Times New Roman"/>
                <w:b/>
                <w:strike/>
                <w:sz w:val="28"/>
                <w:szCs w:val="28"/>
                <w:lang w:val="uk-UA" w:eastAsia="uk-UA"/>
              </w:rPr>
              <w:t>На самоклейній мітці радіочастотної ідентифікації розміщується напис “Обов’язковий технічний контроль проведено”.</w:t>
            </w:r>
          </w:p>
        </w:tc>
        <w:tc>
          <w:tcPr>
            <w:tcW w:w="7964" w:type="dxa"/>
            <w:tcBorders>
              <w:top w:val="single" w:sz="4" w:space="0" w:color="auto"/>
              <w:left w:val="single" w:sz="4" w:space="0" w:color="auto"/>
              <w:bottom w:val="single" w:sz="4" w:space="0" w:color="auto"/>
            </w:tcBorders>
            <w:shd w:val="clear" w:color="auto" w:fill="auto"/>
          </w:tcPr>
          <w:p w:rsidR="007A4A70" w:rsidRPr="00C03B7C" w:rsidRDefault="007A4A70" w:rsidP="002B14F6">
            <w:pPr>
              <w:ind w:left="0" w:right="0" w:firstLine="346"/>
              <w:jc w:val="both"/>
              <w:rPr>
                <w:rFonts w:ascii="Times New Roman" w:eastAsia="Times New Roman" w:hAnsi="Times New Roman"/>
                <w:sz w:val="28"/>
                <w:szCs w:val="28"/>
                <w:shd w:val="clear" w:color="auto" w:fill="FFFFFF"/>
                <w:lang w:val="uk-UA" w:eastAsia="uk-UA"/>
              </w:rPr>
            </w:pPr>
            <w:r w:rsidRPr="00C03B7C">
              <w:rPr>
                <w:rFonts w:ascii="Times New Roman" w:eastAsia="Times New Roman" w:hAnsi="Times New Roman"/>
                <w:sz w:val="28"/>
                <w:szCs w:val="28"/>
                <w:shd w:val="clear" w:color="auto" w:fill="FFFFFF"/>
                <w:lang w:val="uk-UA" w:eastAsia="uk-UA"/>
              </w:rPr>
              <w:lastRenderedPageBreak/>
              <w:t>1. Бланк </w:t>
            </w:r>
            <w:r w:rsidRPr="00C03B7C">
              <w:rPr>
                <w:rFonts w:ascii="Times New Roman" w:eastAsia="Times New Roman" w:hAnsi="Times New Roman"/>
                <w:color w:val="000000" w:themeColor="text1"/>
                <w:sz w:val="28"/>
                <w:szCs w:val="28"/>
                <w:bdr w:val="none" w:sz="0" w:space="0" w:color="auto" w:frame="1"/>
                <w:shd w:val="clear" w:color="auto" w:fill="FFFFFF"/>
                <w:lang w:val="uk-UA" w:eastAsia="uk-UA"/>
              </w:rPr>
              <w:t>протоколу перевірки технічного стану транспортного засобу</w:t>
            </w:r>
            <w:r w:rsidRPr="00C03B7C">
              <w:rPr>
                <w:rFonts w:ascii="Times New Roman" w:eastAsia="Times New Roman" w:hAnsi="Times New Roman"/>
                <w:color w:val="000000" w:themeColor="text1"/>
                <w:sz w:val="28"/>
                <w:szCs w:val="28"/>
                <w:shd w:val="clear" w:color="auto" w:fill="FFFFFF"/>
                <w:lang w:val="uk-UA" w:eastAsia="uk-UA"/>
              </w:rPr>
              <w:t> </w:t>
            </w:r>
            <w:r w:rsidRPr="00C03B7C">
              <w:rPr>
                <w:rFonts w:ascii="Times New Roman" w:eastAsia="Times New Roman" w:hAnsi="Times New Roman"/>
                <w:sz w:val="28"/>
                <w:szCs w:val="28"/>
                <w:shd w:val="clear" w:color="auto" w:fill="FFFFFF"/>
                <w:lang w:val="uk-UA" w:eastAsia="uk-UA"/>
              </w:rPr>
              <w:t>(далі - бланк) має вигляд прямокутного аркуша паперу формату А4 (за зразком згідно з додатком).</w:t>
            </w:r>
          </w:p>
          <w:p w:rsidR="007A4A70" w:rsidRPr="00C03B7C" w:rsidRDefault="007A4A70" w:rsidP="002B14F6">
            <w:pPr>
              <w:ind w:left="0" w:right="0" w:firstLine="346"/>
              <w:jc w:val="both"/>
              <w:rPr>
                <w:rFonts w:ascii="Times New Roman" w:eastAsia="Times New Roman" w:hAnsi="Times New Roman"/>
                <w:sz w:val="28"/>
                <w:szCs w:val="28"/>
                <w:shd w:val="clear" w:color="auto" w:fill="FFFFFF"/>
                <w:lang w:val="uk-UA" w:eastAsia="uk-UA"/>
              </w:rPr>
            </w:pPr>
          </w:p>
          <w:p w:rsidR="007A4A70" w:rsidRPr="00C03B7C" w:rsidRDefault="007A4A70" w:rsidP="002B14F6">
            <w:pPr>
              <w:ind w:left="0" w:right="0" w:firstLine="346"/>
              <w:jc w:val="both"/>
              <w:rPr>
                <w:rFonts w:ascii="Times New Roman" w:eastAsia="Times New Roman" w:hAnsi="Times New Roman"/>
                <w:sz w:val="28"/>
                <w:szCs w:val="28"/>
                <w:shd w:val="clear" w:color="auto" w:fill="FFFFFF"/>
                <w:lang w:val="uk-UA" w:eastAsia="uk-UA"/>
              </w:rPr>
            </w:pPr>
          </w:p>
          <w:p w:rsidR="007A4A70" w:rsidRPr="00C03B7C" w:rsidRDefault="007A4A70" w:rsidP="002B14F6">
            <w:pPr>
              <w:ind w:left="0" w:right="0" w:firstLine="346"/>
              <w:jc w:val="both"/>
              <w:rPr>
                <w:rFonts w:ascii="Times New Roman" w:eastAsia="Times New Roman" w:hAnsi="Times New Roman"/>
                <w:b/>
                <w:sz w:val="28"/>
                <w:szCs w:val="28"/>
                <w:shd w:val="clear" w:color="auto" w:fill="FFFFFF"/>
                <w:lang w:val="uk-UA" w:eastAsia="uk-UA"/>
              </w:rPr>
            </w:pPr>
            <w:r>
              <w:rPr>
                <w:rFonts w:ascii="Times New Roman" w:eastAsia="Times New Roman" w:hAnsi="Times New Roman"/>
                <w:b/>
                <w:sz w:val="28"/>
                <w:szCs w:val="28"/>
                <w:shd w:val="clear" w:color="auto" w:fill="FFFFFF"/>
                <w:lang w:val="uk-UA" w:eastAsia="uk-UA"/>
              </w:rPr>
              <w:t>В</w:t>
            </w:r>
            <w:r w:rsidRPr="00C03B7C">
              <w:rPr>
                <w:rFonts w:ascii="Times New Roman" w:eastAsia="Times New Roman" w:hAnsi="Times New Roman"/>
                <w:b/>
                <w:sz w:val="28"/>
                <w:szCs w:val="28"/>
                <w:shd w:val="clear" w:color="auto" w:fill="FFFFFF"/>
                <w:lang w:val="uk-UA" w:eastAsia="uk-UA"/>
              </w:rPr>
              <w:t>иключити.</w:t>
            </w:r>
          </w:p>
        </w:tc>
      </w:tr>
      <w:tr w:rsidR="007A4A70" w:rsidRPr="00C03B7C" w:rsidTr="008A4A52">
        <w:trPr>
          <w:trHeight w:val="2705"/>
        </w:trPr>
        <w:tc>
          <w:tcPr>
            <w:tcW w:w="7799" w:type="dxa"/>
            <w:tcBorders>
              <w:top w:val="single" w:sz="4" w:space="0" w:color="auto"/>
              <w:bottom w:val="single" w:sz="4" w:space="0" w:color="auto"/>
              <w:right w:val="single" w:sz="4" w:space="0" w:color="auto"/>
            </w:tcBorders>
            <w:shd w:val="clear" w:color="auto" w:fill="auto"/>
          </w:tcPr>
          <w:p w:rsidR="007A4A70" w:rsidRPr="00C03B7C" w:rsidRDefault="007A4A70" w:rsidP="002B14F6">
            <w:pPr>
              <w:ind w:left="57" w:right="0"/>
              <w:jc w:val="both"/>
              <w:rPr>
                <w:rFonts w:ascii="Times New Roman" w:eastAsia="Times New Roman" w:hAnsi="Times New Roman"/>
                <w:b/>
                <w:strike/>
                <w:sz w:val="28"/>
                <w:szCs w:val="28"/>
                <w:lang w:val="uk-UA" w:eastAsia="uk-UA"/>
              </w:rPr>
            </w:pPr>
            <w:r w:rsidRPr="007A55F1">
              <w:rPr>
                <w:rStyle w:val="rvts0"/>
                <w:rFonts w:ascii="Times New Roman" w:hAnsi="Times New Roman"/>
                <w:sz w:val="28"/>
                <w:szCs w:val="28"/>
                <w:lang w:val="uk-UA"/>
              </w:rPr>
              <w:lastRenderedPageBreak/>
              <w:t xml:space="preserve">7. Бланки повинні мати наскрізну нумерацію, виконану способом високого друку захисною фарбою чорного кольору. </w:t>
            </w:r>
            <w:r w:rsidRPr="00EE09E2">
              <w:rPr>
                <w:rStyle w:val="rvts0"/>
                <w:rFonts w:ascii="Times New Roman" w:hAnsi="Times New Roman"/>
                <w:b/>
                <w:strike/>
                <w:sz w:val="28"/>
                <w:szCs w:val="28"/>
                <w:lang w:val="uk-UA"/>
              </w:rPr>
              <w:t>Номер бланка дублюється на самоклейній мітці радіочастотної ідентифікації. Самоклейна мітка радіочастотної ідентифікації повинна забезпечувати зчитування розміщеної на ній інформації про протокол, зокрема під час руху транспортного засобу, спеціальними пристроями (приладами) на відстані, достатній для їх належної роботи.</w:t>
            </w:r>
          </w:p>
        </w:tc>
        <w:tc>
          <w:tcPr>
            <w:tcW w:w="7964" w:type="dxa"/>
            <w:tcBorders>
              <w:top w:val="single" w:sz="4" w:space="0" w:color="auto"/>
              <w:left w:val="single" w:sz="4" w:space="0" w:color="auto"/>
              <w:bottom w:val="single" w:sz="4" w:space="0" w:color="auto"/>
            </w:tcBorders>
            <w:shd w:val="clear" w:color="auto" w:fill="auto"/>
          </w:tcPr>
          <w:p w:rsidR="007A4A70" w:rsidRPr="00EE09E2" w:rsidRDefault="007A4A70" w:rsidP="002B14F6">
            <w:pPr>
              <w:ind w:left="204" w:right="0"/>
              <w:jc w:val="both"/>
              <w:rPr>
                <w:rFonts w:ascii="Times New Roman" w:hAnsi="Times New Roman"/>
                <w:sz w:val="28"/>
                <w:szCs w:val="28"/>
                <w:lang w:val="uk-UA"/>
              </w:rPr>
            </w:pPr>
            <w:r w:rsidRPr="00C03B7C">
              <w:rPr>
                <w:rStyle w:val="rvts0"/>
                <w:rFonts w:ascii="Times New Roman" w:hAnsi="Times New Roman"/>
                <w:sz w:val="28"/>
                <w:szCs w:val="28"/>
                <w:lang w:val="uk-UA"/>
              </w:rPr>
              <w:t>7. Бланки повинні мати наскрізну нумерацію, виконану способом високого друку з</w:t>
            </w:r>
            <w:r>
              <w:rPr>
                <w:rStyle w:val="rvts0"/>
                <w:rFonts w:ascii="Times New Roman" w:hAnsi="Times New Roman"/>
                <w:sz w:val="28"/>
                <w:szCs w:val="28"/>
                <w:lang w:val="uk-UA"/>
              </w:rPr>
              <w:t>ахисною фарбою чорного кольору.</w:t>
            </w:r>
          </w:p>
        </w:tc>
      </w:tr>
      <w:tr w:rsidR="007A4A70" w:rsidRPr="00C03B7C" w:rsidTr="008A4A52">
        <w:trPr>
          <w:trHeight w:val="812"/>
        </w:trPr>
        <w:tc>
          <w:tcPr>
            <w:tcW w:w="7799" w:type="dxa"/>
            <w:tcBorders>
              <w:bottom w:val="single" w:sz="4" w:space="0" w:color="000000"/>
            </w:tcBorders>
            <w:shd w:val="clear" w:color="auto" w:fill="auto"/>
          </w:tcPr>
          <w:p w:rsidR="007A4A70" w:rsidRDefault="007A4A70" w:rsidP="002B14F6">
            <w:pPr>
              <w:pStyle w:val="af1"/>
              <w:spacing w:before="0"/>
              <w:jc w:val="both"/>
              <w:rPr>
                <w:rStyle w:val="rvts0"/>
                <w:rFonts w:ascii="Times New Roman" w:eastAsia="Calibri" w:hAnsi="Times New Roman"/>
                <w:b/>
                <w:strike/>
                <w:sz w:val="28"/>
                <w:szCs w:val="28"/>
              </w:rPr>
            </w:pPr>
          </w:p>
          <w:p w:rsidR="007A4A70" w:rsidRDefault="007A4A70" w:rsidP="002B14F6">
            <w:pPr>
              <w:pStyle w:val="af2"/>
              <w:spacing w:line="228" w:lineRule="auto"/>
              <w:ind w:left="2977"/>
              <w:rPr>
                <w:rFonts w:ascii="Times New Roman" w:hAnsi="Times New Roman"/>
                <w:b w:val="0"/>
                <w:sz w:val="24"/>
                <w:szCs w:val="24"/>
              </w:rPr>
            </w:pPr>
            <w:r w:rsidRPr="00AC04ED">
              <w:rPr>
                <w:rFonts w:ascii="Times New Roman" w:hAnsi="Times New Roman"/>
                <w:b w:val="0"/>
                <w:color w:val="000000"/>
                <w:sz w:val="24"/>
                <w:szCs w:val="24"/>
                <w:shd w:val="clear" w:color="auto" w:fill="FFFFFF"/>
              </w:rPr>
              <w:t>Додаток</w:t>
            </w:r>
            <w:r w:rsidRPr="00AC04ED">
              <w:rPr>
                <w:rFonts w:ascii="Times New Roman" w:hAnsi="Times New Roman"/>
                <w:b w:val="0"/>
                <w:color w:val="000000"/>
                <w:sz w:val="24"/>
                <w:szCs w:val="24"/>
              </w:rPr>
              <w:br/>
            </w:r>
            <w:r w:rsidRPr="00AC04ED">
              <w:rPr>
                <w:rFonts w:ascii="Times New Roman" w:hAnsi="Times New Roman"/>
                <w:b w:val="0"/>
                <w:color w:val="000000"/>
                <w:sz w:val="24"/>
                <w:szCs w:val="24"/>
                <w:shd w:val="clear" w:color="auto" w:fill="FFFFFF"/>
              </w:rPr>
              <w:t>до технічного опису</w:t>
            </w:r>
            <w:r w:rsidRPr="00AC04ED">
              <w:rPr>
                <w:rFonts w:ascii="Times New Roman" w:hAnsi="Times New Roman"/>
                <w:b w:val="0"/>
                <w:color w:val="000000"/>
                <w:sz w:val="24"/>
                <w:szCs w:val="24"/>
              </w:rPr>
              <w:br/>
            </w:r>
          </w:p>
          <w:p w:rsidR="007A4A70" w:rsidRPr="009F09C6" w:rsidRDefault="007A4A70" w:rsidP="002B14F6">
            <w:pPr>
              <w:pStyle w:val="af1"/>
            </w:pPr>
          </w:p>
          <w:p w:rsidR="007A4A70" w:rsidRPr="00AC04ED" w:rsidRDefault="007A4A70" w:rsidP="002B14F6">
            <w:pPr>
              <w:pStyle w:val="af2"/>
              <w:spacing w:before="120" w:after="120" w:line="228" w:lineRule="auto"/>
              <w:rPr>
                <w:rFonts w:ascii="Times New Roman" w:hAnsi="Times New Roman"/>
                <w:sz w:val="28"/>
                <w:szCs w:val="28"/>
              </w:rPr>
            </w:pPr>
            <w:r w:rsidRPr="00AC04ED">
              <w:rPr>
                <w:rFonts w:ascii="Times New Roman" w:hAnsi="Times New Roman"/>
                <w:sz w:val="28"/>
                <w:szCs w:val="28"/>
              </w:rPr>
              <w:t>ПРОТОКОЛ</w:t>
            </w:r>
            <w:r w:rsidRPr="00AC04ED">
              <w:rPr>
                <w:rFonts w:ascii="Times New Roman" w:hAnsi="Times New Roman"/>
                <w:sz w:val="28"/>
                <w:szCs w:val="28"/>
              </w:rPr>
              <w:br/>
              <w:t>перевірки технічного стану транспортного засобу</w:t>
            </w:r>
            <w:r w:rsidRPr="00AC04ED">
              <w:rPr>
                <w:rFonts w:ascii="Times New Roman" w:hAnsi="Times New Roman"/>
                <w:sz w:val="28"/>
                <w:szCs w:val="28"/>
              </w:rPr>
              <w:br/>
              <w:t>№ ХХХХХ-ХXXХХ-XX</w:t>
            </w:r>
          </w:p>
          <w:p w:rsidR="007A4A70" w:rsidRDefault="007A4A70" w:rsidP="002B14F6">
            <w:pPr>
              <w:pStyle w:val="af1"/>
              <w:spacing w:line="228" w:lineRule="auto"/>
              <w:jc w:val="both"/>
              <w:rPr>
                <w:rFonts w:ascii="Times New Roman" w:hAnsi="Times New Roman"/>
                <w:sz w:val="24"/>
                <w:szCs w:val="24"/>
              </w:rPr>
            </w:pPr>
          </w:p>
          <w:p w:rsidR="007A4A70" w:rsidRPr="00AC04ED" w:rsidRDefault="007A4A70" w:rsidP="002B14F6">
            <w:pPr>
              <w:pStyle w:val="af1"/>
              <w:spacing w:line="228" w:lineRule="auto"/>
              <w:jc w:val="both"/>
              <w:rPr>
                <w:rFonts w:ascii="Times New Roman" w:hAnsi="Times New Roman"/>
                <w:sz w:val="24"/>
                <w:szCs w:val="24"/>
              </w:rPr>
            </w:pPr>
            <w:r w:rsidRPr="00AC04ED">
              <w:rPr>
                <w:rFonts w:ascii="Times New Roman" w:hAnsi="Times New Roman"/>
                <w:sz w:val="24"/>
                <w:szCs w:val="24"/>
              </w:rPr>
              <w:t>Дата складення протоколу ________________________</w:t>
            </w:r>
            <w:r>
              <w:rPr>
                <w:rFonts w:ascii="Times New Roman" w:hAnsi="Times New Roman"/>
                <w:sz w:val="24"/>
                <w:szCs w:val="24"/>
                <w:lang w:val="ru-RU"/>
              </w:rPr>
              <w:t>___</w:t>
            </w:r>
          </w:p>
          <w:p w:rsidR="007A4A70" w:rsidRPr="00AC04ED" w:rsidRDefault="007A4A70" w:rsidP="002B14F6">
            <w:pPr>
              <w:pStyle w:val="af1"/>
              <w:spacing w:line="228" w:lineRule="auto"/>
              <w:jc w:val="both"/>
              <w:rPr>
                <w:rFonts w:ascii="Times New Roman" w:hAnsi="Times New Roman"/>
                <w:sz w:val="24"/>
                <w:szCs w:val="24"/>
              </w:rPr>
            </w:pPr>
            <w:r w:rsidRPr="00AC04ED">
              <w:rPr>
                <w:rFonts w:ascii="Times New Roman" w:hAnsi="Times New Roman"/>
                <w:sz w:val="24"/>
                <w:szCs w:val="24"/>
              </w:rPr>
              <w:t>Місце проведення технічного контролю ___________________</w:t>
            </w:r>
          </w:p>
          <w:p w:rsidR="007A4A70" w:rsidRPr="00AC04ED" w:rsidRDefault="007A4A70" w:rsidP="002B14F6">
            <w:pPr>
              <w:pStyle w:val="af1"/>
              <w:spacing w:line="228" w:lineRule="auto"/>
              <w:jc w:val="both"/>
              <w:rPr>
                <w:rFonts w:ascii="Times New Roman" w:hAnsi="Times New Roman"/>
                <w:sz w:val="24"/>
                <w:szCs w:val="24"/>
              </w:rPr>
            </w:pPr>
            <w:r w:rsidRPr="00AC04ED">
              <w:rPr>
                <w:rFonts w:ascii="Times New Roman" w:hAnsi="Times New Roman"/>
                <w:sz w:val="24"/>
                <w:szCs w:val="24"/>
              </w:rPr>
              <w:t>Суб’єкт проведення обов’язкового технічного контролю ______</w:t>
            </w:r>
            <w:r>
              <w:rPr>
                <w:rFonts w:ascii="Times New Roman" w:hAnsi="Times New Roman"/>
                <w:sz w:val="24"/>
                <w:szCs w:val="24"/>
                <w:lang w:val="ru-RU"/>
              </w:rPr>
              <w:t>_____________</w:t>
            </w:r>
            <w:r w:rsidRPr="00AC04ED">
              <w:rPr>
                <w:rFonts w:ascii="Times New Roman" w:hAnsi="Times New Roman"/>
                <w:sz w:val="24"/>
                <w:szCs w:val="24"/>
              </w:rPr>
              <w:t>_______</w:t>
            </w:r>
          </w:p>
          <w:p w:rsidR="007A4A70" w:rsidRPr="00AC04ED" w:rsidRDefault="007A4A70" w:rsidP="002B14F6">
            <w:pPr>
              <w:pStyle w:val="af1"/>
              <w:spacing w:line="228" w:lineRule="auto"/>
              <w:jc w:val="both"/>
              <w:rPr>
                <w:rFonts w:ascii="Times New Roman" w:hAnsi="Times New Roman"/>
                <w:sz w:val="24"/>
                <w:szCs w:val="24"/>
              </w:rPr>
            </w:pPr>
            <w:r w:rsidRPr="00AC04ED">
              <w:rPr>
                <w:rFonts w:ascii="Times New Roman" w:hAnsi="Times New Roman"/>
                <w:sz w:val="24"/>
                <w:szCs w:val="24"/>
              </w:rPr>
              <w:lastRenderedPageBreak/>
              <w:t>VIN або номер кузова (рам</w:t>
            </w:r>
            <w:r>
              <w:rPr>
                <w:rFonts w:ascii="Times New Roman" w:hAnsi="Times New Roman"/>
                <w:sz w:val="24"/>
                <w:szCs w:val="24"/>
              </w:rPr>
              <w:t>и) _____________________</w:t>
            </w:r>
            <w:r w:rsidRPr="008A138A">
              <w:rPr>
                <w:rFonts w:ascii="Times New Roman" w:hAnsi="Times New Roman"/>
                <w:sz w:val="24"/>
                <w:szCs w:val="24"/>
                <w:lang w:val="ru-RU"/>
              </w:rPr>
              <w:t>__</w:t>
            </w:r>
            <w:r w:rsidRPr="00AC04ED">
              <w:rPr>
                <w:rFonts w:ascii="Times New Roman" w:hAnsi="Times New Roman"/>
                <w:sz w:val="24"/>
                <w:szCs w:val="24"/>
              </w:rPr>
              <w:t>______</w:t>
            </w:r>
          </w:p>
          <w:p w:rsidR="007A4A70" w:rsidRPr="00AC04ED" w:rsidRDefault="007A4A70" w:rsidP="002B14F6">
            <w:pPr>
              <w:pStyle w:val="af1"/>
              <w:spacing w:line="228" w:lineRule="auto"/>
              <w:jc w:val="both"/>
              <w:rPr>
                <w:rFonts w:ascii="Times New Roman" w:hAnsi="Times New Roman"/>
                <w:sz w:val="24"/>
                <w:szCs w:val="24"/>
              </w:rPr>
            </w:pPr>
            <w:r w:rsidRPr="00AC04ED">
              <w:rPr>
                <w:rFonts w:ascii="Times New Roman" w:hAnsi="Times New Roman"/>
                <w:sz w:val="24"/>
                <w:szCs w:val="24"/>
              </w:rPr>
              <w:t>Категорія, марка</w:t>
            </w:r>
            <w:r>
              <w:rPr>
                <w:rFonts w:ascii="Times New Roman" w:hAnsi="Times New Roman"/>
                <w:sz w:val="24"/>
                <w:szCs w:val="24"/>
              </w:rPr>
              <w:t>, модель _____________</w:t>
            </w:r>
            <w:r w:rsidRPr="008A138A">
              <w:rPr>
                <w:rFonts w:ascii="Times New Roman" w:hAnsi="Times New Roman"/>
                <w:sz w:val="24"/>
                <w:szCs w:val="24"/>
                <w:lang w:val="ru-RU"/>
              </w:rPr>
              <w:t>_</w:t>
            </w:r>
            <w:r w:rsidRPr="00AC04ED">
              <w:rPr>
                <w:rFonts w:ascii="Times New Roman" w:hAnsi="Times New Roman"/>
                <w:sz w:val="24"/>
                <w:szCs w:val="24"/>
              </w:rPr>
              <w:t>________________</w:t>
            </w:r>
          </w:p>
          <w:p w:rsidR="007A4A70" w:rsidRPr="00AC04ED" w:rsidRDefault="007A4A70" w:rsidP="002B14F6">
            <w:pPr>
              <w:pStyle w:val="af1"/>
              <w:spacing w:line="228" w:lineRule="auto"/>
              <w:jc w:val="both"/>
              <w:rPr>
                <w:rFonts w:ascii="Times New Roman" w:hAnsi="Times New Roman"/>
                <w:sz w:val="24"/>
                <w:szCs w:val="24"/>
              </w:rPr>
            </w:pPr>
            <w:r w:rsidRPr="00AC04ED">
              <w:rPr>
                <w:rFonts w:ascii="Times New Roman" w:hAnsi="Times New Roman"/>
                <w:sz w:val="24"/>
                <w:szCs w:val="24"/>
              </w:rPr>
              <w:t>Номерний знак ____________________</w:t>
            </w:r>
            <w:r>
              <w:rPr>
                <w:rFonts w:ascii="Times New Roman" w:hAnsi="Times New Roman"/>
                <w:sz w:val="24"/>
                <w:szCs w:val="24"/>
              </w:rPr>
              <w:t>_</w:t>
            </w:r>
            <w:r w:rsidRPr="00AC04ED">
              <w:rPr>
                <w:rFonts w:ascii="Times New Roman" w:hAnsi="Times New Roman"/>
                <w:sz w:val="24"/>
                <w:szCs w:val="24"/>
              </w:rPr>
              <w:t>_________________</w:t>
            </w:r>
          </w:p>
          <w:p w:rsidR="007A4A70" w:rsidRPr="00AC04ED" w:rsidRDefault="007A4A70" w:rsidP="002B14F6">
            <w:pPr>
              <w:pStyle w:val="af1"/>
              <w:spacing w:line="228" w:lineRule="auto"/>
              <w:jc w:val="both"/>
              <w:rPr>
                <w:rFonts w:ascii="Times New Roman" w:hAnsi="Times New Roman"/>
                <w:sz w:val="24"/>
                <w:szCs w:val="24"/>
              </w:rPr>
            </w:pPr>
            <w:r w:rsidRPr="00AC04ED">
              <w:rPr>
                <w:rFonts w:ascii="Times New Roman" w:hAnsi="Times New Roman"/>
                <w:sz w:val="24"/>
                <w:szCs w:val="24"/>
              </w:rPr>
              <w:t>Показник одометра __________</w:t>
            </w:r>
            <w:r>
              <w:rPr>
                <w:rFonts w:ascii="Times New Roman" w:hAnsi="Times New Roman"/>
                <w:sz w:val="24"/>
                <w:szCs w:val="24"/>
              </w:rPr>
              <w:t>_______________________</w:t>
            </w:r>
            <w:r w:rsidRPr="00AC04ED">
              <w:rPr>
                <w:rFonts w:ascii="Times New Roman" w:hAnsi="Times New Roman"/>
                <w:sz w:val="24"/>
                <w:szCs w:val="24"/>
              </w:rPr>
              <w:t>__</w:t>
            </w:r>
          </w:p>
          <w:p w:rsidR="007A4A70" w:rsidRPr="00AC04ED" w:rsidRDefault="007A4A70" w:rsidP="002B14F6">
            <w:pPr>
              <w:pStyle w:val="af1"/>
              <w:spacing w:line="228" w:lineRule="auto"/>
              <w:jc w:val="both"/>
              <w:rPr>
                <w:rFonts w:ascii="Times New Roman" w:hAnsi="Times New Roman"/>
                <w:sz w:val="24"/>
                <w:szCs w:val="24"/>
              </w:rPr>
            </w:pPr>
            <w:r w:rsidRPr="00AC04ED">
              <w:rPr>
                <w:rFonts w:ascii="Times New Roman" w:hAnsi="Times New Roman"/>
                <w:sz w:val="24"/>
                <w:szCs w:val="24"/>
              </w:rPr>
              <w:t>Дата державної реєстрації ___</w:t>
            </w:r>
            <w:r>
              <w:rPr>
                <w:rFonts w:ascii="Times New Roman" w:hAnsi="Times New Roman"/>
                <w:sz w:val="24"/>
                <w:szCs w:val="24"/>
              </w:rPr>
              <w:t>___________</w:t>
            </w:r>
            <w:r w:rsidRPr="00AC04ED">
              <w:rPr>
                <w:rFonts w:ascii="Times New Roman" w:hAnsi="Times New Roman"/>
                <w:sz w:val="24"/>
                <w:szCs w:val="24"/>
              </w:rPr>
              <w:t>_</w:t>
            </w:r>
            <w:r>
              <w:rPr>
                <w:rFonts w:ascii="Times New Roman" w:hAnsi="Times New Roman"/>
                <w:sz w:val="24"/>
                <w:szCs w:val="24"/>
              </w:rPr>
              <w:t>______________</w:t>
            </w:r>
            <w:r w:rsidRPr="00AC04ED">
              <w:rPr>
                <w:rFonts w:ascii="Times New Roman" w:hAnsi="Times New Roman"/>
                <w:sz w:val="24"/>
                <w:szCs w:val="24"/>
              </w:rPr>
              <w:t>__</w:t>
            </w:r>
          </w:p>
          <w:p w:rsidR="007A4A70" w:rsidRPr="00AC04ED" w:rsidRDefault="007A4A70" w:rsidP="002B14F6">
            <w:pPr>
              <w:pStyle w:val="af1"/>
              <w:spacing w:line="228" w:lineRule="auto"/>
              <w:jc w:val="both"/>
              <w:rPr>
                <w:rFonts w:ascii="Times New Roman" w:hAnsi="Times New Roman"/>
                <w:sz w:val="24"/>
                <w:szCs w:val="24"/>
              </w:rPr>
            </w:pPr>
            <w:r w:rsidRPr="00AC04ED">
              <w:rPr>
                <w:rFonts w:ascii="Times New Roman" w:hAnsi="Times New Roman"/>
                <w:sz w:val="24"/>
                <w:szCs w:val="24"/>
              </w:rPr>
              <w:t>Найменування, дата і номер документа, яким погоджено переобладнання транспортного засобу (за наявності) _________________</w:t>
            </w:r>
            <w:r>
              <w:rPr>
                <w:rFonts w:ascii="Times New Roman" w:hAnsi="Times New Roman"/>
                <w:sz w:val="24"/>
                <w:szCs w:val="24"/>
              </w:rPr>
              <w:t>_____________________________</w:t>
            </w:r>
            <w:r w:rsidRPr="00AC04ED">
              <w:rPr>
                <w:rFonts w:ascii="Times New Roman" w:hAnsi="Times New Roman"/>
                <w:sz w:val="24"/>
                <w:szCs w:val="24"/>
              </w:rPr>
              <w:t>__</w:t>
            </w:r>
          </w:p>
          <w:p w:rsidR="007A4A70" w:rsidRPr="00AC04ED" w:rsidRDefault="007A4A70" w:rsidP="002B14F6">
            <w:pPr>
              <w:pStyle w:val="af1"/>
              <w:spacing w:line="228" w:lineRule="auto"/>
              <w:jc w:val="both"/>
              <w:rPr>
                <w:rFonts w:ascii="Times New Roman" w:hAnsi="Times New Roman"/>
                <w:sz w:val="24"/>
                <w:szCs w:val="24"/>
              </w:rPr>
            </w:pPr>
            <w:r w:rsidRPr="00AC04ED">
              <w:rPr>
                <w:rFonts w:ascii="Times New Roman" w:hAnsi="Times New Roman"/>
                <w:sz w:val="24"/>
                <w:szCs w:val="24"/>
              </w:rPr>
              <w:t>Суть переобладнання (за наявнос</w:t>
            </w:r>
            <w:r>
              <w:rPr>
                <w:rFonts w:ascii="Times New Roman" w:hAnsi="Times New Roman"/>
                <w:sz w:val="24"/>
                <w:szCs w:val="24"/>
              </w:rPr>
              <w:t>ті) ___________________</w:t>
            </w:r>
          </w:p>
          <w:p w:rsidR="007A4A70" w:rsidRPr="00AC04ED" w:rsidRDefault="007A4A70" w:rsidP="002B14F6">
            <w:pPr>
              <w:pStyle w:val="af1"/>
              <w:spacing w:line="228" w:lineRule="auto"/>
              <w:jc w:val="both"/>
              <w:rPr>
                <w:rFonts w:ascii="Times New Roman" w:hAnsi="Times New Roman"/>
                <w:sz w:val="24"/>
                <w:szCs w:val="24"/>
              </w:rPr>
            </w:pPr>
            <w:r w:rsidRPr="00AC04ED">
              <w:rPr>
                <w:rFonts w:ascii="Times New Roman" w:hAnsi="Times New Roman"/>
                <w:sz w:val="24"/>
                <w:szCs w:val="24"/>
              </w:rPr>
              <w:t>Екологічний рівень за документами затвердження конструкції _______</w:t>
            </w:r>
            <w:r>
              <w:rPr>
                <w:rFonts w:ascii="Times New Roman" w:hAnsi="Times New Roman"/>
                <w:sz w:val="24"/>
                <w:szCs w:val="24"/>
              </w:rPr>
              <w:t>______________</w:t>
            </w:r>
          </w:p>
          <w:p w:rsidR="007A4A70" w:rsidRPr="00AC04ED" w:rsidRDefault="007A4A70" w:rsidP="002B14F6">
            <w:pPr>
              <w:pStyle w:val="af1"/>
              <w:spacing w:line="228" w:lineRule="auto"/>
              <w:jc w:val="both"/>
              <w:rPr>
                <w:rFonts w:ascii="Times New Roman" w:hAnsi="Times New Roman"/>
                <w:sz w:val="24"/>
                <w:szCs w:val="24"/>
              </w:rPr>
            </w:pPr>
            <w:r w:rsidRPr="00AC04ED">
              <w:rPr>
                <w:rFonts w:ascii="Times New Roman" w:hAnsi="Times New Roman"/>
                <w:sz w:val="24"/>
                <w:szCs w:val="24"/>
              </w:rPr>
              <w:t>Вантажність (для транспортних засобів категорій N, О), тонн _______</w:t>
            </w:r>
            <w:r>
              <w:rPr>
                <w:rFonts w:ascii="Times New Roman" w:hAnsi="Times New Roman"/>
                <w:sz w:val="24"/>
                <w:szCs w:val="24"/>
              </w:rPr>
              <w:t>______________</w:t>
            </w:r>
            <w:r w:rsidRPr="00AC04ED">
              <w:rPr>
                <w:rFonts w:ascii="Times New Roman" w:hAnsi="Times New Roman"/>
                <w:sz w:val="24"/>
                <w:szCs w:val="24"/>
              </w:rPr>
              <w:t>_</w:t>
            </w:r>
          </w:p>
          <w:p w:rsidR="007A4A70" w:rsidRPr="00AC04ED" w:rsidRDefault="007A4A70" w:rsidP="002B14F6">
            <w:pPr>
              <w:pStyle w:val="af1"/>
              <w:jc w:val="both"/>
              <w:rPr>
                <w:rFonts w:ascii="Times New Roman" w:hAnsi="Times New Roman"/>
                <w:sz w:val="24"/>
                <w:szCs w:val="24"/>
              </w:rPr>
            </w:pPr>
            <w:r w:rsidRPr="00AC04ED">
              <w:rPr>
                <w:rFonts w:ascii="Times New Roman" w:hAnsi="Times New Roman"/>
                <w:sz w:val="24"/>
                <w:szCs w:val="24"/>
              </w:rPr>
              <w:t>Призначення (у разі проведення додаткової перевірки) _____________</w:t>
            </w:r>
            <w:r>
              <w:rPr>
                <w:rFonts w:ascii="Times New Roman" w:hAnsi="Times New Roman"/>
                <w:sz w:val="24"/>
                <w:szCs w:val="24"/>
              </w:rPr>
              <w:t>______________</w:t>
            </w:r>
            <w:r w:rsidRPr="00AC04ED">
              <w:rPr>
                <w:rFonts w:ascii="Times New Roman" w:hAnsi="Times New Roman"/>
                <w:sz w:val="24"/>
                <w:szCs w:val="24"/>
              </w:rPr>
              <w:t>_</w:t>
            </w:r>
          </w:p>
          <w:p w:rsidR="007A4A70" w:rsidRPr="00AC04ED" w:rsidRDefault="007A4A70" w:rsidP="002B14F6">
            <w:pPr>
              <w:pStyle w:val="af1"/>
              <w:jc w:val="both"/>
              <w:rPr>
                <w:rFonts w:ascii="Times New Roman" w:hAnsi="Times New Roman"/>
                <w:sz w:val="24"/>
                <w:szCs w:val="24"/>
              </w:rPr>
            </w:pPr>
            <w:r w:rsidRPr="00AC04ED">
              <w:rPr>
                <w:rFonts w:ascii="Times New Roman" w:hAnsi="Times New Roman"/>
                <w:sz w:val="24"/>
                <w:szCs w:val="24"/>
              </w:rPr>
              <w:t>Транспортний засіб після технічного контролю визнано технічно справним</w:t>
            </w:r>
          </w:p>
          <w:p w:rsidR="007A4A70" w:rsidRPr="00AC04ED" w:rsidRDefault="007A4A70" w:rsidP="002B14F6">
            <w:pPr>
              <w:pStyle w:val="af1"/>
              <w:jc w:val="both"/>
              <w:rPr>
                <w:rFonts w:ascii="Times New Roman" w:hAnsi="Times New Roman"/>
                <w:sz w:val="24"/>
                <w:szCs w:val="24"/>
                <w:lang w:val="ru-RU"/>
              </w:rPr>
            </w:pPr>
            <w:r w:rsidRPr="00AC04ED">
              <w:rPr>
                <w:rFonts w:ascii="Times New Roman" w:hAnsi="Times New Roman"/>
                <w:sz w:val="24"/>
                <w:szCs w:val="24"/>
              </w:rPr>
              <w:t>Дата чергового проходження обов</w:t>
            </w:r>
            <w:r w:rsidRPr="00AC04ED">
              <w:rPr>
                <w:rFonts w:ascii="Times New Roman" w:hAnsi="Times New Roman"/>
                <w:sz w:val="24"/>
                <w:szCs w:val="24"/>
                <w:lang w:val="ru-RU"/>
              </w:rPr>
              <w:t>’</w:t>
            </w:r>
            <w:r w:rsidRPr="00AC04ED">
              <w:rPr>
                <w:rFonts w:ascii="Times New Roman" w:hAnsi="Times New Roman"/>
                <w:sz w:val="24"/>
                <w:szCs w:val="24"/>
              </w:rPr>
              <w:t xml:space="preserve">язкового технічного контролю: не пізніше </w:t>
            </w:r>
            <w:r w:rsidRPr="00AC04ED">
              <w:rPr>
                <w:rFonts w:ascii="Times New Roman" w:hAnsi="Times New Roman"/>
                <w:sz w:val="24"/>
                <w:szCs w:val="24"/>
                <w:lang w:val="ru-RU"/>
              </w:rPr>
              <w:t>_____________________</w:t>
            </w:r>
            <w:r>
              <w:rPr>
                <w:rFonts w:ascii="Times New Roman" w:hAnsi="Times New Roman"/>
                <w:sz w:val="24"/>
                <w:szCs w:val="24"/>
                <w:lang w:val="ru-RU"/>
              </w:rPr>
              <w:t>_____________</w:t>
            </w:r>
          </w:p>
          <w:p w:rsidR="007A4A70" w:rsidRPr="00A82B44" w:rsidRDefault="007A4A70" w:rsidP="002B14F6">
            <w:pPr>
              <w:pStyle w:val="af1"/>
              <w:jc w:val="both"/>
              <w:rPr>
                <w:rFonts w:ascii="Times New Roman" w:hAnsi="Times New Roman"/>
                <w:sz w:val="24"/>
                <w:szCs w:val="24"/>
                <w:lang w:val="ru-RU"/>
              </w:rPr>
            </w:pPr>
          </w:p>
          <w:p w:rsidR="007A4A70" w:rsidRDefault="007A4A70" w:rsidP="002B14F6">
            <w:pPr>
              <w:pStyle w:val="af1"/>
              <w:jc w:val="both"/>
              <w:rPr>
                <w:rFonts w:ascii="Times New Roman" w:hAnsi="Times New Roman"/>
                <w:sz w:val="24"/>
                <w:szCs w:val="24"/>
              </w:rPr>
            </w:pPr>
            <w:r w:rsidRPr="00AC04ED">
              <w:rPr>
                <w:rFonts w:ascii="Times New Roman" w:hAnsi="Times New Roman"/>
                <w:sz w:val="24"/>
                <w:szCs w:val="24"/>
              </w:rPr>
              <w:t>Керівник пункту технічного контролю</w:t>
            </w:r>
          </w:p>
          <w:tbl>
            <w:tblPr>
              <w:tblW w:w="0" w:type="auto"/>
              <w:tblLayout w:type="fixed"/>
              <w:tblLook w:val="04A0" w:firstRow="1" w:lastRow="0" w:firstColumn="1" w:lastColumn="0" w:noHBand="0" w:noVBand="1"/>
            </w:tblPr>
            <w:tblGrid>
              <w:gridCol w:w="1951"/>
              <w:gridCol w:w="4499"/>
              <w:gridCol w:w="3404"/>
            </w:tblGrid>
            <w:tr w:rsidR="007A4A70" w:rsidRPr="00EB3739" w:rsidTr="002B14F6">
              <w:trPr>
                <w:trHeight w:val="797"/>
              </w:trPr>
              <w:tc>
                <w:tcPr>
                  <w:tcW w:w="1951" w:type="dxa"/>
                  <w:shd w:val="clear" w:color="auto" w:fill="auto"/>
                </w:tcPr>
                <w:p w:rsidR="007A4A70" w:rsidRPr="00EB3739" w:rsidRDefault="007A4A70" w:rsidP="002B14F6">
                  <w:pPr>
                    <w:pStyle w:val="af1"/>
                    <w:ind w:firstLine="0"/>
                    <w:jc w:val="center"/>
                    <w:rPr>
                      <w:rFonts w:ascii="Times New Roman" w:hAnsi="Times New Roman"/>
                      <w:sz w:val="24"/>
                      <w:szCs w:val="24"/>
                    </w:rPr>
                  </w:pPr>
                  <w:r w:rsidRPr="00EB3739">
                    <w:rPr>
                      <w:rFonts w:ascii="Times New Roman" w:hAnsi="Times New Roman"/>
                      <w:sz w:val="24"/>
                      <w:szCs w:val="24"/>
                    </w:rPr>
                    <w:t>__________</w:t>
                  </w:r>
                  <w:r w:rsidRPr="00EB3739">
                    <w:rPr>
                      <w:rFonts w:ascii="Times New Roman" w:hAnsi="Times New Roman"/>
                      <w:sz w:val="24"/>
                      <w:szCs w:val="24"/>
                    </w:rPr>
                    <w:br/>
                  </w:r>
                  <w:r w:rsidRPr="00EB3739">
                    <w:rPr>
                      <w:rFonts w:ascii="Times New Roman" w:hAnsi="Times New Roman"/>
                      <w:sz w:val="20"/>
                    </w:rPr>
                    <w:t>(підпис)</w:t>
                  </w:r>
                </w:p>
              </w:tc>
              <w:tc>
                <w:tcPr>
                  <w:tcW w:w="4499" w:type="dxa"/>
                  <w:shd w:val="clear" w:color="auto" w:fill="auto"/>
                </w:tcPr>
                <w:p w:rsidR="007A4A70" w:rsidRPr="00EB3739" w:rsidRDefault="007A4A70" w:rsidP="002B14F6">
                  <w:pPr>
                    <w:pStyle w:val="af1"/>
                    <w:ind w:firstLine="0"/>
                    <w:jc w:val="center"/>
                    <w:rPr>
                      <w:rFonts w:ascii="Times New Roman" w:hAnsi="Times New Roman"/>
                      <w:sz w:val="24"/>
                      <w:szCs w:val="24"/>
                    </w:rPr>
                  </w:pPr>
                  <w:r w:rsidRPr="00EB3739">
                    <w:rPr>
                      <w:rFonts w:ascii="Times New Roman" w:hAnsi="Times New Roman"/>
                      <w:sz w:val="24"/>
                      <w:szCs w:val="24"/>
                    </w:rPr>
                    <w:t>__________________</w:t>
                  </w:r>
                  <w:r w:rsidRPr="00EB3739">
                    <w:rPr>
                      <w:rFonts w:ascii="Times New Roman" w:hAnsi="Times New Roman"/>
                      <w:sz w:val="24"/>
                      <w:szCs w:val="24"/>
                    </w:rPr>
                    <w:br/>
                  </w:r>
                  <w:r w:rsidRPr="00EB3739">
                    <w:rPr>
                      <w:rFonts w:ascii="Times New Roman" w:hAnsi="Times New Roman"/>
                      <w:sz w:val="20"/>
                    </w:rPr>
                    <w:t>(ініціали та прізвище)</w:t>
                  </w:r>
                </w:p>
              </w:tc>
              <w:tc>
                <w:tcPr>
                  <w:tcW w:w="3404" w:type="dxa"/>
                  <w:shd w:val="clear" w:color="auto" w:fill="auto"/>
                </w:tcPr>
                <w:p w:rsidR="007A4A70" w:rsidRPr="00EB3739" w:rsidRDefault="007A4A70" w:rsidP="002B14F6">
                  <w:pPr>
                    <w:pStyle w:val="af1"/>
                    <w:ind w:firstLine="0"/>
                    <w:jc w:val="center"/>
                    <w:rPr>
                      <w:rFonts w:ascii="Times New Roman" w:hAnsi="Times New Roman"/>
                      <w:sz w:val="24"/>
                      <w:szCs w:val="24"/>
                    </w:rPr>
                  </w:pPr>
                </w:p>
              </w:tc>
            </w:tr>
          </w:tbl>
          <w:p w:rsidR="007A4A70" w:rsidRPr="00AC04ED" w:rsidRDefault="007A4A70" w:rsidP="002B14F6">
            <w:pPr>
              <w:spacing w:before="240"/>
              <w:ind w:left="142" w:right="153" w:firstLine="142"/>
              <w:jc w:val="both"/>
              <w:rPr>
                <w:rFonts w:ascii="Times New Roman" w:hAnsi="Times New Roman"/>
                <w:sz w:val="24"/>
                <w:szCs w:val="24"/>
              </w:rPr>
            </w:pPr>
            <w:r w:rsidRPr="00AC04ED">
              <w:rPr>
                <w:rFonts w:ascii="Times New Roman" w:hAnsi="Times New Roman"/>
                <w:sz w:val="24"/>
                <w:szCs w:val="24"/>
              </w:rPr>
              <w:t>МП</w:t>
            </w:r>
            <w:r>
              <w:rPr>
                <w:rFonts w:ascii="Times New Roman" w:hAnsi="Times New Roman"/>
                <w:sz w:val="24"/>
                <w:szCs w:val="24"/>
              </w:rPr>
              <w:t xml:space="preserve">         </w:t>
            </w:r>
            <w:proofErr w:type="gramStart"/>
            <w:r>
              <w:rPr>
                <w:rFonts w:ascii="Times New Roman" w:hAnsi="Times New Roman"/>
                <w:sz w:val="24"/>
                <w:szCs w:val="24"/>
              </w:rPr>
              <w:t xml:space="preserve">   </w:t>
            </w:r>
            <w:r w:rsidRPr="00AC04ED">
              <w:rPr>
                <w:rFonts w:ascii="Times New Roman" w:hAnsi="Times New Roman"/>
                <w:sz w:val="24"/>
                <w:szCs w:val="24"/>
              </w:rPr>
              <w:t>(</w:t>
            </w:r>
            <w:proofErr w:type="gramEnd"/>
            <w:r w:rsidRPr="00AC04ED">
              <w:rPr>
                <w:rFonts w:ascii="Times New Roman" w:hAnsi="Times New Roman"/>
                <w:sz w:val="24"/>
                <w:szCs w:val="24"/>
              </w:rPr>
              <w:t>за наявності)</w:t>
            </w:r>
          </w:p>
          <w:p w:rsidR="007A4A70" w:rsidRPr="00AC04ED" w:rsidRDefault="007A4A70" w:rsidP="002B14F6">
            <w:pPr>
              <w:pBdr>
                <w:bottom w:val="dashSmallGap" w:sz="4" w:space="1" w:color="auto"/>
              </w:pBdr>
              <w:ind w:left="567" w:right="152"/>
              <w:jc w:val="both"/>
              <w:rPr>
                <w:rFonts w:ascii="Times New Roman" w:hAnsi="Times New Roman"/>
                <w:sz w:val="24"/>
                <w:szCs w:val="24"/>
              </w:rPr>
            </w:pPr>
          </w:p>
          <w:p w:rsidR="007A4A70" w:rsidRPr="001D6BB4" w:rsidRDefault="007A4A70" w:rsidP="002B14F6">
            <w:pPr>
              <w:ind w:left="142" w:right="152" w:firstLine="142"/>
              <w:rPr>
                <w:rFonts w:ascii="Times New Roman" w:hAnsi="Times New Roman"/>
                <w:sz w:val="20"/>
              </w:rPr>
            </w:pPr>
            <w:r w:rsidRPr="001D6BB4">
              <w:rPr>
                <w:rFonts w:ascii="Times New Roman" w:hAnsi="Times New Roman"/>
                <w:sz w:val="20"/>
              </w:rPr>
              <w:t xml:space="preserve">(місце відриву самоклейної мітки радіочастотної </w:t>
            </w:r>
            <w:proofErr w:type="gramStart"/>
            <w:r w:rsidRPr="001D6BB4">
              <w:rPr>
                <w:rFonts w:ascii="Times New Roman" w:hAnsi="Times New Roman"/>
                <w:sz w:val="20"/>
              </w:rPr>
              <w:t>ідентифікації)</w:t>
            </w:r>
            <w:r>
              <w:rPr>
                <w:rFonts w:ascii="Times New Roman" w:hAnsi="Times New Roman"/>
                <w:sz w:val="20"/>
              </w:rPr>
              <w:br/>
            </w:r>
            <w:r w:rsidRPr="001D6BB4">
              <w:rPr>
                <w:rFonts w:ascii="Times New Roman" w:hAnsi="Times New Roman"/>
                <w:sz w:val="20"/>
              </w:rPr>
              <w:t>“</w:t>
            </w:r>
            <w:proofErr w:type="gramEnd"/>
            <w:r w:rsidRPr="001D6BB4">
              <w:rPr>
                <w:rFonts w:ascii="Times New Roman" w:hAnsi="Times New Roman"/>
                <w:sz w:val="20"/>
              </w:rPr>
              <w:t>Обов’язковий технічний контроль проведено”</w:t>
            </w:r>
          </w:p>
          <w:p w:rsidR="007A4A70" w:rsidRPr="00AC04ED" w:rsidRDefault="007A4A70" w:rsidP="002B14F6">
            <w:pPr>
              <w:ind w:left="142" w:right="152" w:firstLine="425"/>
              <w:jc w:val="both"/>
              <w:rPr>
                <w:rFonts w:ascii="Times New Roman" w:hAnsi="Times New Roman"/>
                <w:sz w:val="24"/>
                <w:szCs w:val="24"/>
              </w:rPr>
            </w:pPr>
          </w:p>
          <w:p w:rsidR="007A4A70" w:rsidRPr="00AC04ED" w:rsidRDefault="007A4A70" w:rsidP="002B14F6">
            <w:pPr>
              <w:pStyle w:val="af1"/>
              <w:rPr>
                <w:rFonts w:ascii="Times New Roman" w:hAnsi="Times New Roman"/>
                <w:sz w:val="24"/>
                <w:szCs w:val="24"/>
              </w:rPr>
            </w:pPr>
            <w:r w:rsidRPr="00AC04ED">
              <w:rPr>
                <w:rFonts w:ascii="Times New Roman" w:hAnsi="Times New Roman"/>
                <w:sz w:val="24"/>
                <w:szCs w:val="24"/>
              </w:rPr>
              <w:lastRenderedPageBreak/>
              <w:t>Зворотний бік протоколу</w:t>
            </w:r>
          </w:p>
          <w:p w:rsidR="007A4A70" w:rsidRPr="00AC04ED" w:rsidRDefault="007A4A70" w:rsidP="002B14F6">
            <w:pPr>
              <w:pStyle w:val="af1"/>
              <w:rPr>
                <w:rFonts w:ascii="Times New Roman" w:hAnsi="Times New Roman"/>
                <w:sz w:val="24"/>
                <w:szCs w:val="24"/>
              </w:rPr>
            </w:pPr>
          </w:p>
          <w:p w:rsidR="007A4A70" w:rsidRPr="00AC04ED" w:rsidRDefault="007A4A70" w:rsidP="002B14F6">
            <w:pPr>
              <w:pStyle w:val="af1"/>
              <w:ind w:left="1806" w:hanging="1239"/>
              <w:jc w:val="both"/>
              <w:rPr>
                <w:rFonts w:ascii="Times New Roman" w:hAnsi="Times New Roman"/>
                <w:sz w:val="24"/>
                <w:szCs w:val="24"/>
              </w:rPr>
            </w:pPr>
            <w:r w:rsidRPr="00AC04ED">
              <w:rPr>
                <w:rFonts w:ascii="Times New Roman" w:hAnsi="Times New Roman"/>
                <w:sz w:val="24"/>
                <w:szCs w:val="24"/>
              </w:rPr>
              <w:t>Примітка. Протокол, який видано із порушенням порядку проведення перевірки технічного стану, вимог до перевірки або містить виправлення чи недостовірну інформацію, є недійсним. Зазначення виконавцем недостовірної інформації в протоколі є порушенням.</w:t>
            </w:r>
          </w:p>
          <w:p w:rsidR="007A4A70" w:rsidRPr="009F09C6" w:rsidRDefault="007A4A70" w:rsidP="002B14F6">
            <w:pPr>
              <w:ind w:left="142" w:right="152" w:firstLine="425"/>
              <w:jc w:val="both"/>
              <w:rPr>
                <w:rFonts w:ascii="Times New Roman" w:hAnsi="Times New Roman"/>
                <w:sz w:val="24"/>
                <w:szCs w:val="24"/>
                <w:lang w:val="uk-UA"/>
              </w:rPr>
            </w:pPr>
          </w:p>
          <w:p w:rsidR="007A4A70" w:rsidRPr="009F09C6" w:rsidRDefault="007A4A70" w:rsidP="002B14F6">
            <w:pPr>
              <w:ind w:left="142" w:right="152" w:firstLine="425"/>
              <w:jc w:val="both"/>
              <w:rPr>
                <w:rFonts w:ascii="Times New Roman" w:hAnsi="Times New Roman"/>
                <w:sz w:val="24"/>
                <w:szCs w:val="24"/>
                <w:lang w:val="uk-UA"/>
              </w:rPr>
            </w:pPr>
          </w:p>
          <w:p w:rsidR="007A4A70" w:rsidRPr="009F09C6" w:rsidRDefault="007A4A70" w:rsidP="002B14F6">
            <w:pPr>
              <w:ind w:left="142" w:right="152" w:firstLine="425"/>
              <w:jc w:val="both"/>
              <w:rPr>
                <w:rFonts w:ascii="Times New Roman" w:hAnsi="Times New Roman"/>
                <w:sz w:val="24"/>
                <w:szCs w:val="24"/>
                <w:lang w:val="uk-UA"/>
              </w:rPr>
            </w:pPr>
          </w:p>
          <w:p w:rsidR="007A4A70" w:rsidRPr="009F09C6" w:rsidRDefault="007A4A70" w:rsidP="002B14F6">
            <w:pPr>
              <w:pBdr>
                <w:bottom w:val="dashSmallGap" w:sz="4" w:space="1" w:color="auto"/>
              </w:pBdr>
              <w:ind w:left="142" w:right="152" w:firstLine="425"/>
              <w:jc w:val="both"/>
              <w:rPr>
                <w:rFonts w:ascii="Times New Roman" w:hAnsi="Times New Roman"/>
                <w:sz w:val="24"/>
                <w:szCs w:val="24"/>
                <w:lang w:val="uk-UA"/>
              </w:rPr>
            </w:pPr>
          </w:p>
          <w:p w:rsidR="007A4A70" w:rsidRPr="009F09C6" w:rsidRDefault="007A4A70" w:rsidP="002B14F6">
            <w:pPr>
              <w:ind w:left="142" w:right="152" w:firstLine="142"/>
              <w:rPr>
                <w:rFonts w:ascii="Times New Roman" w:hAnsi="Times New Roman"/>
                <w:sz w:val="20"/>
                <w:lang w:val="uk-UA"/>
              </w:rPr>
            </w:pPr>
            <w:r w:rsidRPr="009F09C6">
              <w:rPr>
                <w:rFonts w:ascii="Times New Roman" w:hAnsi="Times New Roman"/>
                <w:sz w:val="20"/>
                <w:lang w:val="uk-UA"/>
              </w:rPr>
              <w:t>(місце відриву самоклейної мітки радіочастотної ідентифікації)</w:t>
            </w:r>
          </w:p>
          <w:p w:rsidR="007A4A70" w:rsidRPr="00AC04ED" w:rsidRDefault="007A4A70" w:rsidP="002B14F6">
            <w:pPr>
              <w:pStyle w:val="af1"/>
              <w:jc w:val="both"/>
              <w:rPr>
                <w:rFonts w:ascii="Times New Roman" w:hAnsi="Times New Roman"/>
                <w:sz w:val="24"/>
                <w:szCs w:val="24"/>
              </w:rPr>
            </w:pPr>
          </w:p>
          <w:p w:rsidR="007A4A70" w:rsidRPr="009F09C6" w:rsidRDefault="007A4A70" w:rsidP="002B14F6">
            <w:pPr>
              <w:pStyle w:val="af1"/>
              <w:jc w:val="both"/>
              <w:rPr>
                <w:rStyle w:val="rvts0"/>
                <w:rFonts w:ascii="Times New Roman" w:eastAsia="Calibri" w:hAnsi="Times New Roman"/>
                <w:sz w:val="24"/>
                <w:szCs w:val="24"/>
              </w:rPr>
            </w:pPr>
            <w:r w:rsidRPr="00AC04ED">
              <w:rPr>
                <w:rFonts w:ascii="Times New Roman" w:hAnsi="Times New Roman"/>
                <w:sz w:val="24"/>
                <w:szCs w:val="24"/>
              </w:rPr>
              <w:t xml:space="preserve">Самоклейна мітка радіочастотної ідентифікації розміщується в правій верхній частині вітрового скла (на внутрішньому боці) транспортного засобу категорії М та </w:t>
            </w:r>
            <w:r w:rsidRPr="00AC04ED">
              <w:rPr>
                <w:rFonts w:ascii="Times New Roman" w:hAnsi="Times New Roman"/>
                <w:sz w:val="24"/>
                <w:szCs w:val="24"/>
                <w:lang w:val="en-US"/>
              </w:rPr>
              <w:t>N</w:t>
            </w:r>
            <w:r>
              <w:rPr>
                <w:rFonts w:ascii="Times New Roman" w:hAnsi="Times New Roman"/>
                <w:sz w:val="24"/>
                <w:szCs w:val="24"/>
              </w:rPr>
              <w:t>.</w:t>
            </w:r>
          </w:p>
        </w:tc>
        <w:tc>
          <w:tcPr>
            <w:tcW w:w="7964" w:type="dxa"/>
            <w:tcBorders>
              <w:bottom w:val="single" w:sz="4" w:space="0" w:color="000000"/>
            </w:tcBorders>
            <w:shd w:val="clear" w:color="auto" w:fill="auto"/>
          </w:tcPr>
          <w:p w:rsidR="007A4A70" w:rsidRPr="00E46E7F" w:rsidRDefault="007A4A70" w:rsidP="002B14F6">
            <w:pPr>
              <w:keepNext/>
              <w:keepLines/>
              <w:spacing w:before="240" w:after="240" w:line="228" w:lineRule="auto"/>
              <w:ind w:left="2977"/>
              <w:rPr>
                <w:rFonts w:ascii="Times New Roman" w:hAnsi="Times New Roman"/>
                <w:sz w:val="24"/>
                <w:szCs w:val="24"/>
                <w:lang w:eastAsia="ru-RU"/>
              </w:rPr>
            </w:pPr>
            <w:r w:rsidRPr="00E46E7F">
              <w:rPr>
                <w:rFonts w:ascii="Times New Roman" w:hAnsi="Times New Roman"/>
                <w:color w:val="000000"/>
                <w:sz w:val="24"/>
                <w:szCs w:val="24"/>
                <w:shd w:val="clear" w:color="auto" w:fill="FFFFFF"/>
                <w:lang w:eastAsia="ru-RU"/>
              </w:rPr>
              <w:lastRenderedPageBreak/>
              <w:t>Додаток</w:t>
            </w:r>
            <w:r w:rsidRPr="00E46E7F">
              <w:rPr>
                <w:rFonts w:ascii="Times New Roman" w:hAnsi="Times New Roman"/>
                <w:color w:val="000000"/>
                <w:sz w:val="24"/>
                <w:szCs w:val="24"/>
                <w:lang w:eastAsia="ru-RU"/>
              </w:rPr>
              <w:br/>
            </w:r>
            <w:r w:rsidRPr="00E46E7F">
              <w:rPr>
                <w:rFonts w:ascii="Times New Roman" w:hAnsi="Times New Roman"/>
                <w:color w:val="000000"/>
                <w:sz w:val="24"/>
                <w:szCs w:val="24"/>
                <w:shd w:val="clear" w:color="auto" w:fill="FFFFFF"/>
                <w:lang w:eastAsia="ru-RU"/>
              </w:rPr>
              <w:t>до технічного опису</w:t>
            </w:r>
            <w:r w:rsidRPr="00E46E7F">
              <w:rPr>
                <w:rFonts w:ascii="Times New Roman" w:hAnsi="Times New Roman"/>
                <w:color w:val="000000"/>
                <w:sz w:val="24"/>
                <w:szCs w:val="24"/>
                <w:lang w:eastAsia="ru-RU"/>
              </w:rPr>
              <w:br/>
            </w:r>
          </w:p>
          <w:p w:rsidR="007A4A70" w:rsidRDefault="007A4A70" w:rsidP="002B14F6">
            <w:pPr>
              <w:keepNext/>
              <w:keepLines/>
              <w:spacing w:before="120" w:after="120" w:line="228" w:lineRule="auto"/>
              <w:rPr>
                <w:rFonts w:ascii="Times New Roman" w:hAnsi="Times New Roman"/>
                <w:b/>
                <w:sz w:val="28"/>
                <w:szCs w:val="28"/>
                <w:lang w:eastAsia="ru-RU"/>
              </w:rPr>
            </w:pPr>
          </w:p>
          <w:p w:rsidR="007A4A70" w:rsidRDefault="007A4A70" w:rsidP="002B14F6">
            <w:pPr>
              <w:keepNext/>
              <w:keepLines/>
              <w:spacing w:before="120" w:after="120" w:line="228" w:lineRule="auto"/>
              <w:rPr>
                <w:rFonts w:ascii="Times New Roman" w:hAnsi="Times New Roman"/>
                <w:b/>
                <w:sz w:val="28"/>
                <w:szCs w:val="28"/>
                <w:lang w:eastAsia="ru-RU"/>
              </w:rPr>
            </w:pPr>
          </w:p>
          <w:p w:rsidR="007A4A70" w:rsidRDefault="007A4A70" w:rsidP="002B14F6">
            <w:pPr>
              <w:keepNext/>
              <w:keepLines/>
              <w:spacing w:before="120" w:after="120" w:line="228" w:lineRule="auto"/>
              <w:rPr>
                <w:rFonts w:ascii="Times New Roman" w:hAnsi="Times New Roman"/>
                <w:b/>
                <w:sz w:val="28"/>
                <w:szCs w:val="28"/>
                <w:lang w:eastAsia="ru-RU"/>
              </w:rPr>
            </w:pPr>
            <w:r w:rsidRPr="00E46E7F">
              <w:rPr>
                <w:rFonts w:ascii="Times New Roman" w:hAnsi="Times New Roman"/>
                <w:b/>
                <w:sz w:val="28"/>
                <w:szCs w:val="28"/>
                <w:lang w:eastAsia="ru-RU"/>
              </w:rPr>
              <w:t>ПРОТОКОЛ</w:t>
            </w:r>
            <w:r w:rsidRPr="00E46E7F">
              <w:rPr>
                <w:rFonts w:ascii="Times New Roman" w:hAnsi="Times New Roman"/>
                <w:b/>
                <w:sz w:val="28"/>
                <w:szCs w:val="28"/>
                <w:lang w:eastAsia="ru-RU"/>
              </w:rPr>
              <w:br/>
              <w:t>перевірки технічного стану транспортного засобу</w:t>
            </w:r>
            <w:r w:rsidRPr="00E46E7F">
              <w:rPr>
                <w:rFonts w:ascii="Times New Roman" w:hAnsi="Times New Roman"/>
                <w:b/>
                <w:sz w:val="28"/>
                <w:szCs w:val="28"/>
                <w:lang w:eastAsia="ru-RU"/>
              </w:rPr>
              <w:br/>
              <w:t>№ ХХХХХ-ХXXХХ-XX</w:t>
            </w:r>
          </w:p>
          <w:p w:rsidR="007A4A70" w:rsidRPr="00E46E7F" w:rsidRDefault="007A4A70" w:rsidP="002B14F6">
            <w:pPr>
              <w:keepNext/>
              <w:keepLines/>
              <w:spacing w:before="120" w:after="120" w:line="228" w:lineRule="auto"/>
              <w:rPr>
                <w:rFonts w:ascii="Times New Roman" w:hAnsi="Times New Roman"/>
                <w:b/>
                <w:sz w:val="28"/>
                <w:szCs w:val="28"/>
                <w:lang w:eastAsia="ru-RU"/>
              </w:rPr>
            </w:pPr>
          </w:p>
          <w:p w:rsidR="007A4A70" w:rsidRPr="00E46E7F" w:rsidRDefault="007A4A70" w:rsidP="002B14F6">
            <w:pPr>
              <w:spacing w:before="12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Дата складення протоколу _______________________</w:t>
            </w:r>
          </w:p>
          <w:p w:rsidR="007A4A70" w:rsidRPr="00E46E7F" w:rsidRDefault="007A4A70" w:rsidP="002B14F6">
            <w:pPr>
              <w:spacing w:before="12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Місце проведення технічного контролю ____________</w:t>
            </w:r>
          </w:p>
          <w:p w:rsidR="007A4A70" w:rsidRPr="00E46E7F" w:rsidRDefault="007A4A70" w:rsidP="002B14F6">
            <w:pPr>
              <w:spacing w:before="12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Суб’єкт проведення обов’язкового технічного контролю _______________________________________________________</w:t>
            </w:r>
          </w:p>
          <w:p w:rsidR="007A4A70" w:rsidRPr="00E46E7F" w:rsidRDefault="007A4A70" w:rsidP="002B14F6">
            <w:pPr>
              <w:spacing w:before="12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lastRenderedPageBreak/>
              <w:t>VIN або номер кузова (рами) ___________________</w:t>
            </w:r>
          </w:p>
          <w:p w:rsidR="007A4A70" w:rsidRPr="00E46E7F" w:rsidRDefault="007A4A70" w:rsidP="002B14F6">
            <w:pPr>
              <w:spacing w:before="12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Категорія, марка, модель _______________________</w:t>
            </w:r>
          </w:p>
          <w:p w:rsidR="007A4A70" w:rsidRPr="00E46E7F" w:rsidRDefault="007A4A70" w:rsidP="002B14F6">
            <w:pPr>
              <w:spacing w:before="12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Номерний знак _______________________________</w:t>
            </w:r>
          </w:p>
          <w:p w:rsidR="007A4A70" w:rsidRPr="00E46E7F" w:rsidRDefault="007A4A70" w:rsidP="002B14F6">
            <w:pPr>
              <w:spacing w:before="12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Показник одометра ____________________________</w:t>
            </w:r>
          </w:p>
          <w:p w:rsidR="007A4A70" w:rsidRPr="00E46E7F" w:rsidRDefault="007A4A70" w:rsidP="002B14F6">
            <w:pPr>
              <w:spacing w:before="12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Дата державної реєстрації ______________________</w:t>
            </w:r>
          </w:p>
          <w:p w:rsidR="007A4A70" w:rsidRPr="00E46E7F" w:rsidRDefault="007A4A70" w:rsidP="002B14F6">
            <w:pPr>
              <w:spacing w:before="12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Найменування, дата і номер документа, яким погоджено переобладнання транспортного засобу (за наявності) _____________________________________________________</w:t>
            </w:r>
          </w:p>
          <w:p w:rsidR="007A4A70" w:rsidRPr="00E46E7F" w:rsidRDefault="007A4A70" w:rsidP="002B14F6">
            <w:pPr>
              <w:spacing w:before="120" w:line="228" w:lineRule="auto"/>
              <w:ind w:firstLine="567"/>
              <w:jc w:val="both"/>
              <w:rPr>
                <w:rFonts w:ascii="Times New Roman" w:hAnsi="Times New Roman"/>
                <w:sz w:val="24"/>
                <w:szCs w:val="24"/>
                <w:lang w:eastAsia="ru-RU"/>
              </w:rPr>
            </w:pPr>
            <w:r w:rsidRPr="00070548">
              <w:rPr>
                <w:rFonts w:ascii="Times New Roman" w:hAnsi="Times New Roman"/>
                <w:sz w:val="24"/>
                <w:szCs w:val="24"/>
                <w:lang w:eastAsia="ru-RU"/>
              </w:rPr>
              <w:t>Особливості</w:t>
            </w:r>
            <w:r w:rsidRPr="00E46E7F">
              <w:rPr>
                <w:rFonts w:ascii="Times New Roman" w:hAnsi="Times New Roman"/>
                <w:sz w:val="24"/>
                <w:szCs w:val="24"/>
                <w:lang w:eastAsia="ru-RU"/>
              </w:rPr>
              <w:t xml:space="preserve"> переобладнання (за наявності) ____________</w:t>
            </w:r>
          </w:p>
          <w:p w:rsidR="007A4A70" w:rsidRPr="00E46E7F" w:rsidRDefault="007A4A70" w:rsidP="002B14F6">
            <w:pPr>
              <w:spacing w:before="12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Екологічний рівень за документами затвердження конструкції ___________________</w:t>
            </w:r>
          </w:p>
          <w:p w:rsidR="007A4A70" w:rsidRPr="00E46E7F" w:rsidRDefault="007A4A70" w:rsidP="002B14F6">
            <w:pPr>
              <w:spacing w:before="12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 xml:space="preserve">Вантажність (для транспортних засобів категорій N, </w:t>
            </w:r>
            <w:proofErr w:type="gramStart"/>
            <w:r w:rsidRPr="00E46E7F">
              <w:rPr>
                <w:rFonts w:ascii="Times New Roman" w:hAnsi="Times New Roman"/>
                <w:sz w:val="24"/>
                <w:szCs w:val="24"/>
                <w:lang w:eastAsia="ru-RU"/>
              </w:rPr>
              <w:t>О</w:t>
            </w:r>
            <w:proofErr w:type="gramEnd"/>
            <w:r w:rsidRPr="00E46E7F">
              <w:rPr>
                <w:rFonts w:ascii="Times New Roman" w:hAnsi="Times New Roman"/>
                <w:sz w:val="24"/>
                <w:szCs w:val="24"/>
                <w:lang w:eastAsia="ru-RU"/>
              </w:rPr>
              <w:t>), тонн ______________________</w:t>
            </w:r>
          </w:p>
          <w:p w:rsidR="007A4A70" w:rsidRPr="00E46E7F" w:rsidRDefault="007A4A70" w:rsidP="002B14F6">
            <w:pPr>
              <w:spacing w:before="120"/>
              <w:ind w:firstLine="567"/>
              <w:jc w:val="both"/>
              <w:rPr>
                <w:rFonts w:ascii="Times New Roman" w:hAnsi="Times New Roman"/>
                <w:sz w:val="24"/>
                <w:szCs w:val="24"/>
                <w:lang w:eastAsia="ru-RU"/>
              </w:rPr>
            </w:pPr>
            <w:r w:rsidRPr="00E46E7F">
              <w:rPr>
                <w:rFonts w:ascii="Times New Roman" w:hAnsi="Times New Roman"/>
                <w:sz w:val="24"/>
                <w:szCs w:val="24"/>
                <w:lang w:eastAsia="ru-RU"/>
              </w:rPr>
              <w:t>Призначення (у разі проведення додаткової перевірки) ____________________________</w:t>
            </w:r>
          </w:p>
          <w:p w:rsidR="007A4A70" w:rsidRPr="00E46E7F" w:rsidRDefault="007A4A70" w:rsidP="002B14F6">
            <w:pPr>
              <w:spacing w:before="120"/>
              <w:ind w:firstLine="601"/>
              <w:jc w:val="both"/>
              <w:rPr>
                <w:rFonts w:ascii="Times New Roman" w:hAnsi="Times New Roman"/>
                <w:sz w:val="24"/>
                <w:szCs w:val="24"/>
                <w:lang w:eastAsia="ru-RU"/>
              </w:rPr>
            </w:pPr>
            <w:r w:rsidRPr="00E46E7F">
              <w:rPr>
                <w:rFonts w:ascii="Times New Roman" w:hAnsi="Times New Roman"/>
                <w:sz w:val="24"/>
                <w:szCs w:val="24"/>
                <w:lang w:eastAsia="ru-RU"/>
              </w:rPr>
              <w:t>Транспортний засіб після технічного контролю визнано технічно справним</w:t>
            </w:r>
          </w:p>
          <w:p w:rsidR="007A4A70" w:rsidRPr="00E46E7F" w:rsidRDefault="007A4A70" w:rsidP="002B14F6">
            <w:pPr>
              <w:spacing w:before="120"/>
              <w:ind w:firstLine="567"/>
              <w:jc w:val="both"/>
              <w:rPr>
                <w:rFonts w:ascii="Times New Roman" w:hAnsi="Times New Roman"/>
                <w:sz w:val="24"/>
                <w:szCs w:val="24"/>
                <w:lang w:eastAsia="ru-RU"/>
              </w:rPr>
            </w:pPr>
            <w:r w:rsidRPr="00E46E7F">
              <w:rPr>
                <w:rFonts w:ascii="Times New Roman" w:hAnsi="Times New Roman"/>
                <w:sz w:val="24"/>
                <w:szCs w:val="24"/>
                <w:lang w:eastAsia="ru-RU"/>
              </w:rPr>
              <w:t>Дата чергового проходження обов’язкового технічного контролю: не пізніше ____________________________</w:t>
            </w:r>
          </w:p>
          <w:p w:rsidR="007A4A70" w:rsidRPr="00E46E7F" w:rsidRDefault="007A4A70" w:rsidP="002B14F6">
            <w:pPr>
              <w:spacing w:before="120"/>
              <w:ind w:firstLine="567"/>
              <w:jc w:val="both"/>
              <w:rPr>
                <w:rFonts w:ascii="Times New Roman" w:hAnsi="Times New Roman"/>
                <w:sz w:val="24"/>
                <w:szCs w:val="24"/>
                <w:lang w:eastAsia="ru-RU"/>
              </w:rPr>
            </w:pPr>
          </w:p>
          <w:p w:rsidR="007A4A70" w:rsidRDefault="007A4A70" w:rsidP="002B14F6">
            <w:pPr>
              <w:pStyle w:val="af1"/>
              <w:jc w:val="both"/>
              <w:rPr>
                <w:rFonts w:ascii="Times New Roman" w:hAnsi="Times New Roman"/>
                <w:sz w:val="24"/>
                <w:szCs w:val="24"/>
              </w:rPr>
            </w:pPr>
            <w:r w:rsidRPr="00AC04ED">
              <w:rPr>
                <w:rFonts w:ascii="Times New Roman" w:hAnsi="Times New Roman"/>
                <w:sz w:val="24"/>
                <w:szCs w:val="24"/>
              </w:rPr>
              <w:t>Керівник пункту технічного контролю</w:t>
            </w:r>
          </w:p>
          <w:tbl>
            <w:tblPr>
              <w:tblW w:w="0" w:type="auto"/>
              <w:tblLayout w:type="fixed"/>
              <w:tblLook w:val="04A0" w:firstRow="1" w:lastRow="0" w:firstColumn="1" w:lastColumn="0" w:noHBand="0" w:noVBand="1"/>
            </w:tblPr>
            <w:tblGrid>
              <w:gridCol w:w="1951"/>
              <w:gridCol w:w="4499"/>
              <w:gridCol w:w="3404"/>
            </w:tblGrid>
            <w:tr w:rsidR="007A4A70" w:rsidRPr="00E46E7F" w:rsidTr="002B14F6">
              <w:trPr>
                <w:trHeight w:val="797"/>
              </w:trPr>
              <w:tc>
                <w:tcPr>
                  <w:tcW w:w="1951" w:type="dxa"/>
                  <w:shd w:val="clear" w:color="auto" w:fill="auto"/>
                </w:tcPr>
                <w:p w:rsidR="007A4A70" w:rsidRPr="00E46E7F" w:rsidRDefault="007A4A70" w:rsidP="002B14F6">
                  <w:pPr>
                    <w:spacing w:before="120"/>
                    <w:rPr>
                      <w:rFonts w:ascii="Times New Roman" w:hAnsi="Times New Roman"/>
                      <w:sz w:val="24"/>
                      <w:szCs w:val="24"/>
                      <w:lang w:eastAsia="ru-RU"/>
                    </w:rPr>
                  </w:pPr>
                  <w:r w:rsidRPr="00E46E7F">
                    <w:rPr>
                      <w:rFonts w:ascii="Times New Roman" w:hAnsi="Times New Roman"/>
                      <w:sz w:val="24"/>
                      <w:szCs w:val="24"/>
                      <w:lang w:eastAsia="ru-RU"/>
                    </w:rPr>
                    <w:t>__________</w:t>
                  </w:r>
                  <w:r w:rsidRPr="00E46E7F">
                    <w:rPr>
                      <w:rFonts w:ascii="Times New Roman" w:hAnsi="Times New Roman"/>
                      <w:sz w:val="24"/>
                      <w:szCs w:val="24"/>
                      <w:lang w:eastAsia="ru-RU"/>
                    </w:rPr>
                    <w:br/>
                  </w:r>
                  <w:r w:rsidRPr="00E46E7F">
                    <w:rPr>
                      <w:rFonts w:ascii="Times New Roman" w:hAnsi="Times New Roman"/>
                      <w:sz w:val="20"/>
                      <w:szCs w:val="20"/>
                      <w:lang w:eastAsia="ru-RU"/>
                    </w:rPr>
                    <w:t>(підпис)</w:t>
                  </w:r>
                </w:p>
              </w:tc>
              <w:tc>
                <w:tcPr>
                  <w:tcW w:w="4499" w:type="dxa"/>
                  <w:shd w:val="clear" w:color="auto" w:fill="auto"/>
                </w:tcPr>
                <w:p w:rsidR="007A4A70" w:rsidRPr="00E46E7F" w:rsidRDefault="007A4A70" w:rsidP="002B14F6">
                  <w:pPr>
                    <w:spacing w:before="120"/>
                    <w:rPr>
                      <w:rFonts w:ascii="Times New Roman" w:hAnsi="Times New Roman"/>
                      <w:sz w:val="24"/>
                      <w:szCs w:val="24"/>
                      <w:lang w:eastAsia="ru-RU"/>
                    </w:rPr>
                  </w:pPr>
                  <w:r w:rsidRPr="00E46E7F">
                    <w:rPr>
                      <w:rFonts w:ascii="Times New Roman" w:hAnsi="Times New Roman"/>
                      <w:sz w:val="24"/>
                      <w:szCs w:val="24"/>
                      <w:lang w:eastAsia="ru-RU"/>
                    </w:rPr>
                    <w:t>_________________</w:t>
                  </w:r>
                  <w:proofErr w:type="gramStart"/>
                  <w:r w:rsidRPr="00E46E7F">
                    <w:rPr>
                      <w:rFonts w:ascii="Times New Roman" w:hAnsi="Times New Roman"/>
                      <w:sz w:val="24"/>
                      <w:szCs w:val="24"/>
                      <w:lang w:eastAsia="ru-RU"/>
                    </w:rPr>
                    <w:t>_</w:t>
                  </w:r>
                  <w:r w:rsidRPr="00E46E7F">
                    <w:rPr>
                      <w:rFonts w:ascii="Times New Roman" w:hAnsi="Times New Roman"/>
                      <w:sz w:val="24"/>
                      <w:szCs w:val="24"/>
                      <w:lang w:eastAsia="ru-RU"/>
                    </w:rPr>
                    <w:br/>
                  </w:r>
                  <w:r w:rsidRPr="00E46E7F">
                    <w:rPr>
                      <w:rFonts w:ascii="Times New Roman" w:hAnsi="Times New Roman"/>
                      <w:sz w:val="20"/>
                      <w:szCs w:val="20"/>
                      <w:lang w:eastAsia="ru-RU"/>
                    </w:rPr>
                    <w:t>(</w:t>
                  </w:r>
                  <w:proofErr w:type="gramEnd"/>
                  <w:r w:rsidRPr="00E46E7F">
                    <w:rPr>
                      <w:rFonts w:ascii="Times New Roman" w:hAnsi="Times New Roman"/>
                      <w:sz w:val="20"/>
                      <w:szCs w:val="20"/>
                      <w:lang w:eastAsia="ru-RU"/>
                    </w:rPr>
                    <w:t>ініціали та прізвище)</w:t>
                  </w:r>
                </w:p>
              </w:tc>
              <w:tc>
                <w:tcPr>
                  <w:tcW w:w="3404" w:type="dxa"/>
                  <w:shd w:val="clear" w:color="auto" w:fill="auto"/>
                </w:tcPr>
                <w:p w:rsidR="007A4A70" w:rsidRPr="00E46E7F" w:rsidRDefault="007A4A70" w:rsidP="002B14F6">
                  <w:pPr>
                    <w:spacing w:before="120"/>
                    <w:rPr>
                      <w:rFonts w:ascii="Times New Roman" w:hAnsi="Times New Roman"/>
                      <w:sz w:val="24"/>
                      <w:szCs w:val="24"/>
                      <w:lang w:eastAsia="ru-RU"/>
                    </w:rPr>
                  </w:pPr>
                </w:p>
              </w:tc>
            </w:tr>
          </w:tbl>
          <w:p w:rsidR="007A4A70" w:rsidRPr="00E46E7F" w:rsidRDefault="007A4A70" w:rsidP="002B14F6">
            <w:pPr>
              <w:spacing w:before="240" w:after="160" w:line="259" w:lineRule="auto"/>
              <w:ind w:left="142" w:right="153" w:firstLine="142"/>
              <w:jc w:val="both"/>
              <w:rPr>
                <w:rFonts w:ascii="Times New Roman" w:hAnsi="Times New Roman"/>
                <w:sz w:val="24"/>
                <w:szCs w:val="24"/>
              </w:rPr>
            </w:pPr>
            <w:r w:rsidRPr="00E46E7F">
              <w:rPr>
                <w:rFonts w:ascii="Times New Roman" w:hAnsi="Times New Roman"/>
                <w:sz w:val="24"/>
                <w:szCs w:val="24"/>
              </w:rPr>
              <w:t>Метоопис КЕП</w:t>
            </w:r>
          </w:p>
          <w:p w:rsidR="007A4A70" w:rsidRPr="00E46E7F" w:rsidRDefault="007A4A70" w:rsidP="002B14F6">
            <w:pPr>
              <w:spacing w:after="160" w:line="259" w:lineRule="auto"/>
              <w:ind w:left="142" w:right="152" w:firstLine="425"/>
              <w:jc w:val="both"/>
              <w:rPr>
                <w:rFonts w:ascii="Times New Roman" w:hAnsi="Times New Roman"/>
                <w:sz w:val="24"/>
                <w:szCs w:val="24"/>
              </w:rPr>
            </w:pPr>
          </w:p>
          <w:p w:rsidR="007A4A70" w:rsidRPr="00E46E7F" w:rsidRDefault="007A4A70" w:rsidP="002B14F6">
            <w:pPr>
              <w:spacing w:before="120"/>
              <w:ind w:firstLine="567"/>
              <w:rPr>
                <w:rFonts w:ascii="Times New Roman" w:hAnsi="Times New Roman"/>
                <w:sz w:val="24"/>
                <w:szCs w:val="24"/>
                <w:lang w:eastAsia="ru-RU"/>
              </w:rPr>
            </w:pPr>
          </w:p>
          <w:p w:rsidR="007A4A70" w:rsidRPr="00E46E7F" w:rsidRDefault="007A4A70" w:rsidP="002B14F6">
            <w:pPr>
              <w:spacing w:before="120"/>
              <w:ind w:firstLine="567"/>
              <w:rPr>
                <w:rFonts w:ascii="Times New Roman" w:hAnsi="Times New Roman"/>
                <w:sz w:val="24"/>
                <w:szCs w:val="24"/>
                <w:lang w:eastAsia="ru-RU"/>
              </w:rPr>
            </w:pPr>
            <w:r w:rsidRPr="00E46E7F">
              <w:rPr>
                <w:rFonts w:ascii="Times New Roman" w:hAnsi="Times New Roman"/>
                <w:sz w:val="24"/>
                <w:szCs w:val="24"/>
                <w:lang w:eastAsia="ru-RU"/>
              </w:rPr>
              <w:lastRenderedPageBreak/>
              <w:t>Зворотний бік протоколу</w:t>
            </w:r>
          </w:p>
          <w:p w:rsidR="007A4A70" w:rsidRPr="00E46E7F" w:rsidRDefault="007A4A70" w:rsidP="002B14F6">
            <w:pPr>
              <w:spacing w:before="120"/>
              <w:ind w:firstLine="567"/>
              <w:rPr>
                <w:rFonts w:ascii="Times New Roman" w:hAnsi="Times New Roman"/>
                <w:sz w:val="24"/>
                <w:szCs w:val="24"/>
                <w:lang w:eastAsia="ru-RU"/>
              </w:rPr>
            </w:pPr>
          </w:p>
          <w:p w:rsidR="007A4A70" w:rsidRPr="00E46E7F" w:rsidRDefault="007A4A70" w:rsidP="002B14F6">
            <w:pPr>
              <w:spacing w:before="120"/>
              <w:ind w:left="1806" w:hanging="1239"/>
              <w:jc w:val="both"/>
              <w:rPr>
                <w:rFonts w:ascii="Times New Roman" w:hAnsi="Times New Roman"/>
                <w:sz w:val="24"/>
                <w:szCs w:val="24"/>
                <w:lang w:eastAsia="ru-RU"/>
              </w:rPr>
            </w:pPr>
            <w:r w:rsidRPr="00E46E7F">
              <w:rPr>
                <w:rFonts w:ascii="Times New Roman" w:hAnsi="Times New Roman"/>
                <w:sz w:val="24"/>
                <w:szCs w:val="24"/>
                <w:lang w:eastAsia="ru-RU"/>
              </w:rPr>
              <w:t>Примітка. Протокол</w:t>
            </w:r>
            <w:r>
              <w:rPr>
                <w:rFonts w:ascii="Times New Roman" w:hAnsi="Times New Roman"/>
                <w:sz w:val="24"/>
                <w:szCs w:val="24"/>
                <w:lang w:eastAsia="ru-RU"/>
              </w:rPr>
              <w:t xml:space="preserve">, який видано </w:t>
            </w:r>
            <w:r>
              <w:rPr>
                <w:rFonts w:ascii="Times New Roman" w:hAnsi="Times New Roman"/>
                <w:sz w:val="24"/>
                <w:szCs w:val="24"/>
                <w:lang w:val="uk-UA" w:eastAsia="ru-RU"/>
              </w:rPr>
              <w:t>з</w:t>
            </w:r>
            <w:r w:rsidRPr="00E46E7F">
              <w:rPr>
                <w:rFonts w:ascii="Times New Roman" w:hAnsi="Times New Roman"/>
                <w:sz w:val="24"/>
                <w:szCs w:val="24"/>
                <w:lang w:eastAsia="ru-RU"/>
              </w:rPr>
              <w:t xml:space="preserve"> порушенням порядку проведення перевірки технічного стану, вимог до перевірки або містить виправлення чи недостовірну інформацію, є недійсним. Зазначення виконавцем недостовірної інформації в протоколі є порушенням.</w:t>
            </w:r>
          </w:p>
          <w:p w:rsidR="007A4A70" w:rsidRPr="00C03B7C" w:rsidRDefault="007A4A70" w:rsidP="002B14F6">
            <w:pPr>
              <w:ind w:right="144" w:firstLine="426"/>
              <w:jc w:val="both"/>
              <w:rPr>
                <w:rStyle w:val="rvts0"/>
                <w:rFonts w:ascii="Times New Roman" w:hAnsi="Times New Roman"/>
                <w:sz w:val="28"/>
                <w:szCs w:val="28"/>
                <w:lang w:val="uk-UA"/>
              </w:rPr>
            </w:pPr>
          </w:p>
        </w:tc>
      </w:tr>
    </w:tbl>
    <w:p w:rsidR="007A4A70" w:rsidRPr="00C03B7C" w:rsidRDefault="007A4A70" w:rsidP="007A4A70">
      <w:pPr>
        <w:jc w:val="both"/>
        <w:rPr>
          <w:rFonts w:ascii="Times New Roman" w:hAnsi="Times New Roman"/>
          <w:sz w:val="28"/>
          <w:szCs w:val="28"/>
          <w:lang w:val="uk-UA"/>
        </w:rPr>
      </w:pPr>
    </w:p>
    <w:tbl>
      <w:tblPr>
        <w:tblW w:w="1570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7909"/>
      </w:tblGrid>
      <w:tr w:rsidR="007A4A70" w:rsidRPr="00C03B7C" w:rsidTr="002B14F6">
        <w:trPr>
          <w:trHeight w:val="812"/>
        </w:trPr>
        <w:tc>
          <w:tcPr>
            <w:tcW w:w="15706" w:type="dxa"/>
            <w:gridSpan w:val="2"/>
            <w:tcBorders>
              <w:top w:val="single" w:sz="4" w:space="0" w:color="auto"/>
              <w:bottom w:val="single" w:sz="4" w:space="0" w:color="auto"/>
            </w:tcBorders>
            <w:shd w:val="clear" w:color="auto" w:fill="auto"/>
          </w:tcPr>
          <w:p w:rsidR="007A4A70" w:rsidRPr="00C03B7C" w:rsidRDefault="007A4A70" w:rsidP="002B14F6">
            <w:pPr>
              <w:ind w:left="0" w:firstLine="170"/>
              <w:rPr>
                <w:rFonts w:ascii="Times New Roman" w:hAnsi="Times New Roman"/>
                <w:b/>
                <w:bCs/>
                <w:sz w:val="28"/>
                <w:szCs w:val="28"/>
                <w:lang w:val="uk-UA"/>
              </w:rPr>
            </w:pPr>
            <w:r w:rsidRPr="00C03B7C">
              <w:rPr>
                <w:rFonts w:ascii="Times New Roman" w:hAnsi="Times New Roman"/>
                <w:b/>
                <w:bCs/>
                <w:sz w:val="28"/>
                <w:szCs w:val="28"/>
                <w:lang w:val="uk-UA"/>
              </w:rPr>
              <w:t>Порядок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 затверджений постановою Кабінету Міністрів України від 31 травня 2012 р. № 512</w:t>
            </w:r>
          </w:p>
          <w:p w:rsidR="007A4A70" w:rsidRPr="00C03B7C" w:rsidRDefault="007A4A70" w:rsidP="002B14F6">
            <w:pPr>
              <w:widowControl w:val="0"/>
              <w:rPr>
                <w:rFonts w:ascii="Times New Roman" w:hAnsi="Times New Roman"/>
                <w:b/>
                <w:bCs/>
                <w:color w:val="FF0000"/>
                <w:sz w:val="28"/>
                <w:szCs w:val="28"/>
                <w:lang w:val="uk-UA"/>
              </w:rPr>
            </w:pPr>
          </w:p>
        </w:tc>
      </w:tr>
      <w:tr w:rsidR="007A4A70" w:rsidRPr="00331CB8" w:rsidTr="002B14F6">
        <w:trPr>
          <w:trHeight w:val="812"/>
        </w:trPr>
        <w:tc>
          <w:tcPr>
            <w:tcW w:w="7797" w:type="dxa"/>
            <w:tcBorders>
              <w:top w:val="single" w:sz="4" w:space="0" w:color="auto"/>
              <w:bottom w:val="single" w:sz="4" w:space="0" w:color="auto"/>
            </w:tcBorders>
            <w:shd w:val="clear" w:color="auto" w:fill="auto"/>
          </w:tcPr>
          <w:p w:rsidR="007A4A70" w:rsidRPr="00C03B7C" w:rsidRDefault="007A4A70" w:rsidP="002B14F6">
            <w:pPr>
              <w:ind w:left="142" w:right="144" w:firstLine="420"/>
              <w:jc w:val="both"/>
              <w:rPr>
                <w:rFonts w:ascii="Times New Roman" w:hAnsi="Times New Roman"/>
                <w:sz w:val="28"/>
                <w:szCs w:val="28"/>
                <w:lang w:val="uk-UA"/>
              </w:rPr>
            </w:pPr>
            <w:r w:rsidRPr="00C03B7C">
              <w:rPr>
                <w:rStyle w:val="rvts0"/>
                <w:rFonts w:ascii="Times New Roman" w:hAnsi="Times New Roman"/>
                <w:sz w:val="28"/>
                <w:szCs w:val="28"/>
                <w:lang w:val="uk-UA"/>
              </w:rPr>
              <w:t xml:space="preserve">1. Загальнодержавна база даних про результати обов’язкового технічного контролю транспортних засобів (далі – загальнодержавна база даних) є </w:t>
            </w:r>
            <w:r w:rsidRPr="00C03B7C">
              <w:rPr>
                <w:rStyle w:val="rvts0"/>
                <w:rFonts w:ascii="Times New Roman" w:hAnsi="Times New Roman"/>
                <w:b/>
                <w:sz w:val="28"/>
                <w:szCs w:val="28"/>
                <w:lang w:val="uk-UA"/>
              </w:rPr>
              <w:t>складовою частиною Єдиного державного реєстру МВС.</w:t>
            </w:r>
          </w:p>
        </w:tc>
        <w:tc>
          <w:tcPr>
            <w:tcW w:w="7909" w:type="dxa"/>
            <w:tcBorders>
              <w:top w:val="single" w:sz="4" w:space="0" w:color="auto"/>
              <w:bottom w:val="single" w:sz="4" w:space="0" w:color="auto"/>
            </w:tcBorders>
            <w:shd w:val="clear" w:color="auto" w:fill="auto"/>
          </w:tcPr>
          <w:p w:rsidR="007A4A70" w:rsidRPr="00C03B7C" w:rsidRDefault="007A4A70" w:rsidP="002B14F6">
            <w:pPr>
              <w:widowControl w:val="0"/>
              <w:jc w:val="both"/>
              <w:rPr>
                <w:rFonts w:ascii="Times New Roman" w:hAnsi="Times New Roman"/>
                <w:b/>
                <w:bCs/>
                <w:color w:val="FF0000"/>
                <w:sz w:val="28"/>
                <w:szCs w:val="28"/>
                <w:lang w:val="uk-UA"/>
              </w:rPr>
            </w:pPr>
            <w:r w:rsidRPr="00C03B7C">
              <w:rPr>
                <w:rStyle w:val="rvts0"/>
                <w:rFonts w:ascii="Times New Roman" w:hAnsi="Times New Roman"/>
                <w:sz w:val="28"/>
                <w:szCs w:val="28"/>
                <w:lang w:val="uk-UA"/>
              </w:rPr>
              <w:t xml:space="preserve">1. Загальнодержавна база даних про результати обов’язкового технічного контролю транспортних засобів (далі – загальнодержавна база даних) </w:t>
            </w:r>
            <w:r w:rsidRPr="00C03B7C">
              <w:rPr>
                <w:rStyle w:val="rvts0"/>
                <w:rFonts w:ascii="Times New Roman" w:hAnsi="Times New Roman"/>
                <w:color w:val="000000" w:themeColor="text1"/>
                <w:sz w:val="28"/>
                <w:szCs w:val="28"/>
                <w:lang w:val="uk-UA"/>
              </w:rPr>
              <w:t>є</w:t>
            </w:r>
            <w:r w:rsidRPr="00C03B7C">
              <w:rPr>
                <w:rStyle w:val="rvts0"/>
                <w:rFonts w:ascii="Times New Roman" w:hAnsi="Times New Roman"/>
                <w:b/>
                <w:color w:val="000000" w:themeColor="text1"/>
                <w:sz w:val="28"/>
                <w:szCs w:val="28"/>
                <w:lang w:val="uk-UA"/>
              </w:rPr>
              <w:t xml:space="preserve"> </w:t>
            </w:r>
            <w:r>
              <w:rPr>
                <w:rStyle w:val="rvts0"/>
                <w:rFonts w:ascii="Times New Roman" w:hAnsi="Times New Roman"/>
                <w:b/>
                <w:color w:val="000000" w:themeColor="text1"/>
                <w:sz w:val="28"/>
                <w:szCs w:val="28"/>
                <w:lang w:val="uk-UA"/>
              </w:rPr>
              <w:t>підсистемою є</w:t>
            </w:r>
            <w:r w:rsidRPr="00C03B7C">
              <w:rPr>
                <w:rFonts w:ascii="Times New Roman" w:hAnsi="Times New Roman"/>
                <w:b/>
                <w:bCs/>
                <w:sz w:val="28"/>
                <w:szCs w:val="28"/>
                <w:lang w:val="uk-UA"/>
              </w:rPr>
              <w:t xml:space="preserve">диної інформаційної системи МВС. </w:t>
            </w:r>
          </w:p>
          <w:p w:rsidR="007A4A70" w:rsidRPr="00C03B7C" w:rsidRDefault="007A4A70" w:rsidP="002B14F6">
            <w:pPr>
              <w:widowControl w:val="0"/>
              <w:jc w:val="both"/>
              <w:rPr>
                <w:rFonts w:ascii="Times New Roman" w:hAnsi="Times New Roman"/>
                <w:b/>
                <w:bCs/>
                <w:color w:val="FF0000"/>
                <w:sz w:val="28"/>
                <w:szCs w:val="28"/>
                <w:lang w:val="uk-UA"/>
              </w:rPr>
            </w:pPr>
          </w:p>
        </w:tc>
      </w:tr>
      <w:tr w:rsidR="007A4A70" w:rsidRPr="00DB7D67" w:rsidTr="002B14F6">
        <w:trPr>
          <w:trHeight w:val="812"/>
        </w:trPr>
        <w:tc>
          <w:tcPr>
            <w:tcW w:w="7797" w:type="dxa"/>
            <w:tcBorders>
              <w:top w:val="single" w:sz="4" w:space="0" w:color="auto"/>
              <w:bottom w:val="single" w:sz="4" w:space="0" w:color="auto"/>
            </w:tcBorders>
            <w:shd w:val="clear" w:color="auto" w:fill="auto"/>
          </w:tcPr>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2. У цьому Порядку терміни вживаються у такому значенні:</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p w:rsidR="007A4A70" w:rsidRPr="00C03B7C" w:rsidRDefault="007A4A70" w:rsidP="002B14F6">
            <w:pPr>
              <w:ind w:left="0" w:firstLine="313"/>
              <w:jc w:val="both"/>
              <w:rPr>
                <w:rFonts w:ascii="Times New Roman" w:hAnsi="Times New Roman"/>
                <w:b/>
                <w:color w:val="000000" w:themeColor="text1"/>
                <w:sz w:val="28"/>
                <w:szCs w:val="28"/>
                <w:lang w:val="uk-UA"/>
              </w:rPr>
            </w:pPr>
            <w:r w:rsidRPr="00C03B7C">
              <w:rPr>
                <w:rFonts w:ascii="Times New Roman" w:hAnsi="Times New Roman"/>
                <w:b/>
                <w:color w:val="000000" w:themeColor="text1"/>
                <w:sz w:val="28"/>
                <w:szCs w:val="28"/>
                <w:lang w:val="uk-UA"/>
              </w:rPr>
              <w:t>держатель загальнодержавної бази даних - МВС</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користувачі загальнодержавної бази даних – уповноважені органи МВС, підрозділи Національної поліції, територіальні органи з надання сервісних послуг МВС, суб’єкти здійснення обов’язкового технічного контролю транспортних засобів, Моторне (транспортне) страхове бюро, а також страхові організації, що мають право на здійснення обов’язкового страхування цивільно-правової відповідальності власників наземних транспортних засобів (далі – страховики);</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p w:rsidR="007A4A70" w:rsidRDefault="007A4A70" w:rsidP="002B14F6">
            <w:pPr>
              <w:ind w:left="142" w:right="144" w:firstLine="420"/>
              <w:jc w:val="both"/>
              <w:rPr>
                <w:rFonts w:ascii="Times New Roman" w:hAnsi="Times New Roman"/>
                <w:sz w:val="28"/>
                <w:szCs w:val="28"/>
                <w:lang w:val="uk-UA"/>
              </w:rPr>
            </w:pPr>
            <w:r w:rsidRPr="00C03B7C">
              <w:rPr>
                <w:rFonts w:ascii="Times New Roman" w:hAnsi="Times New Roman"/>
                <w:sz w:val="28"/>
                <w:szCs w:val="28"/>
                <w:lang w:val="uk-UA"/>
              </w:rPr>
              <w:t xml:space="preserve">суб’єкти </w:t>
            </w:r>
            <w:r w:rsidRPr="00C03B7C">
              <w:rPr>
                <w:rFonts w:ascii="Times New Roman" w:hAnsi="Times New Roman"/>
                <w:b/>
                <w:sz w:val="28"/>
                <w:szCs w:val="28"/>
                <w:lang w:val="uk-UA"/>
              </w:rPr>
              <w:t>здійснення</w:t>
            </w:r>
            <w:r w:rsidRPr="00C03B7C">
              <w:rPr>
                <w:rFonts w:ascii="Times New Roman" w:hAnsi="Times New Roman"/>
                <w:sz w:val="28"/>
                <w:szCs w:val="28"/>
                <w:lang w:val="uk-UA"/>
              </w:rPr>
              <w:t xml:space="preserve"> обов’язкового технічного контролю транспортних засобів - юридичні або фізичні особи - підприємці, інформація про яких внесена до реєстру суб’єктів здійснення обов’язкового технічного контролю транспортних засобів та які мають на правах власності або користування обладнання, що дає змогу перевіряти технічний стан транспортних засобів на відповідність вимогам безпеки дорожнього руху та охорони навколишнього природного середовища.</w:t>
            </w:r>
          </w:p>
          <w:p w:rsidR="007A4A70" w:rsidRDefault="007A4A70" w:rsidP="002B14F6">
            <w:pPr>
              <w:ind w:left="142" w:right="144" w:firstLine="420"/>
              <w:jc w:val="both"/>
              <w:rPr>
                <w:rFonts w:ascii="Times New Roman" w:hAnsi="Times New Roman"/>
                <w:sz w:val="28"/>
                <w:szCs w:val="28"/>
                <w:lang w:val="uk-UA"/>
              </w:rPr>
            </w:pPr>
          </w:p>
          <w:p w:rsidR="007A4A70" w:rsidRPr="004539B2" w:rsidRDefault="007A4A70" w:rsidP="002B14F6">
            <w:pPr>
              <w:ind w:left="142" w:right="144" w:firstLine="420"/>
              <w:jc w:val="both"/>
              <w:rPr>
                <w:rFonts w:ascii="Times New Roman" w:hAnsi="Times New Roman"/>
                <w:b/>
                <w:sz w:val="28"/>
                <w:szCs w:val="28"/>
                <w:lang w:val="uk-UA"/>
              </w:rPr>
            </w:pPr>
            <w:r w:rsidRPr="004539B2">
              <w:rPr>
                <w:rFonts w:ascii="Times New Roman" w:hAnsi="Times New Roman"/>
                <w:b/>
                <w:sz w:val="28"/>
                <w:szCs w:val="28"/>
                <w:lang w:val="uk-UA"/>
              </w:rPr>
              <w:t>відсутній</w:t>
            </w:r>
          </w:p>
        </w:tc>
        <w:tc>
          <w:tcPr>
            <w:tcW w:w="7909" w:type="dxa"/>
            <w:tcBorders>
              <w:top w:val="single" w:sz="4" w:space="0" w:color="auto"/>
              <w:bottom w:val="single" w:sz="4" w:space="0" w:color="auto"/>
            </w:tcBorders>
            <w:shd w:val="clear" w:color="auto" w:fill="auto"/>
          </w:tcPr>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lastRenderedPageBreak/>
              <w:t>2. У цьому Порядку терміни вживаються у такому значенні:</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p w:rsidR="007A4A70" w:rsidRPr="00C03B7C" w:rsidRDefault="007A4A70" w:rsidP="002B14F6">
            <w:pPr>
              <w:ind w:left="0" w:firstLine="313"/>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Виключити.</w:t>
            </w:r>
            <w:r w:rsidRPr="00C03B7C">
              <w:rPr>
                <w:rFonts w:ascii="Times New Roman" w:hAnsi="Times New Roman"/>
                <w:b/>
                <w:color w:val="000000" w:themeColor="text1"/>
                <w:sz w:val="28"/>
                <w:szCs w:val="28"/>
                <w:lang w:val="uk-UA"/>
              </w:rPr>
              <w:t xml:space="preserve"> </w:t>
            </w: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w:t>
            </w: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 xml:space="preserve">користувачі загальнодержавної бази даних – </w:t>
            </w:r>
            <w:r w:rsidRPr="00C03B7C">
              <w:rPr>
                <w:rFonts w:ascii="Times New Roman" w:hAnsi="Times New Roman"/>
                <w:b/>
                <w:color w:val="000000" w:themeColor="text1"/>
                <w:sz w:val="28"/>
                <w:szCs w:val="28"/>
                <w:lang w:val="uk-UA"/>
              </w:rPr>
              <w:t xml:space="preserve">уповноважені </w:t>
            </w:r>
            <w:r w:rsidRPr="00C03B7C">
              <w:rPr>
                <w:rFonts w:ascii="Times New Roman" w:hAnsi="Times New Roman"/>
                <w:b/>
                <w:sz w:val="28"/>
                <w:szCs w:val="28"/>
                <w:lang w:val="uk-UA"/>
              </w:rPr>
              <w:t xml:space="preserve">посадові особи суб’єктів загальнодержавної бази даних, </w:t>
            </w:r>
            <w:r w:rsidRPr="00C03B7C">
              <w:rPr>
                <w:rFonts w:ascii="Times New Roman" w:hAnsi="Times New Roman"/>
                <w:b/>
                <w:color w:val="000000" w:themeColor="text1"/>
                <w:sz w:val="28"/>
                <w:szCs w:val="28"/>
                <w:lang w:val="uk-UA"/>
              </w:rPr>
              <w:t xml:space="preserve">яким в </w:t>
            </w:r>
            <w:r w:rsidRPr="00C03B7C">
              <w:rPr>
                <w:rFonts w:ascii="Times New Roman" w:hAnsi="Times New Roman"/>
                <w:b/>
                <w:sz w:val="28"/>
                <w:szCs w:val="28"/>
                <w:lang w:val="uk-UA"/>
              </w:rPr>
              <w:t>установленому порядку надано відповідні права доступу до загальнодержавної бази даних;</w:t>
            </w:r>
          </w:p>
          <w:p w:rsidR="007A4A70" w:rsidRDefault="007A4A70" w:rsidP="002B14F6">
            <w:pPr>
              <w:ind w:left="0" w:firstLine="312"/>
              <w:jc w:val="both"/>
              <w:rPr>
                <w:rFonts w:ascii="Times New Roman" w:hAnsi="Times New Roman"/>
                <w:sz w:val="28"/>
                <w:szCs w:val="28"/>
                <w:lang w:val="uk-UA"/>
              </w:rPr>
            </w:pPr>
          </w:p>
          <w:p w:rsidR="007A4A70" w:rsidRDefault="007A4A70" w:rsidP="002B14F6">
            <w:pPr>
              <w:ind w:left="0" w:firstLine="312"/>
              <w:jc w:val="both"/>
              <w:rPr>
                <w:rFonts w:ascii="Times New Roman" w:hAnsi="Times New Roman"/>
                <w:sz w:val="28"/>
                <w:szCs w:val="28"/>
                <w:lang w:val="uk-UA"/>
              </w:rPr>
            </w:pPr>
          </w:p>
          <w:p w:rsidR="007A4A70" w:rsidRDefault="007A4A70" w:rsidP="002B14F6">
            <w:pPr>
              <w:ind w:left="0" w:firstLine="312"/>
              <w:jc w:val="both"/>
              <w:rPr>
                <w:rFonts w:ascii="Times New Roman" w:hAnsi="Times New Roman"/>
                <w:sz w:val="28"/>
                <w:szCs w:val="28"/>
                <w:lang w:val="uk-UA"/>
              </w:rPr>
            </w:pPr>
          </w:p>
          <w:p w:rsidR="007A4A70" w:rsidRDefault="007A4A70" w:rsidP="002B14F6">
            <w:pPr>
              <w:ind w:left="0" w:firstLine="312"/>
              <w:jc w:val="both"/>
              <w:rPr>
                <w:rFonts w:ascii="Times New Roman" w:hAnsi="Times New Roman"/>
                <w:sz w:val="28"/>
                <w:szCs w:val="28"/>
                <w:lang w:val="uk-UA"/>
              </w:rPr>
            </w:pPr>
          </w:p>
          <w:p w:rsidR="007A4A70" w:rsidRPr="00C03B7C" w:rsidRDefault="007A4A70" w:rsidP="002B14F6">
            <w:pPr>
              <w:ind w:left="0" w:firstLine="312"/>
              <w:jc w:val="both"/>
              <w:rPr>
                <w:rFonts w:ascii="Times New Roman" w:hAnsi="Times New Roman"/>
                <w:sz w:val="28"/>
                <w:szCs w:val="28"/>
                <w:lang w:val="uk-UA"/>
              </w:rPr>
            </w:pPr>
            <w:r w:rsidRPr="00C03B7C">
              <w:rPr>
                <w:rFonts w:ascii="Times New Roman" w:hAnsi="Times New Roman"/>
                <w:sz w:val="28"/>
                <w:szCs w:val="28"/>
                <w:lang w:val="uk-UA"/>
              </w:rPr>
              <w:t>…</w:t>
            </w:r>
          </w:p>
          <w:p w:rsidR="007A4A70"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 xml:space="preserve">суб’єкти </w:t>
            </w:r>
            <w:r w:rsidRPr="00C03B7C">
              <w:rPr>
                <w:rFonts w:ascii="Times New Roman" w:hAnsi="Times New Roman"/>
                <w:b/>
                <w:sz w:val="28"/>
                <w:szCs w:val="28"/>
                <w:lang w:val="uk-UA"/>
              </w:rPr>
              <w:t>проведення</w:t>
            </w:r>
            <w:r w:rsidRPr="00C03B7C">
              <w:rPr>
                <w:rFonts w:ascii="Times New Roman" w:hAnsi="Times New Roman"/>
                <w:sz w:val="28"/>
                <w:szCs w:val="28"/>
                <w:lang w:val="uk-UA"/>
              </w:rPr>
              <w:t xml:space="preserve"> обов’язкового технічного контролю транспортних засобів - юридичні або фізичні особи - підприємці, інформація про яких внесена до реєстру суб’єктів здійснення обов’язкового технічного контролю транспортних засобів та які мають на правах власності або користування обладнання, що дає змогу перевіряти технічний стан транспортних засобів на відповідність вимогам безпеки дорожнього руху та охорони навколишнього природного середовища.</w:t>
            </w:r>
          </w:p>
          <w:p w:rsidR="007A4A70"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b/>
                <w:sz w:val="28"/>
                <w:szCs w:val="28"/>
                <w:lang w:val="uk-UA"/>
              </w:rPr>
            </w:pPr>
            <w:r w:rsidRPr="004539B2">
              <w:rPr>
                <w:rFonts w:ascii="Times New Roman" w:hAnsi="Times New Roman"/>
                <w:b/>
                <w:sz w:val="28"/>
                <w:szCs w:val="28"/>
                <w:lang w:val="uk-UA"/>
              </w:rPr>
              <w:t xml:space="preserve">суб’єкти загальнодержавної бази даних – підрозділи Національної поліції, територіальний орган з надання сервісних послуг МВС, суб’єкти проведення обов’язкового технічного контролю транспортних засобів, Моторне (транспортне) страхове бюро, а також страхові організації, що мають право на здійснення обов’язкового страхування цивільно-правової відповідальності власників наземних транспортних засобів (далі – страховики), які </w:t>
            </w:r>
            <w:r>
              <w:rPr>
                <w:rFonts w:ascii="Times New Roman" w:hAnsi="Times New Roman"/>
                <w:b/>
                <w:sz w:val="28"/>
                <w:szCs w:val="28"/>
                <w:lang w:val="uk-UA"/>
              </w:rPr>
              <w:t>передають</w:t>
            </w:r>
            <w:r w:rsidRPr="004539B2">
              <w:rPr>
                <w:rFonts w:ascii="Times New Roman" w:hAnsi="Times New Roman"/>
                <w:b/>
                <w:sz w:val="28"/>
                <w:szCs w:val="28"/>
                <w:lang w:val="uk-UA"/>
              </w:rPr>
              <w:t xml:space="preserve"> </w:t>
            </w:r>
            <w:r w:rsidRPr="004539B2">
              <w:rPr>
                <w:rFonts w:ascii="Times New Roman" w:hAnsi="Times New Roman"/>
                <w:b/>
                <w:sz w:val="28"/>
                <w:szCs w:val="28"/>
                <w:lang w:val="uk-UA"/>
              </w:rPr>
              <w:lastRenderedPageBreak/>
              <w:t>інформацію до загальнодержавної бази даних у межах реалізації своїх повноважень;</w:t>
            </w:r>
          </w:p>
        </w:tc>
      </w:tr>
      <w:tr w:rsidR="007A4A70" w:rsidRPr="00DB7D67" w:rsidTr="002B14F6">
        <w:trPr>
          <w:trHeight w:val="812"/>
        </w:trPr>
        <w:tc>
          <w:tcPr>
            <w:tcW w:w="7797" w:type="dxa"/>
            <w:tcBorders>
              <w:top w:val="single" w:sz="4" w:space="0" w:color="auto"/>
              <w:bottom w:val="single" w:sz="4" w:space="0" w:color="auto"/>
            </w:tcBorders>
            <w:shd w:val="clear" w:color="auto" w:fill="auto"/>
          </w:tcPr>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sz w:val="28"/>
                <w:szCs w:val="28"/>
                <w:lang w:val="uk-UA"/>
              </w:rPr>
              <w:lastRenderedPageBreak/>
              <w:t xml:space="preserve">3. </w:t>
            </w:r>
            <w:r w:rsidRPr="00C03B7C">
              <w:rPr>
                <w:rFonts w:ascii="Times New Roman" w:hAnsi="Times New Roman"/>
                <w:b/>
                <w:sz w:val="28"/>
                <w:szCs w:val="28"/>
                <w:lang w:val="uk-UA"/>
              </w:rPr>
              <w:t>Суб’єкти здійснення обов’язкового технічного контролю транспортних засобів через осіб, що отримали доступ до реєстру результатів обов’язкового технічного контролю транспортних засобів, забезпечують кожної робочої зміни внесення до реєстру результатів обов’язкового технічного контролю транспортних засобів інформації про результати обов’язкового технічного контролю транспортних засобів, яка зазначена в протоколі перевірки технічного стану транспортного засобу чи акті невідповідності технічного стану транспортного засобу разом з матеріалами фотофіксації процесу проведення обов’язкового технічного контролю транспортного засобу, результатами випробувань гальмових систем, спалин двигуна, світлопропускання стекол, крім транспортних засобів з наявним маркуванням стекол згідно з технічними приписами R43 та за відсутності додаткового покриву, що зменшує світлопропускання, а також про пошкоджені або зіпсовані бланки протоколів перевірки технічного стану транспортного засобу.</w:t>
            </w: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b/>
                <w:sz w:val="28"/>
                <w:szCs w:val="28"/>
                <w:lang w:val="uk-UA"/>
              </w:rPr>
              <w:t>Головний сервісний центр МВС</w:t>
            </w:r>
            <w:r w:rsidRPr="00C03B7C">
              <w:rPr>
                <w:rFonts w:ascii="Times New Roman" w:hAnsi="Times New Roman"/>
                <w:sz w:val="28"/>
                <w:szCs w:val="28"/>
                <w:lang w:val="uk-UA"/>
              </w:rPr>
              <w:t xml:space="preserve"> забезпечує проведення моніторингу інформації про результати обов’язкового технічного контролю, що є основною формою контролю за діяльністю суб’єктів </w:t>
            </w:r>
            <w:r w:rsidRPr="00C03B7C">
              <w:rPr>
                <w:rFonts w:ascii="Times New Roman" w:hAnsi="Times New Roman"/>
                <w:b/>
                <w:sz w:val="28"/>
                <w:szCs w:val="28"/>
                <w:lang w:val="uk-UA"/>
              </w:rPr>
              <w:t>здійснення</w:t>
            </w:r>
            <w:r w:rsidRPr="00C03B7C">
              <w:rPr>
                <w:rFonts w:ascii="Times New Roman" w:hAnsi="Times New Roman"/>
                <w:sz w:val="28"/>
                <w:szCs w:val="28"/>
                <w:lang w:val="uk-UA"/>
              </w:rPr>
              <w:t xml:space="preserve"> обов’язкового технічного контролю. Порядок проведення моніторингу інформації про результати обов’язкового технічного контролю, що передається суб’єктами </w:t>
            </w:r>
            <w:r w:rsidRPr="00C03B7C">
              <w:rPr>
                <w:rFonts w:ascii="Times New Roman" w:hAnsi="Times New Roman"/>
                <w:b/>
                <w:sz w:val="28"/>
                <w:szCs w:val="28"/>
                <w:lang w:val="uk-UA"/>
              </w:rPr>
              <w:t>здійснення</w:t>
            </w:r>
            <w:r w:rsidRPr="00C03B7C">
              <w:rPr>
                <w:rFonts w:ascii="Times New Roman" w:hAnsi="Times New Roman"/>
                <w:sz w:val="28"/>
                <w:szCs w:val="28"/>
                <w:lang w:val="uk-UA"/>
              </w:rPr>
              <w:t xml:space="preserve"> обов’язкового технічного контролю до загальнодержавної бази даних, затверджується МВС.</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Протокол перевірки технічного стану транспортного засобу визнається територіальним органом з надання сервісних послуг МВС недійсним у разі:</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 xml:space="preserve">видачі суб’єктом </w:t>
            </w:r>
            <w:r w:rsidRPr="00C03B7C">
              <w:rPr>
                <w:rFonts w:ascii="Times New Roman" w:hAnsi="Times New Roman"/>
                <w:b/>
                <w:sz w:val="28"/>
                <w:szCs w:val="28"/>
                <w:lang w:val="uk-UA"/>
              </w:rPr>
              <w:t>здійснення</w:t>
            </w:r>
            <w:r w:rsidRPr="00C03B7C">
              <w:rPr>
                <w:rFonts w:ascii="Times New Roman" w:hAnsi="Times New Roman"/>
                <w:sz w:val="28"/>
                <w:szCs w:val="28"/>
                <w:lang w:val="uk-UA"/>
              </w:rPr>
              <w:t xml:space="preserve"> обов’язкового технічного контролю транспортних засобів протоколу перевірки технічного стану транспортного засобу з порушенням Порядку проведення обов’язкового технічного контролю та обсягів перевірки технічного стану транспортних засобів, затверджених постановою Кабінету Міністрів України від 30 січня 2012 р. № 137 (Офіційний вісник України, 2012 р., № 16, ст. 581), або Вимог до перевірки конструкції та технічного стану колісного транспортного засобу, методів такої </w:t>
            </w:r>
            <w:r w:rsidRPr="00C03B7C">
              <w:rPr>
                <w:rFonts w:ascii="Times New Roman" w:hAnsi="Times New Roman"/>
                <w:sz w:val="28"/>
                <w:szCs w:val="28"/>
                <w:lang w:val="uk-UA"/>
              </w:rPr>
              <w:lastRenderedPageBreak/>
              <w:t>перевірки, затверджених наказом Мінінфраструктури від 26 листопада 2012 р. № 710;</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 xml:space="preserve">отримання від органів державного нагляду (контролю), Національної поліції інформації про перебування транспортного засобу в непридатному для експлуатації стані (пошкоджений унаслідок дорожньо-транспортної пригоди або розукомплектований, у зв’язку з чим непридатний до експлуатації) або встановлення за результатами перевірки, проведеної з використанням спеціальних пристроїв (приладів), невідповідності технічного стану транспортного засобу та його обладнання </w:t>
            </w:r>
            <w:r w:rsidRPr="00C03B7C">
              <w:rPr>
                <w:rFonts w:ascii="Times New Roman" w:hAnsi="Times New Roman"/>
                <w:b/>
                <w:sz w:val="28"/>
                <w:szCs w:val="28"/>
                <w:lang w:val="uk-UA"/>
              </w:rPr>
              <w:t>вимогам стандартів</w:t>
            </w:r>
            <w:r w:rsidRPr="00C03B7C">
              <w:rPr>
                <w:rFonts w:ascii="Times New Roman" w:hAnsi="Times New Roman"/>
                <w:sz w:val="28"/>
                <w:szCs w:val="28"/>
                <w:lang w:val="uk-UA"/>
              </w:rPr>
              <w:t>, що стосуються безпеки дорожнього руху та охорони навколишнього природного середовища, а також правил технічної експлуатації, інструкцій підприємств-виробників та іншої нормативно-технічної документації;</w:t>
            </w:r>
          </w:p>
        </w:tc>
        <w:tc>
          <w:tcPr>
            <w:tcW w:w="7909" w:type="dxa"/>
            <w:tcBorders>
              <w:top w:val="single" w:sz="4" w:space="0" w:color="auto"/>
              <w:bottom w:val="single" w:sz="4" w:space="0" w:color="auto"/>
            </w:tcBorders>
            <w:shd w:val="clear" w:color="auto" w:fill="auto"/>
          </w:tcPr>
          <w:p w:rsidR="007A4A70" w:rsidRPr="00C03B7C" w:rsidRDefault="007A4A70" w:rsidP="002B14F6">
            <w:pPr>
              <w:spacing w:after="240"/>
              <w:ind w:left="0"/>
              <w:jc w:val="both"/>
              <w:rPr>
                <w:rFonts w:ascii="Times New Roman" w:hAnsi="Times New Roman"/>
                <w:b/>
                <w:strike/>
                <w:sz w:val="28"/>
                <w:szCs w:val="28"/>
                <w:lang w:val="uk-UA"/>
              </w:rPr>
            </w:pPr>
            <w:r w:rsidRPr="00C03B7C">
              <w:rPr>
                <w:rFonts w:ascii="Times New Roman" w:hAnsi="Times New Roman"/>
                <w:sz w:val="28"/>
                <w:szCs w:val="28"/>
                <w:lang w:val="uk-UA"/>
              </w:rPr>
              <w:lastRenderedPageBreak/>
              <w:t>3.</w:t>
            </w:r>
            <w:r w:rsidRPr="00C03B7C">
              <w:rPr>
                <w:rFonts w:ascii="Times New Roman" w:hAnsi="Times New Roman"/>
                <w:b/>
                <w:sz w:val="28"/>
                <w:szCs w:val="28"/>
                <w:lang w:val="uk-UA"/>
              </w:rPr>
              <w:t xml:space="preserve"> За результатами проведення обов’язкового технічного контролю до реєстру результатів обов’язкового технічного контролю транспортних засобів </w:t>
            </w:r>
            <w:r>
              <w:rPr>
                <w:rFonts w:ascii="Times New Roman" w:hAnsi="Times New Roman"/>
                <w:b/>
                <w:sz w:val="28"/>
                <w:szCs w:val="28"/>
                <w:lang w:val="uk-UA"/>
              </w:rPr>
              <w:t>передається</w:t>
            </w:r>
            <w:r w:rsidRPr="00C03B7C">
              <w:rPr>
                <w:rFonts w:ascii="Times New Roman" w:hAnsi="Times New Roman"/>
                <w:b/>
                <w:sz w:val="28"/>
                <w:szCs w:val="28"/>
                <w:lang w:val="uk-UA"/>
              </w:rPr>
              <w:t xml:space="preserve"> інформація про: </w:t>
            </w:r>
          </w:p>
          <w:p w:rsidR="007A4A70" w:rsidRPr="00C03B7C" w:rsidRDefault="007A4A70" w:rsidP="002B14F6">
            <w:pPr>
              <w:ind w:left="0" w:firstLine="318"/>
              <w:jc w:val="both"/>
              <w:rPr>
                <w:rFonts w:ascii="Times New Roman" w:hAnsi="Times New Roman"/>
                <w:b/>
                <w:sz w:val="28"/>
                <w:szCs w:val="28"/>
                <w:lang w:val="uk-UA"/>
              </w:rPr>
            </w:pPr>
            <w:r w:rsidRPr="00C03B7C">
              <w:rPr>
                <w:rFonts w:ascii="Times New Roman" w:hAnsi="Times New Roman"/>
                <w:b/>
                <w:sz w:val="28"/>
                <w:szCs w:val="28"/>
                <w:lang w:val="uk-UA"/>
              </w:rPr>
              <w:t xml:space="preserve">номер та дату </w:t>
            </w:r>
            <w:r>
              <w:rPr>
                <w:rFonts w:ascii="Times New Roman" w:hAnsi="Times New Roman"/>
                <w:b/>
                <w:sz w:val="28"/>
                <w:szCs w:val="28"/>
                <w:lang w:val="uk-UA"/>
              </w:rPr>
              <w:t>складе</w:t>
            </w:r>
            <w:r w:rsidRPr="00C03B7C">
              <w:rPr>
                <w:rFonts w:ascii="Times New Roman" w:hAnsi="Times New Roman"/>
                <w:b/>
                <w:sz w:val="28"/>
                <w:szCs w:val="28"/>
                <w:lang w:val="uk-UA"/>
              </w:rPr>
              <w:t xml:space="preserve">ння протоколу перевірки технічного стану транспортного засобу (акта невідповідності технічного стану транспортного засобу); </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місце проведення обов’язкового технічного контролю транспортного засобу;</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 xml:space="preserve">суб’єкта проведення обов’язкового технічного контролю транспортного засобу; </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транспортний засіб:</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ідентифікаційний номер (VIN-код) або номер кузова;</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категорію, марку, модель;</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номерний знак;</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показник одометра;</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дату державної реєстрації;</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найменування, дату і номер документа, яким погоджено переобладнання транспортного засобу (за наявності);</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color w:val="000000" w:themeColor="text1"/>
                <w:sz w:val="28"/>
                <w:szCs w:val="28"/>
                <w:lang w:val="uk-UA"/>
              </w:rPr>
              <w:lastRenderedPageBreak/>
              <w:t xml:space="preserve">особливості </w:t>
            </w:r>
            <w:r w:rsidRPr="00C03B7C">
              <w:rPr>
                <w:rFonts w:ascii="Times New Roman" w:hAnsi="Times New Roman"/>
                <w:b/>
                <w:sz w:val="28"/>
                <w:szCs w:val="28"/>
                <w:lang w:val="uk-UA"/>
              </w:rPr>
              <w:t>переобладнання (за наявності);</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екологічний рівень за документами затвердження конструкції та/або реєстраційними документами (за наявності);</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вантажність (для транспортних засобів категорій N, О), тонн;</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призначення (у разі проведення додаткової перевірки);</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коди оцінки невідповідності транспортного засобу (у разі видачі акта невідповідності технічного стану транспортного засобу);</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дату чергового проходження обов’язкового технічного контролю  транспортного засобу;</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 xml:space="preserve">ініціали та прізвище </w:t>
            </w:r>
            <w:r w:rsidRPr="00C03B7C">
              <w:rPr>
                <w:rFonts w:ascii="Times New Roman" w:hAnsi="Times New Roman"/>
                <w:b/>
                <w:color w:val="000000" w:themeColor="text1"/>
                <w:sz w:val="28"/>
                <w:szCs w:val="28"/>
                <w:lang w:val="uk-UA"/>
              </w:rPr>
              <w:t xml:space="preserve">посадової особи </w:t>
            </w:r>
            <w:r w:rsidRPr="00C03B7C">
              <w:rPr>
                <w:rFonts w:ascii="Times New Roman" w:hAnsi="Times New Roman"/>
                <w:b/>
                <w:sz w:val="28"/>
                <w:szCs w:val="28"/>
                <w:lang w:val="uk-UA"/>
              </w:rPr>
              <w:t>пункту технічного контролю;</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результати випробувань гальмових систем;</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спалини двигуна;</w:t>
            </w:r>
          </w:p>
          <w:p w:rsidR="007A4A70" w:rsidRPr="00C03B7C" w:rsidRDefault="007A4A70" w:rsidP="002B14F6">
            <w:pPr>
              <w:spacing w:after="240"/>
              <w:ind w:left="0" w:firstLine="318"/>
              <w:jc w:val="both"/>
              <w:rPr>
                <w:rFonts w:ascii="Times New Roman" w:hAnsi="Times New Roman"/>
                <w:b/>
                <w:sz w:val="28"/>
                <w:szCs w:val="28"/>
                <w:lang w:val="uk-UA"/>
              </w:rPr>
            </w:pPr>
            <w:r w:rsidRPr="00C03B7C">
              <w:rPr>
                <w:rFonts w:ascii="Times New Roman" w:hAnsi="Times New Roman"/>
                <w:b/>
                <w:sz w:val="28"/>
                <w:szCs w:val="28"/>
                <w:lang w:val="uk-UA"/>
              </w:rPr>
              <w:t xml:space="preserve">світлопропускання стекол, крім транспортних засобів </w:t>
            </w:r>
            <w:r>
              <w:rPr>
                <w:rFonts w:ascii="Times New Roman" w:hAnsi="Times New Roman"/>
                <w:b/>
                <w:sz w:val="28"/>
                <w:szCs w:val="28"/>
                <w:lang w:val="uk-UA"/>
              </w:rPr>
              <w:t>і</w:t>
            </w:r>
            <w:r w:rsidRPr="00C03B7C">
              <w:rPr>
                <w:rFonts w:ascii="Times New Roman" w:hAnsi="Times New Roman"/>
                <w:b/>
                <w:sz w:val="28"/>
                <w:szCs w:val="28"/>
                <w:lang w:val="uk-UA"/>
              </w:rPr>
              <w:t>з наявним маркуванням стекол згідно з технічними приписами R43 та за відсутності додаткового покриву, що зменшує світлопропускання.</w:t>
            </w:r>
          </w:p>
          <w:p w:rsidR="007A4A70" w:rsidRPr="00C03B7C" w:rsidRDefault="007A4A70" w:rsidP="002B14F6">
            <w:pPr>
              <w:ind w:left="0" w:firstLine="318"/>
              <w:jc w:val="both"/>
              <w:rPr>
                <w:rFonts w:ascii="Times New Roman" w:hAnsi="Times New Roman"/>
                <w:b/>
                <w:color w:val="FF0000"/>
                <w:sz w:val="28"/>
                <w:szCs w:val="28"/>
                <w:lang w:val="uk-UA"/>
              </w:rPr>
            </w:pPr>
            <w:r w:rsidRPr="00C03B7C">
              <w:rPr>
                <w:rFonts w:ascii="Times New Roman" w:hAnsi="Times New Roman"/>
                <w:b/>
                <w:color w:val="000000" w:themeColor="text1"/>
                <w:sz w:val="28"/>
                <w:szCs w:val="28"/>
                <w:lang w:val="uk-UA"/>
              </w:rPr>
              <w:t xml:space="preserve">Результати проведення обов’язкового технічного контролю транспортного засобу, матеріали фотофіксації, а </w:t>
            </w:r>
            <w:r w:rsidRPr="00C03B7C">
              <w:rPr>
                <w:rFonts w:ascii="Times New Roman" w:hAnsi="Times New Roman"/>
                <w:b/>
                <w:color w:val="000000" w:themeColor="text1"/>
                <w:sz w:val="28"/>
                <w:szCs w:val="28"/>
                <w:lang w:val="uk-UA"/>
              </w:rPr>
              <w:lastRenderedPageBreak/>
              <w:t>також інформація про пошкоджені або зіпсовані бланки протоколів перевірки технічного стану транспортного засобу  передаються до загальнодержавної бази даних у визначеному форматі та засвідчуються</w:t>
            </w:r>
            <w:r>
              <w:rPr>
                <w:rFonts w:ascii="Times New Roman" w:hAnsi="Times New Roman"/>
                <w:b/>
                <w:color w:val="000000" w:themeColor="text1"/>
                <w:sz w:val="28"/>
                <w:szCs w:val="28"/>
                <w:lang w:val="uk-UA"/>
              </w:rPr>
              <w:t xml:space="preserve"> засобами</w:t>
            </w:r>
            <w:r w:rsidRPr="00C03B7C">
              <w:rPr>
                <w:rFonts w:ascii="Times New Roman" w:hAnsi="Times New Roman"/>
                <w:b/>
                <w:color w:val="000000" w:themeColor="text1"/>
                <w:sz w:val="28"/>
                <w:szCs w:val="28"/>
                <w:lang w:val="uk-UA"/>
              </w:rPr>
              <w:t xml:space="preserve"> кваліфікован</w:t>
            </w:r>
            <w:r>
              <w:rPr>
                <w:rFonts w:ascii="Times New Roman" w:hAnsi="Times New Roman"/>
                <w:b/>
                <w:color w:val="000000" w:themeColor="text1"/>
                <w:sz w:val="28"/>
                <w:szCs w:val="28"/>
                <w:lang w:val="uk-UA"/>
              </w:rPr>
              <w:t>ого</w:t>
            </w:r>
            <w:r w:rsidRPr="00C03B7C">
              <w:rPr>
                <w:rFonts w:ascii="Times New Roman" w:hAnsi="Times New Roman"/>
                <w:b/>
                <w:color w:val="000000" w:themeColor="text1"/>
                <w:sz w:val="28"/>
                <w:szCs w:val="28"/>
                <w:lang w:val="uk-UA"/>
              </w:rPr>
              <w:t xml:space="preserve"> електронн</w:t>
            </w:r>
            <w:r>
              <w:rPr>
                <w:rFonts w:ascii="Times New Roman" w:hAnsi="Times New Roman"/>
                <w:b/>
                <w:color w:val="000000" w:themeColor="text1"/>
                <w:sz w:val="28"/>
                <w:szCs w:val="28"/>
                <w:lang w:val="uk-UA"/>
              </w:rPr>
              <w:t>ого</w:t>
            </w:r>
            <w:r w:rsidRPr="00C03B7C">
              <w:rPr>
                <w:rFonts w:ascii="Times New Roman" w:hAnsi="Times New Roman"/>
                <w:b/>
                <w:color w:val="000000" w:themeColor="text1"/>
                <w:sz w:val="28"/>
                <w:szCs w:val="28"/>
                <w:lang w:val="uk-UA"/>
              </w:rPr>
              <w:t xml:space="preserve"> підпис</w:t>
            </w:r>
            <w:r>
              <w:rPr>
                <w:rFonts w:ascii="Times New Roman" w:hAnsi="Times New Roman"/>
                <w:b/>
                <w:color w:val="000000" w:themeColor="text1"/>
                <w:sz w:val="28"/>
                <w:szCs w:val="28"/>
                <w:lang w:val="uk-UA"/>
              </w:rPr>
              <w:t>у</w:t>
            </w:r>
            <w:r w:rsidRPr="00C03B7C">
              <w:rPr>
                <w:rFonts w:ascii="Times New Roman" w:hAnsi="Times New Roman"/>
                <w:b/>
                <w:color w:val="000000" w:themeColor="text1"/>
                <w:sz w:val="28"/>
                <w:szCs w:val="28"/>
                <w:lang w:val="uk-UA"/>
              </w:rPr>
              <w:t xml:space="preserve"> персоналу суб’єкта проведення обов’язкового технічного контролю.</w:t>
            </w:r>
          </w:p>
          <w:p w:rsidR="007A4A70" w:rsidRPr="00C03B7C" w:rsidRDefault="007A4A70" w:rsidP="002B14F6">
            <w:pPr>
              <w:ind w:left="0" w:firstLine="318"/>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b/>
                <w:sz w:val="28"/>
                <w:szCs w:val="28"/>
                <w:lang w:val="uk-UA"/>
              </w:rPr>
              <w:t>Територіальний орган з надання сервісних послуг МВС</w:t>
            </w:r>
            <w:r w:rsidRPr="00C03B7C">
              <w:rPr>
                <w:rFonts w:ascii="Times New Roman" w:hAnsi="Times New Roman"/>
                <w:sz w:val="28"/>
                <w:szCs w:val="28"/>
                <w:lang w:val="uk-UA"/>
              </w:rPr>
              <w:t xml:space="preserve"> забезпечує проведення моніторингу інформації про результати обов’язкового технічного контролю, що є основною формою контролю за діяльністю суб’єктів </w:t>
            </w:r>
            <w:r w:rsidRPr="00C03B7C">
              <w:rPr>
                <w:rFonts w:ascii="Times New Roman" w:hAnsi="Times New Roman"/>
                <w:b/>
                <w:sz w:val="28"/>
                <w:szCs w:val="28"/>
                <w:lang w:val="uk-UA"/>
              </w:rPr>
              <w:t>проведення</w:t>
            </w:r>
            <w:r w:rsidRPr="00C03B7C">
              <w:rPr>
                <w:rFonts w:ascii="Times New Roman" w:hAnsi="Times New Roman"/>
                <w:sz w:val="28"/>
                <w:szCs w:val="28"/>
                <w:lang w:val="uk-UA"/>
              </w:rPr>
              <w:t xml:space="preserve"> обов’язкового технічного контролю. Порядок проведення моніторингу інформації про результати обов’язкового технічного контролю, що передається суб’єктами </w:t>
            </w:r>
            <w:r w:rsidRPr="00C03B7C">
              <w:rPr>
                <w:rFonts w:ascii="Times New Roman" w:hAnsi="Times New Roman"/>
                <w:b/>
                <w:sz w:val="28"/>
                <w:szCs w:val="28"/>
                <w:lang w:val="uk-UA"/>
              </w:rPr>
              <w:t>проведення</w:t>
            </w:r>
            <w:r w:rsidRPr="00C03B7C">
              <w:rPr>
                <w:rFonts w:ascii="Times New Roman" w:hAnsi="Times New Roman"/>
                <w:sz w:val="28"/>
                <w:szCs w:val="28"/>
                <w:lang w:val="uk-UA"/>
              </w:rPr>
              <w:t xml:space="preserve"> обов’язкового технічного контролю до загальнодержавної бази даних, затверджується МВС.</w:t>
            </w:r>
          </w:p>
          <w:p w:rsidR="007A4A70" w:rsidRPr="00C03B7C" w:rsidRDefault="007A4A70" w:rsidP="002B14F6">
            <w:pPr>
              <w:ind w:left="0" w:firstLine="313"/>
              <w:jc w:val="both"/>
              <w:rPr>
                <w:rFonts w:ascii="Times New Roman" w:hAnsi="Times New Roman"/>
                <w:sz w:val="28"/>
                <w:szCs w:val="28"/>
                <w:lang w:val="uk-UA"/>
              </w:rPr>
            </w:pP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Протокол перевірки технічного стану транспортного засобу визнається територіальним органом з надання сервісних послуг МВС недійсним у разі:</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 xml:space="preserve">видачі суб’єктом </w:t>
            </w:r>
            <w:r w:rsidRPr="00C03B7C">
              <w:rPr>
                <w:rFonts w:ascii="Times New Roman" w:hAnsi="Times New Roman"/>
                <w:b/>
                <w:sz w:val="28"/>
                <w:szCs w:val="28"/>
                <w:lang w:val="uk-UA"/>
              </w:rPr>
              <w:t>проведення</w:t>
            </w:r>
            <w:r w:rsidRPr="00C03B7C">
              <w:rPr>
                <w:rFonts w:ascii="Times New Roman" w:hAnsi="Times New Roman"/>
                <w:sz w:val="28"/>
                <w:szCs w:val="28"/>
                <w:lang w:val="uk-UA"/>
              </w:rPr>
              <w:t xml:space="preserve"> обов’язкового технічного контролю транспортних засобів протоколу перевірки технічного стану транспортного засобу з порушенням Порядку проведення обов’язкового технічного контролю та обсягів перевірки технічного стану транспортних засобів, затверджених постановою Кабінету Міністрів України від 30 січня 2012 р. № 137 (Офіційний вісник України, 2012 р., № 16, ст. 581), або Вимог до перевірки конструкції та технічного стану колісного транспортного засобу, методів такої перевірки, </w:t>
            </w:r>
            <w:r w:rsidRPr="00C03B7C">
              <w:rPr>
                <w:rFonts w:ascii="Times New Roman" w:hAnsi="Times New Roman"/>
                <w:sz w:val="28"/>
                <w:szCs w:val="28"/>
                <w:lang w:val="uk-UA"/>
              </w:rPr>
              <w:lastRenderedPageBreak/>
              <w:t xml:space="preserve">затверджених наказом </w:t>
            </w:r>
            <w:r w:rsidR="00291AE7">
              <w:rPr>
                <w:rFonts w:ascii="Times New Roman" w:hAnsi="Times New Roman"/>
                <w:sz w:val="28"/>
                <w:szCs w:val="28"/>
                <w:lang w:val="uk-UA"/>
              </w:rPr>
              <w:t xml:space="preserve">Міністерства інфраструктури України </w:t>
            </w:r>
            <w:r w:rsidRPr="00C03B7C">
              <w:rPr>
                <w:rFonts w:ascii="Times New Roman" w:hAnsi="Times New Roman"/>
                <w:sz w:val="28"/>
                <w:szCs w:val="28"/>
                <w:lang w:val="uk-UA"/>
              </w:rPr>
              <w:t xml:space="preserve"> від 26 листопада 2012 р. № 710;</w:t>
            </w:r>
          </w:p>
          <w:p w:rsidR="007A4A70" w:rsidRPr="00C03B7C" w:rsidRDefault="007A4A70" w:rsidP="002B14F6">
            <w:pPr>
              <w:ind w:left="0" w:firstLine="313"/>
              <w:jc w:val="both"/>
              <w:rPr>
                <w:rFonts w:ascii="Times New Roman" w:hAnsi="Times New Roman"/>
                <w:b/>
                <w:bCs/>
                <w:color w:val="000000" w:themeColor="text1"/>
                <w:sz w:val="28"/>
                <w:szCs w:val="28"/>
                <w:lang w:val="uk-UA"/>
              </w:rPr>
            </w:pPr>
            <w:r w:rsidRPr="00C03B7C">
              <w:rPr>
                <w:rFonts w:ascii="Times New Roman" w:hAnsi="Times New Roman"/>
                <w:sz w:val="28"/>
                <w:szCs w:val="28"/>
                <w:lang w:val="uk-UA"/>
              </w:rPr>
              <w:t xml:space="preserve">отримання від органів державного нагляду (контролю), Національної поліції інформації про перебування транспортного засобу в непридатному для експлуатації стані (пошкоджений унаслідок дорожньо-транспортної пригоди або розукомплектований, у зв’язку </w:t>
            </w:r>
            <w:r>
              <w:rPr>
                <w:rFonts w:ascii="Times New Roman" w:hAnsi="Times New Roman"/>
                <w:sz w:val="28"/>
                <w:szCs w:val="28"/>
                <w:lang w:val="uk-UA"/>
              </w:rPr>
              <w:t>і</w:t>
            </w:r>
            <w:r w:rsidRPr="00C03B7C">
              <w:rPr>
                <w:rFonts w:ascii="Times New Roman" w:hAnsi="Times New Roman"/>
                <w:sz w:val="28"/>
                <w:szCs w:val="28"/>
                <w:lang w:val="uk-UA"/>
              </w:rPr>
              <w:t xml:space="preserve">з чим непридатний до експлуатації) або встановлення за результатами перевірки, проведеної з використанням спеціальних пристроїв (приладів), невідповідності технічного стану транспортного засобу та його обладнання </w:t>
            </w:r>
            <w:r w:rsidRPr="00C03B7C">
              <w:rPr>
                <w:rFonts w:ascii="Times New Roman" w:hAnsi="Times New Roman"/>
                <w:b/>
                <w:sz w:val="28"/>
                <w:szCs w:val="28"/>
                <w:lang w:val="uk-UA"/>
              </w:rPr>
              <w:t xml:space="preserve">вимогам правил, норм, </w:t>
            </w:r>
            <w:r w:rsidRPr="00C03B7C">
              <w:rPr>
                <w:rFonts w:ascii="Times New Roman" w:hAnsi="Times New Roman"/>
                <w:sz w:val="28"/>
                <w:szCs w:val="28"/>
                <w:lang w:val="uk-UA"/>
              </w:rPr>
              <w:t>що стосуються безпеки дорожнього руху та охорони навколишнього природного середовища, а також правил технічної експлуатації, інструкцій підприємств-виробників та іншої нормативно-технічної документації;</w:t>
            </w:r>
          </w:p>
        </w:tc>
      </w:tr>
      <w:tr w:rsidR="007A4A70" w:rsidRPr="00DB7D67" w:rsidTr="002B14F6">
        <w:trPr>
          <w:trHeight w:val="812"/>
        </w:trPr>
        <w:tc>
          <w:tcPr>
            <w:tcW w:w="7797" w:type="dxa"/>
            <w:tcBorders>
              <w:top w:val="single" w:sz="4" w:space="0" w:color="auto"/>
              <w:bottom w:val="single" w:sz="4" w:space="0" w:color="auto"/>
            </w:tcBorders>
            <w:shd w:val="clear" w:color="auto" w:fill="auto"/>
          </w:tcPr>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lastRenderedPageBreak/>
              <w:t>3</w:t>
            </w:r>
            <w:r w:rsidRPr="00C03B7C">
              <w:rPr>
                <w:rFonts w:ascii="Times New Roman" w:hAnsi="Times New Roman"/>
                <w:sz w:val="28"/>
                <w:szCs w:val="28"/>
                <w:vertAlign w:val="superscript"/>
                <w:lang w:val="uk-UA"/>
              </w:rPr>
              <w:t>1</w:t>
            </w:r>
            <w:r w:rsidRPr="00C03B7C">
              <w:rPr>
                <w:rFonts w:ascii="Times New Roman" w:hAnsi="Times New Roman"/>
                <w:sz w:val="28"/>
                <w:szCs w:val="28"/>
                <w:lang w:val="uk-UA"/>
              </w:rPr>
              <w:t xml:space="preserve">. Про визнання протоколу перевірки технічного стану транспортного засобу недійсним у зв’язку з видачею суб’єктом </w:t>
            </w:r>
            <w:r w:rsidRPr="00C03B7C">
              <w:rPr>
                <w:rFonts w:ascii="Times New Roman" w:hAnsi="Times New Roman"/>
                <w:b/>
                <w:sz w:val="28"/>
                <w:szCs w:val="28"/>
                <w:lang w:val="uk-UA"/>
              </w:rPr>
              <w:t>здійснення</w:t>
            </w:r>
            <w:r w:rsidRPr="00C03B7C">
              <w:rPr>
                <w:rFonts w:ascii="Times New Roman" w:hAnsi="Times New Roman"/>
                <w:sz w:val="28"/>
                <w:szCs w:val="28"/>
                <w:lang w:val="uk-UA"/>
              </w:rPr>
              <w:t xml:space="preserve"> обов’язкового технічного контролю транспортних засобів протоколу перевірки технічного стану транспортного засобу з порушенням вимог Порядку проведення обов’язкового технічного контролю та обсягів перевірки технічного стану транспортних засобів, затверджених постановою Кабінету Міністрів України від 30 січня 2012 р. № 137 (Офіційний вісник України, 2012 р., № 16, ст. 581), або вимог до перевірки конструкції та технічного стану колісного транспортного засобу, методів такої перевірки, затверджених наказом Мінінфраструктури від 26 листопада 2012 р. № 710, територіальний орган з надання сервісних послуг МВС інформує уповноважений підрозділ </w:t>
            </w:r>
            <w:r w:rsidRPr="00C03B7C">
              <w:rPr>
                <w:rFonts w:ascii="Times New Roman" w:hAnsi="Times New Roman"/>
                <w:sz w:val="28"/>
                <w:szCs w:val="28"/>
                <w:lang w:val="uk-UA"/>
              </w:rPr>
              <w:lastRenderedPageBreak/>
              <w:t>Національної поліції для вжиття заходів згідно із законодавством.</w:t>
            </w:r>
          </w:p>
          <w:p w:rsidR="007A4A70" w:rsidRPr="00C03B7C" w:rsidRDefault="007A4A70" w:rsidP="002B14F6">
            <w:pPr>
              <w:ind w:left="142" w:right="144" w:firstLine="420"/>
              <w:jc w:val="both"/>
              <w:rPr>
                <w:rFonts w:ascii="Times New Roman" w:hAnsi="Times New Roman"/>
                <w:sz w:val="28"/>
                <w:szCs w:val="28"/>
                <w:lang w:val="uk-UA"/>
              </w:rPr>
            </w:pPr>
            <w:r w:rsidRPr="00C03B7C">
              <w:rPr>
                <w:rFonts w:ascii="Times New Roman" w:hAnsi="Times New Roman"/>
                <w:sz w:val="28"/>
                <w:szCs w:val="28"/>
                <w:lang w:val="uk-UA"/>
              </w:rPr>
              <w:t xml:space="preserve">Уповноважений підрозділ Національної поліції інформує територіальний орган з надання сервісних послуг МВС про притягнення суб’єкта </w:t>
            </w:r>
            <w:r w:rsidRPr="00C03B7C">
              <w:rPr>
                <w:rFonts w:ascii="Times New Roman" w:hAnsi="Times New Roman"/>
                <w:b/>
                <w:sz w:val="28"/>
                <w:szCs w:val="28"/>
                <w:lang w:val="uk-UA"/>
              </w:rPr>
              <w:t>здійснення</w:t>
            </w:r>
            <w:r w:rsidRPr="00C03B7C">
              <w:rPr>
                <w:rFonts w:ascii="Times New Roman" w:hAnsi="Times New Roman"/>
                <w:sz w:val="28"/>
                <w:szCs w:val="28"/>
                <w:lang w:val="uk-UA"/>
              </w:rPr>
              <w:t xml:space="preserve"> обов’язкового технічного контролю до адміністративної відповідальності згідно з частиною першою або другою статті 127</w:t>
            </w:r>
            <w:r w:rsidRPr="00C03B7C">
              <w:rPr>
                <w:rFonts w:ascii="Times New Roman" w:hAnsi="Times New Roman"/>
                <w:sz w:val="28"/>
                <w:szCs w:val="28"/>
                <w:vertAlign w:val="superscript"/>
                <w:lang w:val="uk-UA"/>
              </w:rPr>
              <w:t>1</w:t>
            </w:r>
            <w:r w:rsidRPr="00C03B7C">
              <w:rPr>
                <w:rFonts w:ascii="Times New Roman" w:hAnsi="Times New Roman"/>
                <w:sz w:val="28"/>
                <w:szCs w:val="28"/>
                <w:lang w:val="uk-UA"/>
              </w:rPr>
              <w:t xml:space="preserve"> Кодексу України про адміністративні правопорушення.</w:t>
            </w:r>
          </w:p>
        </w:tc>
        <w:tc>
          <w:tcPr>
            <w:tcW w:w="7909" w:type="dxa"/>
            <w:tcBorders>
              <w:top w:val="single" w:sz="4" w:space="0" w:color="auto"/>
              <w:bottom w:val="single" w:sz="4" w:space="0" w:color="auto"/>
            </w:tcBorders>
            <w:shd w:val="clear" w:color="auto" w:fill="auto"/>
          </w:tcPr>
          <w:p w:rsidR="007A4A70" w:rsidRPr="00C03B7C" w:rsidRDefault="007A4A70" w:rsidP="002B14F6">
            <w:pPr>
              <w:ind w:left="62" w:firstLine="313"/>
              <w:jc w:val="both"/>
              <w:rPr>
                <w:rFonts w:ascii="Times New Roman" w:hAnsi="Times New Roman"/>
                <w:sz w:val="28"/>
                <w:szCs w:val="28"/>
                <w:lang w:val="uk-UA"/>
              </w:rPr>
            </w:pPr>
            <w:r w:rsidRPr="00C03B7C">
              <w:rPr>
                <w:rFonts w:ascii="Times New Roman" w:hAnsi="Times New Roman"/>
                <w:sz w:val="28"/>
                <w:szCs w:val="28"/>
                <w:lang w:val="uk-UA"/>
              </w:rPr>
              <w:lastRenderedPageBreak/>
              <w:t>3</w:t>
            </w:r>
            <w:r w:rsidRPr="00C03B7C">
              <w:rPr>
                <w:rFonts w:ascii="Times New Roman" w:hAnsi="Times New Roman"/>
                <w:sz w:val="28"/>
                <w:szCs w:val="28"/>
                <w:vertAlign w:val="superscript"/>
                <w:lang w:val="uk-UA"/>
              </w:rPr>
              <w:t>1</w:t>
            </w:r>
            <w:r w:rsidRPr="00C03B7C">
              <w:rPr>
                <w:rFonts w:ascii="Times New Roman" w:hAnsi="Times New Roman"/>
                <w:sz w:val="28"/>
                <w:szCs w:val="28"/>
                <w:lang w:val="uk-UA"/>
              </w:rPr>
              <w:t xml:space="preserve">. Про визнання протоколу перевірки технічного стану транспортного засобу недійсним у зв’язку з видачею суб’єктом </w:t>
            </w:r>
            <w:r w:rsidRPr="00C03B7C">
              <w:rPr>
                <w:rFonts w:ascii="Times New Roman" w:hAnsi="Times New Roman"/>
                <w:b/>
                <w:sz w:val="28"/>
                <w:szCs w:val="28"/>
                <w:lang w:val="uk-UA"/>
              </w:rPr>
              <w:t>проведення</w:t>
            </w:r>
            <w:r w:rsidRPr="00C03B7C">
              <w:rPr>
                <w:rFonts w:ascii="Times New Roman" w:hAnsi="Times New Roman"/>
                <w:sz w:val="28"/>
                <w:szCs w:val="28"/>
                <w:lang w:val="uk-UA"/>
              </w:rPr>
              <w:t xml:space="preserve"> обов’язкового технічного контролю транспортних засобів протоколу перевірки технічного стану транспортного засобу з порушенням вимог Порядку проведення обов’язкового технічного контролю та обсягів перевірки технічного стану транспортних засобів, затверджених постановою Кабінету Міністрів України від 30 січня 2012 р. </w:t>
            </w:r>
            <w:r>
              <w:rPr>
                <w:rFonts w:ascii="Times New Roman" w:hAnsi="Times New Roman"/>
                <w:sz w:val="28"/>
                <w:szCs w:val="28"/>
                <w:lang w:val="uk-UA"/>
              </w:rPr>
              <w:br/>
            </w:r>
            <w:r w:rsidRPr="00C03B7C">
              <w:rPr>
                <w:rFonts w:ascii="Times New Roman" w:hAnsi="Times New Roman"/>
                <w:sz w:val="28"/>
                <w:szCs w:val="28"/>
                <w:lang w:val="uk-UA"/>
              </w:rPr>
              <w:t>№ 137 (Офіційний вісник України, 2012 р., № 16, ст. 581), або вимог до перевірки конструкції та технічного стану колісного транспортного засобу, методів такої перевірки, затверджених наказом Мінінфраструктури від 26 листопада 2012 р. № 710, територіальний орган з надання сервісних послуг МВС інформує уповноважений підрозділ Національної поліції для вжиття заходів згідно із законодавством.</w:t>
            </w:r>
          </w:p>
          <w:p w:rsidR="007A4A70" w:rsidRPr="00C03B7C" w:rsidRDefault="007A4A70" w:rsidP="002B14F6">
            <w:pPr>
              <w:widowControl w:val="0"/>
              <w:ind w:left="62" w:firstLine="313"/>
              <w:jc w:val="both"/>
              <w:rPr>
                <w:rFonts w:ascii="Times New Roman" w:hAnsi="Times New Roman"/>
                <w:b/>
                <w:bCs/>
                <w:color w:val="FF0000"/>
                <w:sz w:val="28"/>
                <w:szCs w:val="28"/>
                <w:lang w:val="uk-UA"/>
              </w:rPr>
            </w:pPr>
            <w:r w:rsidRPr="00C03B7C">
              <w:rPr>
                <w:rFonts w:ascii="Times New Roman" w:hAnsi="Times New Roman"/>
                <w:sz w:val="28"/>
                <w:szCs w:val="28"/>
                <w:lang w:val="uk-UA"/>
              </w:rPr>
              <w:lastRenderedPageBreak/>
              <w:t xml:space="preserve">Уповноважений підрозділ Національної поліції інформує територіальний орган з надання сервісних послуг МВС про притягнення суб’єкта </w:t>
            </w:r>
            <w:r w:rsidRPr="00C03B7C">
              <w:rPr>
                <w:rFonts w:ascii="Times New Roman" w:hAnsi="Times New Roman"/>
                <w:b/>
                <w:sz w:val="28"/>
                <w:szCs w:val="28"/>
                <w:lang w:val="uk-UA"/>
              </w:rPr>
              <w:t>проведення</w:t>
            </w:r>
            <w:r w:rsidRPr="00C03B7C">
              <w:rPr>
                <w:rFonts w:ascii="Times New Roman" w:hAnsi="Times New Roman"/>
                <w:sz w:val="28"/>
                <w:szCs w:val="28"/>
                <w:lang w:val="uk-UA"/>
              </w:rPr>
              <w:t xml:space="preserve"> обов’язкового технічного контролю до адміністративної відповідальності згідно з частиною першою або другою статті 127</w:t>
            </w:r>
            <w:r w:rsidRPr="00C03B7C">
              <w:rPr>
                <w:rFonts w:ascii="Times New Roman" w:hAnsi="Times New Roman"/>
                <w:sz w:val="28"/>
                <w:szCs w:val="28"/>
                <w:vertAlign w:val="superscript"/>
                <w:lang w:val="uk-UA"/>
              </w:rPr>
              <w:t>1</w:t>
            </w:r>
            <w:r w:rsidRPr="00C03B7C">
              <w:rPr>
                <w:rFonts w:ascii="Times New Roman" w:hAnsi="Times New Roman"/>
                <w:sz w:val="28"/>
                <w:szCs w:val="28"/>
                <w:lang w:val="uk-UA"/>
              </w:rPr>
              <w:t xml:space="preserve"> Кодексу України про адміністративні правопорушення.</w:t>
            </w:r>
          </w:p>
        </w:tc>
      </w:tr>
      <w:tr w:rsidR="007A4A70" w:rsidRPr="00C03B7C" w:rsidTr="002B14F6">
        <w:trPr>
          <w:trHeight w:val="812"/>
        </w:trPr>
        <w:tc>
          <w:tcPr>
            <w:tcW w:w="7797" w:type="dxa"/>
            <w:tcBorders>
              <w:top w:val="single" w:sz="4" w:space="0" w:color="auto"/>
              <w:bottom w:val="single" w:sz="4" w:space="0" w:color="auto"/>
            </w:tcBorders>
            <w:shd w:val="clear" w:color="auto" w:fill="auto"/>
          </w:tcPr>
          <w:p w:rsidR="007A4A70" w:rsidRPr="00C03B7C" w:rsidRDefault="007A4A70" w:rsidP="002B14F6">
            <w:pPr>
              <w:ind w:left="142" w:right="144" w:firstLine="420"/>
              <w:jc w:val="both"/>
              <w:rPr>
                <w:rFonts w:ascii="Times New Roman" w:hAnsi="Times New Roman"/>
                <w:sz w:val="28"/>
                <w:szCs w:val="28"/>
                <w:lang w:val="uk-UA"/>
              </w:rPr>
            </w:pPr>
            <w:r w:rsidRPr="00C03B7C">
              <w:rPr>
                <w:rFonts w:ascii="Times New Roman" w:hAnsi="Times New Roman"/>
                <w:b/>
                <w:sz w:val="28"/>
                <w:szCs w:val="28"/>
                <w:lang w:val="uk-UA"/>
              </w:rPr>
              <w:lastRenderedPageBreak/>
              <w:t>5. Інформація, зазначена у пунктах 3 і 4 цього Порядку, вноситься до реєстру результатів обов’язкового технічного контролю транспортних засобів і реєстру договорів страхування у вигляді електронного документа (засвідченого кваліфікованим електронним підписом) у відповідному форматі захищеними каналами.</w:t>
            </w:r>
          </w:p>
        </w:tc>
        <w:tc>
          <w:tcPr>
            <w:tcW w:w="7909" w:type="dxa"/>
            <w:tcBorders>
              <w:top w:val="single" w:sz="4" w:space="0" w:color="auto"/>
              <w:bottom w:val="single" w:sz="4" w:space="0" w:color="auto"/>
            </w:tcBorders>
            <w:shd w:val="clear" w:color="auto" w:fill="auto"/>
          </w:tcPr>
          <w:p w:rsidR="007A4A70" w:rsidRPr="00C03B7C" w:rsidRDefault="007A4A70" w:rsidP="002B14F6">
            <w:pPr>
              <w:widowControl w:val="0"/>
              <w:jc w:val="both"/>
              <w:rPr>
                <w:rFonts w:ascii="Times New Roman" w:hAnsi="Times New Roman"/>
                <w:b/>
                <w:sz w:val="28"/>
                <w:szCs w:val="28"/>
                <w:lang w:val="uk-UA"/>
              </w:rPr>
            </w:pPr>
            <w:r w:rsidRPr="00C03B7C">
              <w:rPr>
                <w:rFonts w:ascii="Times New Roman" w:hAnsi="Times New Roman"/>
                <w:b/>
                <w:sz w:val="28"/>
                <w:szCs w:val="28"/>
                <w:lang w:val="uk-UA"/>
              </w:rPr>
              <w:t xml:space="preserve">5. Інформація, зазначена в пунктах 3 і 4 цього Порядку, передається до реєстру результатів обов’язкового технічного контролю транспортних засобів і реєстру договорів страхування відповідними користувачами загальнодержавної бази даних </w:t>
            </w:r>
            <w:r w:rsidRPr="00C03B7C">
              <w:rPr>
                <w:rFonts w:ascii="Times New Roman" w:hAnsi="Times New Roman"/>
                <w:b/>
                <w:color w:val="000000" w:themeColor="text1"/>
                <w:sz w:val="28"/>
                <w:szCs w:val="28"/>
                <w:lang w:val="uk-UA"/>
              </w:rPr>
              <w:t>у вигляді електронного документа відповідної структури у визначених форматах,</w:t>
            </w:r>
            <w:r w:rsidRPr="00C03B7C">
              <w:rPr>
                <w:rFonts w:ascii="Times New Roman" w:hAnsi="Times New Roman"/>
                <w:b/>
                <w:sz w:val="28"/>
                <w:szCs w:val="28"/>
                <w:lang w:val="uk-UA"/>
              </w:rPr>
              <w:t xml:space="preserve"> засвідченого </w:t>
            </w:r>
            <w:r w:rsidRPr="00594B6D">
              <w:rPr>
                <w:rFonts w:ascii="Times New Roman" w:hAnsi="Times New Roman"/>
                <w:b/>
                <w:bCs/>
                <w:sz w:val="28"/>
                <w:szCs w:val="28"/>
                <w:lang w:eastAsia="uk-UA"/>
              </w:rPr>
              <w:t>засобами кваліфікованого електронного підпису</w:t>
            </w:r>
            <w:r w:rsidRPr="00C03B7C">
              <w:rPr>
                <w:rFonts w:ascii="Times New Roman" w:hAnsi="Times New Roman"/>
                <w:b/>
                <w:sz w:val="28"/>
                <w:szCs w:val="28"/>
                <w:lang w:val="uk-UA"/>
              </w:rPr>
              <w:t>, захищеними каналами.</w:t>
            </w:r>
          </w:p>
        </w:tc>
      </w:tr>
      <w:tr w:rsidR="007A4A70" w:rsidRPr="00DB7D67" w:rsidTr="002B14F6">
        <w:trPr>
          <w:trHeight w:val="812"/>
        </w:trPr>
        <w:tc>
          <w:tcPr>
            <w:tcW w:w="7797" w:type="dxa"/>
            <w:tcBorders>
              <w:top w:val="single" w:sz="4" w:space="0" w:color="auto"/>
              <w:bottom w:val="single" w:sz="4" w:space="0" w:color="auto"/>
            </w:tcBorders>
            <w:shd w:val="clear" w:color="auto" w:fill="auto"/>
          </w:tcPr>
          <w:p w:rsidR="007A4A70" w:rsidRPr="00C03B7C" w:rsidRDefault="007A4A70" w:rsidP="002B14F6">
            <w:pPr>
              <w:ind w:left="142" w:right="144" w:firstLine="420"/>
              <w:jc w:val="both"/>
              <w:rPr>
                <w:rFonts w:ascii="Times New Roman" w:hAnsi="Times New Roman"/>
                <w:b/>
                <w:sz w:val="28"/>
                <w:szCs w:val="28"/>
                <w:lang w:val="uk-UA"/>
              </w:rPr>
            </w:pPr>
            <w:r w:rsidRPr="00C03B7C">
              <w:rPr>
                <w:rFonts w:ascii="Times New Roman" w:hAnsi="Times New Roman"/>
                <w:sz w:val="28"/>
                <w:szCs w:val="28"/>
                <w:lang w:val="uk-UA"/>
              </w:rPr>
              <w:t xml:space="preserve">6. </w:t>
            </w:r>
            <w:r w:rsidRPr="00C03B7C">
              <w:rPr>
                <w:rFonts w:ascii="Times New Roman" w:hAnsi="Times New Roman"/>
                <w:b/>
                <w:sz w:val="28"/>
                <w:szCs w:val="28"/>
                <w:lang w:val="uk-UA"/>
              </w:rPr>
              <w:t>Держатель загальнодержавної бази даних</w:t>
            </w:r>
            <w:r w:rsidRPr="00C03B7C">
              <w:rPr>
                <w:rFonts w:ascii="Times New Roman" w:hAnsi="Times New Roman"/>
                <w:sz w:val="28"/>
                <w:szCs w:val="28"/>
                <w:lang w:val="uk-UA"/>
              </w:rPr>
              <w:t xml:space="preserve"> забезпечує реєстрацію, можливість внесення і зберігання інформації, зазначеної у пунктах 3 і 4 цього Порядку, а також доступ до бази даних її користувачів.</w:t>
            </w:r>
          </w:p>
        </w:tc>
        <w:tc>
          <w:tcPr>
            <w:tcW w:w="7909" w:type="dxa"/>
            <w:tcBorders>
              <w:top w:val="single" w:sz="4" w:space="0" w:color="auto"/>
              <w:bottom w:val="single" w:sz="4" w:space="0" w:color="auto"/>
            </w:tcBorders>
            <w:shd w:val="clear" w:color="auto" w:fill="auto"/>
          </w:tcPr>
          <w:p w:rsidR="007A4A70" w:rsidRPr="00C03B7C" w:rsidRDefault="007A4A70" w:rsidP="002B14F6">
            <w:pPr>
              <w:widowControl w:val="0"/>
              <w:jc w:val="both"/>
              <w:rPr>
                <w:rFonts w:ascii="Times New Roman" w:hAnsi="Times New Roman"/>
                <w:b/>
                <w:sz w:val="28"/>
                <w:szCs w:val="28"/>
                <w:lang w:val="uk-UA"/>
              </w:rPr>
            </w:pPr>
            <w:r w:rsidRPr="00C03B7C">
              <w:rPr>
                <w:rFonts w:ascii="Times New Roman" w:hAnsi="Times New Roman"/>
                <w:b/>
                <w:sz w:val="28"/>
                <w:szCs w:val="28"/>
                <w:lang w:val="uk-UA"/>
              </w:rPr>
              <w:t xml:space="preserve">6. Територіальний орган з надання сервісних послуг МВС </w:t>
            </w:r>
            <w:r w:rsidRPr="00C03B7C">
              <w:rPr>
                <w:rFonts w:ascii="Times New Roman" w:hAnsi="Times New Roman"/>
                <w:sz w:val="28"/>
                <w:szCs w:val="28"/>
                <w:lang w:val="uk-UA"/>
              </w:rPr>
              <w:t>забезпечує реєстрацію, можливість внесення і зберігання інформації, зазначеної у пунктах 3 і 4 цього Порядку, а також доступ до бази даних її користувачів.</w:t>
            </w:r>
          </w:p>
        </w:tc>
      </w:tr>
      <w:tr w:rsidR="007A4A70" w:rsidRPr="00DB7D67" w:rsidTr="002B14F6">
        <w:trPr>
          <w:trHeight w:val="812"/>
        </w:trPr>
        <w:tc>
          <w:tcPr>
            <w:tcW w:w="7797" w:type="dxa"/>
            <w:tcBorders>
              <w:top w:val="single" w:sz="4" w:space="0" w:color="auto"/>
              <w:bottom w:val="single" w:sz="4" w:space="0" w:color="auto"/>
            </w:tcBorders>
            <w:shd w:val="clear" w:color="auto" w:fill="auto"/>
          </w:tcPr>
          <w:p w:rsidR="007A4A70" w:rsidRPr="00C03B7C" w:rsidRDefault="007A4A70" w:rsidP="002B14F6">
            <w:pPr>
              <w:ind w:left="142" w:right="144" w:firstLine="420"/>
              <w:jc w:val="both"/>
              <w:rPr>
                <w:rFonts w:ascii="Times New Roman" w:hAnsi="Times New Roman"/>
                <w:b/>
                <w:sz w:val="28"/>
                <w:szCs w:val="28"/>
                <w:lang w:val="uk-UA"/>
              </w:rPr>
            </w:pPr>
            <w:r w:rsidRPr="00C03B7C">
              <w:rPr>
                <w:rFonts w:ascii="Times New Roman" w:hAnsi="Times New Roman"/>
                <w:sz w:val="28"/>
                <w:szCs w:val="28"/>
                <w:lang w:val="uk-UA"/>
              </w:rPr>
              <w:t xml:space="preserve">7. Користувачі загальнодержавної бази даних отримують необхідну інформацію, а інші особи отримують інформацію про результати обов’язкового технічного контролю, крім інформації, яка відповідно до закону є інформацією з обмеженим доступом через офіційний </w:t>
            </w:r>
            <w:r w:rsidRPr="00022C94">
              <w:rPr>
                <w:rFonts w:ascii="Times New Roman" w:hAnsi="Times New Roman"/>
                <w:b/>
                <w:sz w:val="28"/>
                <w:szCs w:val="28"/>
                <w:lang w:val="uk-UA"/>
              </w:rPr>
              <w:t>веб-сайт</w:t>
            </w:r>
            <w:r w:rsidRPr="00C03B7C">
              <w:rPr>
                <w:rFonts w:ascii="Times New Roman" w:hAnsi="Times New Roman"/>
                <w:sz w:val="28"/>
                <w:szCs w:val="28"/>
                <w:lang w:val="uk-UA"/>
              </w:rPr>
              <w:t xml:space="preserve"> </w:t>
            </w:r>
            <w:r w:rsidRPr="00C03B7C">
              <w:rPr>
                <w:rFonts w:ascii="Times New Roman" w:hAnsi="Times New Roman"/>
                <w:b/>
                <w:sz w:val="28"/>
                <w:szCs w:val="28"/>
                <w:lang w:val="uk-UA"/>
              </w:rPr>
              <w:t>держателя загальнодержавної бази даних.</w:t>
            </w:r>
          </w:p>
        </w:tc>
        <w:tc>
          <w:tcPr>
            <w:tcW w:w="7909" w:type="dxa"/>
            <w:tcBorders>
              <w:top w:val="single" w:sz="4" w:space="0" w:color="auto"/>
              <w:bottom w:val="single" w:sz="4" w:space="0" w:color="auto"/>
            </w:tcBorders>
            <w:shd w:val="clear" w:color="auto" w:fill="auto"/>
          </w:tcPr>
          <w:p w:rsidR="007A4A70" w:rsidRPr="00C03B7C" w:rsidRDefault="007A4A70" w:rsidP="002B14F6">
            <w:pPr>
              <w:widowControl w:val="0"/>
              <w:jc w:val="both"/>
              <w:rPr>
                <w:rFonts w:ascii="Times New Roman" w:hAnsi="Times New Roman"/>
                <w:b/>
                <w:sz w:val="28"/>
                <w:szCs w:val="28"/>
                <w:lang w:val="uk-UA"/>
              </w:rPr>
            </w:pPr>
            <w:r w:rsidRPr="00C03B7C">
              <w:rPr>
                <w:rFonts w:ascii="Times New Roman" w:hAnsi="Times New Roman"/>
                <w:sz w:val="28"/>
                <w:szCs w:val="28"/>
                <w:lang w:val="uk-UA"/>
              </w:rPr>
              <w:t xml:space="preserve">7. Користувачі загальнодержавної бази даних отримують необхідну інформацію, а інші особи отримують інформацію про результати обов’язкового технічного контролю, крім інформації, яка відповідно до закону є інформацією з обмеженим доступом через офіційний </w:t>
            </w:r>
            <w:r w:rsidRPr="00022C94">
              <w:rPr>
                <w:rFonts w:ascii="Times New Roman" w:hAnsi="Times New Roman"/>
                <w:b/>
                <w:sz w:val="28"/>
                <w:szCs w:val="28"/>
                <w:lang w:val="uk-UA"/>
              </w:rPr>
              <w:t>вебсайт</w:t>
            </w:r>
            <w:r w:rsidRPr="00C03B7C">
              <w:rPr>
                <w:rFonts w:ascii="Times New Roman" w:hAnsi="Times New Roman"/>
                <w:sz w:val="28"/>
                <w:szCs w:val="28"/>
                <w:lang w:val="uk-UA"/>
              </w:rPr>
              <w:t xml:space="preserve"> </w:t>
            </w:r>
            <w:r w:rsidRPr="00C03B7C">
              <w:rPr>
                <w:rFonts w:ascii="Times New Roman" w:hAnsi="Times New Roman"/>
                <w:b/>
                <w:sz w:val="28"/>
                <w:szCs w:val="28"/>
                <w:lang w:val="uk-UA"/>
              </w:rPr>
              <w:t>територіального органу з надання сервісних послуг МВС.</w:t>
            </w:r>
          </w:p>
        </w:tc>
      </w:tr>
      <w:tr w:rsidR="007A4A70" w:rsidRPr="00DB7D67" w:rsidTr="002B14F6">
        <w:trPr>
          <w:trHeight w:val="812"/>
        </w:trPr>
        <w:tc>
          <w:tcPr>
            <w:tcW w:w="7797" w:type="dxa"/>
            <w:tcBorders>
              <w:top w:val="single" w:sz="4" w:space="0" w:color="auto"/>
              <w:bottom w:val="single" w:sz="4" w:space="0" w:color="auto"/>
            </w:tcBorders>
            <w:shd w:val="clear" w:color="auto" w:fill="auto"/>
          </w:tcPr>
          <w:p w:rsidR="007A4A70" w:rsidRPr="00C03B7C" w:rsidRDefault="007A4A70" w:rsidP="002B14F6">
            <w:pPr>
              <w:ind w:left="142" w:right="144" w:firstLine="420"/>
              <w:jc w:val="both"/>
              <w:rPr>
                <w:rFonts w:ascii="Times New Roman" w:hAnsi="Times New Roman"/>
                <w:b/>
                <w:sz w:val="28"/>
                <w:szCs w:val="28"/>
                <w:lang w:val="uk-UA"/>
              </w:rPr>
            </w:pPr>
            <w:r w:rsidRPr="00C03B7C">
              <w:rPr>
                <w:rFonts w:ascii="Times New Roman" w:hAnsi="Times New Roman"/>
                <w:sz w:val="28"/>
                <w:szCs w:val="28"/>
                <w:lang w:val="uk-UA"/>
              </w:rPr>
              <w:t xml:space="preserve">8. Оновлення інформації на офіційному </w:t>
            </w:r>
            <w:r w:rsidRPr="00B7591D">
              <w:rPr>
                <w:rFonts w:ascii="Times New Roman" w:hAnsi="Times New Roman"/>
                <w:b/>
                <w:sz w:val="28"/>
                <w:szCs w:val="28"/>
                <w:lang w:val="uk-UA"/>
              </w:rPr>
              <w:t>веб-сайті</w:t>
            </w:r>
            <w:r w:rsidRPr="00C03B7C">
              <w:rPr>
                <w:rFonts w:ascii="Times New Roman" w:hAnsi="Times New Roman"/>
                <w:sz w:val="28"/>
                <w:szCs w:val="28"/>
                <w:lang w:val="uk-UA"/>
              </w:rPr>
              <w:t xml:space="preserve"> </w:t>
            </w:r>
            <w:r w:rsidRPr="00C03B7C">
              <w:rPr>
                <w:rFonts w:ascii="Times New Roman" w:hAnsi="Times New Roman"/>
                <w:b/>
                <w:sz w:val="28"/>
                <w:szCs w:val="28"/>
                <w:lang w:val="uk-UA"/>
              </w:rPr>
              <w:t>держателя загальнодержавної бази даних</w:t>
            </w:r>
            <w:r w:rsidRPr="00C03B7C">
              <w:rPr>
                <w:rFonts w:ascii="Times New Roman" w:hAnsi="Times New Roman"/>
                <w:sz w:val="28"/>
                <w:szCs w:val="28"/>
                <w:lang w:val="uk-UA"/>
              </w:rPr>
              <w:t xml:space="preserve"> здійснюється в міру надходження інформації, зазначеної у пунктах 3 і 4 цього Порядку.</w:t>
            </w:r>
          </w:p>
        </w:tc>
        <w:tc>
          <w:tcPr>
            <w:tcW w:w="7909" w:type="dxa"/>
            <w:tcBorders>
              <w:top w:val="single" w:sz="4" w:space="0" w:color="auto"/>
              <w:bottom w:val="single" w:sz="4" w:space="0" w:color="auto"/>
            </w:tcBorders>
            <w:shd w:val="clear" w:color="auto" w:fill="auto"/>
          </w:tcPr>
          <w:p w:rsidR="007A4A70" w:rsidRPr="00C03B7C" w:rsidRDefault="007A4A70" w:rsidP="002B14F6">
            <w:pPr>
              <w:widowControl w:val="0"/>
              <w:jc w:val="both"/>
              <w:rPr>
                <w:rFonts w:ascii="Times New Roman" w:hAnsi="Times New Roman"/>
                <w:b/>
                <w:sz w:val="28"/>
                <w:szCs w:val="28"/>
                <w:lang w:val="uk-UA"/>
              </w:rPr>
            </w:pPr>
            <w:r w:rsidRPr="00C03B7C">
              <w:rPr>
                <w:rFonts w:ascii="Times New Roman" w:hAnsi="Times New Roman"/>
                <w:sz w:val="28"/>
                <w:szCs w:val="28"/>
                <w:lang w:val="uk-UA"/>
              </w:rPr>
              <w:t xml:space="preserve">8. Оновлення інформації на офіційному </w:t>
            </w:r>
            <w:r w:rsidRPr="00B7591D">
              <w:rPr>
                <w:rFonts w:ascii="Times New Roman" w:hAnsi="Times New Roman"/>
                <w:b/>
                <w:sz w:val="28"/>
                <w:szCs w:val="28"/>
                <w:lang w:val="uk-UA"/>
              </w:rPr>
              <w:t>вебсайті</w:t>
            </w:r>
            <w:r w:rsidRPr="00C03B7C">
              <w:rPr>
                <w:rFonts w:ascii="Times New Roman" w:hAnsi="Times New Roman"/>
                <w:sz w:val="28"/>
                <w:szCs w:val="28"/>
                <w:lang w:val="uk-UA"/>
              </w:rPr>
              <w:t xml:space="preserve"> </w:t>
            </w:r>
            <w:r w:rsidRPr="00C03B7C">
              <w:rPr>
                <w:rFonts w:ascii="Times New Roman" w:hAnsi="Times New Roman"/>
                <w:b/>
                <w:sz w:val="28"/>
                <w:szCs w:val="28"/>
                <w:lang w:val="uk-UA"/>
              </w:rPr>
              <w:t>територіального органу з надання сервісних послуг МВС</w:t>
            </w:r>
            <w:r w:rsidRPr="00C03B7C">
              <w:rPr>
                <w:rFonts w:ascii="Times New Roman" w:hAnsi="Times New Roman"/>
                <w:sz w:val="28"/>
                <w:szCs w:val="28"/>
                <w:lang w:val="uk-UA"/>
              </w:rPr>
              <w:t xml:space="preserve"> здійснюється в міру надходження інформації, зазначеної у пунктах 3 і 4 цього Порядку.</w:t>
            </w:r>
          </w:p>
        </w:tc>
      </w:tr>
      <w:tr w:rsidR="007A4A70" w:rsidRPr="00A80589" w:rsidTr="002B14F6">
        <w:trPr>
          <w:trHeight w:val="812"/>
        </w:trPr>
        <w:tc>
          <w:tcPr>
            <w:tcW w:w="7797" w:type="dxa"/>
            <w:tcBorders>
              <w:top w:val="single" w:sz="4" w:space="0" w:color="auto"/>
              <w:bottom w:val="single" w:sz="4" w:space="0" w:color="auto"/>
            </w:tcBorders>
            <w:shd w:val="clear" w:color="auto" w:fill="auto"/>
          </w:tcPr>
          <w:p w:rsidR="007A4A70" w:rsidRPr="00C03B7C" w:rsidRDefault="007A4A70" w:rsidP="002B14F6">
            <w:pPr>
              <w:ind w:left="142" w:right="144" w:firstLine="420"/>
              <w:jc w:val="both"/>
              <w:rPr>
                <w:rFonts w:ascii="Times New Roman" w:hAnsi="Times New Roman"/>
                <w:b/>
                <w:sz w:val="28"/>
                <w:szCs w:val="28"/>
                <w:lang w:val="uk-UA"/>
              </w:rPr>
            </w:pPr>
            <w:r w:rsidRPr="00C03B7C">
              <w:rPr>
                <w:rFonts w:ascii="Times New Roman" w:hAnsi="Times New Roman"/>
                <w:b/>
                <w:sz w:val="28"/>
                <w:szCs w:val="28"/>
                <w:lang w:val="uk-UA"/>
              </w:rPr>
              <w:lastRenderedPageBreak/>
              <w:t>9. Безперешкодний доступ користувачів загальнодержавної бази даних до неї забезпечується з використанням таких індивідуальних засобів доступу, як персональний логін та пароль.</w:t>
            </w:r>
          </w:p>
        </w:tc>
        <w:tc>
          <w:tcPr>
            <w:tcW w:w="7909" w:type="dxa"/>
            <w:tcBorders>
              <w:top w:val="single" w:sz="4" w:space="0" w:color="auto"/>
              <w:bottom w:val="single" w:sz="4" w:space="0" w:color="auto"/>
            </w:tcBorders>
            <w:shd w:val="clear" w:color="auto" w:fill="auto"/>
          </w:tcPr>
          <w:p w:rsidR="007A4A70" w:rsidRPr="00C03B7C" w:rsidRDefault="007A4A70" w:rsidP="002B14F6">
            <w:pPr>
              <w:widowControl w:val="0"/>
              <w:jc w:val="both"/>
              <w:rPr>
                <w:rFonts w:ascii="Times New Roman" w:hAnsi="Times New Roman"/>
                <w:b/>
                <w:sz w:val="28"/>
                <w:szCs w:val="28"/>
                <w:lang w:val="uk-UA"/>
              </w:rPr>
            </w:pPr>
            <w:r w:rsidRPr="00C03B7C">
              <w:rPr>
                <w:rFonts w:ascii="Times New Roman" w:hAnsi="Times New Roman"/>
                <w:b/>
                <w:sz w:val="28"/>
                <w:szCs w:val="28"/>
                <w:lang w:val="uk-UA"/>
              </w:rPr>
              <w:t xml:space="preserve">9. </w:t>
            </w:r>
            <w:r w:rsidRPr="00C03B7C">
              <w:rPr>
                <w:rFonts w:ascii="Times New Roman" w:hAnsi="Times New Roman"/>
                <w:b/>
                <w:color w:val="000000" w:themeColor="text1"/>
                <w:sz w:val="28"/>
                <w:szCs w:val="28"/>
                <w:lang w:val="uk-UA"/>
              </w:rPr>
              <w:t xml:space="preserve">Безперешкодний доступ користувачів </w:t>
            </w:r>
            <w:r w:rsidRPr="00C03B7C">
              <w:rPr>
                <w:rFonts w:ascii="Times New Roman" w:hAnsi="Times New Roman"/>
                <w:b/>
                <w:sz w:val="28"/>
                <w:szCs w:val="28"/>
                <w:lang w:val="uk-UA"/>
              </w:rPr>
              <w:t xml:space="preserve">до загальнодержавної бази даних забезпечується з використанням облікових записів користувача у вигляді </w:t>
            </w:r>
            <w:r>
              <w:rPr>
                <w:rFonts w:ascii="Times New Roman" w:hAnsi="Times New Roman"/>
                <w:b/>
                <w:sz w:val="28"/>
                <w:szCs w:val="28"/>
                <w:lang w:val="uk-UA"/>
              </w:rPr>
              <w:t>персонального логіна, пароля та із</w:t>
            </w:r>
            <w:r w:rsidRPr="00C03B7C">
              <w:rPr>
                <w:rFonts w:ascii="Times New Roman" w:hAnsi="Times New Roman"/>
                <w:b/>
                <w:sz w:val="28"/>
                <w:szCs w:val="28"/>
                <w:lang w:val="uk-UA"/>
              </w:rPr>
              <w:t xml:space="preserve"> застосуванням </w:t>
            </w:r>
            <w:r>
              <w:rPr>
                <w:rFonts w:ascii="Times New Roman" w:hAnsi="Times New Roman"/>
                <w:b/>
                <w:sz w:val="28"/>
                <w:szCs w:val="28"/>
                <w:lang w:val="uk-UA"/>
              </w:rPr>
              <w:t xml:space="preserve">засобів </w:t>
            </w:r>
            <w:r w:rsidRPr="00C03B7C">
              <w:rPr>
                <w:rFonts w:ascii="Times New Roman" w:hAnsi="Times New Roman"/>
                <w:b/>
                <w:sz w:val="28"/>
                <w:szCs w:val="28"/>
                <w:lang w:val="uk-UA"/>
              </w:rPr>
              <w:t>кваліфікованого електронного підпису.</w:t>
            </w:r>
          </w:p>
        </w:tc>
      </w:tr>
      <w:tr w:rsidR="007A4A70" w:rsidRPr="00C03B7C" w:rsidTr="002B14F6">
        <w:trPr>
          <w:trHeight w:val="812"/>
        </w:trPr>
        <w:tc>
          <w:tcPr>
            <w:tcW w:w="7797" w:type="dxa"/>
            <w:tcBorders>
              <w:top w:val="single" w:sz="4" w:space="0" w:color="auto"/>
              <w:bottom w:val="single" w:sz="4" w:space="0" w:color="auto"/>
            </w:tcBorders>
            <w:shd w:val="clear" w:color="auto" w:fill="auto"/>
          </w:tcPr>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10. Для отримання персонального логіна та пароля користувач загальнодержавної бази даних подає її власникові інформацію про керівника та (або) заступника керівника, які матимуть доступ до такої бази даних. Одночасне залучення одного і того самого керівника та (або) заступника керівника на різних пунктах технічного контролю до проведення перевірки технічного стану транспортних засобів та внесення інформації про результати такої перевірки до реєстру результатів обов’язкового технічного контролю транспортних засобів не допускається. Територіальний орган з надання сервісних послуг МВС у 10-денний строк з дня отримання інформації про зазначених посадових осіб здійснює звірку відповідності поданих документів вимогам до наявного в користувача облаштованого робочого місця та перевіряє можливість виконання пункту 3 цього Порядку, після чого користувачеві передається персональний логін та пароль. Забезпечення користувача особистим ключем кваліфікованого електронного підпису та його використання здійснюються відповідно до законодавства.</w:t>
            </w: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Держатель загальнодержавної бази даних відмовляє у видачі персонального логіна та пароля в разі:</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подання не в повному обсязі інформації про посадову особу, яка матиме доступ до такої бази даних;</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lastRenderedPageBreak/>
              <w:t>відсутності особистого ключа кваліфікованого електронного підпису;</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відсутності у користувача можливості забезпечити виконання вимог, зазначених у пункті 3 цього Порядку;</w:t>
            </w:r>
          </w:p>
          <w:p w:rsidR="007A4A70" w:rsidRPr="00C03B7C" w:rsidRDefault="007A4A70" w:rsidP="002B14F6">
            <w:pPr>
              <w:ind w:left="142" w:right="144" w:firstLine="420"/>
              <w:jc w:val="both"/>
              <w:rPr>
                <w:rFonts w:ascii="Times New Roman" w:hAnsi="Times New Roman"/>
                <w:b/>
                <w:sz w:val="28"/>
                <w:szCs w:val="28"/>
                <w:lang w:val="uk-UA"/>
              </w:rPr>
            </w:pPr>
            <w:r w:rsidRPr="00C03B7C">
              <w:rPr>
                <w:rFonts w:ascii="Times New Roman" w:hAnsi="Times New Roman"/>
                <w:sz w:val="28"/>
                <w:szCs w:val="28"/>
                <w:lang w:val="uk-UA"/>
              </w:rPr>
              <w:t>невиконання вимог законодавства у сфері захисту інформації та персональних даних.</w:t>
            </w:r>
          </w:p>
        </w:tc>
        <w:tc>
          <w:tcPr>
            <w:tcW w:w="7909" w:type="dxa"/>
            <w:tcBorders>
              <w:top w:val="single" w:sz="4" w:space="0" w:color="auto"/>
              <w:bottom w:val="single" w:sz="4" w:space="0" w:color="auto"/>
            </w:tcBorders>
            <w:shd w:val="clear" w:color="auto" w:fill="auto"/>
          </w:tcPr>
          <w:p w:rsidR="007A4A70" w:rsidRPr="00C03B7C" w:rsidRDefault="007A4A70" w:rsidP="002B14F6">
            <w:pPr>
              <w:ind w:left="0" w:firstLine="466"/>
              <w:jc w:val="both"/>
              <w:rPr>
                <w:rFonts w:ascii="Times New Roman" w:hAnsi="Times New Roman"/>
                <w:b/>
                <w:sz w:val="28"/>
                <w:szCs w:val="28"/>
                <w:lang w:val="uk-UA"/>
              </w:rPr>
            </w:pPr>
            <w:r w:rsidRPr="00C03B7C">
              <w:rPr>
                <w:rFonts w:ascii="Times New Roman" w:hAnsi="Times New Roman"/>
                <w:b/>
                <w:sz w:val="28"/>
                <w:szCs w:val="28"/>
                <w:lang w:val="uk-UA"/>
              </w:rPr>
              <w:lastRenderedPageBreak/>
              <w:t xml:space="preserve">10. Для отримання облікових записів доступу до загальнодержавної бази даних </w:t>
            </w:r>
            <w:r w:rsidRPr="00C03B7C">
              <w:rPr>
                <w:rFonts w:ascii="Times New Roman" w:hAnsi="Times New Roman"/>
                <w:b/>
                <w:bCs/>
                <w:sz w:val="28"/>
                <w:szCs w:val="28"/>
                <w:lang w:val="uk-UA"/>
              </w:rPr>
              <w:t>суб’єкт проведення обов’язкового технічного контролю транспортних засобів</w:t>
            </w:r>
            <w:r w:rsidRPr="00C03B7C">
              <w:rPr>
                <w:rFonts w:ascii="Times New Roman" w:hAnsi="Times New Roman"/>
                <w:b/>
                <w:bCs/>
                <w:i/>
                <w:sz w:val="28"/>
                <w:szCs w:val="28"/>
                <w:lang w:val="uk-UA"/>
              </w:rPr>
              <w:t xml:space="preserve">  </w:t>
            </w:r>
            <w:r w:rsidRPr="00C03B7C">
              <w:rPr>
                <w:rFonts w:ascii="Times New Roman" w:hAnsi="Times New Roman"/>
                <w:b/>
                <w:sz w:val="28"/>
                <w:szCs w:val="28"/>
                <w:lang w:val="uk-UA"/>
              </w:rPr>
              <w:t xml:space="preserve">подає </w:t>
            </w:r>
            <w:r>
              <w:rPr>
                <w:rFonts w:ascii="Times New Roman" w:hAnsi="Times New Roman"/>
                <w:b/>
                <w:sz w:val="28"/>
                <w:szCs w:val="28"/>
                <w:lang w:val="uk-UA"/>
              </w:rPr>
              <w:t>до територіального</w:t>
            </w:r>
            <w:r w:rsidRPr="00C03B7C">
              <w:rPr>
                <w:rFonts w:ascii="Times New Roman" w:hAnsi="Times New Roman"/>
                <w:b/>
                <w:sz w:val="28"/>
                <w:szCs w:val="28"/>
                <w:lang w:val="uk-UA"/>
              </w:rPr>
              <w:t xml:space="preserve"> органу з надання сервісних послуг МВС інформацію про </w:t>
            </w:r>
            <w:r w:rsidRPr="00C03B7C">
              <w:rPr>
                <w:rFonts w:ascii="Times New Roman" w:hAnsi="Times New Roman"/>
                <w:b/>
                <w:color w:val="000000" w:themeColor="text1"/>
                <w:sz w:val="28"/>
                <w:szCs w:val="28"/>
                <w:lang w:val="uk-UA"/>
              </w:rPr>
              <w:t>уповноважених</w:t>
            </w:r>
            <w:r w:rsidRPr="00C03B7C">
              <w:rPr>
                <w:rFonts w:ascii="Times New Roman" w:hAnsi="Times New Roman"/>
                <w:b/>
                <w:sz w:val="28"/>
                <w:szCs w:val="28"/>
                <w:lang w:val="uk-UA"/>
              </w:rPr>
              <w:t xml:space="preserve"> </w:t>
            </w:r>
            <w:r w:rsidRPr="00C03B7C">
              <w:rPr>
                <w:rFonts w:ascii="Times New Roman" w:hAnsi="Times New Roman"/>
                <w:b/>
                <w:sz w:val="28"/>
                <w:szCs w:val="28"/>
              </w:rPr>
              <w:t>посадових осіб</w:t>
            </w:r>
            <w:r w:rsidRPr="00C03B7C">
              <w:rPr>
                <w:rFonts w:ascii="Times New Roman" w:hAnsi="Times New Roman"/>
                <w:b/>
                <w:sz w:val="28"/>
                <w:szCs w:val="28"/>
                <w:lang w:val="uk-UA"/>
              </w:rPr>
              <w:t xml:space="preserve">, які матимуть </w:t>
            </w:r>
            <w:r w:rsidRPr="00C03B7C">
              <w:rPr>
                <w:rFonts w:ascii="Times New Roman" w:hAnsi="Times New Roman"/>
                <w:b/>
                <w:color w:val="000000" w:themeColor="text1"/>
                <w:sz w:val="28"/>
                <w:szCs w:val="28"/>
                <w:lang w:val="uk-UA"/>
              </w:rPr>
              <w:t>право</w:t>
            </w:r>
            <w:r w:rsidRPr="00C03B7C">
              <w:rPr>
                <w:rFonts w:ascii="Times New Roman" w:hAnsi="Times New Roman"/>
                <w:b/>
                <w:color w:val="FF0000"/>
                <w:sz w:val="28"/>
                <w:szCs w:val="28"/>
                <w:lang w:val="uk-UA"/>
              </w:rPr>
              <w:t xml:space="preserve"> </w:t>
            </w:r>
            <w:r w:rsidRPr="00C03B7C">
              <w:rPr>
                <w:rFonts w:ascii="Times New Roman" w:hAnsi="Times New Roman"/>
                <w:b/>
                <w:sz w:val="28"/>
                <w:szCs w:val="28"/>
                <w:lang w:val="uk-UA"/>
              </w:rPr>
              <w:t xml:space="preserve">доступу до такої бази даних. </w:t>
            </w:r>
          </w:p>
          <w:p w:rsidR="007A4A70" w:rsidRPr="00C03B7C" w:rsidRDefault="007A4A70" w:rsidP="002B14F6">
            <w:pPr>
              <w:ind w:left="0" w:firstLine="466"/>
              <w:jc w:val="both"/>
              <w:rPr>
                <w:rFonts w:ascii="Times New Roman" w:hAnsi="Times New Roman"/>
                <w:b/>
                <w:sz w:val="28"/>
                <w:szCs w:val="28"/>
                <w:lang w:val="uk-UA"/>
              </w:rPr>
            </w:pPr>
            <w:r w:rsidRPr="00C03B7C">
              <w:rPr>
                <w:rFonts w:ascii="Times New Roman" w:hAnsi="Times New Roman"/>
                <w:b/>
                <w:sz w:val="28"/>
                <w:szCs w:val="28"/>
                <w:lang w:val="uk-UA"/>
              </w:rPr>
              <w:t>Одночасне залучення однієї посадової особи до проведення перевірки технічного стану транспортних засобів та внесення інформації про результати такої перевірки до реєстру результатів обов’язкового технічного контролю транспортних засобів</w:t>
            </w:r>
            <w:r>
              <w:rPr>
                <w:rFonts w:ascii="Times New Roman" w:hAnsi="Times New Roman"/>
                <w:b/>
                <w:sz w:val="28"/>
                <w:szCs w:val="28"/>
                <w:lang w:val="uk-UA"/>
              </w:rPr>
              <w:t xml:space="preserve"> на різних пунктах технічного контролю</w:t>
            </w:r>
            <w:r w:rsidRPr="00C03B7C">
              <w:rPr>
                <w:rFonts w:ascii="Times New Roman" w:hAnsi="Times New Roman"/>
                <w:b/>
                <w:sz w:val="28"/>
                <w:szCs w:val="28"/>
                <w:lang w:val="uk-UA"/>
              </w:rPr>
              <w:t xml:space="preserve"> не допускається. </w:t>
            </w:r>
          </w:p>
          <w:p w:rsidR="007A4A70" w:rsidRPr="00C03B7C" w:rsidRDefault="007A4A70" w:rsidP="002B14F6">
            <w:pPr>
              <w:ind w:left="0" w:firstLine="466"/>
              <w:jc w:val="both"/>
              <w:rPr>
                <w:rFonts w:ascii="Times New Roman" w:hAnsi="Times New Roman"/>
                <w:b/>
                <w:sz w:val="28"/>
                <w:szCs w:val="28"/>
                <w:lang w:val="uk-UA"/>
              </w:rPr>
            </w:pPr>
            <w:r w:rsidRPr="00C03B7C">
              <w:rPr>
                <w:rFonts w:ascii="Times New Roman" w:hAnsi="Times New Roman"/>
                <w:b/>
                <w:sz w:val="28"/>
                <w:szCs w:val="28"/>
                <w:lang w:val="uk-UA"/>
              </w:rPr>
              <w:t xml:space="preserve">Територіальний орган з надання сервісних послуг МВС у 10-денний строк </w:t>
            </w:r>
            <w:r>
              <w:rPr>
                <w:rFonts w:ascii="Times New Roman" w:hAnsi="Times New Roman"/>
                <w:b/>
                <w:sz w:val="28"/>
                <w:szCs w:val="28"/>
                <w:lang w:val="uk-UA"/>
              </w:rPr>
              <w:t>і</w:t>
            </w:r>
            <w:r w:rsidRPr="00C03B7C">
              <w:rPr>
                <w:rFonts w:ascii="Times New Roman" w:hAnsi="Times New Roman"/>
                <w:b/>
                <w:sz w:val="28"/>
                <w:szCs w:val="28"/>
                <w:lang w:val="uk-UA"/>
              </w:rPr>
              <w:t>з дня отримання інформації про зазначену посадову особу здійснює звірку відповідності поданих документів вимогам до наявного в користувача облаштованого робочого місця та перевіряє можливість виконання пункту 3 цього Порядку, після чого передає їй персональний логін та пароль. Процедура отримання та використання користувачем особистого ключа кваліфікованого електронного підпису здійснюється відповідно до законодавства.</w:t>
            </w:r>
          </w:p>
          <w:p w:rsidR="007A4A70" w:rsidRPr="00C03B7C" w:rsidRDefault="007A4A70" w:rsidP="002B14F6">
            <w:pPr>
              <w:ind w:left="0" w:firstLine="466"/>
              <w:jc w:val="both"/>
              <w:rPr>
                <w:rFonts w:ascii="Times New Roman" w:hAnsi="Times New Roman"/>
                <w:sz w:val="28"/>
                <w:szCs w:val="28"/>
                <w:lang w:val="uk-UA"/>
              </w:rPr>
            </w:pPr>
            <w:r w:rsidRPr="00C03B7C">
              <w:rPr>
                <w:rFonts w:ascii="Times New Roman" w:hAnsi="Times New Roman"/>
                <w:b/>
                <w:sz w:val="28"/>
                <w:szCs w:val="28"/>
                <w:lang w:val="uk-UA"/>
              </w:rPr>
              <w:t>Територіальний орган з надання сервісних послуг МВС відмовляє у видачі персонального логіна та пароля в разі:</w:t>
            </w:r>
            <w:r w:rsidRPr="00C03B7C">
              <w:rPr>
                <w:rFonts w:ascii="Times New Roman" w:hAnsi="Times New Roman"/>
                <w:sz w:val="28"/>
                <w:szCs w:val="28"/>
                <w:lang w:val="uk-UA"/>
              </w:rPr>
              <w:t xml:space="preserve"> </w:t>
            </w:r>
          </w:p>
          <w:p w:rsidR="007A4A70" w:rsidRPr="00C03B7C" w:rsidRDefault="007A4A70" w:rsidP="002B14F6">
            <w:pPr>
              <w:ind w:left="0" w:firstLine="466"/>
              <w:jc w:val="both"/>
              <w:rPr>
                <w:rFonts w:ascii="Times New Roman" w:hAnsi="Times New Roman"/>
                <w:sz w:val="28"/>
                <w:szCs w:val="28"/>
                <w:lang w:val="uk-UA"/>
              </w:rPr>
            </w:pPr>
            <w:r w:rsidRPr="00C03B7C">
              <w:rPr>
                <w:rFonts w:ascii="Times New Roman" w:hAnsi="Times New Roman"/>
                <w:sz w:val="28"/>
                <w:szCs w:val="28"/>
                <w:lang w:val="uk-UA"/>
              </w:rPr>
              <w:lastRenderedPageBreak/>
              <w:t xml:space="preserve">подання не в повному обсязі інформації про посадову особу, яка матиме доступ до такої бази даних; </w:t>
            </w:r>
          </w:p>
          <w:p w:rsidR="007A4A70" w:rsidRPr="00C03B7C" w:rsidRDefault="007A4A70" w:rsidP="002B14F6">
            <w:pPr>
              <w:ind w:left="0" w:firstLine="466"/>
              <w:jc w:val="both"/>
              <w:rPr>
                <w:rFonts w:ascii="Times New Roman" w:hAnsi="Times New Roman"/>
                <w:sz w:val="28"/>
                <w:szCs w:val="28"/>
                <w:lang w:val="uk-UA"/>
              </w:rPr>
            </w:pPr>
            <w:r w:rsidRPr="00C03B7C">
              <w:rPr>
                <w:rFonts w:ascii="Times New Roman" w:hAnsi="Times New Roman"/>
                <w:sz w:val="28"/>
                <w:szCs w:val="28"/>
                <w:lang w:val="uk-UA"/>
              </w:rPr>
              <w:t>відсутності особистого ключа кваліфікованого електронного підпису;</w:t>
            </w:r>
          </w:p>
          <w:p w:rsidR="007A4A70" w:rsidRPr="00C03B7C" w:rsidRDefault="007A4A70" w:rsidP="002B14F6">
            <w:pPr>
              <w:ind w:left="0" w:firstLine="466"/>
              <w:jc w:val="both"/>
              <w:rPr>
                <w:rFonts w:ascii="Times New Roman" w:hAnsi="Times New Roman"/>
                <w:sz w:val="28"/>
                <w:szCs w:val="28"/>
                <w:lang w:val="uk-UA"/>
              </w:rPr>
            </w:pPr>
            <w:r>
              <w:rPr>
                <w:rFonts w:ascii="Times New Roman" w:hAnsi="Times New Roman"/>
                <w:sz w:val="28"/>
                <w:szCs w:val="28"/>
                <w:lang w:val="uk-UA"/>
              </w:rPr>
              <w:t>відсутності в</w:t>
            </w:r>
            <w:r w:rsidRPr="00C03B7C">
              <w:rPr>
                <w:rFonts w:ascii="Times New Roman" w:hAnsi="Times New Roman"/>
                <w:sz w:val="28"/>
                <w:szCs w:val="28"/>
                <w:lang w:val="uk-UA"/>
              </w:rPr>
              <w:t xml:space="preserve"> користувача можливості забезпечити виконання вимог, зазначених у пункті 3 цього Порядку; </w:t>
            </w:r>
          </w:p>
          <w:p w:rsidR="007A4A70" w:rsidRPr="00C03B7C" w:rsidRDefault="007A4A70" w:rsidP="002B14F6">
            <w:pPr>
              <w:widowControl w:val="0"/>
              <w:ind w:firstLine="346"/>
              <w:jc w:val="both"/>
              <w:rPr>
                <w:rFonts w:ascii="Times New Roman" w:hAnsi="Times New Roman"/>
                <w:b/>
                <w:sz w:val="28"/>
                <w:szCs w:val="28"/>
                <w:lang w:val="uk-UA"/>
              </w:rPr>
            </w:pPr>
            <w:r w:rsidRPr="00C03B7C">
              <w:rPr>
                <w:rFonts w:ascii="Times New Roman" w:hAnsi="Times New Roman"/>
                <w:sz w:val="28"/>
                <w:szCs w:val="28"/>
                <w:lang w:val="uk-UA"/>
              </w:rPr>
              <w:t>невиконання вимог законодавства у сфері захисту інформації та персональних даних.</w:t>
            </w:r>
          </w:p>
        </w:tc>
      </w:tr>
      <w:tr w:rsidR="007A4A70" w:rsidRPr="00C03B7C" w:rsidTr="002B14F6">
        <w:trPr>
          <w:trHeight w:val="812"/>
        </w:trPr>
        <w:tc>
          <w:tcPr>
            <w:tcW w:w="7797" w:type="dxa"/>
            <w:tcBorders>
              <w:top w:val="single" w:sz="4" w:space="0" w:color="auto"/>
              <w:bottom w:val="single" w:sz="4" w:space="0" w:color="auto"/>
            </w:tcBorders>
            <w:shd w:val="clear" w:color="auto" w:fill="auto"/>
          </w:tcPr>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lastRenderedPageBreak/>
              <w:t xml:space="preserve">11. Блокування доступу </w:t>
            </w:r>
            <w:r w:rsidRPr="00C03B7C">
              <w:rPr>
                <w:rFonts w:ascii="Times New Roman" w:hAnsi="Times New Roman"/>
                <w:b/>
                <w:sz w:val="28"/>
                <w:szCs w:val="28"/>
                <w:lang w:val="uk-UA"/>
              </w:rPr>
              <w:t xml:space="preserve">користувача </w:t>
            </w:r>
            <w:r w:rsidRPr="00C03B7C">
              <w:rPr>
                <w:rFonts w:ascii="Times New Roman" w:hAnsi="Times New Roman"/>
                <w:sz w:val="28"/>
                <w:szCs w:val="28"/>
                <w:lang w:val="uk-UA"/>
              </w:rPr>
              <w:t>загальнодержавної бази даних до неї здійснюється на підставі:</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w:t>
            </w:r>
          </w:p>
          <w:p w:rsidR="007A4A70" w:rsidRPr="00C03B7C" w:rsidRDefault="007A4A70" w:rsidP="002B14F6">
            <w:pPr>
              <w:ind w:left="0" w:firstLine="313"/>
              <w:jc w:val="both"/>
              <w:rPr>
                <w:rFonts w:ascii="Times New Roman" w:hAnsi="Times New Roman"/>
                <w:sz w:val="28"/>
                <w:szCs w:val="28"/>
                <w:lang w:val="uk-UA"/>
              </w:rPr>
            </w:pPr>
            <w:r w:rsidRPr="00C03B7C">
              <w:rPr>
                <w:rFonts w:ascii="Times New Roman" w:hAnsi="Times New Roman"/>
                <w:sz w:val="28"/>
                <w:szCs w:val="28"/>
                <w:lang w:val="uk-UA"/>
              </w:rPr>
              <w:t>3) видачі суб’єктом здійснення обов’язкового технічного контролю протягом року, у тому числі від дати останнього блокування доступу користувача, більше ніж трьох протоколів перевірки технічного стану транспортного засобу, визнаних недійсними;</w:t>
            </w:r>
          </w:p>
          <w:p w:rsidR="007A4A70" w:rsidRDefault="007A4A70" w:rsidP="002B14F6">
            <w:pPr>
              <w:ind w:left="142" w:right="144" w:firstLine="420"/>
              <w:jc w:val="both"/>
              <w:rPr>
                <w:rFonts w:ascii="Times New Roman" w:hAnsi="Times New Roman"/>
                <w:b/>
                <w:sz w:val="28"/>
                <w:szCs w:val="28"/>
                <w:lang w:val="uk-UA"/>
              </w:rPr>
            </w:pPr>
          </w:p>
          <w:p w:rsidR="007A4A70" w:rsidRDefault="007A4A70" w:rsidP="002B14F6">
            <w:pPr>
              <w:ind w:left="142" w:right="144" w:firstLine="420"/>
              <w:jc w:val="both"/>
              <w:rPr>
                <w:rFonts w:ascii="Times New Roman" w:hAnsi="Times New Roman"/>
                <w:b/>
                <w:sz w:val="28"/>
                <w:szCs w:val="28"/>
                <w:lang w:val="uk-UA"/>
              </w:rPr>
            </w:pPr>
          </w:p>
          <w:p w:rsidR="007A4A70" w:rsidRDefault="007A4A70" w:rsidP="002B14F6">
            <w:pPr>
              <w:ind w:left="142" w:right="144" w:firstLine="420"/>
              <w:jc w:val="both"/>
              <w:rPr>
                <w:rFonts w:ascii="Times New Roman" w:hAnsi="Times New Roman"/>
                <w:b/>
                <w:sz w:val="28"/>
                <w:szCs w:val="28"/>
                <w:lang w:val="uk-UA"/>
              </w:rPr>
            </w:pPr>
            <w:r>
              <w:rPr>
                <w:rFonts w:ascii="Times New Roman" w:hAnsi="Times New Roman"/>
                <w:b/>
                <w:sz w:val="28"/>
                <w:szCs w:val="28"/>
                <w:lang w:val="uk-UA"/>
              </w:rPr>
              <w:t>відсутній</w:t>
            </w:r>
          </w:p>
          <w:p w:rsidR="007A4A70" w:rsidRDefault="007A4A70" w:rsidP="002B14F6">
            <w:pPr>
              <w:ind w:left="142" w:right="144" w:firstLine="420"/>
              <w:jc w:val="both"/>
              <w:rPr>
                <w:rFonts w:ascii="Times New Roman" w:hAnsi="Times New Roman"/>
                <w:b/>
                <w:sz w:val="28"/>
                <w:szCs w:val="28"/>
                <w:lang w:val="uk-UA"/>
              </w:rPr>
            </w:pPr>
          </w:p>
          <w:p w:rsidR="007A4A70" w:rsidRDefault="007A4A70" w:rsidP="002B14F6">
            <w:pPr>
              <w:ind w:left="142" w:right="144" w:firstLine="420"/>
              <w:jc w:val="both"/>
              <w:rPr>
                <w:rFonts w:ascii="Times New Roman" w:hAnsi="Times New Roman"/>
                <w:b/>
                <w:sz w:val="28"/>
                <w:szCs w:val="28"/>
                <w:lang w:val="uk-UA"/>
              </w:rPr>
            </w:pPr>
          </w:p>
          <w:p w:rsidR="007A4A70" w:rsidRDefault="007A4A70" w:rsidP="002B14F6">
            <w:pPr>
              <w:ind w:left="142" w:right="144" w:firstLine="420"/>
              <w:jc w:val="both"/>
              <w:rPr>
                <w:rFonts w:ascii="Times New Roman" w:hAnsi="Times New Roman"/>
                <w:b/>
                <w:sz w:val="28"/>
                <w:szCs w:val="28"/>
                <w:lang w:val="uk-UA"/>
              </w:rPr>
            </w:pPr>
          </w:p>
          <w:p w:rsidR="007A4A70" w:rsidRDefault="007A4A70" w:rsidP="002B14F6">
            <w:pPr>
              <w:ind w:left="142" w:right="144" w:firstLine="420"/>
              <w:jc w:val="both"/>
              <w:rPr>
                <w:rFonts w:ascii="Times New Roman" w:hAnsi="Times New Roman"/>
                <w:b/>
                <w:sz w:val="28"/>
                <w:szCs w:val="28"/>
                <w:lang w:val="uk-UA"/>
              </w:rPr>
            </w:pPr>
          </w:p>
          <w:p w:rsidR="007A4A70" w:rsidRPr="00C03B7C" w:rsidRDefault="007A4A70" w:rsidP="002B14F6">
            <w:pPr>
              <w:ind w:left="142" w:right="144" w:firstLine="420"/>
              <w:jc w:val="both"/>
              <w:rPr>
                <w:rFonts w:ascii="Times New Roman" w:hAnsi="Times New Roman"/>
                <w:b/>
                <w:sz w:val="28"/>
                <w:szCs w:val="28"/>
                <w:lang w:val="uk-UA"/>
              </w:rPr>
            </w:pPr>
            <w:r>
              <w:rPr>
                <w:rFonts w:ascii="Times New Roman" w:hAnsi="Times New Roman"/>
                <w:b/>
                <w:sz w:val="28"/>
                <w:szCs w:val="28"/>
                <w:lang w:val="uk-UA"/>
              </w:rPr>
              <w:t xml:space="preserve">відсутній </w:t>
            </w:r>
          </w:p>
        </w:tc>
        <w:tc>
          <w:tcPr>
            <w:tcW w:w="7909" w:type="dxa"/>
            <w:tcBorders>
              <w:top w:val="single" w:sz="4" w:space="0" w:color="auto"/>
              <w:bottom w:val="single" w:sz="4" w:space="0" w:color="auto"/>
            </w:tcBorders>
            <w:shd w:val="clear" w:color="auto" w:fill="auto"/>
          </w:tcPr>
          <w:p w:rsidR="007A4A70" w:rsidRPr="00C03B7C" w:rsidRDefault="007A4A70" w:rsidP="002B14F6">
            <w:pPr>
              <w:ind w:left="0" w:firstLine="466"/>
              <w:jc w:val="both"/>
              <w:rPr>
                <w:rFonts w:ascii="Times New Roman" w:hAnsi="Times New Roman"/>
                <w:sz w:val="28"/>
                <w:szCs w:val="28"/>
                <w:lang w:val="uk-UA"/>
              </w:rPr>
            </w:pPr>
            <w:r w:rsidRPr="00C03B7C">
              <w:rPr>
                <w:rFonts w:ascii="Times New Roman" w:hAnsi="Times New Roman"/>
                <w:sz w:val="28"/>
                <w:szCs w:val="28"/>
                <w:lang w:val="uk-UA"/>
              </w:rPr>
              <w:t xml:space="preserve">11. Блокування доступу </w:t>
            </w:r>
            <w:r w:rsidRPr="00C03B7C">
              <w:rPr>
                <w:rFonts w:ascii="Times New Roman" w:hAnsi="Times New Roman"/>
                <w:b/>
                <w:sz w:val="28"/>
                <w:szCs w:val="28"/>
                <w:lang w:val="uk-UA"/>
              </w:rPr>
              <w:t xml:space="preserve">користувачам </w:t>
            </w:r>
            <w:r w:rsidRPr="00C03B7C">
              <w:rPr>
                <w:rFonts w:ascii="Times New Roman" w:hAnsi="Times New Roman"/>
                <w:sz w:val="28"/>
                <w:szCs w:val="28"/>
                <w:lang w:val="uk-UA"/>
              </w:rPr>
              <w:t>загальнодержавної бази даних до неї здійснюється на підставі:</w:t>
            </w:r>
          </w:p>
          <w:p w:rsidR="007A4A70" w:rsidRPr="00C03B7C" w:rsidRDefault="007A4A70" w:rsidP="002B14F6">
            <w:pPr>
              <w:ind w:left="0" w:firstLine="466"/>
              <w:jc w:val="both"/>
              <w:rPr>
                <w:rFonts w:ascii="Times New Roman" w:hAnsi="Times New Roman"/>
                <w:b/>
                <w:sz w:val="28"/>
                <w:szCs w:val="28"/>
                <w:lang w:val="uk-UA"/>
              </w:rPr>
            </w:pPr>
            <w:r w:rsidRPr="00C03B7C">
              <w:rPr>
                <w:rFonts w:ascii="Times New Roman" w:hAnsi="Times New Roman"/>
                <w:b/>
                <w:sz w:val="28"/>
                <w:szCs w:val="28"/>
                <w:lang w:val="uk-UA"/>
              </w:rPr>
              <w:t>…</w:t>
            </w: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3) видачі суб’єктом проведення обов’язкового технічного контролю більше трьох протоколів перевірки технічного стану транспортного засобу</w:t>
            </w:r>
            <w:r>
              <w:rPr>
                <w:rFonts w:ascii="Times New Roman" w:hAnsi="Times New Roman"/>
                <w:b/>
                <w:sz w:val="28"/>
                <w:szCs w:val="28"/>
                <w:lang w:val="uk-UA"/>
              </w:rPr>
              <w:t>,</w:t>
            </w:r>
            <w:r w:rsidRPr="00C03B7C">
              <w:rPr>
                <w:rFonts w:ascii="Times New Roman" w:hAnsi="Times New Roman"/>
                <w:b/>
                <w:sz w:val="28"/>
                <w:szCs w:val="28"/>
                <w:lang w:val="uk-UA"/>
              </w:rPr>
              <w:t xml:space="preserve"> </w:t>
            </w:r>
            <w:r>
              <w:rPr>
                <w:rFonts w:ascii="Times New Roman" w:hAnsi="Times New Roman"/>
                <w:b/>
                <w:sz w:val="28"/>
                <w:szCs w:val="28"/>
                <w:lang w:val="uk-UA"/>
              </w:rPr>
              <w:t>визнаних</w:t>
            </w:r>
            <w:r w:rsidRPr="00C03B7C">
              <w:rPr>
                <w:rFonts w:ascii="Times New Roman" w:hAnsi="Times New Roman"/>
                <w:b/>
                <w:sz w:val="28"/>
                <w:szCs w:val="28"/>
                <w:lang w:val="uk-UA"/>
              </w:rPr>
              <w:t xml:space="preserve"> недійсними протягом року від дати видачі першого протоколу перевірки технічного стану транспортного засобу або від дати останнього блокування доступу користувача; </w:t>
            </w: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w:t>
            </w:r>
          </w:p>
          <w:p w:rsidR="007A4A70" w:rsidRPr="00C03B7C" w:rsidRDefault="007A4A70" w:rsidP="002B14F6">
            <w:pPr>
              <w:ind w:left="60" w:firstLine="487"/>
              <w:jc w:val="both"/>
              <w:rPr>
                <w:rFonts w:ascii="Times New Roman" w:hAnsi="Times New Roman"/>
                <w:b/>
                <w:color w:val="000000" w:themeColor="text1"/>
                <w:sz w:val="28"/>
                <w:szCs w:val="28"/>
                <w:lang w:val="uk-UA"/>
              </w:rPr>
            </w:pPr>
            <w:r w:rsidRPr="00C03B7C">
              <w:rPr>
                <w:rFonts w:ascii="Times New Roman" w:hAnsi="Times New Roman"/>
                <w:b/>
                <w:sz w:val="28"/>
                <w:szCs w:val="28"/>
                <w:lang w:val="uk-UA"/>
              </w:rPr>
              <w:t xml:space="preserve">5) </w:t>
            </w:r>
            <w:r w:rsidRPr="00C03B7C">
              <w:rPr>
                <w:rFonts w:ascii="Times New Roman" w:hAnsi="Times New Roman"/>
                <w:b/>
                <w:color w:val="000000" w:themeColor="text1"/>
                <w:sz w:val="28"/>
                <w:szCs w:val="28"/>
                <w:lang w:val="uk-UA"/>
              </w:rPr>
              <w:t>відсутності не менше ніж двох експертів з проведення обов’язкового технічного контролю транспортних засобів для б</w:t>
            </w:r>
            <w:r>
              <w:rPr>
                <w:rFonts w:ascii="Times New Roman" w:hAnsi="Times New Roman"/>
                <w:b/>
                <w:color w:val="000000" w:themeColor="text1"/>
                <w:sz w:val="28"/>
                <w:szCs w:val="28"/>
                <w:lang w:val="uk-UA"/>
              </w:rPr>
              <w:t>езпосереднього виконання робіт у</w:t>
            </w:r>
            <w:r w:rsidRPr="00C03B7C">
              <w:rPr>
                <w:rFonts w:ascii="Times New Roman" w:hAnsi="Times New Roman"/>
                <w:b/>
                <w:color w:val="000000" w:themeColor="text1"/>
                <w:sz w:val="28"/>
                <w:szCs w:val="28"/>
                <w:lang w:val="uk-UA"/>
              </w:rPr>
              <w:t xml:space="preserve"> пункті технічного контролю;</w:t>
            </w:r>
          </w:p>
          <w:p w:rsidR="007A4A70" w:rsidRPr="00C03B7C" w:rsidRDefault="007A4A70" w:rsidP="002B14F6">
            <w:pPr>
              <w:ind w:left="0" w:firstLine="313"/>
              <w:jc w:val="both"/>
              <w:rPr>
                <w:rFonts w:ascii="Times New Roman" w:hAnsi="Times New Roman"/>
                <w:b/>
                <w:sz w:val="28"/>
                <w:szCs w:val="28"/>
                <w:lang w:val="uk-UA"/>
              </w:rPr>
            </w:pPr>
          </w:p>
          <w:p w:rsidR="007A4A70" w:rsidRPr="00C03B7C" w:rsidRDefault="007A4A70" w:rsidP="002B14F6">
            <w:pPr>
              <w:ind w:left="0" w:firstLine="313"/>
              <w:jc w:val="both"/>
              <w:rPr>
                <w:rFonts w:ascii="Times New Roman" w:hAnsi="Times New Roman"/>
                <w:b/>
                <w:sz w:val="28"/>
                <w:szCs w:val="28"/>
                <w:lang w:val="uk-UA"/>
              </w:rPr>
            </w:pPr>
            <w:r w:rsidRPr="00C03B7C">
              <w:rPr>
                <w:rFonts w:ascii="Times New Roman" w:hAnsi="Times New Roman"/>
                <w:b/>
                <w:sz w:val="28"/>
                <w:szCs w:val="28"/>
                <w:lang w:val="uk-UA"/>
              </w:rPr>
              <w:t>6) звернення суб’єкта загальнодержавної бази даних про блокування доступу користувачам загальнодержавної бази даних такого суб’єкта</w:t>
            </w:r>
            <w:r>
              <w:rPr>
                <w:rFonts w:ascii="Times New Roman" w:hAnsi="Times New Roman"/>
                <w:b/>
                <w:sz w:val="28"/>
                <w:szCs w:val="28"/>
                <w:lang w:val="uk-UA"/>
              </w:rPr>
              <w:t>.</w:t>
            </w:r>
          </w:p>
        </w:tc>
      </w:tr>
      <w:tr w:rsidR="007A4A70" w:rsidRPr="00DB7D67" w:rsidTr="002B14F6">
        <w:trPr>
          <w:trHeight w:val="812"/>
        </w:trPr>
        <w:tc>
          <w:tcPr>
            <w:tcW w:w="7797" w:type="dxa"/>
            <w:tcBorders>
              <w:top w:val="single" w:sz="4" w:space="0" w:color="auto"/>
              <w:bottom w:val="single" w:sz="4" w:space="0" w:color="auto"/>
            </w:tcBorders>
            <w:shd w:val="clear" w:color="auto" w:fill="auto"/>
          </w:tcPr>
          <w:p w:rsidR="007A4A70" w:rsidRPr="00C03B7C" w:rsidRDefault="007A4A70" w:rsidP="002B14F6">
            <w:pPr>
              <w:ind w:left="142" w:right="144" w:firstLine="420"/>
              <w:jc w:val="both"/>
              <w:rPr>
                <w:rFonts w:ascii="Times New Roman" w:hAnsi="Times New Roman"/>
                <w:b/>
                <w:sz w:val="28"/>
                <w:szCs w:val="28"/>
                <w:lang w:val="uk-UA"/>
              </w:rPr>
            </w:pPr>
            <w:r w:rsidRPr="00C03B7C">
              <w:rPr>
                <w:rFonts w:ascii="Times New Roman" w:hAnsi="Times New Roman"/>
                <w:b/>
                <w:sz w:val="28"/>
                <w:szCs w:val="28"/>
                <w:lang w:val="uk-UA"/>
              </w:rPr>
              <w:t>12. Після блокування персонального логіна та пароля користувача новий логін і пароль може бути отриманий користувачем відповідно до пункту 10 цього Порядку.</w:t>
            </w:r>
          </w:p>
        </w:tc>
        <w:tc>
          <w:tcPr>
            <w:tcW w:w="7909" w:type="dxa"/>
            <w:tcBorders>
              <w:top w:val="single" w:sz="4" w:space="0" w:color="auto"/>
              <w:bottom w:val="single" w:sz="4" w:space="0" w:color="auto"/>
            </w:tcBorders>
            <w:shd w:val="clear" w:color="auto" w:fill="auto"/>
          </w:tcPr>
          <w:p w:rsidR="007A4A70" w:rsidRPr="00C03B7C" w:rsidRDefault="007A4A70" w:rsidP="002B14F6">
            <w:pPr>
              <w:widowControl w:val="0"/>
              <w:jc w:val="both"/>
              <w:rPr>
                <w:rFonts w:ascii="Times New Roman" w:hAnsi="Times New Roman"/>
                <w:b/>
                <w:sz w:val="28"/>
                <w:szCs w:val="28"/>
                <w:lang w:val="uk-UA"/>
              </w:rPr>
            </w:pPr>
            <w:r w:rsidRPr="00C03B7C">
              <w:rPr>
                <w:rFonts w:ascii="Times New Roman" w:hAnsi="Times New Roman"/>
                <w:b/>
                <w:sz w:val="28"/>
                <w:szCs w:val="28"/>
                <w:lang w:val="uk-UA"/>
              </w:rPr>
              <w:t xml:space="preserve">12. Після блокування доступу користувачам загальнодержавної бази даних на підставі підпунктів 1, 3, 4 пункту 11 цього Порядку поновлені логін і пароль можуть бути отримані користувачами відповідно до пункту 10 </w:t>
            </w:r>
            <w:r w:rsidRPr="00C03B7C">
              <w:rPr>
                <w:rFonts w:ascii="Times New Roman" w:hAnsi="Times New Roman"/>
                <w:b/>
                <w:sz w:val="28"/>
                <w:szCs w:val="28"/>
                <w:lang w:val="uk-UA"/>
              </w:rPr>
              <w:lastRenderedPageBreak/>
              <w:t>цього Порядку.</w:t>
            </w:r>
          </w:p>
        </w:tc>
      </w:tr>
      <w:tr w:rsidR="007A4A70" w:rsidRPr="00C03B7C" w:rsidTr="002B14F6">
        <w:trPr>
          <w:trHeight w:val="812"/>
        </w:trPr>
        <w:tc>
          <w:tcPr>
            <w:tcW w:w="7797" w:type="dxa"/>
            <w:tcBorders>
              <w:top w:val="single" w:sz="4" w:space="0" w:color="auto"/>
              <w:bottom w:val="single" w:sz="4" w:space="0" w:color="auto"/>
            </w:tcBorders>
            <w:shd w:val="clear" w:color="auto" w:fill="auto"/>
          </w:tcPr>
          <w:p w:rsidR="007A4A70" w:rsidRPr="00C03B7C" w:rsidRDefault="007A4A70" w:rsidP="002B14F6">
            <w:pPr>
              <w:ind w:left="142" w:right="144" w:firstLine="420"/>
              <w:jc w:val="both"/>
              <w:rPr>
                <w:rFonts w:ascii="Times New Roman" w:hAnsi="Times New Roman"/>
                <w:b/>
                <w:sz w:val="28"/>
                <w:szCs w:val="28"/>
                <w:lang w:val="uk-UA"/>
              </w:rPr>
            </w:pPr>
            <w:r w:rsidRPr="00C03B7C">
              <w:rPr>
                <w:rFonts w:ascii="Times New Roman" w:hAnsi="Times New Roman"/>
                <w:sz w:val="28"/>
                <w:szCs w:val="28"/>
                <w:lang w:val="uk-UA"/>
              </w:rPr>
              <w:lastRenderedPageBreak/>
              <w:t xml:space="preserve">14. Для суб’єктів здійснення обов’язкового технічного контролю транспортних засобів встановлюється плата за доступ до загальнодержавної бази даних у розмірі </w:t>
            </w:r>
            <w:r w:rsidRPr="00C03B7C">
              <w:rPr>
                <w:rFonts w:ascii="Times New Roman" w:hAnsi="Times New Roman"/>
                <w:b/>
                <w:sz w:val="28"/>
                <w:szCs w:val="28"/>
                <w:lang w:val="uk-UA"/>
              </w:rPr>
              <w:t>10</w:t>
            </w:r>
            <w:r w:rsidRPr="00C03B7C">
              <w:rPr>
                <w:rFonts w:ascii="Times New Roman" w:hAnsi="Times New Roman"/>
                <w:sz w:val="28"/>
                <w:szCs w:val="28"/>
                <w:lang w:val="uk-UA"/>
              </w:rPr>
              <w:t xml:space="preserve"> гривень за внесення інформації щодо одного протоколу перевірки технічного стану транспортного засобу чи акта невідповідності технічного стану транспортного засобу.</w:t>
            </w:r>
          </w:p>
        </w:tc>
        <w:tc>
          <w:tcPr>
            <w:tcW w:w="7909" w:type="dxa"/>
            <w:tcBorders>
              <w:top w:val="single" w:sz="4" w:space="0" w:color="auto"/>
              <w:bottom w:val="single" w:sz="4" w:space="0" w:color="auto"/>
            </w:tcBorders>
            <w:shd w:val="clear" w:color="auto" w:fill="auto"/>
          </w:tcPr>
          <w:p w:rsidR="007A4A70" w:rsidRPr="00C03B7C" w:rsidRDefault="007A4A70" w:rsidP="002B14F6">
            <w:pPr>
              <w:widowControl w:val="0"/>
              <w:jc w:val="both"/>
              <w:rPr>
                <w:rFonts w:ascii="Times New Roman" w:hAnsi="Times New Roman"/>
                <w:b/>
                <w:sz w:val="28"/>
                <w:szCs w:val="28"/>
                <w:lang w:val="uk-UA"/>
              </w:rPr>
            </w:pPr>
            <w:r w:rsidRPr="00C03B7C">
              <w:rPr>
                <w:rFonts w:ascii="Times New Roman" w:hAnsi="Times New Roman"/>
                <w:sz w:val="28"/>
                <w:szCs w:val="28"/>
                <w:lang w:val="uk-UA"/>
              </w:rPr>
              <w:t xml:space="preserve">14. Для суб’єктів здійснення обов’язкового технічного контролю транспортних засобів встановлюється плата за доступ до загальнодержавної бази даних у </w:t>
            </w:r>
            <w:r w:rsidRPr="007A4A70">
              <w:rPr>
                <w:rFonts w:ascii="Times New Roman" w:hAnsi="Times New Roman"/>
                <w:sz w:val="28"/>
                <w:szCs w:val="28"/>
                <w:lang w:val="uk-UA"/>
              </w:rPr>
              <w:t>розмірі 70</w:t>
            </w:r>
            <w:r w:rsidRPr="00C03B7C">
              <w:rPr>
                <w:rFonts w:ascii="Times New Roman" w:hAnsi="Times New Roman"/>
                <w:sz w:val="28"/>
                <w:szCs w:val="28"/>
                <w:lang w:val="uk-UA"/>
              </w:rPr>
              <w:t xml:space="preserve"> гривень за внесення інформації щодо одного протоколу перевірки технічного стану транспортного засобу чи акта невідповідності технічного стану транспортного засобу.</w:t>
            </w:r>
          </w:p>
        </w:tc>
      </w:tr>
    </w:tbl>
    <w:p w:rsidR="007A4A70" w:rsidRPr="00C03B7C" w:rsidRDefault="007A4A70" w:rsidP="007A4A70">
      <w:pPr>
        <w:ind w:right="-31"/>
        <w:jc w:val="both"/>
        <w:rPr>
          <w:rFonts w:ascii="Times New Roman" w:hAnsi="Times New Roman"/>
          <w:b/>
          <w:sz w:val="28"/>
          <w:szCs w:val="28"/>
          <w:lang w:val="uk-UA"/>
        </w:rPr>
      </w:pPr>
    </w:p>
    <w:p w:rsidR="00291AE7" w:rsidRDefault="00291AE7" w:rsidP="007A4A70">
      <w:pPr>
        <w:ind w:right="-31"/>
        <w:jc w:val="both"/>
        <w:rPr>
          <w:rFonts w:ascii="Times New Roman" w:hAnsi="Times New Roman"/>
          <w:b/>
          <w:sz w:val="28"/>
          <w:szCs w:val="28"/>
          <w:lang w:val="uk-UA"/>
        </w:rPr>
      </w:pPr>
    </w:p>
    <w:p w:rsidR="007A4A70" w:rsidRPr="00C03B7C" w:rsidRDefault="007A4A70" w:rsidP="007A4A70">
      <w:pPr>
        <w:ind w:right="-31"/>
        <w:jc w:val="both"/>
        <w:rPr>
          <w:rFonts w:ascii="Times New Roman" w:hAnsi="Times New Roman"/>
          <w:b/>
          <w:sz w:val="28"/>
          <w:szCs w:val="28"/>
          <w:lang w:val="uk-UA"/>
        </w:rPr>
      </w:pPr>
      <w:r w:rsidRPr="00C03B7C">
        <w:rPr>
          <w:rFonts w:ascii="Times New Roman" w:hAnsi="Times New Roman"/>
          <w:b/>
          <w:sz w:val="28"/>
          <w:szCs w:val="28"/>
          <w:lang w:val="uk-UA"/>
        </w:rPr>
        <w:t>Міністр внутрішніх справ України</w:t>
      </w:r>
      <w:r w:rsidRPr="00C03B7C">
        <w:rPr>
          <w:rFonts w:ascii="Times New Roman" w:hAnsi="Times New Roman"/>
          <w:b/>
          <w:sz w:val="28"/>
          <w:szCs w:val="28"/>
          <w:lang w:val="uk-UA"/>
        </w:rPr>
        <w:tab/>
      </w:r>
      <w:r w:rsidRPr="00C03B7C">
        <w:rPr>
          <w:rFonts w:ascii="Times New Roman" w:hAnsi="Times New Roman"/>
          <w:b/>
          <w:sz w:val="28"/>
          <w:szCs w:val="28"/>
          <w:lang w:val="uk-UA"/>
        </w:rPr>
        <w:tab/>
      </w:r>
      <w:r w:rsidRPr="00C03B7C">
        <w:rPr>
          <w:rFonts w:ascii="Times New Roman" w:hAnsi="Times New Roman"/>
          <w:b/>
          <w:sz w:val="28"/>
          <w:szCs w:val="28"/>
          <w:lang w:val="uk-UA"/>
        </w:rPr>
        <w:tab/>
      </w:r>
      <w:r w:rsidRPr="00C03B7C">
        <w:rPr>
          <w:rFonts w:ascii="Times New Roman" w:hAnsi="Times New Roman"/>
          <w:b/>
          <w:sz w:val="28"/>
          <w:szCs w:val="28"/>
          <w:lang w:val="uk-UA"/>
        </w:rPr>
        <w:tab/>
      </w:r>
      <w:r w:rsidRPr="00C03B7C">
        <w:rPr>
          <w:rFonts w:ascii="Times New Roman" w:hAnsi="Times New Roman"/>
          <w:b/>
          <w:sz w:val="28"/>
          <w:szCs w:val="28"/>
          <w:lang w:val="uk-UA"/>
        </w:rPr>
        <w:tab/>
      </w:r>
      <w:r w:rsidRPr="00C03B7C">
        <w:rPr>
          <w:rFonts w:ascii="Times New Roman" w:hAnsi="Times New Roman"/>
          <w:b/>
          <w:sz w:val="28"/>
          <w:szCs w:val="28"/>
          <w:lang w:val="uk-UA"/>
        </w:rPr>
        <w:tab/>
      </w:r>
      <w:r w:rsidRPr="00C03B7C">
        <w:rPr>
          <w:rFonts w:ascii="Times New Roman" w:hAnsi="Times New Roman"/>
          <w:b/>
          <w:sz w:val="28"/>
          <w:szCs w:val="28"/>
          <w:lang w:val="uk-UA"/>
        </w:rPr>
        <w:tab/>
      </w:r>
      <w:r w:rsidRPr="00C03B7C">
        <w:rPr>
          <w:rFonts w:ascii="Times New Roman" w:hAnsi="Times New Roman"/>
          <w:b/>
          <w:sz w:val="28"/>
          <w:szCs w:val="28"/>
          <w:lang w:val="uk-UA"/>
        </w:rPr>
        <w:tab/>
      </w:r>
      <w:r w:rsidRPr="00C03B7C">
        <w:rPr>
          <w:rFonts w:ascii="Times New Roman" w:hAnsi="Times New Roman"/>
          <w:b/>
          <w:sz w:val="28"/>
          <w:szCs w:val="28"/>
          <w:lang w:val="uk-UA"/>
        </w:rPr>
        <w:tab/>
        <w:t xml:space="preserve">     Денис МОНАСТИРСЬКИЙ</w:t>
      </w:r>
    </w:p>
    <w:p w:rsidR="007A4A70" w:rsidRPr="00C03B7C" w:rsidRDefault="007A4A70" w:rsidP="007A4A70">
      <w:pPr>
        <w:jc w:val="both"/>
        <w:rPr>
          <w:rFonts w:ascii="Times New Roman" w:hAnsi="Times New Roman"/>
          <w:sz w:val="28"/>
          <w:szCs w:val="28"/>
          <w:lang w:val="uk-UA"/>
        </w:rPr>
      </w:pPr>
    </w:p>
    <w:p w:rsidR="007A4A70" w:rsidRPr="00C03B7C" w:rsidRDefault="007A4A70" w:rsidP="007A4A70">
      <w:pPr>
        <w:jc w:val="both"/>
        <w:rPr>
          <w:rFonts w:ascii="Times New Roman" w:hAnsi="Times New Roman"/>
          <w:sz w:val="28"/>
          <w:szCs w:val="28"/>
          <w:lang w:val="uk-UA"/>
        </w:rPr>
      </w:pPr>
      <w:r w:rsidRPr="00C03B7C">
        <w:rPr>
          <w:rFonts w:ascii="Times New Roman" w:hAnsi="Times New Roman"/>
          <w:sz w:val="28"/>
          <w:szCs w:val="28"/>
          <w:lang w:val="uk-UA"/>
        </w:rPr>
        <w:t>___ ____________ 2022 року</w:t>
      </w:r>
    </w:p>
    <w:p w:rsidR="00C657C8" w:rsidRDefault="00C657C8"/>
    <w:sectPr w:rsidR="00C657C8" w:rsidSect="002B14F6">
      <w:headerReference w:type="default" r:id="rId14"/>
      <w:pgSz w:w="16838" w:h="11906" w:orient="landscape"/>
      <w:pgMar w:top="1134"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67" w:rsidRDefault="00DB7D67">
      <w:r>
        <w:separator/>
      </w:r>
    </w:p>
  </w:endnote>
  <w:endnote w:type="continuationSeparator" w:id="0">
    <w:p w:rsidR="00DB7D67" w:rsidRDefault="00DB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67" w:rsidRDefault="00DB7D67">
      <w:r>
        <w:separator/>
      </w:r>
    </w:p>
  </w:footnote>
  <w:footnote w:type="continuationSeparator" w:id="0">
    <w:p w:rsidR="00DB7D67" w:rsidRDefault="00DB7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67" w:rsidRPr="0047296D" w:rsidRDefault="00DB7D67">
    <w:pPr>
      <w:pStyle w:val="a4"/>
      <w:rPr>
        <w:rFonts w:ascii="Times New Roman" w:hAnsi="Times New Roman"/>
        <w:sz w:val="28"/>
        <w:szCs w:val="28"/>
      </w:rPr>
    </w:pPr>
    <w:r w:rsidRPr="0047296D">
      <w:rPr>
        <w:rFonts w:ascii="Times New Roman" w:hAnsi="Times New Roman"/>
        <w:sz w:val="28"/>
        <w:szCs w:val="28"/>
      </w:rPr>
      <w:fldChar w:fldCharType="begin"/>
    </w:r>
    <w:r w:rsidRPr="0047296D">
      <w:rPr>
        <w:rFonts w:ascii="Times New Roman" w:hAnsi="Times New Roman"/>
        <w:sz w:val="28"/>
        <w:szCs w:val="28"/>
      </w:rPr>
      <w:instrText>PAGE   \* MERGEFORMAT</w:instrText>
    </w:r>
    <w:r w:rsidRPr="0047296D">
      <w:rPr>
        <w:rFonts w:ascii="Times New Roman" w:hAnsi="Times New Roman"/>
        <w:sz w:val="28"/>
        <w:szCs w:val="28"/>
      </w:rPr>
      <w:fldChar w:fldCharType="separate"/>
    </w:r>
    <w:r w:rsidR="00C0043A">
      <w:rPr>
        <w:rFonts w:ascii="Times New Roman" w:hAnsi="Times New Roman"/>
        <w:noProof/>
        <w:sz w:val="28"/>
        <w:szCs w:val="28"/>
      </w:rPr>
      <w:t>50</w:t>
    </w:r>
    <w:r w:rsidRPr="0047296D">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EEF"/>
    <w:multiLevelType w:val="multilevel"/>
    <w:tmpl w:val="BDCA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E56384"/>
    <w:multiLevelType w:val="hybridMultilevel"/>
    <w:tmpl w:val="D7D6DE6C"/>
    <w:lvl w:ilvl="0" w:tplc="798EC648">
      <w:start w:val="1"/>
      <w:numFmt w:val="decimal"/>
      <w:lvlText w:val="%1."/>
      <w:lvlJc w:val="left"/>
      <w:pPr>
        <w:ind w:left="942" w:hanging="375"/>
      </w:pPr>
      <w:rPr>
        <w:rFonts w:cs="Antiqua" w:hint="default"/>
        <w:sz w:val="24"/>
        <w:szCs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nsid w:val="276803FF"/>
    <w:multiLevelType w:val="hybridMultilevel"/>
    <w:tmpl w:val="63AE830A"/>
    <w:lvl w:ilvl="0" w:tplc="1C541404">
      <w:start w:val="3"/>
      <w:numFmt w:val="bullet"/>
      <w:lvlText w:val=""/>
      <w:lvlJc w:val="left"/>
      <w:pPr>
        <w:ind w:left="417" w:hanging="360"/>
      </w:pPr>
      <w:rPr>
        <w:rFonts w:ascii="Symbol" w:eastAsia="Times New Roman" w:hAnsi="Symbol"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3">
    <w:nsid w:val="289A4DC8"/>
    <w:multiLevelType w:val="multilevel"/>
    <w:tmpl w:val="86BE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5288F"/>
    <w:multiLevelType w:val="hybridMultilevel"/>
    <w:tmpl w:val="0992685A"/>
    <w:lvl w:ilvl="0" w:tplc="C78243E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6C5D1D"/>
    <w:multiLevelType w:val="hybridMultilevel"/>
    <w:tmpl w:val="34CA9D8C"/>
    <w:lvl w:ilvl="0" w:tplc="637ADFE0">
      <w:start w:val="8"/>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6">
    <w:nsid w:val="6D8E3005"/>
    <w:multiLevelType w:val="hybridMultilevel"/>
    <w:tmpl w:val="4676AFAA"/>
    <w:lvl w:ilvl="0" w:tplc="853A6CC0">
      <w:start w:val="1"/>
      <w:numFmt w:val="decimal"/>
      <w:lvlText w:val="%1."/>
      <w:lvlJc w:val="left"/>
      <w:pPr>
        <w:ind w:left="1169" w:hanging="630"/>
      </w:pPr>
      <w:rPr>
        <w:rFonts w:ascii="Times New Roman" w:hAnsi="Times New Roman" w:cs="Times New Roman" w:hint="default"/>
        <w:b w:val="0"/>
        <w:color w:val="000000" w:themeColor="text1"/>
        <w:sz w:val="28"/>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11174A4"/>
    <w:multiLevelType w:val="hybridMultilevel"/>
    <w:tmpl w:val="AD0C5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77DA322B"/>
    <w:multiLevelType w:val="multilevel"/>
    <w:tmpl w:val="D052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CB1050"/>
    <w:multiLevelType w:val="hybridMultilevel"/>
    <w:tmpl w:val="2F1A54CC"/>
    <w:lvl w:ilvl="0" w:tplc="E33E3D4E">
      <w:start w:val="5"/>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7F205157"/>
    <w:multiLevelType w:val="hybridMultilevel"/>
    <w:tmpl w:val="65FCD740"/>
    <w:lvl w:ilvl="0" w:tplc="7EC828F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8"/>
  </w:num>
  <w:num w:numId="8">
    <w:abstractNumId w:val="3"/>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70"/>
    <w:rsid w:val="00004A48"/>
    <w:rsid w:val="00025D3A"/>
    <w:rsid w:val="000413FE"/>
    <w:rsid w:val="000A1041"/>
    <w:rsid w:val="000C7F47"/>
    <w:rsid w:val="0010607B"/>
    <w:rsid w:val="00193416"/>
    <w:rsid w:val="001D0452"/>
    <w:rsid w:val="001E6AC9"/>
    <w:rsid w:val="001F65B5"/>
    <w:rsid w:val="002164C2"/>
    <w:rsid w:val="00220A1D"/>
    <w:rsid w:val="00252294"/>
    <w:rsid w:val="00291AE7"/>
    <w:rsid w:val="002B14F6"/>
    <w:rsid w:val="002C3F19"/>
    <w:rsid w:val="002D1EFC"/>
    <w:rsid w:val="003000D1"/>
    <w:rsid w:val="003137F7"/>
    <w:rsid w:val="003334FC"/>
    <w:rsid w:val="00341306"/>
    <w:rsid w:val="003C393B"/>
    <w:rsid w:val="003D2D3F"/>
    <w:rsid w:val="0041661C"/>
    <w:rsid w:val="00427C7C"/>
    <w:rsid w:val="004744AB"/>
    <w:rsid w:val="004A3D29"/>
    <w:rsid w:val="004D2A34"/>
    <w:rsid w:val="006770D4"/>
    <w:rsid w:val="007550AC"/>
    <w:rsid w:val="007564E9"/>
    <w:rsid w:val="0075671B"/>
    <w:rsid w:val="007A4A70"/>
    <w:rsid w:val="007B273F"/>
    <w:rsid w:val="008504E9"/>
    <w:rsid w:val="00885778"/>
    <w:rsid w:val="008A4A52"/>
    <w:rsid w:val="00914D4E"/>
    <w:rsid w:val="00920C5B"/>
    <w:rsid w:val="009336F4"/>
    <w:rsid w:val="009511A8"/>
    <w:rsid w:val="009745FA"/>
    <w:rsid w:val="00992E2A"/>
    <w:rsid w:val="009C1414"/>
    <w:rsid w:val="009E3B14"/>
    <w:rsid w:val="00A6641B"/>
    <w:rsid w:val="00A74A35"/>
    <w:rsid w:val="00B0205E"/>
    <w:rsid w:val="00B2751D"/>
    <w:rsid w:val="00B77514"/>
    <w:rsid w:val="00BE6D20"/>
    <w:rsid w:val="00C0043A"/>
    <w:rsid w:val="00C17CE9"/>
    <w:rsid w:val="00C25AE4"/>
    <w:rsid w:val="00C657C8"/>
    <w:rsid w:val="00C91E58"/>
    <w:rsid w:val="00CA34C5"/>
    <w:rsid w:val="00CB4B62"/>
    <w:rsid w:val="00D10C37"/>
    <w:rsid w:val="00D26ABE"/>
    <w:rsid w:val="00D30256"/>
    <w:rsid w:val="00DB373C"/>
    <w:rsid w:val="00DB7D67"/>
    <w:rsid w:val="00E2038B"/>
    <w:rsid w:val="00E370B0"/>
    <w:rsid w:val="00E52B99"/>
    <w:rsid w:val="00E94F1D"/>
    <w:rsid w:val="00EB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007AF-F346-444B-8328-AD8458A4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70"/>
    <w:pPr>
      <w:spacing w:after="0" w:line="240" w:lineRule="auto"/>
      <w:ind w:left="113" w:right="113"/>
      <w:jc w:val="center"/>
    </w:pPr>
    <w:rPr>
      <w:rFonts w:ascii="Calibri" w:eastAsia="Calibri" w:hAnsi="Calibri" w:cs="Times New Roman"/>
      <w:lang w:val="ru-RU"/>
    </w:rPr>
  </w:style>
  <w:style w:type="paragraph" w:styleId="1">
    <w:name w:val="heading 1"/>
    <w:basedOn w:val="a"/>
    <w:next w:val="a"/>
    <w:link w:val="10"/>
    <w:uiPriority w:val="9"/>
    <w:qFormat/>
    <w:rsid w:val="007A4A70"/>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7A4A70"/>
    <w:pPr>
      <w:spacing w:before="100" w:beforeAutospacing="1" w:after="100" w:afterAutospacing="1"/>
      <w:ind w:left="0" w:right="0"/>
      <w:jc w:val="left"/>
      <w:outlineLvl w:val="1"/>
    </w:pPr>
    <w:rPr>
      <w:rFonts w:ascii="Times New Roman" w:eastAsia="Times New Roman" w:hAnsi="Times New Roman"/>
      <w:b/>
      <w:bCs/>
      <w:sz w:val="36"/>
      <w:szCs w:val="36"/>
      <w:lang w:val="uk-UA" w:eastAsia="uk-UA"/>
    </w:rPr>
  </w:style>
  <w:style w:type="paragraph" w:styleId="3">
    <w:name w:val="heading 3"/>
    <w:basedOn w:val="a"/>
    <w:link w:val="30"/>
    <w:uiPriority w:val="9"/>
    <w:qFormat/>
    <w:rsid w:val="007A4A70"/>
    <w:pPr>
      <w:spacing w:before="100" w:beforeAutospacing="1" w:after="100" w:afterAutospacing="1"/>
      <w:ind w:left="0" w:right="0"/>
      <w:jc w:val="left"/>
      <w:outlineLvl w:val="2"/>
    </w:pPr>
    <w:rPr>
      <w:rFonts w:ascii="Times New Roman" w:eastAsia="Times New Roman" w:hAnsi="Times New Roman"/>
      <w:b/>
      <w:bCs/>
      <w:sz w:val="27"/>
      <w:szCs w:val="27"/>
      <w:lang w:val="uk-UA" w:eastAsia="uk-UA"/>
    </w:rPr>
  </w:style>
  <w:style w:type="paragraph" w:styleId="4">
    <w:name w:val="heading 4"/>
    <w:basedOn w:val="a"/>
    <w:link w:val="40"/>
    <w:uiPriority w:val="9"/>
    <w:qFormat/>
    <w:rsid w:val="007A4A70"/>
    <w:pPr>
      <w:spacing w:before="100" w:beforeAutospacing="1" w:after="100" w:afterAutospacing="1"/>
      <w:ind w:left="0" w:right="0"/>
      <w:jc w:val="left"/>
      <w:outlineLvl w:val="3"/>
    </w:pPr>
    <w:rPr>
      <w:rFonts w:ascii="Times New Roman" w:eastAsia="Times New Roman" w:hAnsi="Times New Roman"/>
      <w:b/>
      <w:bCs/>
      <w:cap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A70"/>
    <w:rPr>
      <w:rFonts w:ascii="Cambria" w:eastAsia="Times New Roman" w:hAnsi="Cambria" w:cs="Times New Roman"/>
      <w:b/>
      <w:bCs/>
      <w:kern w:val="32"/>
      <w:sz w:val="32"/>
      <w:szCs w:val="32"/>
      <w:lang w:val="ru-RU"/>
    </w:rPr>
  </w:style>
  <w:style w:type="character" w:customStyle="1" w:styleId="20">
    <w:name w:val="Заголовок 2 Знак"/>
    <w:basedOn w:val="a0"/>
    <w:link w:val="2"/>
    <w:uiPriority w:val="9"/>
    <w:rsid w:val="007A4A70"/>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7A4A70"/>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7A4A70"/>
    <w:rPr>
      <w:rFonts w:ascii="Times New Roman" w:eastAsia="Times New Roman" w:hAnsi="Times New Roman" w:cs="Times New Roman"/>
      <w:b/>
      <w:bCs/>
      <w:caps/>
      <w:sz w:val="24"/>
      <w:szCs w:val="24"/>
      <w:lang w:eastAsia="uk-UA"/>
    </w:rPr>
  </w:style>
  <w:style w:type="table" w:styleId="a3">
    <w:name w:val="Table Grid"/>
    <w:basedOn w:val="a1"/>
    <w:uiPriority w:val="39"/>
    <w:rsid w:val="007A4A70"/>
    <w:pPr>
      <w:spacing w:after="0" w:line="240" w:lineRule="auto"/>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A4A70"/>
    <w:pPr>
      <w:tabs>
        <w:tab w:val="center" w:pos="4819"/>
        <w:tab w:val="right" w:pos="9639"/>
      </w:tabs>
    </w:pPr>
  </w:style>
  <w:style w:type="character" w:customStyle="1" w:styleId="a5">
    <w:name w:val="Верхній колонтитул Знак"/>
    <w:basedOn w:val="a0"/>
    <w:link w:val="a4"/>
    <w:uiPriority w:val="99"/>
    <w:rsid w:val="007A4A70"/>
    <w:rPr>
      <w:rFonts w:ascii="Calibri" w:eastAsia="Calibri" w:hAnsi="Calibri" w:cs="Times New Roman"/>
      <w:lang w:val="ru-RU"/>
    </w:rPr>
  </w:style>
  <w:style w:type="paragraph" w:styleId="a6">
    <w:name w:val="footer"/>
    <w:basedOn w:val="a"/>
    <w:link w:val="a7"/>
    <w:uiPriority w:val="99"/>
    <w:unhideWhenUsed/>
    <w:rsid w:val="007A4A70"/>
    <w:pPr>
      <w:tabs>
        <w:tab w:val="center" w:pos="4819"/>
        <w:tab w:val="right" w:pos="9639"/>
      </w:tabs>
    </w:pPr>
  </w:style>
  <w:style w:type="character" w:customStyle="1" w:styleId="a7">
    <w:name w:val="Нижній колонтитул Знак"/>
    <w:basedOn w:val="a0"/>
    <w:link w:val="a6"/>
    <w:uiPriority w:val="99"/>
    <w:rsid w:val="007A4A70"/>
    <w:rPr>
      <w:rFonts w:ascii="Calibri" w:eastAsia="Calibri" w:hAnsi="Calibri" w:cs="Times New Roman"/>
      <w:lang w:val="ru-RU"/>
    </w:rPr>
  </w:style>
  <w:style w:type="character" w:styleId="a8">
    <w:name w:val="Emphasis"/>
    <w:qFormat/>
    <w:rsid w:val="007A4A70"/>
    <w:rPr>
      <w:i/>
      <w:iCs/>
    </w:rPr>
  </w:style>
  <w:style w:type="character" w:customStyle="1" w:styleId="rvts0">
    <w:name w:val="rvts0"/>
    <w:rsid w:val="007A4A70"/>
  </w:style>
  <w:style w:type="paragraph" w:styleId="a9">
    <w:name w:val="Balloon Text"/>
    <w:basedOn w:val="a"/>
    <w:link w:val="aa"/>
    <w:uiPriority w:val="99"/>
    <w:semiHidden/>
    <w:unhideWhenUsed/>
    <w:rsid w:val="007A4A70"/>
    <w:rPr>
      <w:rFonts w:ascii="Tahoma" w:hAnsi="Tahoma"/>
      <w:sz w:val="16"/>
      <w:szCs w:val="16"/>
    </w:rPr>
  </w:style>
  <w:style w:type="character" w:customStyle="1" w:styleId="aa">
    <w:name w:val="Текст у виносці Знак"/>
    <w:basedOn w:val="a0"/>
    <w:link w:val="a9"/>
    <w:uiPriority w:val="99"/>
    <w:semiHidden/>
    <w:rsid w:val="007A4A70"/>
    <w:rPr>
      <w:rFonts w:ascii="Tahoma" w:eastAsia="Calibri" w:hAnsi="Tahoma" w:cs="Times New Roman"/>
      <w:sz w:val="16"/>
      <w:szCs w:val="16"/>
      <w:lang w:val="ru-RU"/>
    </w:rPr>
  </w:style>
  <w:style w:type="character" w:styleId="ab">
    <w:name w:val="Hyperlink"/>
    <w:uiPriority w:val="99"/>
    <w:unhideWhenUsed/>
    <w:rsid w:val="007A4A70"/>
    <w:rPr>
      <w:color w:val="0000FF"/>
      <w:u w:val="single"/>
    </w:rPr>
  </w:style>
  <w:style w:type="character" w:customStyle="1" w:styleId="rvts23">
    <w:name w:val="rvts23"/>
    <w:rsid w:val="007A4A70"/>
  </w:style>
  <w:style w:type="paragraph" w:customStyle="1" w:styleId="rvps2">
    <w:name w:val="rvps2"/>
    <w:basedOn w:val="a"/>
    <w:qFormat/>
    <w:rsid w:val="007A4A70"/>
    <w:pPr>
      <w:spacing w:before="100" w:beforeAutospacing="1" w:after="100" w:afterAutospacing="1"/>
      <w:ind w:left="0" w:right="0"/>
      <w:jc w:val="left"/>
    </w:pPr>
    <w:rPr>
      <w:rFonts w:ascii="Times New Roman" w:eastAsia="Times New Roman" w:hAnsi="Times New Roman"/>
      <w:sz w:val="24"/>
      <w:szCs w:val="24"/>
      <w:lang w:val="uk-UA" w:eastAsia="uk-UA" w:bidi="he-IL"/>
    </w:rPr>
  </w:style>
  <w:style w:type="character" w:customStyle="1" w:styleId="rvts9">
    <w:name w:val="rvts9"/>
    <w:rsid w:val="007A4A70"/>
  </w:style>
  <w:style w:type="character" w:customStyle="1" w:styleId="rvts46">
    <w:name w:val="rvts46"/>
    <w:rsid w:val="007A4A70"/>
  </w:style>
  <w:style w:type="character" w:styleId="ac">
    <w:name w:val="annotation reference"/>
    <w:uiPriority w:val="99"/>
    <w:unhideWhenUsed/>
    <w:rsid w:val="007A4A70"/>
    <w:rPr>
      <w:sz w:val="16"/>
      <w:szCs w:val="16"/>
    </w:rPr>
  </w:style>
  <w:style w:type="paragraph" w:styleId="ad">
    <w:name w:val="annotation text"/>
    <w:basedOn w:val="a"/>
    <w:link w:val="ae"/>
    <w:uiPriority w:val="99"/>
    <w:unhideWhenUsed/>
    <w:rsid w:val="007A4A70"/>
    <w:rPr>
      <w:sz w:val="20"/>
      <w:szCs w:val="20"/>
    </w:rPr>
  </w:style>
  <w:style w:type="character" w:customStyle="1" w:styleId="ae">
    <w:name w:val="Текст примітки Знак"/>
    <w:basedOn w:val="a0"/>
    <w:link w:val="ad"/>
    <w:uiPriority w:val="99"/>
    <w:rsid w:val="007A4A70"/>
    <w:rPr>
      <w:rFonts w:ascii="Calibri" w:eastAsia="Calibri" w:hAnsi="Calibri" w:cs="Times New Roman"/>
      <w:sz w:val="20"/>
      <w:szCs w:val="20"/>
      <w:lang w:val="ru-RU"/>
    </w:rPr>
  </w:style>
  <w:style w:type="paragraph" w:styleId="af">
    <w:name w:val="annotation subject"/>
    <w:basedOn w:val="ad"/>
    <w:next w:val="ad"/>
    <w:link w:val="af0"/>
    <w:uiPriority w:val="99"/>
    <w:unhideWhenUsed/>
    <w:rsid w:val="007A4A70"/>
    <w:rPr>
      <w:b/>
      <w:bCs/>
    </w:rPr>
  </w:style>
  <w:style w:type="character" w:customStyle="1" w:styleId="af0">
    <w:name w:val="Тема примітки Знак"/>
    <w:basedOn w:val="ae"/>
    <w:link w:val="af"/>
    <w:uiPriority w:val="99"/>
    <w:rsid w:val="007A4A70"/>
    <w:rPr>
      <w:rFonts w:ascii="Calibri" w:eastAsia="Calibri" w:hAnsi="Calibri" w:cs="Times New Roman"/>
      <w:b/>
      <w:bCs/>
      <w:sz w:val="20"/>
      <w:szCs w:val="20"/>
      <w:lang w:val="ru-RU"/>
    </w:rPr>
  </w:style>
  <w:style w:type="paragraph" w:customStyle="1" w:styleId="rvps7">
    <w:name w:val="rvps7"/>
    <w:basedOn w:val="a"/>
    <w:rsid w:val="007A4A70"/>
    <w:pPr>
      <w:spacing w:before="100" w:beforeAutospacing="1" w:after="100" w:afterAutospacing="1"/>
      <w:ind w:left="0" w:right="0"/>
      <w:jc w:val="left"/>
    </w:pPr>
    <w:rPr>
      <w:rFonts w:ascii="Times New Roman" w:eastAsia="Times New Roman" w:hAnsi="Times New Roman"/>
      <w:sz w:val="24"/>
      <w:szCs w:val="24"/>
      <w:lang w:eastAsia="ru-RU"/>
    </w:rPr>
  </w:style>
  <w:style w:type="paragraph" w:customStyle="1" w:styleId="rvps14">
    <w:name w:val="rvps14"/>
    <w:basedOn w:val="a"/>
    <w:rsid w:val="007A4A70"/>
    <w:pPr>
      <w:spacing w:before="100" w:beforeAutospacing="1" w:after="100" w:afterAutospacing="1"/>
      <w:ind w:left="0" w:right="0"/>
      <w:jc w:val="left"/>
    </w:pPr>
    <w:rPr>
      <w:rFonts w:ascii="Times New Roman" w:eastAsia="Times New Roman" w:hAnsi="Times New Roman"/>
      <w:sz w:val="24"/>
      <w:szCs w:val="24"/>
      <w:lang w:eastAsia="ru-RU"/>
    </w:rPr>
  </w:style>
  <w:style w:type="paragraph" w:customStyle="1" w:styleId="rvps6">
    <w:name w:val="rvps6"/>
    <w:basedOn w:val="a"/>
    <w:rsid w:val="007A4A70"/>
    <w:pPr>
      <w:spacing w:before="100" w:beforeAutospacing="1" w:after="100" w:afterAutospacing="1"/>
      <w:ind w:left="0" w:right="0"/>
      <w:jc w:val="left"/>
    </w:pPr>
    <w:rPr>
      <w:rFonts w:ascii="Times New Roman" w:eastAsia="Times New Roman" w:hAnsi="Times New Roman"/>
      <w:sz w:val="24"/>
      <w:szCs w:val="24"/>
      <w:lang w:eastAsia="ru-RU"/>
    </w:rPr>
  </w:style>
  <w:style w:type="paragraph" w:customStyle="1" w:styleId="af1">
    <w:name w:val="Нормальний текст"/>
    <w:basedOn w:val="a"/>
    <w:rsid w:val="007A4A70"/>
    <w:pPr>
      <w:spacing w:before="120"/>
      <w:ind w:left="0" w:right="0" w:firstLine="567"/>
      <w:jc w:val="left"/>
    </w:pPr>
    <w:rPr>
      <w:rFonts w:ascii="Antiqua" w:eastAsia="Times New Roman" w:hAnsi="Antiqua"/>
      <w:sz w:val="26"/>
      <w:szCs w:val="20"/>
      <w:lang w:val="uk-UA" w:eastAsia="ru-RU"/>
    </w:rPr>
  </w:style>
  <w:style w:type="paragraph" w:customStyle="1" w:styleId="af2">
    <w:name w:val="Назва документа"/>
    <w:basedOn w:val="a"/>
    <w:next w:val="af1"/>
    <w:rsid w:val="007A4A70"/>
    <w:pPr>
      <w:keepNext/>
      <w:keepLines/>
      <w:spacing w:before="240" w:after="240"/>
      <w:ind w:left="0" w:right="0"/>
    </w:pPr>
    <w:rPr>
      <w:rFonts w:ascii="Antiqua" w:eastAsia="Times New Roman" w:hAnsi="Antiqua"/>
      <w:b/>
      <w:sz w:val="26"/>
      <w:szCs w:val="20"/>
      <w:lang w:val="uk-UA" w:eastAsia="ru-RU"/>
    </w:rPr>
  </w:style>
  <w:style w:type="character" w:customStyle="1" w:styleId="st131">
    <w:name w:val="st131"/>
    <w:uiPriority w:val="99"/>
    <w:rsid w:val="007A4A70"/>
    <w:rPr>
      <w:i/>
      <w:iCs/>
      <w:color w:val="0000FF"/>
    </w:rPr>
  </w:style>
  <w:style w:type="character" w:customStyle="1" w:styleId="st46">
    <w:name w:val="st46"/>
    <w:uiPriority w:val="99"/>
    <w:rsid w:val="007A4A70"/>
    <w:rPr>
      <w:i/>
      <w:iCs/>
      <w:color w:val="000000"/>
    </w:rPr>
  </w:style>
  <w:style w:type="paragraph" w:customStyle="1" w:styleId="af3">
    <w:name w:val="Шапка документу"/>
    <w:basedOn w:val="a"/>
    <w:rsid w:val="007A4A70"/>
    <w:pPr>
      <w:keepNext/>
      <w:keepLines/>
      <w:spacing w:after="240"/>
      <w:ind w:left="4536" w:right="0"/>
    </w:pPr>
    <w:rPr>
      <w:rFonts w:ascii="Antiqua" w:eastAsia="Times New Roman" w:hAnsi="Antiqua" w:cs="Antiqua"/>
      <w:sz w:val="26"/>
      <w:szCs w:val="26"/>
      <w:lang w:val="uk-UA" w:eastAsia="ru-RU"/>
    </w:rPr>
  </w:style>
  <w:style w:type="character" w:customStyle="1" w:styleId="rvts37">
    <w:name w:val="rvts37"/>
    <w:basedOn w:val="a0"/>
    <w:rsid w:val="007A4A70"/>
  </w:style>
  <w:style w:type="character" w:customStyle="1" w:styleId="st42">
    <w:name w:val="st42"/>
    <w:uiPriority w:val="99"/>
    <w:rsid w:val="007A4A70"/>
    <w:rPr>
      <w:color w:val="000000"/>
    </w:rPr>
  </w:style>
  <w:style w:type="paragraph" w:customStyle="1" w:styleId="Default">
    <w:name w:val="Default"/>
    <w:rsid w:val="007A4A7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4">
    <w:name w:val="Strong"/>
    <w:basedOn w:val="a0"/>
    <w:uiPriority w:val="22"/>
    <w:qFormat/>
    <w:rsid w:val="007A4A70"/>
    <w:rPr>
      <w:b/>
      <w:bCs/>
    </w:rPr>
  </w:style>
  <w:style w:type="paragraph" w:styleId="af5">
    <w:name w:val="List Paragraph"/>
    <w:basedOn w:val="a"/>
    <w:uiPriority w:val="34"/>
    <w:qFormat/>
    <w:rsid w:val="007A4A70"/>
    <w:pPr>
      <w:ind w:left="720"/>
      <w:contextualSpacing/>
    </w:pPr>
  </w:style>
  <w:style w:type="paragraph" w:styleId="af6">
    <w:name w:val="Normal (Web)"/>
    <w:basedOn w:val="a"/>
    <w:uiPriority w:val="99"/>
    <w:unhideWhenUsed/>
    <w:rsid w:val="007A4A70"/>
    <w:pPr>
      <w:spacing w:before="100" w:beforeAutospacing="1" w:after="100" w:afterAutospacing="1"/>
      <w:ind w:left="0" w:right="0"/>
      <w:jc w:val="left"/>
    </w:pPr>
    <w:rPr>
      <w:rFonts w:ascii="Times New Roman" w:eastAsia="Times New Roman" w:hAnsi="Times New Roman"/>
      <w:sz w:val="24"/>
      <w:szCs w:val="24"/>
      <w:lang w:eastAsia="ru-RU"/>
    </w:rPr>
  </w:style>
  <w:style w:type="character" w:customStyle="1" w:styleId="st82">
    <w:name w:val="st82"/>
    <w:uiPriority w:val="99"/>
    <w:rsid w:val="007A4A70"/>
    <w:rPr>
      <w:color w:val="000000"/>
      <w:sz w:val="20"/>
      <w:szCs w:val="20"/>
    </w:rPr>
  </w:style>
  <w:style w:type="paragraph" w:customStyle="1" w:styleId="rvps12">
    <w:name w:val="rvps12"/>
    <w:basedOn w:val="a"/>
    <w:rsid w:val="007A4A70"/>
    <w:pPr>
      <w:spacing w:before="100" w:beforeAutospacing="1" w:after="100" w:afterAutospacing="1"/>
      <w:ind w:left="0" w:right="0"/>
      <w:jc w:val="left"/>
    </w:pPr>
    <w:rPr>
      <w:rFonts w:ascii="Times New Roman" w:eastAsia="Times New Roman" w:hAnsi="Times New Roman"/>
      <w:sz w:val="24"/>
      <w:szCs w:val="24"/>
      <w:lang w:val="en-US"/>
    </w:rPr>
  </w:style>
  <w:style w:type="character" w:customStyle="1" w:styleId="rvts15">
    <w:name w:val="rvts15"/>
    <w:basedOn w:val="a0"/>
    <w:rsid w:val="007A4A70"/>
  </w:style>
  <w:style w:type="paragraph" w:customStyle="1" w:styleId="rvps8">
    <w:name w:val="rvps8"/>
    <w:basedOn w:val="a"/>
    <w:rsid w:val="007A4A70"/>
    <w:pPr>
      <w:spacing w:before="100" w:beforeAutospacing="1" w:after="100" w:afterAutospacing="1"/>
      <w:ind w:left="0" w:right="0"/>
      <w:jc w:val="left"/>
    </w:pPr>
    <w:rPr>
      <w:rFonts w:ascii="Times New Roman" w:eastAsia="Times New Roman" w:hAnsi="Times New Roman"/>
      <w:sz w:val="24"/>
      <w:szCs w:val="24"/>
      <w:lang w:val="en-US"/>
    </w:rPr>
  </w:style>
  <w:style w:type="character" w:customStyle="1" w:styleId="rvts82">
    <w:name w:val="rvts82"/>
    <w:basedOn w:val="a0"/>
    <w:rsid w:val="007A4A70"/>
  </w:style>
  <w:style w:type="numbering" w:customStyle="1" w:styleId="11">
    <w:name w:val="Немає списку1"/>
    <w:next w:val="a2"/>
    <w:uiPriority w:val="99"/>
    <w:semiHidden/>
    <w:unhideWhenUsed/>
    <w:rsid w:val="007A4A70"/>
  </w:style>
  <w:style w:type="numbering" w:customStyle="1" w:styleId="110">
    <w:name w:val="Немає списку11"/>
    <w:next w:val="a2"/>
    <w:uiPriority w:val="99"/>
    <w:semiHidden/>
    <w:unhideWhenUsed/>
    <w:rsid w:val="007A4A70"/>
  </w:style>
  <w:style w:type="paragraph" w:customStyle="1" w:styleId="msonormal0">
    <w:name w:val="msonormal"/>
    <w:basedOn w:val="a"/>
    <w:rsid w:val="007A4A70"/>
    <w:pPr>
      <w:spacing w:before="100" w:beforeAutospacing="1" w:after="100" w:afterAutospacing="1"/>
      <w:ind w:left="0" w:right="0"/>
      <w:jc w:val="left"/>
    </w:pPr>
    <w:rPr>
      <w:rFonts w:ascii="Times New Roman" w:eastAsia="Times New Roman" w:hAnsi="Times New Roman"/>
      <w:caps/>
      <w:sz w:val="24"/>
      <w:szCs w:val="24"/>
      <w:lang w:val="uk-UA" w:eastAsia="uk-UA"/>
    </w:rPr>
  </w:style>
  <w:style w:type="character" w:customStyle="1" w:styleId="navbar-brand">
    <w:name w:val="navbar-brand"/>
    <w:basedOn w:val="a0"/>
    <w:rsid w:val="007A4A70"/>
  </w:style>
  <w:style w:type="character" w:styleId="af7">
    <w:name w:val="FollowedHyperlink"/>
    <w:basedOn w:val="a0"/>
    <w:uiPriority w:val="99"/>
    <w:semiHidden/>
    <w:unhideWhenUsed/>
    <w:rsid w:val="007A4A70"/>
    <w:rPr>
      <w:color w:val="800080"/>
      <w:u w:val="single"/>
    </w:rPr>
  </w:style>
  <w:style w:type="character" w:customStyle="1" w:styleId="btn-toolbar">
    <w:name w:val="btn-toolbar"/>
    <w:basedOn w:val="a0"/>
    <w:rsid w:val="007A4A70"/>
  </w:style>
  <w:style w:type="character" w:customStyle="1" w:styleId="valid">
    <w:name w:val="valid"/>
    <w:basedOn w:val="a0"/>
    <w:rsid w:val="007A4A70"/>
  </w:style>
  <w:style w:type="character" w:customStyle="1" w:styleId="dat0">
    <w:name w:val="dat0"/>
    <w:basedOn w:val="a0"/>
    <w:rsid w:val="007A4A70"/>
  </w:style>
  <w:style w:type="character" w:customStyle="1" w:styleId="dat">
    <w:name w:val="dat"/>
    <w:basedOn w:val="a0"/>
    <w:rsid w:val="007A4A70"/>
  </w:style>
  <w:style w:type="character" w:customStyle="1" w:styleId="d-none">
    <w:name w:val="d-none"/>
    <w:basedOn w:val="a0"/>
    <w:rsid w:val="007A4A70"/>
  </w:style>
  <w:style w:type="character" w:customStyle="1" w:styleId="ml-auto">
    <w:name w:val="ml-auto"/>
    <w:basedOn w:val="a0"/>
    <w:rsid w:val="007A4A70"/>
  </w:style>
  <w:style w:type="character" w:customStyle="1" w:styleId="separ">
    <w:name w:val="separ"/>
    <w:basedOn w:val="a0"/>
    <w:rsid w:val="007A4A70"/>
  </w:style>
  <w:style w:type="paragraph" w:customStyle="1" w:styleId="rvps4">
    <w:name w:val="rvps4"/>
    <w:basedOn w:val="a"/>
    <w:rsid w:val="007A4A70"/>
    <w:pPr>
      <w:spacing w:before="100" w:beforeAutospacing="1" w:after="100" w:afterAutospacing="1"/>
      <w:ind w:left="0" w:right="0"/>
      <w:jc w:val="left"/>
    </w:pPr>
    <w:rPr>
      <w:rFonts w:ascii="Times New Roman" w:eastAsia="Times New Roman" w:hAnsi="Times New Roman"/>
      <w:caps/>
      <w:sz w:val="24"/>
      <w:szCs w:val="24"/>
      <w:lang w:val="uk-UA" w:eastAsia="uk-UA"/>
    </w:rPr>
  </w:style>
  <w:style w:type="paragraph" w:customStyle="1" w:styleId="rvps1">
    <w:name w:val="rvps1"/>
    <w:basedOn w:val="a"/>
    <w:rsid w:val="007A4A70"/>
    <w:pPr>
      <w:spacing w:before="100" w:beforeAutospacing="1" w:after="100" w:afterAutospacing="1"/>
      <w:ind w:left="0" w:right="0"/>
      <w:jc w:val="left"/>
    </w:pPr>
    <w:rPr>
      <w:rFonts w:ascii="Times New Roman" w:eastAsia="Times New Roman" w:hAnsi="Times New Roman"/>
      <w:caps/>
      <w:sz w:val="24"/>
      <w:szCs w:val="24"/>
      <w:lang w:val="uk-UA" w:eastAsia="uk-UA"/>
    </w:rPr>
  </w:style>
  <w:style w:type="character" w:customStyle="1" w:styleId="rvts52">
    <w:name w:val="rvts52"/>
    <w:basedOn w:val="a0"/>
    <w:rsid w:val="007A4A70"/>
  </w:style>
  <w:style w:type="character" w:customStyle="1" w:styleId="rvts44">
    <w:name w:val="rvts44"/>
    <w:basedOn w:val="a0"/>
    <w:rsid w:val="007A4A70"/>
  </w:style>
  <w:style w:type="paragraph" w:customStyle="1" w:styleId="rvps15">
    <w:name w:val="rvps15"/>
    <w:basedOn w:val="a"/>
    <w:rsid w:val="007A4A70"/>
    <w:pPr>
      <w:spacing w:before="100" w:beforeAutospacing="1" w:after="100" w:afterAutospacing="1"/>
      <w:ind w:left="0" w:right="0"/>
      <w:jc w:val="left"/>
    </w:pPr>
    <w:rPr>
      <w:rFonts w:ascii="Times New Roman" w:eastAsia="Times New Roman" w:hAnsi="Times New Roman"/>
      <w:caps/>
      <w:sz w:val="24"/>
      <w:szCs w:val="24"/>
      <w:lang w:val="uk-UA" w:eastAsia="uk-UA"/>
    </w:rPr>
  </w:style>
  <w:style w:type="paragraph" w:customStyle="1" w:styleId="rvps11">
    <w:name w:val="rvps11"/>
    <w:basedOn w:val="a"/>
    <w:rsid w:val="007A4A70"/>
    <w:pPr>
      <w:spacing w:before="100" w:beforeAutospacing="1" w:after="100" w:afterAutospacing="1"/>
      <w:ind w:left="0" w:right="0"/>
      <w:jc w:val="left"/>
    </w:pPr>
    <w:rPr>
      <w:rFonts w:ascii="Times New Roman" w:eastAsia="Times New Roman" w:hAnsi="Times New Roman"/>
      <w:caps/>
      <w:sz w:val="24"/>
      <w:szCs w:val="24"/>
      <w:lang w:val="uk-UA" w:eastAsia="uk-UA"/>
    </w:rPr>
  </w:style>
  <w:style w:type="character" w:customStyle="1" w:styleId="rvts40">
    <w:name w:val="rvts40"/>
    <w:basedOn w:val="a0"/>
    <w:rsid w:val="007A4A70"/>
  </w:style>
  <w:style w:type="character" w:customStyle="1" w:styleId="rvts80">
    <w:name w:val="rvts80"/>
    <w:basedOn w:val="a0"/>
    <w:rsid w:val="007A4A70"/>
  </w:style>
  <w:style w:type="paragraph" w:customStyle="1" w:styleId="copy">
    <w:name w:val="copy"/>
    <w:basedOn w:val="a"/>
    <w:rsid w:val="007A4A70"/>
    <w:pPr>
      <w:spacing w:before="100" w:beforeAutospacing="1" w:after="100" w:afterAutospacing="1"/>
      <w:ind w:left="0" w:right="0"/>
      <w:jc w:val="left"/>
    </w:pPr>
    <w:rPr>
      <w:rFonts w:ascii="Times New Roman" w:eastAsia="Times New Roman" w:hAnsi="Times New Roman"/>
      <w:caps/>
      <w:sz w:val="24"/>
      <w:szCs w:val="24"/>
      <w:lang w:val="uk-UA" w:eastAsia="uk-UA"/>
    </w:rPr>
  </w:style>
  <w:style w:type="paragraph" w:styleId="af8">
    <w:name w:val="Body Text"/>
    <w:basedOn w:val="a"/>
    <w:link w:val="af9"/>
    <w:rsid w:val="007A4A70"/>
    <w:pPr>
      <w:widowControl w:val="0"/>
      <w:shd w:val="clear" w:color="auto" w:fill="FFFFFF"/>
      <w:suppressAutoHyphens/>
      <w:spacing w:before="300" w:after="120" w:line="250" w:lineRule="exact"/>
      <w:ind w:left="0" w:right="0"/>
      <w:jc w:val="both"/>
    </w:pPr>
    <w:rPr>
      <w:rFonts w:ascii="Arial" w:eastAsia="Times New Roman" w:hAnsi="Arial" w:cs="Arial"/>
      <w:caps/>
      <w:sz w:val="19"/>
      <w:szCs w:val="19"/>
      <w:lang w:val="uk-UA" w:eastAsia="ar-SA"/>
    </w:rPr>
  </w:style>
  <w:style w:type="character" w:customStyle="1" w:styleId="af9">
    <w:name w:val="Основний текст Знак"/>
    <w:basedOn w:val="a0"/>
    <w:link w:val="af8"/>
    <w:rsid w:val="007A4A70"/>
    <w:rPr>
      <w:rFonts w:ascii="Arial" w:eastAsia="Times New Roman" w:hAnsi="Arial" w:cs="Arial"/>
      <w:caps/>
      <w:sz w:val="19"/>
      <w:szCs w:val="19"/>
      <w:shd w:val="clear" w:color="auto" w:fill="FFFFFF"/>
      <w:lang w:eastAsia="ar-SA"/>
    </w:rPr>
  </w:style>
  <w:style w:type="paragraph" w:styleId="afa">
    <w:name w:val="footnote text"/>
    <w:basedOn w:val="a"/>
    <w:link w:val="afb"/>
    <w:uiPriority w:val="99"/>
    <w:unhideWhenUsed/>
    <w:rsid w:val="007A4A70"/>
    <w:pPr>
      <w:ind w:left="0" w:right="0" w:firstLine="709"/>
      <w:jc w:val="both"/>
    </w:pPr>
    <w:rPr>
      <w:rFonts w:ascii="Times New Roman" w:eastAsiaTheme="minorHAnsi" w:hAnsi="Times New Roman"/>
      <w:caps/>
      <w:sz w:val="20"/>
      <w:szCs w:val="20"/>
      <w:lang w:val="uk-UA"/>
    </w:rPr>
  </w:style>
  <w:style w:type="character" w:customStyle="1" w:styleId="afb">
    <w:name w:val="Текст виноски Знак"/>
    <w:basedOn w:val="a0"/>
    <w:link w:val="afa"/>
    <w:uiPriority w:val="99"/>
    <w:rsid w:val="007A4A70"/>
    <w:rPr>
      <w:rFonts w:ascii="Times New Roman" w:hAnsi="Times New Roman" w:cs="Times New Roman"/>
      <w:caps/>
      <w:sz w:val="20"/>
      <w:szCs w:val="20"/>
    </w:rPr>
  </w:style>
  <w:style w:type="character" w:styleId="afc">
    <w:name w:val="footnote reference"/>
    <w:basedOn w:val="a0"/>
    <w:uiPriority w:val="99"/>
    <w:unhideWhenUsed/>
    <w:rsid w:val="007A4A70"/>
    <w:rPr>
      <w:vertAlign w:val="superscript"/>
    </w:rPr>
  </w:style>
  <w:style w:type="character" w:customStyle="1" w:styleId="5Exact2">
    <w:name w:val="Основной текст (5) Exact2"/>
    <w:rsid w:val="007A4A70"/>
    <w:rPr>
      <w:rFonts w:ascii="Arial" w:hAnsi="Arial" w:cs="Arial"/>
      <w:spacing w:val="3"/>
      <w:sz w:val="15"/>
      <w:szCs w:val="15"/>
      <w:u w:val="none"/>
    </w:rPr>
  </w:style>
  <w:style w:type="character" w:customStyle="1" w:styleId="5Exact1">
    <w:name w:val="Основной текст (5) Exact1"/>
    <w:rsid w:val="007A4A70"/>
    <w:rPr>
      <w:rFonts w:ascii="Arial" w:hAnsi="Arial" w:cs="Arial"/>
      <w:spacing w:val="3"/>
      <w:sz w:val="15"/>
      <w:szCs w:val="15"/>
      <w:u w:val="none"/>
    </w:rPr>
  </w:style>
  <w:style w:type="character" w:customStyle="1" w:styleId="52">
    <w:name w:val="Основной текст (5)2"/>
    <w:basedOn w:val="a0"/>
    <w:rsid w:val="007A4A70"/>
    <w:rPr>
      <w:rFonts w:ascii="Arial" w:hAnsi="Arial" w:cs="Arial"/>
      <w:sz w:val="16"/>
      <w:szCs w:val="16"/>
      <w:u w:val="none"/>
    </w:rPr>
  </w:style>
  <w:style w:type="character" w:customStyle="1" w:styleId="Candara7">
    <w:name w:val="Основной текст + Candara7"/>
    <w:rsid w:val="007A4A70"/>
    <w:rPr>
      <w:rFonts w:ascii="Candara" w:hAnsi="Candara" w:cs="Candara"/>
      <w:b/>
      <w:bCs/>
      <w:sz w:val="17"/>
      <w:szCs w:val="17"/>
      <w:u w:val="none"/>
      <w:lang w:val="en-US"/>
    </w:rPr>
  </w:style>
  <w:style w:type="paragraph" w:styleId="afd">
    <w:name w:val="endnote text"/>
    <w:basedOn w:val="a"/>
    <w:link w:val="afe"/>
    <w:uiPriority w:val="99"/>
    <w:semiHidden/>
    <w:unhideWhenUsed/>
    <w:rsid w:val="007A4A70"/>
    <w:pPr>
      <w:ind w:left="0" w:right="0" w:firstLine="709"/>
      <w:jc w:val="both"/>
    </w:pPr>
    <w:rPr>
      <w:rFonts w:ascii="Times New Roman" w:eastAsiaTheme="minorHAnsi" w:hAnsi="Times New Roman"/>
      <w:caps/>
      <w:sz w:val="20"/>
      <w:szCs w:val="20"/>
      <w:lang w:val="uk-UA"/>
    </w:rPr>
  </w:style>
  <w:style w:type="character" w:customStyle="1" w:styleId="afe">
    <w:name w:val="Текст кінцевої виноски Знак"/>
    <w:basedOn w:val="a0"/>
    <w:link w:val="afd"/>
    <w:uiPriority w:val="99"/>
    <w:semiHidden/>
    <w:rsid w:val="007A4A70"/>
    <w:rPr>
      <w:rFonts w:ascii="Times New Roman" w:hAnsi="Times New Roman" w:cs="Times New Roman"/>
      <w:caps/>
      <w:sz w:val="20"/>
      <w:szCs w:val="20"/>
    </w:rPr>
  </w:style>
  <w:style w:type="character" w:styleId="aff">
    <w:name w:val="endnote reference"/>
    <w:basedOn w:val="a0"/>
    <w:uiPriority w:val="99"/>
    <w:semiHidden/>
    <w:unhideWhenUsed/>
    <w:rsid w:val="007A4A70"/>
    <w:rPr>
      <w:vertAlign w:val="superscript"/>
    </w:rPr>
  </w:style>
  <w:style w:type="table" w:customStyle="1" w:styleId="41">
    <w:name w:val="Звичайна таблиця 41"/>
    <w:basedOn w:val="a1"/>
    <w:uiPriority w:val="44"/>
    <w:rsid w:val="007A4A70"/>
    <w:pPr>
      <w:spacing w:after="0" w:line="240" w:lineRule="auto"/>
    </w:pPr>
    <w:rPr>
      <w:rFonts w:ascii="Times New Roman" w:hAnsi="Times New Roman" w:cs="Times New Roman"/>
      <w:sz w:val="28"/>
      <w:szCs w:val="2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ldface">
    <w:name w:val="boldface"/>
    <w:basedOn w:val="a0"/>
    <w:rsid w:val="007A4A70"/>
  </w:style>
  <w:style w:type="table" w:customStyle="1" w:styleId="410">
    <w:name w:val="Таблица простая 41"/>
    <w:basedOn w:val="a1"/>
    <w:uiPriority w:val="44"/>
    <w:rsid w:val="007A4A70"/>
    <w:pPr>
      <w:spacing w:after="0" w:line="240" w:lineRule="auto"/>
    </w:pPr>
    <w:rPr>
      <w:rFonts w:ascii="Times New Roman" w:hAnsi="Times New Roman" w:cs="Times New Roman"/>
      <w:sz w:val="28"/>
      <w:szCs w:val="2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per">
    <w:name w:val="super"/>
    <w:basedOn w:val="a0"/>
    <w:rsid w:val="007A4A70"/>
  </w:style>
  <w:style w:type="paragraph" w:styleId="HTML">
    <w:name w:val="HTML Preformatted"/>
    <w:basedOn w:val="a"/>
    <w:link w:val="HTML0"/>
    <w:uiPriority w:val="99"/>
    <w:rsid w:val="007A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7A4A70"/>
    <w:rPr>
      <w:rFonts w:ascii="Courier New" w:eastAsia="Times New Roman" w:hAnsi="Courier New" w:cs="Courier New"/>
      <w:sz w:val="20"/>
      <w:szCs w:val="20"/>
      <w:lang w:val="ru-RU" w:eastAsia="ru-RU"/>
    </w:rPr>
  </w:style>
  <w:style w:type="character" w:customStyle="1" w:styleId="apple-converted-space">
    <w:name w:val="apple-converted-space"/>
    <w:rsid w:val="007A4A70"/>
  </w:style>
  <w:style w:type="character" w:styleId="aff0">
    <w:name w:val="page number"/>
    <w:basedOn w:val="a0"/>
    <w:uiPriority w:val="99"/>
    <w:rsid w:val="007A4A70"/>
    <w:rPr>
      <w:rFonts w:cs="Times New Roman"/>
    </w:rPr>
  </w:style>
  <w:style w:type="paragraph" w:customStyle="1" w:styleId="aff1">
    <w:name w:val="_Ф_УИСЯТПО ШМРЦШ"/>
    <w:basedOn w:val="a"/>
    <w:rsid w:val="007A4A70"/>
    <w:pPr>
      <w:suppressAutoHyphens/>
      <w:spacing w:before="120"/>
      <w:ind w:left="0" w:right="0" w:firstLine="567"/>
      <w:jc w:val="both"/>
    </w:pPr>
    <w:rPr>
      <w:rFonts w:ascii="Times New Roman" w:eastAsia="Times New Roman" w:hAnsi="Times New Roman"/>
      <w:sz w:val="24"/>
      <w:szCs w:val="24"/>
      <w:lang w:eastAsia="ar-SA"/>
    </w:rPr>
  </w:style>
  <w:style w:type="paragraph" w:customStyle="1" w:styleId="12">
    <w:name w:val="_МН ЂТШМ_ЙИСЂЙ1"/>
    <w:rsid w:val="007A4A70"/>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rvts96">
    <w:name w:val="rvts96"/>
    <w:basedOn w:val="a0"/>
    <w:rsid w:val="007A4A70"/>
    <w:rPr>
      <w:rFonts w:cs="Times New Roman"/>
    </w:rPr>
  </w:style>
  <w:style w:type="character" w:customStyle="1" w:styleId="31">
    <w:name w:val="аТИР аТИР3"/>
    <w:rsid w:val="007A4A70"/>
    <w:rPr>
      <w:b/>
      <w:sz w:val="36"/>
      <w:lang w:val="uk-UA" w:eastAsia="uk-UA"/>
    </w:rPr>
  </w:style>
  <w:style w:type="paragraph" w:customStyle="1" w:styleId="aff2">
    <w:name w:val="аТИР аТИР"/>
    <w:basedOn w:val="a"/>
    <w:rsid w:val="007A4A70"/>
    <w:pPr>
      <w:ind w:left="0" w:right="0"/>
      <w:jc w:val="left"/>
    </w:pPr>
    <w:rPr>
      <w:rFonts w:ascii="Verdana" w:eastAsia="Times New Roman" w:hAnsi="Verdana" w:cs="Verdana"/>
      <w:sz w:val="20"/>
      <w:szCs w:val="20"/>
      <w:lang w:val="en-US"/>
    </w:rPr>
  </w:style>
  <w:style w:type="character" w:customStyle="1" w:styleId="rvts11">
    <w:name w:val="rvts11"/>
    <w:basedOn w:val="a0"/>
    <w:rsid w:val="007A4A70"/>
    <w:rPr>
      <w:rFonts w:cs="Times New Roman"/>
    </w:rPr>
  </w:style>
  <w:style w:type="paragraph" w:customStyle="1" w:styleId="13">
    <w:name w:val="_МКИРЪЂІ1"/>
    <w:hidden/>
    <w:semiHidden/>
    <w:rsid w:val="007A4A70"/>
    <w:pPr>
      <w:spacing w:after="0" w:line="240" w:lineRule="auto"/>
    </w:pPr>
    <w:rPr>
      <w:rFonts w:ascii="Times New Roman" w:eastAsia="Times New Roman" w:hAnsi="Times New Roman" w:cs="Times New Roman"/>
      <w:sz w:val="24"/>
      <w:szCs w:val="24"/>
      <w:lang w:val="ru-RU" w:eastAsia="ru-RU"/>
    </w:rPr>
  </w:style>
  <w:style w:type="character" w:customStyle="1" w:styleId="Absatz-Standardschriftart">
    <w:name w:val="Absatz-Standardschriftart"/>
    <w:rsid w:val="007A4A70"/>
  </w:style>
  <w:style w:type="paragraph" w:customStyle="1" w:styleId="StyleZakonu">
    <w:name w:val="StyleZakonu"/>
    <w:basedOn w:val="a"/>
    <w:link w:val="StyleZakonu0"/>
    <w:rsid w:val="007A4A70"/>
    <w:pPr>
      <w:spacing w:after="60" w:line="220" w:lineRule="exact"/>
      <w:ind w:left="0" w:right="0" w:firstLine="284"/>
      <w:jc w:val="both"/>
    </w:pPr>
    <w:rPr>
      <w:rFonts w:ascii="Times New Roman" w:eastAsia="Times New Roman" w:hAnsi="Times New Roman"/>
      <w:sz w:val="20"/>
      <w:szCs w:val="20"/>
      <w:lang w:val="uk-UA" w:eastAsia="ru-RU"/>
    </w:rPr>
  </w:style>
  <w:style w:type="character" w:customStyle="1" w:styleId="StyleZakonu0">
    <w:name w:val="StyleZakonu аТИР"/>
    <w:link w:val="StyleZakonu"/>
    <w:locked/>
    <w:rsid w:val="007A4A70"/>
    <w:rPr>
      <w:rFonts w:ascii="Times New Roman" w:eastAsia="Times New Roman" w:hAnsi="Times New Roman" w:cs="Times New Roman"/>
      <w:sz w:val="20"/>
      <w:szCs w:val="20"/>
      <w:lang w:eastAsia="ru-RU"/>
    </w:rPr>
  </w:style>
  <w:style w:type="paragraph" w:customStyle="1" w:styleId="StyleProp">
    <w:name w:val="StyleProp"/>
    <w:basedOn w:val="a"/>
    <w:link w:val="StyleProp0"/>
    <w:rsid w:val="007A4A70"/>
    <w:pPr>
      <w:spacing w:line="200" w:lineRule="exact"/>
      <w:ind w:left="0" w:right="0" w:firstLine="227"/>
      <w:jc w:val="both"/>
    </w:pPr>
    <w:rPr>
      <w:rFonts w:ascii="Times New Roman" w:eastAsia="Times New Roman" w:hAnsi="Times New Roman"/>
      <w:sz w:val="18"/>
      <w:szCs w:val="20"/>
      <w:lang w:val="uk-UA" w:eastAsia="ru-RU"/>
    </w:rPr>
  </w:style>
  <w:style w:type="character" w:customStyle="1" w:styleId="StyleProp0">
    <w:name w:val="StyleProp аТИР"/>
    <w:link w:val="StyleProp"/>
    <w:locked/>
    <w:rsid w:val="007A4A70"/>
    <w:rPr>
      <w:rFonts w:ascii="Times New Roman" w:eastAsia="Times New Roman" w:hAnsi="Times New Roman" w:cs="Times New Roman"/>
      <w:sz w:val="18"/>
      <w:szCs w:val="20"/>
      <w:lang w:eastAsia="ru-RU"/>
    </w:rPr>
  </w:style>
  <w:style w:type="paragraph" w:customStyle="1" w:styleId="14">
    <w:name w:val="_ЗНИЪ ЦХПЦРЧ1"/>
    <w:basedOn w:val="a"/>
    <w:rsid w:val="007A4A70"/>
    <w:pPr>
      <w:ind w:left="720" w:right="0"/>
      <w:contextualSpacing/>
      <w:jc w:val="left"/>
    </w:pPr>
    <w:rPr>
      <w:rFonts w:ascii="Times New Roman" w:eastAsia="Times New Roman" w:hAnsi="Times New Roman"/>
      <w:sz w:val="24"/>
      <w:szCs w:val="24"/>
      <w:lang w:eastAsia="ru-RU"/>
    </w:rPr>
  </w:style>
  <w:style w:type="paragraph" w:customStyle="1" w:styleId="15">
    <w:name w:val="_ЦТФЙТФО њ_ПЩШ ИЗНИЪИ1"/>
    <w:aliases w:val="1 аТИР"/>
    <w:basedOn w:val="a"/>
    <w:rsid w:val="007A4A70"/>
    <w:pPr>
      <w:tabs>
        <w:tab w:val="num" w:pos="360"/>
      </w:tabs>
      <w:ind w:left="0" w:right="0"/>
      <w:jc w:val="left"/>
    </w:pPr>
    <w:rPr>
      <w:rFonts w:ascii="Verdana" w:eastAsia="Times New Roman" w:hAnsi="Verdana" w:cs="Verdana"/>
      <w:sz w:val="20"/>
      <w:szCs w:val="20"/>
      <w:lang w:val="en-US"/>
    </w:rPr>
  </w:style>
  <w:style w:type="paragraph" w:styleId="aff3">
    <w:name w:val="No Spacing"/>
    <w:uiPriority w:val="1"/>
    <w:qFormat/>
    <w:rsid w:val="007A4A70"/>
    <w:pPr>
      <w:spacing w:after="0" w:line="240" w:lineRule="auto"/>
    </w:pPr>
    <w:rPr>
      <w:rFonts w:ascii="Times New Roman" w:eastAsia="Times New Roman" w:hAnsi="Times New Roman" w:cs="Times New Roman"/>
      <w:sz w:val="24"/>
      <w:szCs w:val="24"/>
      <w:lang w:eastAsia="uk-UA"/>
    </w:rPr>
  </w:style>
  <w:style w:type="paragraph" w:styleId="aff4">
    <w:name w:val="Subtitle"/>
    <w:basedOn w:val="a"/>
    <w:next w:val="a"/>
    <w:link w:val="aff5"/>
    <w:uiPriority w:val="11"/>
    <w:rsid w:val="007A4A70"/>
    <w:pPr>
      <w:keepNext/>
      <w:keepLines/>
      <w:spacing w:before="360" w:after="80" w:line="276" w:lineRule="auto"/>
      <w:ind w:left="0" w:right="0"/>
      <w:jc w:val="left"/>
    </w:pPr>
    <w:rPr>
      <w:rFonts w:ascii="Georgia" w:eastAsia="Times New Roman" w:hAnsi="Georgia" w:cs="Georgia"/>
      <w:i/>
      <w:color w:val="666666"/>
      <w:sz w:val="48"/>
      <w:szCs w:val="48"/>
      <w:lang w:val="uk-UA" w:eastAsia="ru-RU"/>
    </w:rPr>
  </w:style>
  <w:style w:type="character" w:customStyle="1" w:styleId="aff5">
    <w:name w:val="Підзаголовок Знак"/>
    <w:basedOn w:val="a0"/>
    <w:link w:val="aff4"/>
    <w:uiPriority w:val="11"/>
    <w:rsid w:val="007A4A70"/>
    <w:rPr>
      <w:rFonts w:ascii="Georgia" w:eastAsia="Times New Roman" w:hAnsi="Georgia" w:cs="Georgia"/>
      <w:i/>
      <w:color w:val="666666"/>
      <w:sz w:val="48"/>
      <w:szCs w:val="48"/>
      <w:lang w:eastAsia="ru-RU"/>
    </w:rPr>
  </w:style>
  <w:style w:type="paragraph" w:styleId="aff6">
    <w:name w:val="Body Text Indent"/>
    <w:basedOn w:val="a"/>
    <w:link w:val="aff7"/>
    <w:uiPriority w:val="99"/>
    <w:semiHidden/>
    <w:rsid w:val="007A4A70"/>
    <w:pPr>
      <w:ind w:left="0" w:right="0" w:firstLine="851"/>
      <w:jc w:val="both"/>
    </w:pPr>
    <w:rPr>
      <w:rFonts w:ascii="Times New Roman" w:eastAsia="Times New Roman" w:hAnsi="Times New Roman"/>
      <w:sz w:val="28"/>
      <w:szCs w:val="24"/>
      <w:lang w:eastAsia="ru-RU"/>
    </w:rPr>
  </w:style>
  <w:style w:type="character" w:customStyle="1" w:styleId="aff7">
    <w:name w:val="Основний текст з відступом Знак"/>
    <w:basedOn w:val="a0"/>
    <w:link w:val="aff6"/>
    <w:uiPriority w:val="99"/>
    <w:semiHidden/>
    <w:rsid w:val="007A4A70"/>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PL/TXT/HTML/?uri=CELEX:32014L0045&amp;rid=1" TargetMode="External"/><Relationship Id="rId13" Type="http://schemas.openxmlformats.org/officeDocument/2006/relationships/hyperlink" Target="http://eur-lex.europa.eu/legal-content/PL/TXT/HTML/?uri=CELEX:32014L0045&amp;rid=1" TargetMode="External"/><Relationship Id="rId3" Type="http://schemas.openxmlformats.org/officeDocument/2006/relationships/settings" Target="settings.xml"/><Relationship Id="rId7" Type="http://schemas.openxmlformats.org/officeDocument/2006/relationships/hyperlink" Target="https://zakon.rada.gov.ua/laws/show/1166-2010-%D0%BF" TargetMode="External"/><Relationship Id="rId12" Type="http://schemas.openxmlformats.org/officeDocument/2006/relationships/hyperlink" Target="http://eur-lex.europa.eu/legal-content/PL/TXT/HTML/?uri=CELEX:32014L0045&amp;rid=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PL/TXT/HTML/?uri=CELEX:32014L0045&amp;rid=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lex.europa.eu/legal-content/PL/TXT/HTML/?uri=CELEX:32014L0045&amp;rid=1" TargetMode="External"/><Relationship Id="rId4" Type="http://schemas.openxmlformats.org/officeDocument/2006/relationships/webSettings" Target="webSettings.xml"/><Relationship Id="rId9" Type="http://schemas.openxmlformats.org/officeDocument/2006/relationships/hyperlink" Target="http://eur-lex.europa.eu/legal-content/PL/TXT/HTML/?uri=CELEX:32014L0045&amp;rid=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118</Pages>
  <Words>129684</Words>
  <Characters>73920</Characters>
  <Application>Microsoft Office Word</Application>
  <DocSecurity>0</DocSecurity>
  <Lines>616</Lines>
  <Paragraphs>406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203198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2022-06-28T11:47:00Z</cp:lastPrinted>
  <dcterms:created xsi:type="dcterms:W3CDTF">2022-06-28T09:12:00Z</dcterms:created>
  <dcterms:modified xsi:type="dcterms:W3CDTF">2022-06-28T11:56:00Z</dcterms:modified>
</cp:coreProperties>
</file>