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4FF5" w14:textId="77777777" w:rsidR="003066C8" w:rsidRPr="004B6ABB" w:rsidRDefault="003066C8" w:rsidP="003066C8">
      <w:pPr>
        <w:keepNext/>
        <w:keepLines/>
        <w:spacing w:after="0" w:line="240" w:lineRule="auto"/>
        <w:ind w:left="3969"/>
        <w:jc w:val="center"/>
        <w:rPr>
          <w:rFonts w:ascii="Times New Roman" w:hAnsi="Times New Roman"/>
          <w:sz w:val="28"/>
          <w:szCs w:val="28"/>
          <w:lang w:eastAsia="ru-RU"/>
        </w:rPr>
      </w:pPr>
    </w:p>
    <w:p w14:paraId="4B2932AF" w14:textId="77777777" w:rsidR="003066C8" w:rsidRPr="00147809" w:rsidRDefault="003066C8" w:rsidP="00425742">
      <w:pPr>
        <w:keepNext/>
        <w:keepLines/>
        <w:spacing w:after="0" w:line="240" w:lineRule="auto"/>
        <w:ind w:left="4395"/>
        <w:jc w:val="center"/>
        <w:rPr>
          <w:rFonts w:ascii="Times New Roman" w:hAnsi="Times New Roman"/>
          <w:sz w:val="28"/>
          <w:szCs w:val="28"/>
          <w:lang w:eastAsia="ru-RU"/>
        </w:rPr>
      </w:pPr>
      <w:r w:rsidRPr="00147809">
        <w:rPr>
          <w:rFonts w:ascii="Times New Roman" w:hAnsi="Times New Roman"/>
          <w:sz w:val="28"/>
          <w:szCs w:val="28"/>
          <w:lang w:eastAsia="ru-RU"/>
        </w:rPr>
        <w:t>ЗАТВЕРДЖЕНО</w:t>
      </w:r>
      <w:r w:rsidRPr="00147809">
        <w:rPr>
          <w:rFonts w:ascii="Times New Roman" w:hAnsi="Times New Roman"/>
          <w:sz w:val="28"/>
          <w:szCs w:val="28"/>
          <w:lang w:eastAsia="ru-RU"/>
        </w:rPr>
        <w:br/>
        <w:t xml:space="preserve">постановою Кабінету Міністрів України </w:t>
      </w:r>
      <w:r w:rsidRPr="00147809">
        <w:rPr>
          <w:rFonts w:ascii="Times New Roman" w:hAnsi="Times New Roman"/>
          <w:sz w:val="28"/>
          <w:szCs w:val="28"/>
          <w:lang w:eastAsia="ru-RU"/>
        </w:rPr>
        <w:br/>
        <w:t>від ___ __________ 2022 р. № ______</w:t>
      </w:r>
    </w:p>
    <w:p w14:paraId="068A44C3" w14:textId="77777777" w:rsidR="003066C8" w:rsidRPr="00D51016" w:rsidRDefault="003066C8" w:rsidP="003066C8">
      <w:pPr>
        <w:keepNext/>
        <w:keepLines/>
        <w:spacing w:before="240" w:after="0" w:line="240" w:lineRule="auto"/>
        <w:jc w:val="center"/>
        <w:rPr>
          <w:rFonts w:ascii="Times New Roman" w:hAnsi="Times New Roman"/>
          <w:szCs w:val="28"/>
          <w:lang w:eastAsia="ru-RU"/>
        </w:rPr>
      </w:pPr>
    </w:p>
    <w:p w14:paraId="017C9083" w14:textId="698CF5EA" w:rsidR="003066C8" w:rsidRPr="00147809" w:rsidRDefault="003066C8" w:rsidP="003066C8">
      <w:pPr>
        <w:keepNext/>
        <w:keepLines/>
        <w:spacing w:before="240" w:after="0" w:line="240" w:lineRule="auto"/>
        <w:jc w:val="center"/>
        <w:rPr>
          <w:rFonts w:ascii="Times New Roman" w:hAnsi="Times New Roman"/>
          <w:sz w:val="28"/>
          <w:szCs w:val="28"/>
          <w:lang w:eastAsia="ru-RU"/>
        </w:rPr>
      </w:pPr>
      <w:r w:rsidRPr="00147809">
        <w:rPr>
          <w:rFonts w:ascii="Times New Roman" w:hAnsi="Times New Roman"/>
          <w:sz w:val="28"/>
          <w:szCs w:val="28"/>
          <w:lang w:eastAsia="ru-RU"/>
        </w:rPr>
        <w:t xml:space="preserve">ЗМІНИ, </w:t>
      </w:r>
      <w:r w:rsidRPr="00147809">
        <w:rPr>
          <w:rFonts w:ascii="Times New Roman" w:hAnsi="Times New Roman"/>
          <w:sz w:val="28"/>
          <w:szCs w:val="28"/>
          <w:lang w:eastAsia="ru-RU"/>
        </w:rPr>
        <w:br/>
        <w:t>що вносяться до деяких постанов Кабінету Міністрів України</w:t>
      </w:r>
      <w:r w:rsidR="00D51016">
        <w:rPr>
          <w:rFonts w:ascii="Times New Roman" w:hAnsi="Times New Roman"/>
          <w:sz w:val="28"/>
          <w:szCs w:val="28"/>
          <w:lang w:eastAsia="ru-RU"/>
        </w:rPr>
        <w:t xml:space="preserve"> щодо проведення обов’язкового технічного контролю транспортних засобів</w:t>
      </w:r>
    </w:p>
    <w:p w14:paraId="22C09063" w14:textId="77777777" w:rsidR="003066C8" w:rsidRPr="00D51016" w:rsidRDefault="003066C8" w:rsidP="003066C8">
      <w:pPr>
        <w:keepNext/>
        <w:keepLines/>
        <w:spacing w:before="240" w:after="0" w:line="240" w:lineRule="auto"/>
        <w:jc w:val="center"/>
        <w:rPr>
          <w:rFonts w:ascii="Times New Roman" w:hAnsi="Times New Roman"/>
          <w:sz w:val="20"/>
          <w:szCs w:val="28"/>
          <w:lang w:eastAsia="ru-RU"/>
        </w:rPr>
      </w:pPr>
    </w:p>
    <w:p w14:paraId="506FF28B" w14:textId="77777777" w:rsidR="003066C8" w:rsidRPr="00147809" w:rsidRDefault="003066C8" w:rsidP="00425742">
      <w:pPr>
        <w:spacing w:after="0" w:line="240" w:lineRule="auto"/>
        <w:ind w:firstLine="709"/>
        <w:jc w:val="both"/>
        <w:rPr>
          <w:rFonts w:ascii="Times New Roman" w:hAnsi="Times New Roman"/>
          <w:sz w:val="28"/>
          <w:szCs w:val="28"/>
          <w:lang w:val="ru-RU" w:eastAsia="ru-RU"/>
        </w:rPr>
      </w:pPr>
      <w:r w:rsidRPr="00147809">
        <w:rPr>
          <w:rFonts w:ascii="Times New Roman" w:hAnsi="Times New Roman"/>
          <w:sz w:val="28"/>
          <w:szCs w:val="28"/>
          <w:lang w:val="ru-RU" w:eastAsia="ru-RU"/>
        </w:rPr>
        <w:t xml:space="preserve">1. У Правилах </w:t>
      </w:r>
      <w:proofErr w:type="spellStart"/>
      <w:r w:rsidRPr="00147809">
        <w:rPr>
          <w:rFonts w:ascii="Times New Roman" w:hAnsi="Times New Roman"/>
          <w:sz w:val="28"/>
          <w:szCs w:val="28"/>
          <w:lang w:val="ru-RU" w:eastAsia="ru-RU"/>
        </w:rPr>
        <w:t>дорожнього</w:t>
      </w:r>
      <w:proofErr w:type="spellEnd"/>
      <w:r w:rsidRPr="00147809">
        <w:rPr>
          <w:rFonts w:ascii="Times New Roman" w:hAnsi="Times New Roman"/>
          <w:sz w:val="28"/>
          <w:szCs w:val="28"/>
          <w:lang w:val="ru-RU" w:eastAsia="ru-RU"/>
        </w:rPr>
        <w:t xml:space="preserve"> </w:t>
      </w:r>
      <w:proofErr w:type="spellStart"/>
      <w:r w:rsidRPr="00147809">
        <w:rPr>
          <w:rFonts w:ascii="Times New Roman" w:hAnsi="Times New Roman"/>
          <w:sz w:val="28"/>
          <w:szCs w:val="28"/>
          <w:lang w:val="ru-RU" w:eastAsia="ru-RU"/>
        </w:rPr>
        <w:t>руху</w:t>
      </w:r>
      <w:proofErr w:type="spellEnd"/>
      <w:r w:rsidRPr="00147809">
        <w:rPr>
          <w:rFonts w:ascii="Times New Roman" w:hAnsi="Times New Roman"/>
          <w:sz w:val="28"/>
          <w:szCs w:val="28"/>
          <w:lang w:val="ru-RU" w:eastAsia="ru-RU"/>
        </w:rPr>
        <w:t xml:space="preserve">, </w:t>
      </w:r>
      <w:proofErr w:type="spellStart"/>
      <w:r w:rsidRPr="00147809">
        <w:rPr>
          <w:rFonts w:ascii="Times New Roman" w:hAnsi="Times New Roman"/>
          <w:sz w:val="28"/>
          <w:szCs w:val="28"/>
          <w:lang w:val="ru-RU" w:eastAsia="ru-RU"/>
        </w:rPr>
        <w:t>затверджених</w:t>
      </w:r>
      <w:proofErr w:type="spellEnd"/>
      <w:r w:rsidRPr="00147809">
        <w:rPr>
          <w:rFonts w:ascii="Times New Roman" w:hAnsi="Times New Roman"/>
          <w:sz w:val="28"/>
          <w:szCs w:val="28"/>
          <w:lang w:val="ru-RU" w:eastAsia="ru-RU"/>
        </w:rPr>
        <w:t xml:space="preserve"> </w:t>
      </w:r>
      <w:proofErr w:type="spellStart"/>
      <w:r w:rsidRPr="00147809">
        <w:rPr>
          <w:rFonts w:ascii="Times New Roman" w:hAnsi="Times New Roman"/>
          <w:sz w:val="28"/>
          <w:szCs w:val="28"/>
          <w:lang w:val="ru-RU" w:eastAsia="ru-RU"/>
        </w:rPr>
        <w:t>постановою</w:t>
      </w:r>
      <w:proofErr w:type="spellEnd"/>
      <w:r w:rsidRPr="00147809">
        <w:rPr>
          <w:rFonts w:ascii="Times New Roman" w:hAnsi="Times New Roman"/>
          <w:sz w:val="28"/>
          <w:szCs w:val="28"/>
          <w:lang w:val="ru-RU" w:eastAsia="ru-RU"/>
        </w:rPr>
        <w:t xml:space="preserve"> </w:t>
      </w:r>
      <w:proofErr w:type="spellStart"/>
      <w:r w:rsidRPr="00147809">
        <w:rPr>
          <w:rFonts w:ascii="Times New Roman" w:hAnsi="Times New Roman"/>
          <w:sz w:val="28"/>
          <w:szCs w:val="28"/>
          <w:lang w:val="ru-RU" w:eastAsia="ru-RU"/>
        </w:rPr>
        <w:t>Кабінету</w:t>
      </w:r>
      <w:proofErr w:type="spellEnd"/>
      <w:r w:rsidRPr="00147809">
        <w:rPr>
          <w:rFonts w:ascii="Times New Roman" w:hAnsi="Times New Roman"/>
          <w:sz w:val="28"/>
          <w:szCs w:val="28"/>
          <w:lang w:val="ru-RU" w:eastAsia="ru-RU"/>
        </w:rPr>
        <w:t xml:space="preserve"> </w:t>
      </w:r>
      <w:proofErr w:type="spellStart"/>
      <w:r w:rsidRPr="00147809">
        <w:rPr>
          <w:rFonts w:ascii="Times New Roman" w:hAnsi="Times New Roman"/>
          <w:sz w:val="28"/>
          <w:szCs w:val="28"/>
          <w:lang w:val="ru-RU" w:eastAsia="ru-RU"/>
        </w:rPr>
        <w:t>Міністрів</w:t>
      </w:r>
      <w:proofErr w:type="spellEnd"/>
      <w:r w:rsidRPr="00147809">
        <w:rPr>
          <w:rFonts w:ascii="Times New Roman" w:hAnsi="Times New Roman"/>
          <w:sz w:val="28"/>
          <w:szCs w:val="28"/>
          <w:lang w:val="ru-RU" w:eastAsia="ru-RU"/>
        </w:rPr>
        <w:t xml:space="preserve"> </w:t>
      </w:r>
      <w:proofErr w:type="spellStart"/>
      <w:r w:rsidRPr="00147809">
        <w:rPr>
          <w:rFonts w:ascii="Times New Roman" w:hAnsi="Times New Roman"/>
          <w:sz w:val="28"/>
          <w:szCs w:val="28"/>
          <w:lang w:val="ru-RU" w:eastAsia="ru-RU"/>
        </w:rPr>
        <w:t>України</w:t>
      </w:r>
      <w:proofErr w:type="spellEnd"/>
      <w:r w:rsidRPr="00147809">
        <w:rPr>
          <w:rFonts w:ascii="Times New Roman" w:hAnsi="Times New Roman"/>
          <w:sz w:val="28"/>
          <w:szCs w:val="28"/>
          <w:lang w:val="ru-RU" w:eastAsia="ru-RU"/>
        </w:rPr>
        <w:t xml:space="preserve"> </w:t>
      </w:r>
      <w:proofErr w:type="spellStart"/>
      <w:r w:rsidRPr="00147809">
        <w:rPr>
          <w:rFonts w:ascii="Times New Roman" w:hAnsi="Times New Roman"/>
          <w:sz w:val="28"/>
          <w:szCs w:val="28"/>
          <w:lang w:val="ru-RU" w:eastAsia="ru-RU"/>
        </w:rPr>
        <w:t>від</w:t>
      </w:r>
      <w:proofErr w:type="spellEnd"/>
      <w:r w:rsidRPr="00147809">
        <w:rPr>
          <w:rFonts w:ascii="Times New Roman" w:hAnsi="Times New Roman"/>
          <w:sz w:val="28"/>
          <w:szCs w:val="28"/>
          <w:lang w:val="ru-RU" w:eastAsia="ru-RU"/>
        </w:rPr>
        <w:t xml:space="preserve"> 10 </w:t>
      </w:r>
      <w:proofErr w:type="spellStart"/>
      <w:r w:rsidRPr="00147809">
        <w:rPr>
          <w:rFonts w:ascii="Times New Roman" w:hAnsi="Times New Roman"/>
          <w:sz w:val="28"/>
          <w:szCs w:val="28"/>
          <w:lang w:val="ru-RU" w:eastAsia="ru-RU"/>
        </w:rPr>
        <w:t>жовтня</w:t>
      </w:r>
      <w:proofErr w:type="spellEnd"/>
      <w:r w:rsidRPr="00147809">
        <w:rPr>
          <w:rFonts w:ascii="Times New Roman" w:hAnsi="Times New Roman"/>
          <w:sz w:val="28"/>
          <w:szCs w:val="28"/>
          <w:lang w:val="ru-RU" w:eastAsia="ru-RU"/>
        </w:rPr>
        <w:t xml:space="preserve"> 2001 р. № 1306</w:t>
      </w:r>
      <w:r w:rsidR="00425742" w:rsidRPr="00147809">
        <w:rPr>
          <w:rFonts w:ascii="Times New Roman" w:hAnsi="Times New Roman"/>
          <w:sz w:val="28"/>
          <w:szCs w:val="28"/>
          <w:lang w:val="ru-RU" w:eastAsia="ru-RU"/>
        </w:rPr>
        <w:t xml:space="preserve"> </w:t>
      </w:r>
      <w:r w:rsidR="00425742" w:rsidRPr="00147809">
        <w:rPr>
          <w:rFonts w:ascii="Times New Roman" w:hAnsi="Times New Roman"/>
          <w:sz w:val="28"/>
          <w:szCs w:val="28"/>
          <w:lang w:eastAsia="ru-RU"/>
        </w:rPr>
        <w:t xml:space="preserve">(Офіційний вісник України, </w:t>
      </w:r>
      <w:r w:rsidR="003967F9">
        <w:rPr>
          <w:rFonts w:ascii="Times New Roman" w:hAnsi="Times New Roman"/>
          <w:sz w:val="28"/>
          <w:szCs w:val="28"/>
          <w:lang w:eastAsia="ru-RU"/>
        </w:rPr>
        <w:br/>
      </w:r>
      <w:r w:rsidR="00425742" w:rsidRPr="00147809">
        <w:rPr>
          <w:rFonts w:ascii="Times New Roman" w:hAnsi="Times New Roman"/>
          <w:sz w:val="28"/>
          <w:szCs w:val="28"/>
          <w:lang w:eastAsia="ru-RU"/>
        </w:rPr>
        <w:t>2001 р., № 41, ст. 1852;  2008 р., № 52 ст. 1740; 2</w:t>
      </w:r>
      <w:r w:rsidR="003967F9">
        <w:rPr>
          <w:rFonts w:ascii="Times New Roman" w:hAnsi="Times New Roman"/>
          <w:sz w:val="28"/>
          <w:szCs w:val="28"/>
          <w:lang w:eastAsia="ru-RU"/>
        </w:rPr>
        <w:t>013 р., № 14, ст. 505; 2017 р.,</w:t>
      </w:r>
      <w:r w:rsidR="00425742" w:rsidRPr="00147809">
        <w:rPr>
          <w:rFonts w:ascii="Times New Roman" w:hAnsi="Times New Roman"/>
          <w:sz w:val="28"/>
          <w:szCs w:val="28"/>
          <w:lang w:eastAsia="ru-RU"/>
        </w:rPr>
        <w:t xml:space="preserve"> </w:t>
      </w:r>
      <w:r w:rsidR="000439F8">
        <w:rPr>
          <w:rFonts w:ascii="Times New Roman" w:hAnsi="Times New Roman"/>
          <w:sz w:val="28"/>
          <w:szCs w:val="28"/>
          <w:lang w:eastAsia="ru-RU"/>
        </w:rPr>
        <w:br/>
        <w:t xml:space="preserve">№ </w:t>
      </w:r>
      <w:r w:rsidR="00425742" w:rsidRPr="00147809">
        <w:rPr>
          <w:rFonts w:ascii="Times New Roman" w:hAnsi="Times New Roman"/>
          <w:sz w:val="28"/>
          <w:szCs w:val="28"/>
          <w:lang w:eastAsia="ru-RU"/>
        </w:rPr>
        <w:t>27, ст. 778; 2018 р., № 57, ст. 1995; 2020 р., № 23, ст. 859)</w:t>
      </w:r>
      <w:r w:rsidRPr="00147809">
        <w:rPr>
          <w:rFonts w:ascii="Times New Roman" w:hAnsi="Times New Roman"/>
          <w:sz w:val="28"/>
          <w:szCs w:val="28"/>
          <w:lang w:val="ru-RU" w:eastAsia="ru-RU"/>
        </w:rPr>
        <w:t>:</w:t>
      </w:r>
    </w:p>
    <w:p w14:paraId="71B895E6" w14:textId="77777777" w:rsidR="003066C8" w:rsidRPr="00D51016" w:rsidRDefault="003066C8" w:rsidP="00107E54">
      <w:pPr>
        <w:spacing w:after="0" w:line="240" w:lineRule="auto"/>
        <w:ind w:firstLine="709"/>
        <w:jc w:val="both"/>
        <w:rPr>
          <w:rFonts w:ascii="Times New Roman" w:hAnsi="Times New Roman"/>
          <w:szCs w:val="28"/>
          <w:lang w:val="ru-RU" w:eastAsia="ru-RU"/>
        </w:rPr>
      </w:pPr>
    </w:p>
    <w:p w14:paraId="515B8127" w14:textId="77777777" w:rsidR="003066C8" w:rsidRPr="00147809" w:rsidRDefault="00EC2381" w:rsidP="00107E54">
      <w:pPr>
        <w:spacing w:after="0" w:line="240" w:lineRule="auto"/>
        <w:ind w:firstLine="709"/>
        <w:jc w:val="both"/>
        <w:rPr>
          <w:rFonts w:ascii="Times New Roman" w:hAnsi="Times New Roman"/>
          <w:sz w:val="28"/>
          <w:szCs w:val="28"/>
          <w:lang w:val="ru-RU" w:eastAsia="ru-RU"/>
        </w:rPr>
      </w:pPr>
      <w:r w:rsidRPr="00147809">
        <w:rPr>
          <w:rFonts w:ascii="Times New Roman" w:hAnsi="Times New Roman"/>
          <w:sz w:val="28"/>
          <w:szCs w:val="28"/>
          <w:lang w:val="ru-RU" w:eastAsia="ru-RU"/>
        </w:rPr>
        <w:t xml:space="preserve">1) </w:t>
      </w:r>
      <w:proofErr w:type="spellStart"/>
      <w:r w:rsidR="003066C8" w:rsidRPr="00147809">
        <w:rPr>
          <w:rFonts w:ascii="Times New Roman" w:hAnsi="Times New Roman"/>
          <w:sz w:val="28"/>
          <w:szCs w:val="28"/>
          <w:lang w:val="ru-RU" w:eastAsia="ru-RU"/>
        </w:rPr>
        <w:t>підпункт</w:t>
      </w:r>
      <w:proofErr w:type="spellEnd"/>
      <w:r w:rsidR="003066C8" w:rsidRPr="00147809">
        <w:rPr>
          <w:rFonts w:ascii="Times New Roman" w:hAnsi="Times New Roman"/>
          <w:sz w:val="28"/>
          <w:szCs w:val="28"/>
          <w:lang w:val="ru-RU" w:eastAsia="ru-RU"/>
        </w:rPr>
        <w:t xml:space="preserve"> «в» </w:t>
      </w:r>
      <w:r w:rsidR="0076340D" w:rsidRPr="00147809">
        <w:rPr>
          <w:rFonts w:ascii="Times New Roman" w:hAnsi="Times New Roman"/>
          <w:sz w:val="28"/>
          <w:szCs w:val="28"/>
          <w:lang w:val="ru-RU" w:eastAsia="ru-RU"/>
        </w:rPr>
        <w:t xml:space="preserve">пункту 2.4 </w:t>
      </w:r>
      <w:proofErr w:type="spellStart"/>
      <w:r w:rsidR="003066C8" w:rsidRPr="00147809">
        <w:rPr>
          <w:rFonts w:ascii="Times New Roman" w:hAnsi="Times New Roman"/>
          <w:sz w:val="28"/>
          <w:szCs w:val="28"/>
          <w:lang w:val="ru-RU" w:eastAsia="ru-RU"/>
        </w:rPr>
        <w:t>викласти</w:t>
      </w:r>
      <w:proofErr w:type="spellEnd"/>
      <w:r w:rsidR="003066C8" w:rsidRPr="00147809">
        <w:rPr>
          <w:rFonts w:ascii="Times New Roman" w:hAnsi="Times New Roman"/>
          <w:sz w:val="28"/>
          <w:szCs w:val="28"/>
          <w:lang w:val="ru-RU" w:eastAsia="ru-RU"/>
        </w:rPr>
        <w:t xml:space="preserve"> в </w:t>
      </w:r>
      <w:proofErr w:type="spellStart"/>
      <w:r w:rsidR="003066C8" w:rsidRPr="00147809">
        <w:rPr>
          <w:rFonts w:ascii="Times New Roman" w:hAnsi="Times New Roman"/>
          <w:sz w:val="28"/>
          <w:szCs w:val="28"/>
          <w:lang w:val="ru-RU" w:eastAsia="ru-RU"/>
        </w:rPr>
        <w:t>такій</w:t>
      </w:r>
      <w:proofErr w:type="spellEnd"/>
      <w:r w:rsidR="003066C8" w:rsidRPr="00147809">
        <w:rPr>
          <w:rFonts w:ascii="Times New Roman" w:hAnsi="Times New Roman"/>
          <w:sz w:val="28"/>
          <w:szCs w:val="28"/>
          <w:lang w:val="ru-RU" w:eastAsia="ru-RU"/>
        </w:rPr>
        <w:t xml:space="preserve"> </w:t>
      </w:r>
      <w:proofErr w:type="spellStart"/>
      <w:r w:rsidR="003066C8" w:rsidRPr="00147809">
        <w:rPr>
          <w:rFonts w:ascii="Times New Roman" w:hAnsi="Times New Roman"/>
          <w:sz w:val="28"/>
          <w:szCs w:val="28"/>
          <w:lang w:val="ru-RU" w:eastAsia="ru-RU"/>
        </w:rPr>
        <w:t>редакції</w:t>
      </w:r>
      <w:proofErr w:type="spellEnd"/>
      <w:r w:rsidR="003066C8" w:rsidRPr="00147809">
        <w:rPr>
          <w:rFonts w:ascii="Times New Roman" w:hAnsi="Times New Roman"/>
          <w:sz w:val="28"/>
          <w:szCs w:val="28"/>
          <w:lang w:val="ru-RU" w:eastAsia="ru-RU"/>
        </w:rPr>
        <w:t>:</w:t>
      </w:r>
    </w:p>
    <w:p w14:paraId="3E76A4E3" w14:textId="77777777" w:rsidR="003066C8" w:rsidRPr="00147809" w:rsidRDefault="003066C8" w:rsidP="00425742">
      <w:pPr>
        <w:spacing w:before="240" w:after="0" w:line="240" w:lineRule="auto"/>
        <w:ind w:firstLine="709"/>
        <w:jc w:val="both"/>
        <w:rPr>
          <w:rFonts w:ascii="Times New Roman" w:hAnsi="Times New Roman"/>
          <w:sz w:val="28"/>
          <w:szCs w:val="28"/>
          <w:lang w:eastAsia="ru-RU"/>
        </w:rPr>
      </w:pPr>
      <w:r w:rsidRPr="00147809">
        <w:rPr>
          <w:rFonts w:ascii="Times New Roman" w:hAnsi="Times New Roman"/>
          <w:sz w:val="28"/>
          <w:szCs w:val="28"/>
          <w:lang w:val="ru-RU"/>
        </w:rPr>
        <w:t>«</w:t>
      </w:r>
      <w:r w:rsidRPr="00147809">
        <w:rPr>
          <w:rFonts w:ascii="Times New Roman" w:hAnsi="Times New Roman"/>
          <w:sz w:val="28"/>
          <w:szCs w:val="28"/>
        </w:rPr>
        <w:t xml:space="preserve">в) дати можливість оглянути транспортний засіб відповідно до законодавства за наявності на те законних підстав, у тому числі провести з використанням спеціальних пристроїв (приладів) перевірку технічного стану транспортних засобів, які відповідно </w:t>
      </w:r>
      <w:r w:rsidR="00107E54" w:rsidRPr="00147809">
        <w:rPr>
          <w:rFonts w:ascii="Times New Roman" w:hAnsi="Times New Roman"/>
          <w:sz w:val="28"/>
          <w:szCs w:val="28"/>
        </w:rPr>
        <w:t>до законодавства підлягають об</w:t>
      </w:r>
      <w:r w:rsidR="003D217D" w:rsidRPr="00147809">
        <w:rPr>
          <w:rFonts w:ascii="Times New Roman" w:hAnsi="Times New Roman"/>
          <w:sz w:val="28"/>
          <w:szCs w:val="28"/>
        </w:rPr>
        <w:t>ов’</w:t>
      </w:r>
      <w:r w:rsidR="00107E54" w:rsidRPr="00147809">
        <w:rPr>
          <w:rFonts w:ascii="Times New Roman" w:hAnsi="Times New Roman"/>
          <w:sz w:val="28"/>
          <w:szCs w:val="28"/>
        </w:rPr>
        <w:t>я</w:t>
      </w:r>
      <w:r w:rsidRPr="00147809">
        <w:rPr>
          <w:rFonts w:ascii="Times New Roman" w:hAnsi="Times New Roman"/>
          <w:sz w:val="28"/>
          <w:szCs w:val="28"/>
        </w:rPr>
        <w:t>зковому технічному контролю»;</w:t>
      </w:r>
    </w:p>
    <w:p w14:paraId="68A06BA2" w14:textId="77777777" w:rsidR="00107E54" w:rsidRPr="00147809" w:rsidRDefault="00EC2381" w:rsidP="00425742">
      <w:pPr>
        <w:spacing w:before="240" w:after="0" w:line="240" w:lineRule="auto"/>
        <w:ind w:firstLine="709"/>
        <w:jc w:val="both"/>
        <w:rPr>
          <w:rFonts w:ascii="Times New Roman" w:hAnsi="Times New Roman"/>
          <w:sz w:val="28"/>
          <w:szCs w:val="28"/>
          <w:lang w:eastAsia="ru-RU"/>
        </w:rPr>
      </w:pPr>
      <w:r w:rsidRPr="00147809">
        <w:rPr>
          <w:rFonts w:ascii="Times New Roman" w:hAnsi="Times New Roman"/>
          <w:sz w:val="28"/>
          <w:szCs w:val="28"/>
          <w:lang w:eastAsia="ru-RU"/>
        </w:rPr>
        <w:t xml:space="preserve">2) </w:t>
      </w:r>
      <w:r w:rsidR="00715712" w:rsidRPr="00147809">
        <w:rPr>
          <w:rFonts w:ascii="Times New Roman" w:hAnsi="Times New Roman"/>
          <w:sz w:val="28"/>
          <w:szCs w:val="28"/>
          <w:lang w:eastAsia="ru-RU"/>
        </w:rPr>
        <w:t xml:space="preserve">в абзаці першому пункту 30.2 </w:t>
      </w:r>
      <w:r w:rsidR="003066C8" w:rsidRPr="00147809">
        <w:rPr>
          <w:rFonts w:ascii="Times New Roman" w:hAnsi="Times New Roman"/>
          <w:sz w:val="28"/>
          <w:szCs w:val="28"/>
          <w:lang w:eastAsia="ru-RU"/>
        </w:rPr>
        <w:t xml:space="preserve">слова «, а в правій верхній частині вітрового скла (на внутрішньому боці) транспортного засобу, що підлягає обов’язковому технічному контролю, закріплюється </w:t>
      </w:r>
      <w:proofErr w:type="spellStart"/>
      <w:r w:rsidR="003066C8" w:rsidRPr="00147809">
        <w:rPr>
          <w:rFonts w:ascii="Times New Roman" w:hAnsi="Times New Roman"/>
          <w:sz w:val="28"/>
          <w:szCs w:val="28"/>
          <w:lang w:eastAsia="ru-RU"/>
        </w:rPr>
        <w:t>самоклейна</w:t>
      </w:r>
      <w:proofErr w:type="spellEnd"/>
      <w:r w:rsidR="003066C8" w:rsidRPr="00147809">
        <w:rPr>
          <w:rFonts w:ascii="Times New Roman" w:hAnsi="Times New Roman"/>
          <w:sz w:val="28"/>
          <w:szCs w:val="28"/>
          <w:lang w:eastAsia="ru-RU"/>
        </w:rPr>
        <w:t xml:space="preserve"> мітка радіочастотної ідентифікації про проходження обов’язкового технічного контролю транспортним засобом (крім причепів </w:t>
      </w:r>
      <w:r w:rsidR="00107E54" w:rsidRPr="00147809">
        <w:rPr>
          <w:rFonts w:ascii="Times New Roman" w:hAnsi="Times New Roman"/>
          <w:sz w:val="28"/>
          <w:szCs w:val="28"/>
          <w:lang w:eastAsia="ru-RU"/>
        </w:rPr>
        <w:t>і напівпричепів)» виключити;</w:t>
      </w:r>
    </w:p>
    <w:p w14:paraId="6D4E1784" w14:textId="77777777" w:rsidR="003066C8" w:rsidRPr="00147809" w:rsidRDefault="00EC2381" w:rsidP="00425742">
      <w:pPr>
        <w:spacing w:before="240" w:line="240" w:lineRule="auto"/>
        <w:ind w:firstLine="709"/>
        <w:jc w:val="both"/>
        <w:rPr>
          <w:rFonts w:ascii="Times New Roman" w:hAnsi="Times New Roman"/>
          <w:sz w:val="28"/>
          <w:szCs w:val="28"/>
          <w:lang w:eastAsia="ru-RU"/>
        </w:rPr>
      </w:pPr>
      <w:r w:rsidRPr="00147809">
        <w:rPr>
          <w:rFonts w:ascii="Times New Roman" w:hAnsi="Times New Roman"/>
          <w:sz w:val="28"/>
          <w:szCs w:val="28"/>
          <w:lang w:eastAsia="ru-RU"/>
        </w:rPr>
        <w:t xml:space="preserve">3) </w:t>
      </w:r>
      <w:r w:rsidR="003066C8" w:rsidRPr="00147809">
        <w:rPr>
          <w:rFonts w:ascii="Times New Roman" w:hAnsi="Times New Roman"/>
          <w:sz w:val="28"/>
          <w:szCs w:val="28"/>
          <w:lang w:eastAsia="ru-RU"/>
        </w:rPr>
        <w:t xml:space="preserve">у підпункті «в» </w:t>
      </w:r>
      <w:r w:rsidR="00715712" w:rsidRPr="00147809">
        <w:rPr>
          <w:rFonts w:ascii="Times New Roman" w:hAnsi="Times New Roman"/>
          <w:sz w:val="28"/>
          <w:szCs w:val="28"/>
          <w:lang w:eastAsia="ru-RU"/>
        </w:rPr>
        <w:t xml:space="preserve">пункту 31.4.7 </w:t>
      </w:r>
      <w:r w:rsidR="003066C8" w:rsidRPr="00147809">
        <w:rPr>
          <w:rFonts w:ascii="Times New Roman" w:hAnsi="Times New Roman"/>
          <w:sz w:val="28"/>
          <w:szCs w:val="28"/>
          <w:lang w:eastAsia="ru-RU"/>
        </w:rPr>
        <w:t xml:space="preserve">слова «крім </w:t>
      </w:r>
      <w:proofErr w:type="spellStart"/>
      <w:r w:rsidR="003066C8" w:rsidRPr="00147809">
        <w:rPr>
          <w:rFonts w:ascii="Times New Roman" w:hAnsi="Times New Roman"/>
          <w:sz w:val="28"/>
          <w:szCs w:val="28"/>
          <w:lang w:eastAsia="ru-RU"/>
        </w:rPr>
        <w:t>самоклейної</w:t>
      </w:r>
      <w:proofErr w:type="spellEnd"/>
      <w:r w:rsidR="003066C8" w:rsidRPr="00147809">
        <w:rPr>
          <w:rFonts w:ascii="Times New Roman" w:hAnsi="Times New Roman"/>
          <w:sz w:val="28"/>
          <w:szCs w:val="28"/>
          <w:lang w:eastAsia="ru-RU"/>
        </w:rPr>
        <w:t xml:space="preserve"> мітки радіочастотної ідентифікації про проходження обов’язкового технічного контролю транспортним засобом, яка розміщується в правій верхній частині вітрового скла (на внутрішньому боці) транспортного засобу, що підлягає обов’язковому технічному контролю» виключити</w:t>
      </w:r>
      <w:r w:rsidR="00425742" w:rsidRPr="00147809">
        <w:rPr>
          <w:rFonts w:ascii="Times New Roman" w:hAnsi="Times New Roman"/>
          <w:sz w:val="28"/>
          <w:szCs w:val="28"/>
          <w:lang w:eastAsia="ru-RU"/>
        </w:rPr>
        <w:t>.</w:t>
      </w:r>
    </w:p>
    <w:p w14:paraId="67E911D8" w14:textId="77777777" w:rsidR="003066C8" w:rsidRPr="00147809" w:rsidRDefault="003066C8" w:rsidP="00425742">
      <w:pPr>
        <w:spacing w:line="240" w:lineRule="auto"/>
        <w:ind w:firstLine="709"/>
        <w:jc w:val="both"/>
        <w:rPr>
          <w:rFonts w:ascii="Times New Roman" w:hAnsi="Times New Roman"/>
          <w:sz w:val="28"/>
          <w:szCs w:val="28"/>
          <w:lang w:eastAsia="ru-RU"/>
        </w:rPr>
      </w:pPr>
      <w:r w:rsidRPr="00147809">
        <w:rPr>
          <w:rFonts w:ascii="Times New Roman" w:hAnsi="Times New Roman"/>
          <w:sz w:val="28"/>
          <w:szCs w:val="28"/>
          <w:lang w:eastAsia="ru-RU"/>
        </w:rPr>
        <w:t>2. У Порядку проведення обов’язкового технічного контролю та обсягах перевірки технічного стану тра</w:t>
      </w:r>
      <w:r w:rsidR="003967F9">
        <w:rPr>
          <w:rFonts w:ascii="Times New Roman" w:hAnsi="Times New Roman"/>
          <w:sz w:val="28"/>
          <w:szCs w:val="28"/>
          <w:lang w:eastAsia="ru-RU"/>
        </w:rPr>
        <w:t>нспортних засобів, затвердженому</w:t>
      </w:r>
      <w:r w:rsidRPr="00147809">
        <w:rPr>
          <w:rFonts w:ascii="Times New Roman" w:hAnsi="Times New Roman"/>
          <w:sz w:val="28"/>
          <w:szCs w:val="28"/>
          <w:lang w:eastAsia="ru-RU"/>
        </w:rPr>
        <w:t xml:space="preserve"> постановою Кабінету Міністрів України від 30 січня 2012 р. № 137</w:t>
      </w:r>
      <w:r w:rsidRPr="00147809">
        <w:rPr>
          <w:rFonts w:ascii="Times New Roman" w:hAnsi="Times New Roman"/>
          <w:bCs/>
          <w:sz w:val="28"/>
          <w:szCs w:val="28"/>
          <w:lang w:eastAsia="uk-UA"/>
        </w:rPr>
        <w:t>:</w:t>
      </w:r>
    </w:p>
    <w:p w14:paraId="735E8513" w14:textId="77777777" w:rsidR="003066C8" w:rsidRPr="00147809" w:rsidRDefault="00425742" w:rsidP="00425742">
      <w:pPr>
        <w:spacing w:line="240" w:lineRule="auto"/>
        <w:ind w:firstLine="709"/>
        <w:jc w:val="both"/>
        <w:rPr>
          <w:rFonts w:ascii="Times New Roman" w:hAnsi="Times New Roman"/>
          <w:bCs/>
          <w:sz w:val="28"/>
          <w:szCs w:val="28"/>
          <w:lang w:eastAsia="uk-UA"/>
        </w:rPr>
      </w:pPr>
      <w:r w:rsidRPr="00147809">
        <w:rPr>
          <w:rFonts w:ascii="Times New Roman" w:hAnsi="Times New Roman"/>
          <w:sz w:val="28"/>
          <w:szCs w:val="28"/>
          <w:lang w:eastAsia="ru-RU"/>
        </w:rPr>
        <w:t xml:space="preserve">1) у </w:t>
      </w:r>
      <w:r w:rsidRPr="00147809">
        <w:rPr>
          <w:rFonts w:ascii="Times New Roman" w:hAnsi="Times New Roman"/>
          <w:bCs/>
          <w:sz w:val="28"/>
          <w:szCs w:val="28"/>
          <w:lang w:eastAsia="uk-UA"/>
        </w:rPr>
        <w:t>пункті 2:</w:t>
      </w:r>
    </w:p>
    <w:p w14:paraId="0C24228A" w14:textId="77777777" w:rsidR="00425742" w:rsidRPr="00147809" w:rsidRDefault="00425742"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підпункт 2 викласти в такій редакції:</w:t>
      </w:r>
    </w:p>
    <w:p w14:paraId="614DCCB1" w14:textId="77777777" w:rsidR="003066C8" w:rsidRPr="00147809" w:rsidRDefault="003066C8"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«2) </w:t>
      </w:r>
      <w:r w:rsidR="00715712" w:rsidRPr="00147809">
        <w:rPr>
          <w:rFonts w:ascii="Times New Roman" w:hAnsi="Times New Roman"/>
          <w:bCs/>
          <w:sz w:val="28"/>
          <w:szCs w:val="28"/>
          <w:lang w:eastAsia="uk-UA"/>
        </w:rPr>
        <w:t xml:space="preserve">виконавець – суб’єкт господарювання  (його філії, </w:t>
      </w:r>
      <w:r w:rsidR="00C82D75">
        <w:rPr>
          <w:rFonts w:ascii="Times New Roman" w:hAnsi="Times New Roman"/>
          <w:bCs/>
          <w:sz w:val="28"/>
          <w:szCs w:val="28"/>
          <w:lang w:eastAsia="uk-UA"/>
        </w:rPr>
        <w:t>представництва або відокремлені</w:t>
      </w:r>
      <w:r w:rsidR="00715712" w:rsidRPr="00147809">
        <w:rPr>
          <w:rFonts w:ascii="Times New Roman" w:hAnsi="Times New Roman"/>
          <w:bCs/>
          <w:sz w:val="28"/>
          <w:szCs w:val="28"/>
          <w:lang w:eastAsia="uk-UA"/>
        </w:rPr>
        <w:t xml:space="preserve"> підрозділ</w:t>
      </w:r>
      <w:r w:rsidR="00C82D75">
        <w:rPr>
          <w:rFonts w:ascii="Times New Roman" w:hAnsi="Times New Roman"/>
          <w:bCs/>
          <w:sz w:val="28"/>
          <w:szCs w:val="28"/>
          <w:lang w:eastAsia="uk-UA"/>
        </w:rPr>
        <w:t>и</w:t>
      </w:r>
      <w:r w:rsidR="00715712" w:rsidRPr="00147809">
        <w:rPr>
          <w:rFonts w:ascii="Times New Roman" w:hAnsi="Times New Roman"/>
          <w:bCs/>
          <w:sz w:val="28"/>
          <w:szCs w:val="28"/>
          <w:lang w:eastAsia="uk-UA"/>
        </w:rPr>
        <w:t>), який надає послуги з обов’язкового технічного</w:t>
      </w:r>
      <w:r w:rsidR="003967F9">
        <w:rPr>
          <w:rFonts w:ascii="Times New Roman" w:hAnsi="Times New Roman"/>
          <w:bCs/>
          <w:sz w:val="28"/>
          <w:szCs w:val="28"/>
          <w:lang w:eastAsia="uk-UA"/>
        </w:rPr>
        <w:t xml:space="preserve"> контролю транспортних засобів у</w:t>
      </w:r>
      <w:r w:rsidR="00715712" w:rsidRPr="00147809">
        <w:rPr>
          <w:rFonts w:ascii="Times New Roman" w:hAnsi="Times New Roman"/>
          <w:bCs/>
          <w:sz w:val="28"/>
          <w:szCs w:val="28"/>
          <w:lang w:eastAsia="uk-UA"/>
        </w:rPr>
        <w:t xml:space="preserve"> пункті технічного контролю та визначений як суб’єкт проведення обов’язкового технічного контролю транспортних </w:t>
      </w:r>
      <w:r w:rsidR="00715712" w:rsidRPr="00147809">
        <w:rPr>
          <w:rFonts w:ascii="Times New Roman" w:hAnsi="Times New Roman"/>
          <w:bCs/>
          <w:sz w:val="28"/>
          <w:szCs w:val="28"/>
          <w:lang w:eastAsia="uk-UA"/>
        </w:rPr>
        <w:lastRenderedPageBreak/>
        <w:t>засобів, інформацію про якого згідно із цим Порядком унесено до реєстру суб’єктів здійснення обов’язкового технічного контролю транспортних засобів</w:t>
      </w:r>
      <w:r w:rsidR="00425742" w:rsidRPr="00147809">
        <w:rPr>
          <w:rFonts w:ascii="Times New Roman" w:hAnsi="Times New Roman"/>
          <w:bCs/>
          <w:sz w:val="28"/>
          <w:szCs w:val="28"/>
          <w:lang w:eastAsia="uk-UA"/>
        </w:rPr>
        <w:t>;</w:t>
      </w:r>
      <w:r w:rsidR="00715712" w:rsidRPr="00147809">
        <w:rPr>
          <w:rFonts w:ascii="Times New Roman" w:hAnsi="Times New Roman"/>
          <w:bCs/>
          <w:sz w:val="28"/>
          <w:szCs w:val="28"/>
          <w:lang w:eastAsia="uk-UA"/>
        </w:rPr>
        <w:t>»;</w:t>
      </w:r>
    </w:p>
    <w:p w14:paraId="00B283DD" w14:textId="3D700669" w:rsidR="003066C8" w:rsidRPr="00147809" w:rsidRDefault="00B416B2" w:rsidP="00425742">
      <w:pPr>
        <w:spacing w:before="240"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у підпункті</w:t>
      </w:r>
      <w:r w:rsidR="003066C8" w:rsidRPr="00147809">
        <w:rPr>
          <w:rFonts w:ascii="Times New Roman" w:hAnsi="Times New Roman"/>
          <w:bCs/>
          <w:sz w:val="28"/>
          <w:szCs w:val="28"/>
          <w:lang w:eastAsia="uk-UA"/>
        </w:rPr>
        <w:t xml:space="preserve"> 4</w:t>
      </w:r>
      <w:r>
        <w:rPr>
          <w:rFonts w:ascii="Times New Roman" w:hAnsi="Times New Roman"/>
          <w:bCs/>
          <w:sz w:val="28"/>
          <w:szCs w:val="28"/>
          <w:lang w:eastAsia="uk-UA"/>
        </w:rPr>
        <w:t xml:space="preserve"> слова «екологічного рівня</w:t>
      </w:r>
      <w:r w:rsidR="003967F9">
        <w:rPr>
          <w:rFonts w:ascii="Times New Roman" w:hAnsi="Times New Roman"/>
          <w:bCs/>
          <w:sz w:val="28"/>
          <w:szCs w:val="28"/>
          <w:lang w:eastAsia="uk-UA"/>
        </w:rPr>
        <w:t>»</w:t>
      </w:r>
      <w:r>
        <w:rPr>
          <w:rFonts w:ascii="Times New Roman" w:hAnsi="Times New Roman"/>
          <w:bCs/>
          <w:sz w:val="28"/>
          <w:szCs w:val="28"/>
          <w:lang w:eastAsia="uk-UA"/>
        </w:rPr>
        <w:t xml:space="preserve"> </w:t>
      </w:r>
      <w:r w:rsidR="003967F9">
        <w:rPr>
          <w:rFonts w:ascii="Times New Roman" w:hAnsi="Times New Roman"/>
          <w:bCs/>
          <w:sz w:val="28"/>
          <w:szCs w:val="28"/>
          <w:lang w:eastAsia="uk-UA"/>
        </w:rPr>
        <w:t>виключити</w:t>
      </w:r>
      <w:r>
        <w:rPr>
          <w:rFonts w:ascii="Times New Roman" w:hAnsi="Times New Roman"/>
          <w:bCs/>
          <w:sz w:val="28"/>
          <w:szCs w:val="28"/>
          <w:lang w:eastAsia="uk-UA"/>
        </w:rPr>
        <w:t xml:space="preserve">, а після слів «номерних знаків» доповнити </w:t>
      </w:r>
      <w:r w:rsidR="00851740">
        <w:rPr>
          <w:rFonts w:ascii="Times New Roman" w:hAnsi="Times New Roman"/>
          <w:bCs/>
          <w:sz w:val="28"/>
          <w:szCs w:val="28"/>
          <w:lang w:eastAsia="uk-UA"/>
        </w:rPr>
        <w:t xml:space="preserve">підпункт </w:t>
      </w:r>
      <w:r>
        <w:rPr>
          <w:rFonts w:ascii="Times New Roman" w:hAnsi="Times New Roman"/>
          <w:bCs/>
          <w:sz w:val="28"/>
          <w:szCs w:val="28"/>
          <w:lang w:eastAsia="uk-UA"/>
        </w:rPr>
        <w:t>словами «та екологічного рівня»;</w:t>
      </w:r>
    </w:p>
    <w:p w14:paraId="5B79556E" w14:textId="77777777" w:rsidR="003066C8" w:rsidRPr="00147809" w:rsidRDefault="003066C8" w:rsidP="00107E54">
      <w:pPr>
        <w:spacing w:after="0" w:line="240" w:lineRule="auto"/>
        <w:ind w:firstLine="709"/>
        <w:jc w:val="both"/>
        <w:rPr>
          <w:rFonts w:ascii="Times New Roman" w:hAnsi="Times New Roman"/>
          <w:sz w:val="28"/>
          <w:szCs w:val="28"/>
        </w:rPr>
      </w:pPr>
    </w:p>
    <w:p w14:paraId="58CF33E1" w14:textId="77777777" w:rsidR="003066C8" w:rsidRPr="00147809" w:rsidRDefault="003066C8" w:rsidP="00107E54">
      <w:pPr>
        <w:spacing w:after="0" w:line="240" w:lineRule="auto"/>
        <w:ind w:firstLine="709"/>
        <w:jc w:val="both"/>
        <w:rPr>
          <w:rFonts w:ascii="Times New Roman" w:hAnsi="Times New Roman"/>
          <w:sz w:val="28"/>
          <w:szCs w:val="28"/>
        </w:rPr>
      </w:pPr>
      <w:r w:rsidRPr="00147809">
        <w:rPr>
          <w:rFonts w:ascii="Times New Roman" w:hAnsi="Times New Roman"/>
          <w:sz w:val="28"/>
          <w:szCs w:val="28"/>
        </w:rPr>
        <w:t>у підпункті 5 слово «істотна» замінити слов</w:t>
      </w:r>
      <w:r w:rsidR="00425742" w:rsidRPr="00147809">
        <w:rPr>
          <w:rFonts w:ascii="Times New Roman" w:hAnsi="Times New Roman"/>
          <w:sz w:val="28"/>
          <w:szCs w:val="28"/>
        </w:rPr>
        <w:t>ом</w:t>
      </w:r>
      <w:r w:rsidRPr="00147809">
        <w:rPr>
          <w:rFonts w:ascii="Times New Roman" w:hAnsi="Times New Roman"/>
          <w:sz w:val="28"/>
          <w:szCs w:val="28"/>
        </w:rPr>
        <w:t xml:space="preserve"> «значна»;</w:t>
      </w:r>
    </w:p>
    <w:p w14:paraId="200618A8" w14:textId="77777777" w:rsidR="003066C8" w:rsidRPr="00147809" w:rsidRDefault="003066C8" w:rsidP="00107E54">
      <w:pPr>
        <w:spacing w:after="0" w:line="240" w:lineRule="auto"/>
        <w:ind w:firstLine="709"/>
        <w:jc w:val="both"/>
        <w:rPr>
          <w:rFonts w:ascii="Times New Roman" w:hAnsi="Times New Roman"/>
          <w:sz w:val="28"/>
          <w:szCs w:val="28"/>
        </w:rPr>
      </w:pPr>
    </w:p>
    <w:p w14:paraId="24EC974F" w14:textId="77777777" w:rsidR="003066C8" w:rsidRPr="00147809" w:rsidRDefault="003066C8" w:rsidP="00107E54">
      <w:pPr>
        <w:spacing w:after="0"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підпункт 7 викласти в такій редакції:</w:t>
      </w:r>
    </w:p>
    <w:p w14:paraId="237586F8" w14:textId="77777777" w:rsidR="003066C8" w:rsidRPr="00147809" w:rsidRDefault="003066C8" w:rsidP="00107E54">
      <w:pPr>
        <w:spacing w:after="0" w:line="240" w:lineRule="auto"/>
        <w:ind w:firstLine="709"/>
        <w:jc w:val="both"/>
        <w:rPr>
          <w:rFonts w:ascii="Times New Roman" w:hAnsi="Times New Roman"/>
          <w:bCs/>
          <w:sz w:val="28"/>
          <w:szCs w:val="28"/>
          <w:lang w:eastAsia="uk-UA"/>
        </w:rPr>
      </w:pPr>
    </w:p>
    <w:p w14:paraId="6EC7A6B1" w14:textId="77777777" w:rsidR="003066C8" w:rsidRPr="00147809" w:rsidRDefault="003066C8" w:rsidP="00107E54">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«7) </w:t>
      </w:r>
      <w:r w:rsidR="00715712" w:rsidRPr="00147809">
        <w:rPr>
          <w:rFonts w:ascii="Times New Roman" w:hAnsi="Times New Roman"/>
          <w:bCs/>
          <w:sz w:val="28"/>
          <w:szCs w:val="28"/>
          <w:lang w:eastAsia="uk-UA"/>
        </w:rPr>
        <w:t>мето</w:t>
      </w:r>
      <w:r w:rsidR="003967F9">
        <w:rPr>
          <w:rFonts w:ascii="Times New Roman" w:hAnsi="Times New Roman"/>
          <w:bCs/>
          <w:sz w:val="28"/>
          <w:szCs w:val="28"/>
          <w:lang w:eastAsia="uk-UA"/>
        </w:rPr>
        <w:t>д контролю засобами перевірки</w:t>
      </w:r>
      <w:r w:rsidR="003967F9" w:rsidRPr="00147809">
        <w:rPr>
          <w:rFonts w:ascii="Times New Roman" w:hAnsi="Times New Roman"/>
          <w:bCs/>
          <w:sz w:val="28"/>
          <w:szCs w:val="28"/>
          <w:lang w:eastAsia="uk-UA"/>
        </w:rPr>
        <w:t xml:space="preserve"> – </w:t>
      </w:r>
      <w:r w:rsidR="00715712" w:rsidRPr="00147809">
        <w:rPr>
          <w:rFonts w:ascii="Times New Roman" w:hAnsi="Times New Roman"/>
          <w:bCs/>
          <w:sz w:val="28"/>
          <w:szCs w:val="28"/>
          <w:lang w:eastAsia="uk-UA"/>
        </w:rPr>
        <w:t>перевірка технічного стану транспортного засобу персоналом виконавця з використанням випробу</w:t>
      </w:r>
      <w:r w:rsidR="00B42E02" w:rsidRPr="00147809">
        <w:rPr>
          <w:rFonts w:ascii="Times New Roman" w:hAnsi="Times New Roman"/>
          <w:bCs/>
          <w:sz w:val="28"/>
          <w:szCs w:val="28"/>
          <w:lang w:eastAsia="uk-UA"/>
        </w:rPr>
        <w:t>вального обладнання, автоматичних</w:t>
      </w:r>
      <w:r w:rsidR="00715712" w:rsidRPr="00147809">
        <w:rPr>
          <w:rFonts w:ascii="Times New Roman" w:hAnsi="Times New Roman"/>
          <w:bCs/>
          <w:sz w:val="28"/>
          <w:szCs w:val="28"/>
          <w:lang w:eastAsia="uk-UA"/>
        </w:rPr>
        <w:t xml:space="preserve"> сис</w:t>
      </w:r>
      <w:r w:rsidR="00B42E02" w:rsidRPr="00147809">
        <w:rPr>
          <w:rFonts w:ascii="Times New Roman" w:hAnsi="Times New Roman"/>
          <w:bCs/>
          <w:sz w:val="28"/>
          <w:szCs w:val="28"/>
          <w:lang w:eastAsia="uk-UA"/>
        </w:rPr>
        <w:t>тем</w:t>
      </w:r>
      <w:r w:rsidR="00715712" w:rsidRPr="00147809">
        <w:rPr>
          <w:rFonts w:ascii="Times New Roman" w:hAnsi="Times New Roman"/>
          <w:bCs/>
          <w:sz w:val="28"/>
          <w:szCs w:val="28"/>
          <w:lang w:eastAsia="uk-UA"/>
        </w:rPr>
        <w:t xml:space="preserve"> управління технологічними процесами та (або) засобів вимірювальної техніки;</w:t>
      </w:r>
      <w:r w:rsidR="00425742" w:rsidRPr="00147809">
        <w:rPr>
          <w:rFonts w:ascii="Times New Roman" w:hAnsi="Times New Roman"/>
          <w:bCs/>
          <w:sz w:val="28"/>
          <w:szCs w:val="28"/>
          <w:lang w:eastAsia="uk-UA"/>
        </w:rPr>
        <w:t>»;</w:t>
      </w:r>
    </w:p>
    <w:p w14:paraId="7C52C2E4" w14:textId="77777777" w:rsidR="003066C8" w:rsidRPr="00147809" w:rsidRDefault="003066C8" w:rsidP="00107E54">
      <w:pPr>
        <w:spacing w:after="0" w:line="240" w:lineRule="auto"/>
        <w:ind w:firstLine="709"/>
        <w:jc w:val="both"/>
        <w:rPr>
          <w:rFonts w:ascii="Times New Roman" w:hAnsi="Times New Roman"/>
          <w:sz w:val="28"/>
          <w:szCs w:val="28"/>
        </w:rPr>
      </w:pPr>
      <w:r w:rsidRPr="00147809">
        <w:rPr>
          <w:rFonts w:ascii="Times New Roman" w:hAnsi="Times New Roman"/>
          <w:sz w:val="28"/>
          <w:szCs w:val="28"/>
        </w:rPr>
        <w:t>у підпункті 8 слова «квалі</w:t>
      </w:r>
      <w:r w:rsidR="00173B29">
        <w:rPr>
          <w:rFonts w:ascii="Times New Roman" w:hAnsi="Times New Roman"/>
          <w:sz w:val="28"/>
          <w:szCs w:val="28"/>
        </w:rPr>
        <w:t xml:space="preserve">фікованим фахівцем» замінити </w:t>
      </w:r>
      <w:r w:rsidRPr="00147809">
        <w:rPr>
          <w:rFonts w:ascii="Times New Roman" w:hAnsi="Times New Roman"/>
          <w:sz w:val="28"/>
          <w:szCs w:val="28"/>
        </w:rPr>
        <w:t>слово</w:t>
      </w:r>
      <w:r w:rsidR="00173B29">
        <w:rPr>
          <w:rFonts w:ascii="Times New Roman" w:hAnsi="Times New Roman"/>
          <w:sz w:val="28"/>
          <w:szCs w:val="28"/>
          <w:lang w:val="ru-RU"/>
        </w:rPr>
        <w:t>м</w:t>
      </w:r>
      <w:r w:rsidRPr="00147809">
        <w:rPr>
          <w:rFonts w:ascii="Times New Roman" w:hAnsi="Times New Roman"/>
          <w:sz w:val="28"/>
          <w:szCs w:val="28"/>
        </w:rPr>
        <w:t xml:space="preserve"> «персоналом»; </w:t>
      </w:r>
    </w:p>
    <w:p w14:paraId="0E0BA8EE" w14:textId="77777777" w:rsidR="003066C8" w:rsidRPr="00147809" w:rsidRDefault="003066C8" w:rsidP="00425742">
      <w:pPr>
        <w:spacing w:before="240" w:after="0"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підпункт 10 після слів «що характеризується наявністю недоліку, який» доповнити словами «не має значного впливу на безпеку транспортного засобу або впливу на навколишнє середов</w:t>
      </w:r>
      <w:r w:rsidR="001F76FB" w:rsidRPr="00147809">
        <w:rPr>
          <w:rFonts w:ascii="Times New Roman" w:hAnsi="Times New Roman"/>
          <w:bCs/>
          <w:sz w:val="28"/>
          <w:szCs w:val="28"/>
          <w:lang w:eastAsia="uk-UA"/>
        </w:rPr>
        <w:t>ище,»;</w:t>
      </w:r>
    </w:p>
    <w:p w14:paraId="705C6EED" w14:textId="77777777" w:rsidR="003066C8" w:rsidRPr="00147809" w:rsidRDefault="003066C8" w:rsidP="00425742">
      <w:pPr>
        <w:spacing w:before="240" w:after="0" w:line="240" w:lineRule="auto"/>
        <w:ind w:firstLine="709"/>
        <w:jc w:val="both"/>
        <w:rPr>
          <w:rFonts w:ascii="Times New Roman" w:hAnsi="Times New Roman"/>
          <w:color w:val="000000"/>
          <w:sz w:val="28"/>
          <w:szCs w:val="28"/>
        </w:rPr>
      </w:pPr>
      <w:r w:rsidRPr="00147809">
        <w:rPr>
          <w:rFonts w:ascii="Times New Roman" w:hAnsi="Times New Roman"/>
          <w:bCs/>
          <w:sz w:val="28"/>
          <w:szCs w:val="28"/>
          <w:lang w:eastAsia="uk-UA"/>
        </w:rPr>
        <w:t xml:space="preserve">підпункт </w:t>
      </w:r>
      <w:r w:rsidRPr="00147809">
        <w:rPr>
          <w:rFonts w:ascii="Times New Roman" w:hAnsi="Times New Roman"/>
          <w:color w:val="000000"/>
          <w:sz w:val="28"/>
          <w:szCs w:val="28"/>
        </w:rPr>
        <w:t>11</w:t>
      </w:r>
      <w:r w:rsidRPr="00147809">
        <w:rPr>
          <w:rFonts w:ascii="Times New Roman" w:hAnsi="Times New Roman"/>
          <w:color w:val="000000"/>
          <w:sz w:val="28"/>
          <w:szCs w:val="28"/>
          <w:vertAlign w:val="superscript"/>
        </w:rPr>
        <w:t>1</w:t>
      </w:r>
      <w:r w:rsidRPr="00147809">
        <w:rPr>
          <w:rFonts w:ascii="Times New Roman" w:hAnsi="Times New Roman"/>
          <w:color w:val="000000"/>
          <w:sz w:val="28"/>
          <w:szCs w:val="28"/>
        </w:rPr>
        <w:t xml:space="preserve"> викласти в такій редакції:</w:t>
      </w:r>
    </w:p>
    <w:p w14:paraId="25186A58" w14:textId="51279259" w:rsidR="00B42E02" w:rsidRPr="00147809" w:rsidRDefault="003066C8" w:rsidP="00425742">
      <w:pPr>
        <w:spacing w:before="240" w:after="0" w:line="240" w:lineRule="auto"/>
        <w:ind w:firstLine="709"/>
        <w:jc w:val="both"/>
        <w:rPr>
          <w:rFonts w:ascii="Times New Roman" w:hAnsi="Times New Roman"/>
          <w:color w:val="000000"/>
          <w:sz w:val="28"/>
          <w:szCs w:val="28"/>
        </w:rPr>
      </w:pPr>
      <w:r w:rsidRPr="00147809">
        <w:rPr>
          <w:rFonts w:ascii="Times New Roman" w:hAnsi="Times New Roman"/>
          <w:color w:val="000000" w:themeColor="text1"/>
          <w:sz w:val="28"/>
          <w:szCs w:val="28"/>
        </w:rPr>
        <w:t>«</w:t>
      </w:r>
      <w:r w:rsidRPr="00147809">
        <w:rPr>
          <w:rFonts w:ascii="Times New Roman" w:hAnsi="Times New Roman"/>
          <w:color w:val="000000"/>
          <w:sz w:val="28"/>
          <w:szCs w:val="28"/>
        </w:rPr>
        <w:t>11</w:t>
      </w:r>
      <w:r w:rsidRPr="00147809">
        <w:rPr>
          <w:rFonts w:ascii="Times New Roman" w:hAnsi="Times New Roman"/>
          <w:color w:val="000000"/>
          <w:sz w:val="28"/>
          <w:szCs w:val="28"/>
          <w:vertAlign w:val="superscript"/>
        </w:rPr>
        <w:t>1</w:t>
      </w:r>
      <w:r w:rsidRPr="00147809">
        <w:rPr>
          <w:rFonts w:ascii="Times New Roman" w:hAnsi="Times New Roman"/>
          <w:color w:val="000000"/>
          <w:sz w:val="28"/>
          <w:szCs w:val="28"/>
        </w:rPr>
        <w:t xml:space="preserve">) </w:t>
      </w:r>
      <w:r w:rsidRPr="00147809">
        <w:rPr>
          <w:rFonts w:ascii="Times New Roman" w:hAnsi="Times New Roman"/>
          <w:color w:val="000000" w:themeColor="text1"/>
          <w:sz w:val="28"/>
          <w:szCs w:val="28"/>
        </w:rPr>
        <w:t>протокол перевірки технічного стану –</w:t>
      </w:r>
      <w:r w:rsidRPr="00147809">
        <w:rPr>
          <w:rFonts w:ascii="Times New Roman" w:hAnsi="Times New Roman"/>
          <w:color w:val="000000" w:themeColor="text1"/>
          <w:sz w:val="28"/>
          <w:szCs w:val="28"/>
          <w:lang w:val="ru-RU"/>
        </w:rPr>
        <w:t xml:space="preserve"> </w:t>
      </w:r>
      <w:r w:rsidR="001F76FB" w:rsidRPr="00147809">
        <w:rPr>
          <w:rFonts w:ascii="Times New Roman" w:hAnsi="Times New Roman"/>
          <w:color w:val="000000" w:themeColor="text1"/>
          <w:sz w:val="28"/>
          <w:szCs w:val="28"/>
        </w:rPr>
        <w:t>електронний документ, що містить обов’язкові реквізити документа та засвідчує позитивні результати проведення обов’язкового технічного контролю транспортного засобу і містить інформацію, необхідну для його ідентифікації</w:t>
      </w:r>
      <w:r w:rsidR="00425742" w:rsidRPr="00147809">
        <w:rPr>
          <w:rFonts w:ascii="Times New Roman" w:hAnsi="Times New Roman"/>
          <w:color w:val="000000" w:themeColor="text1"/>
          <w:sz w:val="28"/>
          <w:szCs w:val="28"/>
        </w:rPr>
        <w:t>;</w:t>
      </w:r>
      <w:r w:rsidR="001F76FB" w:rsidRPr="00147809">
        <w:rPr>
          <w:rFonts w:ascii="Times New Roman" w:hAnsi="Times New Roman"/>
          <w:color w:val="000000" w:themeColor="text1"/>
          <w:sz w:val="28"/>
          <w:szCs w:val="28"/>
        </w:rPr>
        <w:t>»</w:t>
      </w:r>
      <w:r w:rsidRPr="00147809">
        <w:rPr>
          <w:color w:val="000000" w:themeColor="text1"/>
          <w:sz w:val="28"/>
          <w:szCs w:val="28"/>
        </w:rPr>
        <w:t>;</w:t>
      </w:r>
    </w:p>
    <w:p w14:paraId="34B46957" w14:textId="77777777" w:rsidR="00B42E02" w:rsidRPr="00147809" w:rsidRDefault="00B42E02" w:rsidP="00425742">
      <w:pPr>
        <w:spacing w:before="240" w:line="240" w:lineRule="auto"/>
        <w:ind w:firstLine="709"/>
        <w:jc w:val="both"/>
        <w:rPr>
          <w:rFonts w:ascii="Times New Roman" w:hAnsi="Times New Roman"/>
          <w:bCs/>
          <w:sz w:val="28"/>
          <w:szCs w:val="28"/>
          <w:lang w:val="ru-RU" w:eastAsia="uk-UA"/>
        </w:rPr>
      </w:pPr>
      <w:r w:rsidRPr="00147809">
        <w:rPr>
          <w:rFonts w:ascii="Times New Roman" w:hAnsi="Times New Roman"/>
          <w:color w:val="000000"/>
          <w:sz w:val="28"/>
          <w:szCs w:val="28"/>
        </w:rPr>
        <w:t>підпункт</w:t>
      </w:r>
      <w:r w:rsidR="003066C8" w:rsidRPr="00147809">
        <w:rPr>
          <w:rFonts w:ascii="Times New Roman" w:hAnsi="Times New Roman"/>
          <w:color w:val="000000"/>
          <w:sz w:val="28"/>
          <w:szCs w:val="28"/>
        </w:rPr>
        <w:t xml:space="preserve"> 12 </w:t>
      </w:r>
      <w:proofErr w:type="spellStart"/>
      <w:r w:rsidRPr="00147809">
        <w:rPr>
          <w:rFonts w:ascii="Times New Roman" w:hAnsi="Times New Roman"/>
          <w:bCs/>
          <w:sz w:val="28"/>
          <w:szCs w:val="28"/>
          <w:lang w:val="ru-RU" w:eastAsia="uk-UA"/>
        </w:rPr>
        <w:t>викласти</w:t>
      </w:r>
      <w:proofErr w:type="spellEnd"/>
      <w:r w:rsidRPr="00147809">
        <w:rPr>
          <w:rFonts w:ascii="Times New Roman" w:hAnsi="Times New Roman"/>
          <w:bCs/>
          <w:sz w:val="28"/>
          <w:szCs w:val="28"/>
          <w:lang w:val="ru-RU" w:eastAsia="uk-UA"/>
        </w:rPr>
        <w:t xml:space="preserve"> в </w:t>
      </w:r>
      <w:proofErr w:type="spellStart"/>
      <w:r w:rsidRPr="00147809">
        <w:rPr>
          <w:rFonts w:ascii="Times New Roman" w:hAnsi="Times New Roman"/>
          <w:bCs/>
          <w:sz w:val="28"/>
          <w:szCs w:val="28"/>
          <w:lang w:val="ru-RU" w:eastAsia="uk-UA"/>
        </w:rPr>
        <w:t>такій</w:t>
      </w:r>
      <w:proofErr w:type="spellEnd"/>
      <w:r w:rsidRPr="00147809">
        <w:rPr>
          <w:rFonts w:ascii="Times New Roman" w:hAnsi="Times New Roman"/>
          <w:bCs/>
          <w:sz w:val="28"/>
          <w:szCs w:val="28"/>
          <w:lang w:val="ru-RU" w:eastAsia="uk-UA"/>
        </w:rPr>
        <w:t xml:space="preserve"> </w:t>
      </w:r>
      <w:proofErr w:type="spellStart"/>
      <w:r w:rsidRPr="00147809">
        <w:rPr>
          <w:rFonts w:ascii="Times New Roman" w:hAnsi="Times New Roman"/>
          <w:bCs/>
          <w:sz w:val="28"/>
          <w:szCs w:val="28"/>
          <w:lang w:val="ru-RU" w:eastAsia="uk-UA"/>
        </w:rPr>
        <w:t>редакції</w:t>
      </w:r>
      <w:proofErr w:type="spellEnd"/>
      <w:r w:rsidRPr="00147809">
        <w:rPr>
          <w:rFonts w:ascii="Times New Roman" w:hAnsi="Times New Roman"/>
          <w:bCs/>
          <w:sz w:val="28"/>
          <w:szCs w:val="28"/>
          <w:lang w:val="ru-RU" w:eastAsia="uk-UA"/>
        </w:rPr>
        <w:t>:</w:t>
      </w:r>
    </w:p>
    <w:p w14:paraId="083A115D" w14:textId="54D6C389" w:rsidR="003066C8" w:rsidRPr="00147809" w:rsidRDefault="00B42E02" w:rsidP="00B42E02">
      <w:pPr>
        <w:spacing w:after="0" w:line="240" w:lineRule="auto"/>
        <w:ind w:firstLine="709"/>
        <w:jc w:val="both"/>
        <w:rPr>
          <w:rFonts w:ascii="Times New Roman" w:hAnsi="Times New Roman"/>
          <w:color w:val="000000"/>
          <w:sz w:val="28"/>
          <w:szCs w:val="28"/>
        </w:rPr>
      </w:pPr>
      <w:r w:rsidRPr="00147809">
        <w:rPr>
          <w:rFonts w:ascii="Times New Roman" w:hAnsi="Times New Roman"/>
          <w:bCs/>
          <w:sz w:val="28"/>
          <w:szCs w:val="28"/>
          <w:lang w:eastAsia="uk-UA"/>
        </w:rPr>
        <w:t>«12) пункт технічного контролю</w:t>
      </w:r>
      <w:r w:rsidR="00425742" w:rsidRPr="00147809">
        <w:rPr>
          <w:rFonts w:ascii="Times New Roman" w:hAnsi="Times New Roman"/>
          <w:bCs/>
          <w:sz w:val="28"/>
          <w:szCs w:val="28"/>
          <w:lang w:eastAsia="uk-UA"/>
        </w:rPr>
        <w:t xml:space="preserve"> – </w:t>
      </w:r>
      <w:r w:rsidRPr="00147809">
        <w:rPr>
          <w:rFonts w:ascii="Times New Roman" w:hAnsi="Times New Roman"/>
          <w:bCs/>
          <w:sz w:val="28"/>
          <w:szCs w:val="28"/>
          <w:lang w:eastAsia="uk-UA"/>
        </w:rPr>
        <w:t>місце</w:t>
      </w:r>
      <w:r w:rsidR="003967F9">
        <w:rPr>
          <w:rFonts w:ascii="Times New Roman" w:hAnsi="Times New Roman"/>
          <w:bCs/>
          <w:sz w:val="28"/>
          <w:szCs w:val="28"/>
          <w:lang w:eastAsia="uk-UA"/>
        </w:rPr>
        <w:t>,</w:t>
      </w:r>
      <w:r w:rsidRPr="00147809">
        <w:rPr>
          <w:rFonts w:ascii="Times New Roman" w:hAnsi="Times New Roman"/>
          <w:bCs/>
          <w:sz w:val="28"/>
          <w:szCs w:val="28"/>
          <w:lang w:eastAsia="uk-UA"/>
        </w:rPr>
        <w:t xml:space="preserve"> роз</w:t>
      </w:r>
      <w:r w:rsidR="00851740">
        <w:rPr>
          <w:rFonts w:ascii="Times New Roman" w:hAnsi="Times New Roman"/>
          <w:bCs/>
          <w:sz w:val="28"/>
          <w:szCs w:val="28"/>
          <w:lang w:eastAsia="uk-UA"/>
        </w:rPr>
        <w:t>ташоване</w:t>
      </w:r>
      <w:r w:rsidRPr="00147809">
        <w:rPr>
          <w:rFonts w:ascii="Times New Roman" w:hAnsi="Times New Roman"/>
          <w:bCs/>
          <w:sz w:val="28"/>
          <w:szCs w:val="28"/>
          <w:lang w:eastAsia="uk-UA"/>
        </w:rPr>
        <w:t xml:space="preserve"> в межах однієї земельної ділянки, облаштоване матеріально-технічною базою відповідно до вимог законодавства для проведення обов’язкового технічного контролю транспортного засобу;</w:t>
      </w:r>
      <w:r w:rsidR="00425742" w:rsidRPr="00147809">
        <w:rPr>
          <w:rFonts w:ascii="Times New Roman" w:hAnsi="Times New Roman"/>
          <w:bCs/>
          <w:sz w:val="28"/>
          <w:szCs w:val="28"/>
          <w:lang w:eastAsia="uk-UA"/>
        </w:rPr>
        <w:t>»;</w:t>
      </w:r>
      <w:r w:rsidR="003066C8" w:rsidRPr="00147809">
        <w:rPr>
          <w:rFonts w:ascii="Times New Roman" w:hAnsi="Times New Roman"/>
          <w:bCs/>
          <w:sz w:val="28"/>
          <w:szCs w:val="28"/>
          <w:lang w:eastAsia="uk-UA"/>
        </w:rPr>
        <w:t xml:space="preserve"> </w:t>
      </w:r>
    </w:p>
    <w:p w14:paraId="36B8DFB2" w14:textId="77777777" w:rsidR="003066C8" w:rsidRPr="00147809" w:rsidRDefault="003066C8" w:rsidP="004D1FD8">
      <w:pPr>
        <w:spacing w:before="240" w:line="240" w:lineRule="auto"/>
        <w:ind w:firstLine="709"/>
        <w:jc w:val="both"/>
        <w:rPr>
          <w:rFonts w:ascii="Times New Roman" w:hAnsi="Times New Roman"/>
          <w:bCs/>
          <w:sz w:val="28"/>
          <w:szCs w:val="28"/>
          <w:lang w:eastAsia="uk-UA"/>
        </w:rPr>
      </w:pPr>
      <w:r w:rsidRPr="00147809">
        <w:rPr>
          <w:rFonts w:ascii="Times New Roman" w:hAnsi="Times New Roman"/>
          <w:color w:val="000000"/>
          <w:sz w:val="28"/>
          <w:szCs w:val="28"/>
        </w:rPr>
        <w:t xml:space="preserve">підпункт 15 </w:t>
      </w:r>
      <w:r w:rsidRPr="00147809">
        <w:rPr>
          <w:rFonts w:ascii="Times New Roman" w:hAnsi="Times New Roman"/>
          <w:bCs/>
          <w:sz w:val="28"/>
          <w:szCs w:val="28"/>
          <w:lang w:eastAsia="uk-UA"/>
        </w:rPr>
        <w:t>викласти в такій редакції:</w:t>
      </w:r>
    </w:p>
    <w:p w14:paraId="6D6A915E" w14:textId="0E2F843E" w:rsidR="003066C8" w:rsidRPr="00147809" w:rsidRDefault="003066C8"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«15) </w:t>
      </w:r>
      <w:r w:rsidR="001F76FB" w:rsidRPr="00147809">
        <w:rPr>
          <w:rFonts w:ascii="Times New Roman" w:hAnsi="Times New Roman"/>
          <w:bCs/>
          <w:sz w:val="28"/>
          <w:szCs w:val="28"/>
          <w:lang w:eastAsia="uk-UA"/>
        </w:rPr>
        <w:t>транспортний засіб, що використовуєть</w:t>
      </w:r>
      <w:r w:rsidR="003967F9">
        <w:rPr>
          <w:rFonts w:ascii="Times New Roman" w:hAnsi="Times New Roman"/>
          <w:bCs/>
          <w:sz w:val="28"/>
          <w:szCs w:val="28"/>
          <w:lang w:eastAsia="uk-UA"/>
        </w:rPr>
        <w:t>ся з метою отримання прибутку</w:t>
      </w:r>
      <w:r w:rsidR="003967F9" w:rsidRPr="00147809">
        <w:rPr>
          <w:rFonts w:ascii="Times New Roman" w:hAnsi="Times New Roman"/>
          <w:bCs/>
          <w:sz w:val="28"/>
          <w:szCs w:val="28"/>
          <w:lang w:eastAsia="uk-UA"/>
        </w:rPr>
        <w:t xml:space="preserve"> – </w:t>
      </w:r>
      <w:r w:rsidR="001F76FB" w:rsidRPr="00147809">
        <w:rPr>
          <w:rFonts w:ascii="Times New Roman" w:hAnsi="Times New Roman"/>
          <w:bCs/>
          <w:sz w:val="28"/>
          <w:szCs w:val="28"/>
          <w:lang w:eastAsia="uk-UA"/>
        </w:rPr>
        <w:t>транспорт</w:t>
      </w:r>
      <w:r w:rsidR="00993318">
        <w:rPr>
          <w:rFonts w:ascii="Times New Roman" w:hAnsi="Times New Roman"/>
          <w:bCs/>
          <w:sz w:val="28"/>
          <w:szCs w:val="28"/>
          <w:lang w:eastAsia="uk-UA"/>
        </w:rPr>
        <w:t>ний засіб (у</w:t>
      </w:r>
      <w:r w:rsidR="00B416B2">
        <w:rPr>
          <w:rFonts w:ascii="Times New Roman" w:hAnsi="Times New Roman"/>
          <w:bCs/>
          <w:sz w:val="28"/>
          <w:szCs w:val="28"/>
          <w:lang w:eastAsia="uk-UA"/>
        </w:rPr>
        <w:t xml:space="preserve"> тому числі службовий</w:t>
      </w:r>
      <w:r w:rsidR="001F76FB" w:rsidRPr="00147809">
        <w:rPr>
          <w:rFonts w:ascii="Times New Roman" w:hAnsi="Times New Roman"/>
          <w:bCs/>
          <w:sz w:val="28"/>
          <w:szCs w:val="28"/>
          <w:lang w:eastAsia="uk-UA"/>
        </w:rPr>
        <w:t xml:space="preserve"> легков</w:t>
      </w:r>
      <w:r w:rsidR="00B416B2">
        <w:rPr>
          <w:rFonts w:ascii="Times New Roman" w:hAnsi="Times New Roman"/>
          <w:bCs/>
          <w:sz w:val="28"/>
          <w:szCs w:val="28"/>
          <w:lang w:eastAsia="uk-UA"/>
        </w:rPr>
        <w:t>ий</w:t>
      </w:r>
      <w:r w:rsidR="001F76FB" w:rsidRPr="00147809">
        <w:rPr>
          <w:rFonts w:ascii="Times New Roman" w:hAnsi="Times New Roman"/>
          <w:bCs/>
          <w:sz w:val="28"/>
          <w:szCs w:val="28"/>
          <w:lang w:eastAsia="uk-UA"/>
        </w:rPr>
        <w:t xml:space="preserve"> автомобіл</w:t>
      </w:r>
      <w:r w:rsidR="00B416B2">
        <w:rPr>
          <w:rFonts w:ascii="Times New Roman" w:hAnsi="Times New Roman"/>
          <w:bCs/>
          <w:sz w:val="28"/>
          <w:szCs w:val="28"/>
          <w:lang w:eastAsia="uk-UA"/>
        </w:rPr>
        <w:t>ь</w:t>
      </w:r>
      <w:r w:rsidR="001F76FB" w:rsidRPr="00147809">
        <w:rPr>
          <w:rFonts w:ascii="Times New Roman" w:hAnsi="Times New Roman"/>
          <w:bCs/>
          <w:sz w:val="28"/>
          <w:szCs w:val="28"/>
          <w:lang w:eastAsia="uk-UA"/>
        </w:rPr>
        <w:t>), що експлуатується юридичними особами, фізичними особами</w:t>
      </w:r>
      <w:r w:rsidR="00851740">
        <w:rPr>
          <w:rFonts w:ascii="Times New Roman" w:hAnsi="Times New Roman"/>
          <w:bCs/>
          <w:sz w:val="28"/>
          <w:szCs w:val="28"/>
          <w:lang w:eastAsia="uk-UA"/>
        </w:rPr>
        <w:t xml:space="preserve"> </w:t>
      </w:r>
      <w:r w:rsidR="00851740" w:rsidRPr="00851740">
        <w:rPr>
          <w:rFonts w:ascii="Times New Roman" w:hAnsi="Times New Roman"/>
          <w:bCs/>
          <w:sz w:val="28"/>
          <w:szCs w:val="28"/>
          <w:lang w:eastAsia="uk-UA"/>
        </w:rPr>
        <w:t>–</w:t>
      </w:r>
      <w:r w:rsidR="001F76FB" w:rsidRPr="00147809">
        <w:rPr>
          <w:rFonts w:ascii="Times New Roman" w:hAnsi="Times New Roman"/>
          <w:bCs/>
          <w:sz w:val="28"/>
          <w:szCs w:val="28"/>
          <w:lang w:eastAsia="uk-UA"/>
        </w:rPr>
        <w:t xml:space="preserve"> підприємцями під час провадження господарської діяльності, фізичними особами під час виконання цивільно-правових угод з метою отримання прибутку</w:t>
      </w:r>
      <w:r w:rsidR="00425742" w:rsidRPr="00147809">
        <w:rPr>
          <w:rFonts w:ascii="Times New Roman" w:hAnsi="Times New Roman"/>
          <w:bCs/>
          <w:sz w:val="28"/>
          <w:szCs w:val="28"/>
          <w:lang w:eastAsia="uk-UA"/>
        </w:rPr>
        <w:t>;</w:t>
      </w:r>
      <w:r w:rsidR="001F76FB" w:rsidRPr="00147809">
        <w:rPr>
          <w:rFonts w:ascii="Times New Roman" w:hAnsi="Times New Roman"/>
          <w:bCs/>
          <w:sz w:val="28"/>
          <w:szCs w:val="28"/>
          <w:lang w:eastAsia="uk-UA"/>
        </w:rPr>
        <w:t>»;</w:t>
      </w:r>
    </w:p>
    <w:p w14:paraId="2C57BDF5" w14:textId="77777777" w:rsidR="003066C8" w:rsidRPr="00147809" w:rsidRDefault="00FA7251" w:rsidP="00107E54">
      <w:pPr>
        <w:spacing w:after="0" w:line="240" w:lineRule="auto"/>
        <w:ind w:firstLine="709"/>
        <w:jc w:val="both"/>
        <w:rPr>
          <w:rFonts w:ascii="Times New Roman" w:hAnsi="Times New Roman"/>
          <w:sz w:val="28"/>
          <w:szCs w:val="28"/>
        </w:rPr>
      </w:pPr>
      <w:r>
        <w:rPr>
          <w:rFonts w:ascii="Times New Roman" w:hAnsi="Times New Roman"/>
          <w:sz w:val="28"/>
          <w:szCs w:val="28"/>
        </w:rPr>
        <w:t>д</w:t>
      </w:r>
      <w:r w:rsidR="003066C8" w:rsidRPr="00147809">
        <w:rPr>
          <w:rFonts w:ascii="Times New Roman" w:hAnsi="Times New Roman"/>
          <w:sz w:val="28"/>
          <w:szCs w:val="28"/>
        </w:rPr>
        <w:t>оповнити</w:t>
      </w:r>
      <w:r>
        <w:rPr>
          <w:rFonts w:ascii="Times New Roman" w:hAnsi="Times New Roman"/>
          <w:sz w:val="28"/>
          <w:szCs w:val="28"/>
        </w:rPr>
        <w:t xml:space="preserve"> пункт</w:t>
      </w:r>
      <w:r w:rsidR="003066C8" w:rsidRPr="00147809">
        <w:rPr>
          <w:rFonts w:ascii="Times New Roman" w:hAnsi="Times New Roman"/>
          <w:sz w:val="28"/>
          <w:szCs w:val="28"/>
        </w:rPr>
        <w:t xml:space="preserve"> новими </w:t>
      </w:r>
      <w:r w:rsidR="00587565" w:rsidRPr="00147809">
        <w:rPr>
          <w:rFonts w:ascii="Times New Roman" w:hAnsi="Times New Roman"/>
          <w:sz w:val="28"/>
          <w:szCs w:val="28"/>
        </w:rPr>
        <w:t>підпунктами</w:t>
      </w:r>
      <w:r w:rsidR="00993318">
        <w:rPr>
          <w:rFonts w:ascii="Times New Roman" w:hAnsi="Times New Roman"/>
          <w:sz w:val="28"/>
          <w:szCs w:val="28"/>
        </w:rPr>
        <w:t xml:space="preserve"> </w:t>
      </w:r>
      <w:bookmarkStart w:id="0" w:name="_Hlk106278721"/>
      <w:r w:rsidR="00993318">
        <w:rPr>
          <w:rFonts w:ascii="Times New Roman" w:hAnsi="Times New Roman"/>
          <w:sz w:val="28"/>
          <w:szCs w:val="28"/>
        </w:rPr>
        <w:t>17–</w:t>
      </w:r>
      <w:r w:rsidR="00425742" w:rsidRPr="00147809">
        <w:rPr>
          <w:rFonts w:ascii="Times New Roman" w:hAnsi="Times New Roman"/>
          <w:sz w:val="28"/>
          <w:szCs w:val="28"/>
        </w:rPr>
        <w:t>19</w:t>
      </w:r>
      <w:bookmarkEnd w:id="0"/>
      <w:r w:rsidR="00587565" w:rsidRPr="00147809">
        <w:rPr>
          <w:rFonts w:ascii="Times New Roman" w:hAnsi="Times New Roman"/>
          <w:sz w:val="28"/>
          <w:szCs w:val="28"/>
        </w:rPr>
        <w:t xml:space="preserve"> такого змісту</w:t>
      </w:r>
      <w:r w:rsidR="003066C8" w:rsidRPr="00147809">
        <w:rPr>
          <w:rFonts w:ascii="Times New Roman" w:hAnsi="Times New Roman"/>
          <w:sz w:val="28"/>
          <w:szCs w:val="28"/>
        </w:rPr>
        <w:t>:</w:t>
      </w:r>
    </w:p>
    <w:p w14:paraId="3D1F2EC1" w14:textId="32CA01A1" w:rsidR="003066C8" w:rsidRPr="00147809" w:rsidRDefault="003066C8" w:rsidP="00425742">
      <w:pPr>
        <w:spacing w:before="240" w:line="240" w:lineRule="auto"/>
        <w:ind w:firstLine="709"/>
        <w:jc w:val="both"/>
        <w:rPr>
          <w:rFonts w:ascii="Times New Roman" w:hAnsi="Times New Roman"/>
          <w:sz w:val="28"/>
          <w:szCs w:val="28"/>
        </w:rPr>
      </w:pPr>
      <w:r w:rsidRPr="00147809">
        <w:rPr>
          <w:rFonts w:ascii="Times New Roman" w:hAnsi="Times New Roman"/>
          <w:sz w:val="28"/>
          <w:szCs w:val="28"/>
        </w:rPr>
        <w:lastRenderedPageBreak/>
        <w:t xml:space="preserve">«17) </w:t>
      </w:r>
      <w:r w:rsidR="00A876A7" w:rsidRPr="00147809">
        <w:rPr>
          <w:rFonts w:ascii="Times New Roman" w:hAnsi="Times New Roman"/>
          <w:sz w:val="28"/>
          <w:szCs w:val="28"/>
        </w:rPr>
        <w:t xml:space="preserve">експерт з проведення обов’язкового технічного </w:t>
      </w:r>
      <w:r w:rsidR="003967F9">
        <w:rPr>
          <w:rFonts w:ascii="Times New Roman" w:hAnsi="Times New Roman"/>
          <w:sz w:val="28"/>
          <w:szCs w:val="28"/>
        </w:rPr>
        <w:t>контролю транспортних засобів</w:t>
      </w:r>
      <w:r w:rsidR="003967F9" w:rsidRPr="00147809">
        <w:rPr>
          <w:rFonts w:ascii="Times New Roman" w:hAnsi="Times New Roman"/>
          <w:bCs/>
          <w:sz w:val="28"/>
          <w:szCs w:val="28"/>
          <w:lang w:eastAsia="uk-UA"/>
        </w:rPr>
        <w:t xml:space="preserve"> – </w:t>
      </w:r>
      <w:r w:rsidR="00A876A7" w:rsidRPr="00147809">
        <w:rPr>
          <w:rFonts w:ascii="Times New Roman" w:hAnsi="Times New Roman"/>
          <w:sz w:val="28"/>
          <w:szCs w:val="28"/>
        </w:rPr>
        <w:t xml:space="preserve">особа, яка в закладах післядипломної, вищої або фахової </w:t>
      </w:r>
      <w:proofErr w:type="spellStart"/>
      <w:r w:rsidR="00A876A7" w:rsidRPr="00147809">
        <w:rPr>
          <w:rFonts w:ascii="Times New Roman" w:hAnsi="Times New Roman"/>
          <w:sz w:val="28"/>
          <w:szCs w:val="28"/>
        </w:rPr>
        <w:t>передвищої</w:t>
      </w:r>
      <w:proofErr w:type="spellEnd"/>
      <w:r w:rsidR="00A876A7" w:rsidRPr="00147809">
        <w:rPr>
          <w:rFonts w:ascii="Times New Roman" w:hAnsi="Times New Roman"/>
          <w:sz w:val="28"/>
          <w:szCs w:val="28"/>
        </w:rPr>
        <w:t xml:space="preserve"> освіти здобула спеціалізацію експерт</w:t>
      </w:r>
      <w:r w:rsidR="00993318">
        <w:rPr>
          <w:rFonts w:ascii="Times New Roman" w:hAnsi="Times New Roman"/>
          <w:sz w:val="28"/>
          <w:szCs w:val="28"/>
        </w:rPr>
        <w:t>а технічного</w:t>
      </w:r>
      <w:r w:rsidR="00A876A7" w:rsidRPr="00147809">
        <w:rPr>
          <w:rFonts w:ascii="Times New Roman" w:hAnsi="Times New Roman"/>
          <w:sz w:val="28"/>
          <w:szCs w:val="28"/>
        </w:rPr>
        <w:t xml:space="preserve"> з промислової безпеки з питань перевірки придатності колісних транспортних засобів до експлуатації (код КП-2149.2) та  пройшла підвищення кваліфікації згідно з вимогами Закону України «Про професійний розвиток працівників</w:t>
      </w:r>
      <w:r w:rsidR="000C1EF6">
        <w:rPr>
          <w:rFonts w:ascii="Times New Roman" w:hAnsi="Times New Roman"/>
          <w:sz w:val="28"/>
          <w:szCs w:val="28"/>
        </w:rPr>
        <w:t>»</w:t>
      </w:r>
      <w:r w:rsidR="00425742" w:rsidRPr="00147809">
        <w:rPr>
          <w:rFonts w:ascii="Times New Roman" w:hAnsi="Times New Roman"/>
          <w:sz w:val="28"/>
          <w:szCs w:val="28"/>
        </w:rPr>
        <w:t>;</w:t>
      </w:r>
      <w:r w:rsidRPr="00147809">
        <w:rPr>
          <w:rFonts w:ascii="Times New Roman" w:hAnsi="Times New Roman"/>
          <w:sz w:val="28"/>
          <w:szCs w:val="28"/>
        </w:rPr>
        <w:t xml:space="preserve"> </w:t>
      </w:r>
    </w:p>
    <w:p w14:paraId="70517847" w14:textId="2A6619B0" w:rsidR="003066C8" w:rsidRPr="00147809" w:rsidRDefault="003066C8" w:rsidP="00107E54">
      <w:pPr>
        <w:spacing w:after="0" w:line="240" w:lineRule="auto"/>
        <w:ind w:firstLine="709"/>
        <w:jc w:val="both"/>
        <w:rPr>
          <w:rFonts w:ascii="Times New Roman" w:hAnsi="Times New Roman"/>
          <w:sz w:val="28"/>
          <w:szCs w:val="28"/>
        </w:rPr>
      </w:pPr>
      <w:r w:rsidRPr="00147809">
        <w:rPr>
          <w:rFonts w:ascii="Times New Roman" w:hAnsi="Times New Roman"/>
          <w:sz w:val="28"/>
          <w:szCs w:val="28"/>
        </w:rPr>
        <w:t xml:space="preserve">18) </w:t>
      </w:r>
      <w:r w:rsidR="00A876A7" w:rsidRPr="00147809">
        <w:rPr>
          <w:rFonts w:ascii="Times New Roman" w:hAnsi="Times New Roman"/>
          <w:sz w:val="28"/>
          <w:szCs w:val="28"/>
        </w:rPr>
        <w:t xml:space="preserve">персонал виконавця – працевлаштовані </w:t>
      </w:r>
      <w:r w:rsidR="00993318">
        <w:rPr>
          <w:rFonts w:ascii="Times New Roman" w:hAnsi="Times New Roman"/>
          <w:sz w:val="28"/>
          <w:szCs w:val="28"/>
        </w:rPr>
        <w:t>в</w:t>
      </w:r>
      <w:r w:rsidR="00FA7251">
        <w:rPr>
          <w:rFonts w:ascii="Times New Roman" w:hAnsi="Times New Roman"/>
          <w:sz w:val="28"/>
          <w:szCs w:val="28"/>
        </w:rPr>
        <w:t xml:space="preserve"> </w:t>
      </w:r>
      <w:r w:rsidR="00A876A7" w:rsidRPr="00147809">
        <w:rPr>
          <w:rFonts w:ascii="Times New Roman" w:hAnsi="Times New Roman"/>
          <w:sz w:val="28"/>
          <w:szCs w:val="28"/>
        </w:rPr>
        <w:t>суб’єкт</w:t>
      </w:r>
      <w:r w:rsidR="00FA7251">
        <w:rPr>
          <w:rFonts w:ascii="Times New Roman" w:hAnsi="Times New Roman"/>
          <w:sz w:val="28"/>
          <w:szCs w:val="28"/>
        </w:rPr>
        <w:t>а</w:t>
      </w:r>
      <w:r w:rsidR="00A876A7" w:rsidRPr="00147809">
        <w:rPr>
          <w:rFonts w:ascii="Times New Roman" w:hAnsi="Times New Roman"/>
          <w:sz w:val="28"/>
          <w:szCs w:val="28"/>
        </w:rPr>
        <w:t xml:space="preserve"> господарювання експерти з проведення обов’язкового технічного контролю транспортних засобів для виконання робіт у пункті технічного контролю, які наділені правом приймати рішення про відповідність або невідповідність технічного стану транспортного засобу;</w:t>
      </w:r>
    </w:p>
    <w:p w14:paraId="008037A7" w14:textId="29F43CCC" w:rsidR="0076340D" w:rsidRPr="00147809" w:rsidRDefault="003066C8" w:rsidP="00425742">
      <w:pPr>
        <w:spacing w:before="240" w:line="240" w:lineRule="auto"/>
        <w:ind w:firstLine="709"/>
        <w:jc w:val="both"/>
        <w:rPr>
          <w:rFonts w:ascii="Times New Roman" w:hAnsi="Times New Roman"/>
          <w:sz w:val="28"/>
          <w:szCs w:val="28"/>
        </w:rPr>
      </w:pPr>
      <w:r w:rsidRPr="00147809">
        <w:rPr>
          <w:rFonts w:ascii="Times New Roman" w:hAnsi="Times New Roman"/>
          <w:sz w:val="28"/>
          <w:szCs w:val="28"/>
        </w:rPr>
        <w:t xml:space="preserve">19) </w:t>
      </w:r>
      <w:r w:rsidR="00A876A7" w:rsidRPr="00147809">
        <w:rPr>
          <w:rFonts w:ascii="Times New Roman" w:hAnsi="Times New Roman"/>
          <w:sz w:val="28"/>
          <w:szCs w:val="28"/>
        </w:rPr>
        <w:t>матеріально-технічна база виконавця – єдиний майновий комплекс, який складається з б</w:t>
      </w:r>
      <w:r w:rsidR="00993318">
        <w:rPr>
          <w:rFonts w:ascii="Times New Roman" w:hAnsi="Times New Roman"/>
          <w:sz w:val="28"/>
          <w:szCs w:val="28"/>
        </w:rPr>
        <w:t>удівель (частин внутрішнього об’</w:t>
      </w:r>
      <w:r w:rsidR="00A876A7" w:rsidRPr="00147809">
        <w:rPr>
          <w:rFonts w:ascii="Times New Roman" w:hAnsi="Times New Roman"/>
          <w:sz w:val="28"/>
          <w:szCs w:val="28"/>
        </w:rPr>
        <w:t>єму будівель) або тимчасових споруд для здійснення підприємницької дія</w:t>
      </w:r>
      <w:r w:rsidR="00993318">
        <w:rPr>
          <w:rFonts w:ascii="Times New Roman" w:hAnsi="Times New Roman"/>
          <w:sz w:val="28"/>
          <w:szCs w:val="28"/>
        </w:rPr>
        <w:t>льності (частин внутрішнього об’</w:t>
      </w:r>
      <w:r w:rsidR="00A876A7" w:rsidRPr="00147809">
        <w:rPr>
          <w:rFonts w:ascii="Times New Roman" w:hAnsi="Times New Roman"/>
          <w:sz w:val="28"/>
          <w:szCs w:val="28"/>
        </w:rPr>
        <w:t xml:space="preserve">єму таких тимчасових </w:t>
      </w:r>
      <w:r w:rsidR="00B42E02" w:rsidRPr="00147809">
        <w:rPr>
          <w:rFonts w:ascii="Times New Roman" w:hAnsi="Times New Roman"/>
          <w:sz w:val="28"/>
          <w:szCs w:val="28"/>
        </w:rPr>
        <w:t>споруд), обладнання, автоматичних систем</w:t>
      </w:r>
      <w:r w:rsidR="00A876A7" w:rsidRPr="00147809">
        <w:rPr>
          <w:rFonts w:ascii="Times New Roman" w:hAnsi="Times New Roman"/>
          <w:sz w:val="28"/>
          <w:szCs w:val="28"/>
        </w:rPr>
        <w:t xml:space="preserve"> управління технологічними процесами та земельної ділянки</w:t>
      </w:r>
      <w:r w:rsidR="00425742" w:rsidRPr="00147809">
        <w:rPr>
          <w:rFonts w:ascii="Times New Roman" w:hAnsi="Times New Roman"/>
          <w:sz w:val="28"/>
          <w:szCs w:val="28"/>
        </w:rPr>
        <w:t>;</w:t>
      </w:r>
    </w:p>
    <w:p w14:paraId="51E3BEE2" w14:textId="77777777" w:rsidR="00107E54" w:rsidRPr="00147809" w:rsidRDefault="003066C8" w:rsidP="00107E54">
      <w:pPr>
        <w:spacing w:after="0" w:line="240" w:lineRule="auto"/>
        <w:ind w:firstLine="709"/>
        <w:jc w:val="both"/>
        <w:rPr>
          <w:rFonts w:ascii="Times New Roman" w:hAnsi="Times New Roman"/>
          <w:sz w:val="28"/>
          <w:szCs w:val="28"/>
        </w:rPr>
      </w:pPr>
      <w:r w:rsidRPr="00147809">
        <w:rPr>
          <w:rFonts w:ascii="Times New Roman" w:hAnsi="Times New Roman"/>
          <w:sz w:val="28"/>
          <w:szCs w:val="28"/>
        </w:rPr>
        <w:t>Ін</w:t>
      </w:r>
      <w:r w:rsidR="00993318">
        <w:rPr>
          <w:rFonts w:ascii="Times New Roman" w:hAnsi="Times New Roman"/>
          <w:sz w:val="28"/>
          <w:szCs w:val="28"/>
        </w:rPr>
        <w:t>ші терміни вживаються у значеннях, наведених у З</w:t>
      </w:r>
      <w:r w:rsidRPr="00147809">
        <w:rPr>
          <w:rFonts w:ascii="Times New Roman" w:hAnsi="Times New Roman"/>
          <w:sz w:val="28"/>
          <w:szCs w:val="28"/>
        </w:rPr>
        <w:t>аконах України</w:t>
      </w:r>
      <w:r w:rsidR="0076340D" w:rsidRPr="00147809">
        <w:rPr>
          <w:rFonts w:ascii="Times New Roman" w:hAnsi="Times New Roman"/>
          <w:sz w:val="28"/>
          <w:szCs w:val="28"/>
        </w:rPr>
        <w:t xml:space="preserve"> «Про автомобільний транспорт»,</w:t>
      </w:r>
      <w:r w:rsidRPr="00147809">
        <w:rPr>
          <w:rFonts w:ascii="Times New Roman" w:hAnsi="Times New Roman"/>
          <w:sz w:val="28"/>
          <w:szCs w:val="28"/>
        </w:rPr>
        <w:t xml:space="preserve"> «Про акредитацію органів з оцінки відповідності», «Про основні засади забезпечення </w:t>
      </w:r>
      <w:proofErr w:type="spellStart"/>
      <w:r w:rsidRPr="00147809">
        <w:rPr>
          <w:rFonts w:ascii="Times New Roman" w:hAnsi="Times New Roman"/>
          <w:sz w:val="28"/>
          <w:szCs w:val="28"/>
        </w:rPr>
        <w:t>кібербезпеки</w:t>
      </w:r>
      <w:proofErr w:type="spellEnd"/>
      <w:r w:rsidRPr="00147809">
        <w:rPr>
          <w:rFonts w:ascii="Times New Roman" w:hAnsi="Times New Roman"/>
          <w:sz w:val="28"/>
          <w:szCs w:val="28"/>
        </w:rPr>
        <w:t xml:space="preserve"> України» та «Про пр</w:t>
      </w:r>
      <w:r w:rsidR="00587565" w:rsidRPr="00147809">
        <w:rPr>
          <w:rFonts w:ascii="Times New Roman" w:hAnsi="Times New Roman"/>
          <w:sz w:val="28"/>
          <w:szCs w:val="28"/>
        </w:rPr>
        <w:t>офесійний розвиток працівників».»;</w:t>
      </w:r>
    </w:p>
    <w:p w14:paraId="291ECD4E" w14:textId="77777777" w:rsidR="003066C8" w:rsidRPr="00147809" w:rsidRDefault="00425742" w:rsidP="00425742">
      <w:pPr>
        <w:spacing w:before="240" w:after="0" w:line="240" w:lineRule="auto"/>
        <w:ind w:firstLine="709"/>
        <w:jc w:val="both"/>
        <w:rPr>
          <w:rFonts w:ascii="Times New Roman" w:hAnsi="Times New Roman"/>
          <w:sz w:val="28"/>
          <w:szCs w:val="28"/>
        </w:rPr>
      </w:pPr>
      <w:r w:rsidRPr="00147809">
        <w:rPr>
          <w:rFonts w:ascii="Times New Roman" w:hAnsi="Times New Roman"/>
          <w:sz w:val="28"/>
          <w:szCs w:val="28"/>
        </w:rPr>
        <w:t xml:space="preserve">2) </w:t>
      </w:r>
      <w:r w:rsidR="003066C8" w:rsidRPr="00147809">
        <w:rPr>
          <w:rFonts w:ascii="Times New Roman" w:hAnsi="Times New Roman"/>
          <w:sz w:val="28"/>
          <w:szCs w:val="28"/>
        </w:rPr>
        <w:t xml:space="preserve">пункт 5 викласти в такій редакції: </w:t>
      </w:r>
    </w:p>
    <w:p w14:paraId="1DB6E92D" w14:textId="1537446F" w:rsidR="00A876A7" w:rsidRPr="00147809" w:rsidRDefault="0071359D" w:rsidP="00425742">
      <w:pPr>
        <w:spacing w:before="240" w:after="0" w:line="240" w:lineRule="auto"/>
        <w:ind w:firstLine="709"/>
        <w:jc w:val="both"/>
        <w:rPr>
          <w:rFonts w:ascii="Times New Roman" w:hAnsi="Times New Roman"/>
          <w:sz w:val="28"/>
          <w:szCs w:val="28"/>
        </w:rPr>
      </w:pPr>
      <w:r w:rsidRPr="00147809">
        <w:rPr>
          <w:rFonts w:ascii="Times New Roman" w:hAnsi="Times New Roman"/>
          <w:sz w:val="28"/>
          <w:szCs w:val="28"/>
        </w:rPr>
        <w:t>«</w:t>
      </w:r>
      <w:r w:rsidR="00B42E02" w:rsidRPr="00147809">
        <w:rPr>
          <w:rFonts w:ascii="Times New Roman" w:hAnsi="Times New Roman"/>
          <w:sz w:val="28"/>
          <w:szCs w:val="28"/>
        </w:rPr>
        <w:t xml:space="preserve">5. </w:t>
      </w:r>
      <w:r w:rsidR="00A876A7" w:rsidRPr="00147809">
        <w:rPr>
          <w:rFonts w:ascii="Times New Roman" w:hAnsi="Times New Roman"/>
          <w:sz w:val="28"/>
          <w:szCs w:val="28"/>
        </w:rPr>
        <w:t xml:space="preserve">Суб’єкт господарювання надсилає </w:t>
      </w:r>
      <w:proofErr w:type="spellStart"/>
      <w:r w:rsidR="00A876A7" w:rsidRPr="00147809">
        <w:rPr>
          <w:rFonts w:ascii="Times New Roman" w:hAnsi="Times New Roman"/>
          <w:sz w:val="28"/>
          <w:szCs w:val="28"/>
        </w:rPr>
        <w:t>Мінінфраструктури</w:t>
      </w:r>
      <w:proofErr w:type="spellEnd"/>
      <w:r w:rsidR="00A876A7" w:rsidRPr="00147809">
        <w:rPr>
          <w:rFonts w:ascii="Times New Roman" w:hAnsi="Times New Roman"/>
          <w:sz w:val="28"/>
          <w:szCs w:val="28"/>
        </w:rPr>
        <w:t xml:space="preserve"> повідомлення про відповідність матеріально-технічної бази та персоналу</w:t>
      </w:r>
      <w:r w:rsidR="00777293">
        <w:rPr>
          <w:rFonts w:ascii="Times New Roman" w:hAnsi="Times New Roman"/>
          <w:sz w:val="28"/>
          <w:szCs w:val="28"/>
        </w:rPr>
        <w:t xml:space="preserve"> виконавця</w:t>
      </w:r>
      <w:r w:rsidR="00A876A7" w:rsidRPr="00147809">
        <w:rPr>
          <w:rFonts w:ascii="Times New Roman" w:hAnsi="Times New Roman"/>
          <w:sz w:val="28"/>
          <w:szCs w:val="28"/>
        </w:rPr>
        <w:t xml:space="preserve"> вимогам щодо проведення обов’язкового технічного контролю транспортних засобів згідно з додатком 1 (далі</w:t>
      </w:r>
      <w:r w:rsidR="00425742" w:rsidRPr="00147809">
        <w:rPr>
          <w:rFonts w:ascii="Times New Roman" w:hAnsi="Times New Roman"/>
          <w:sz w:val="28"/>
          <w:szCs w:val="28"/>
        </w:rPr>
        <w:t xml:space="preserve"> – </w:t>
      </w:r>
      <w:r w:rsidR="00A876A7" w:rsidRPr="00147809">
        <w:rPr>
          <w:rFonts w:ascii="Times New Roman" w:hAnsi="Times New Roman"/>
          <w:sz w:val="28"/>
          <w:szCs w:val="28"/>
        </w:rPr>
        <w:t xml:space="preserve">повідомлення), підписане керівником суб’єкта господарювання, до якого додаються </w:t>
      </w:r>
      <w:r w:rsidR="00993318">
        <w:rPr>
          <w:rFonts w:ascii="Times New Roman" w:hAnsi="Times New Roman"/>
          <w:sz w:val="28"/>
          <w:szCs w:val="28"/>
        </w:rPr>
        <w:t>такі</w:t>
      </w:r>
      <w:r w:rsidR="00A876A7" w:rsidRPr="00147809">
        <w:rPr>
          <w:rFonts w:ascii="Times New Roman" w:hAnsi="Times New Roman"/>
          <w:sz w:val="28"/>
          <w:szCs w:val="28"/>
        </w:rPr>
        <w:t xml:space="preserve"> документи:</w:t>
      </w:r>
    </w:p>
    <w:p w14:paraId="0D1C33E6" w14:textId="7667EF95" w:rsidR="00A876A7" w:rsidRPr="00147809" w:rsidRDefault="00A876A7" w:rsidP="00425742">
      <w:pPr>
        <w:spacing w:before="240" w:after="0" w:line="240" w:lineRule="auto"/>
        <w:ind w:firstLine="709"/>
        <w:jc w:val="both"/>
        <w:rPr>
          <w:rFonts w:ascii="Times New Roman" w:hAnsi="Times New Roman"/>
          <w:sz w:val="28"/>
          <w:szCs w:val="28"/>
        </w:rPr>
      </w:pPr>
      <w:r w:rsidRPr="00147809">
        <w:rPr>
          <w:rFonts w:ascii="Times New Roman" w:hAnsi="Times New Roman"/>
          <w:sz w:val="28"/>
          <w:szCs w:val="28"/>
        </w:rPr>
        <w:t>1) засвідчена підписом керівника суб’єкта господарювання копі</w:t>
      </w:r>
      <w:r w:rsidR="00993318">
        <w:rPr>
          <w:rFonts w:ascii="Times New Roman" w:hAnsi="Times New Roman"/>
          <w:sz w:val="28"/>
          <w:szCs w:val="28"/>
        </w:rPr>
        <w:t xml:space="preserve">я </w:t>
      </w:r>
      <w:r w:rsidR="003E0F12" w:rsidRPr="00147809">
        <w:rPr>
          <w:rFonts w:ascii="Times New Roman" w:hAnsi="Times New Roman"/>
          <w:sz w:val="28"/>
          <w:szCs w:val="28"/>
        </w:rPr>
        <w:t>виданого згідно із Законом України «Про акредитацію органів з оцінки відповідності»</w:t>
      </w:r>
      <w:r w:rsidR="003E0F12">
        <w:rPr>
          <w:rFonts w:ascii="Times New Roman" w:hAnsi="Times New Roman"/>
          <w:sz w:val="28"/>
          <w:szCs w:val="28"/>
        </w:rPr>
        <w:t xml:space="preserve"> </w:t>
      </w:r>
      <w:r w:rsidR="00993318">
        <w:rPr>
          <w:rFonts w:ascii="Times New Roman" w:hAnsi="Times New Roman"/>
          <w:sz w:val="28"/>
          <w:szCs w:val="28"/>
        </w:rPr>
        <w:t>атестата</w:t>
      </w:r>
      <w:r w:rsidRPr="00147809">
        <w:rPr>
          <w:rFonts w:ascii="Times New Roman" w:hAnsi="Times New Roman"/>
          <w:sz w:val="28"/>
          <w:szCs w:val="28"/>
        </w:rPr>
        <w:t xml:space="preserve"> про акредитацію</w:t>
      </w:r>
      <w:r w:rsidR="003E0F12">
        <w:rPr>
          <w:rFonts w:ascii="Times New Roman" w:hAnsi="Times New Roman"/>
          <w:sz w:val="28"/>
          <w:szCs w:val="28"/>
        </w:rPr>
        <w:t xml:space="preserve"> </w:t>
      </w:r>
      <w:r w:rsidRPr="00147809">
        <w:rPr>
          <w:rFonts w:ascii="Times New Roman" w:hAnsi="Times New Roman"/>
          <w:sz w:val="28"/>
          <w:szCs w:val="28"/>
        </w:rPr>
        <w:t>власної випробувальної лабораторії або власного органу інспектування для проведення перевірки та випробувань колісних транспортних засобів в обсягах, передбачених законодавством для проведення обов’язкового технічного контролю транспортних засобів, стосовно яких він пові</w:t>
      </w:r>
      <w:r w:rsidR="00993318">
        <w:rPr>
          <w:rFonts w:ascii="Times New Roman" w:hAnsi="Times New Roman"/>
          <w:sz w:val="28"/>
          <w:szCs w:val="28"/>
        </w:rPr>
        <w:t>домляє про свою компетентність,</w:t>
      </w:r>
      <w:r w:rsidRPr="00147809">
        <w:rPr>
          <w:rFonts w:ascii="Times New Roman" w:hAnsi="Times New Roman"/>
          <w:sz w:val="28"/>
          <w:szCs w:val="28"/>
        </w:rPr>
        <w:t xml:space="preserve"> які охоплені сферою акредитації органу з оцінки відповідності, вимоги до якої затверджуються </w:t>
      </w:r>
      <w:proofErr w:type="spellStart"/>
      <w:r w:rsidRPr="00147809">
        <w:rPr>
          <w:rFonts w:ascii="Times New Roman" w:hAnsi="Times New Roman"/>
          <w:sz w:val="28"/>
          <w:szCs w:val="28"/>
        </w:rPr>
        <w:t>Мінінфраструктури</w:t>
      </w:r>
      <w:proofErr w:type="spellEnd"/>
      <w:r w:rsidR="00B42E02" w:rsidRPr="00147809">
        <w:rPr>
          <w:rFonts w:ascii="Times New Roman" w:hAnsi="Times New Roman"/>
          <w:sz w:val="28"/>
          <w:szCs w:val="28"/>
        </w:rPr>
        <w:t xml:space="preserve"> за погодженням з МВС</w:t>
      </w:r>
      <w:r w:rsidRPr="00147809">
        <w:rPr>
          <w:rFonts w:ascii="Times New Roman" w:hAnsi="Times New Roman"/>
          <w:sz w:val="28"/>
          <w:szCs w:val="28"/>
        </w:rPr>
        <w:t>;</w:t>
      </w:r>
    </w:p>
    <w:p w14:paraId="0DFFBC26" w14:textId="0C5F1FC4" w:rsidR="00A876A7" w:rsidRPr="00147809" w:rsidRDefault="00A876A7" w:rsidP="00425742">
      <w:pPr>
        <w:spacing w:before="240" w:after="0" w:line="240" w:lineRule="auto"/>
        <w:ind w:firstLine="709"/>
        <w:jc w:val="both"/>
        <w:rPr>
          <w:rFonts w:ascii="Times New Roman" w:hAnsi="Times New Roman"/>
          <w:sz w:val="28"/>
          <w:szCs w:val="28"/>
        </w:rPr>
      </w:pPr>
      <w:r w:rsidRPr="00147809">
        <w:rPr>
          <w:rFonts w:ascii="Times New Roman" w:hAnsi="Times New Roman"/>
          <w:sz w:val="28"/>
          <w:szCs w:val="28"/>
        </w:rPr>
        <w:t>2) довідка з описом матеріально-технічної бази пункту технічного кон</w:t>
      </w:r>
      <w:r w:rsidR="00993318">
        <w:rPr>
          <w:rFonts w:ascii="Times New Roman" w:hAnsi="Times New Roman"/>
          <w:sz w:val="28"/>
          <w:szCs w:val="28"/>
        </w:rPr>
        <w:t>тролю суб’єкта господарювання, у</w:t>
      </w:r>
      <w:r w:rsidRPr="00147809">
        <w:rPr>
          <w:rFonts w:ascii="Times New Roman" w:hAnsi="Times New Roman"/>
          <w:sz w:val="28"/>
          <w:szCs w:val="28"/>
        </w:rPr>
        <w:t xml:space="preserve"> тому числі з описом обладнання</w:t>
      </w:r>
      <w:r w:rsidR="00993318">
        <w:rPr>
          <w:rFonts w:ascii="Times New Roman" w:hAnsi="Times New Roman"/>
          <w:sz w:val="28"/>
          <w:szCs w:val="28"/>
        </w:rPr>
        <w:t>,</w:t>
      </w:r>
      <w:r w:rsidRPr="00147809">
        <w:rPr>
          <w:rFonts w:ascii="Times New Roman" w:hAnsi="Times New Roman"/>
          <w:sz w:val="28"/>
          <w:szCs w:val="28"/>
        </w:rPr>
        <w:t xml:space="preserve"> необхідного для проведення обов’язкового технічного контролю транспортних засобів, стосовно яких він повідомляє про свою компетентність згідно з </w:t>
      </w:r>
      <w:r w:rsidRPr="00147809">
        <w:rPr>
          <w:rFonts w:ascii="Times New Roman" w:hAnsi="Times New Roman"/>
          <w:sz w:val="28"/>
          <w:szCs w:val="28"/>
        </w:rPr>
        <w:lastRenderedPageBreak/>
        <w:t>додатком 2 (далі – обладнання), підписана керівником суб’єкта господарювання;</w:t>
      </w:r>
    </w:p>
    <w:p w14:paraId="26E1BD1F" w14:textId="77777777" w:rsidR="00A876A7" w:rsidRPr="00147809" w:rsidRDefault="009F36DD" w:rsidP="00425742">
      <w:pPr>
        <w:spacing w:before="240" w:after="0" w:line="240" w:lineRule="auto"/>
        <w:ind w:firstLine="709"/>
        <w:jc w:val="both"/>
        <w:rPr>
          <w:rFonts w:ascii="Times New Roman" w:hAnsi="Times New Roman"/>
          <w:sz w:val="28"/>
          <w:szCs w:val="28"/>
        </w:rPr>
      </w:pPr>
      <w:r w:rsidRPr="00147809">
        <w:rPr>
          <w:rFonts w:ascii="Times New Roman" w:hAnsi="Times New Roman"/>
          <w:sz w:val="28"/>
          <w:szCs w:val="28"/>
        </w:rPr>
        <w:t xml:space="preserve">3) </w:t>
      </w:r>
      <w:r w:rsidR="00A876A7" w:rsidRPr="00147809">
        <w:rPr>
          <w:rFonts w:ascii="Times New Roman" w:hAnsi="Times New Roman"/>
          <w:sz w:val="28"/>
          <w:szCs w:val="28"/>
        </w:rPr>
        <w:t>паспорт випробувальної лабораторії або паспорт органу з інспектування, що містить інформацію про обладнання, підписаний керівником суб’єкта господарювання;</w:t>
      </w:r>
    </w:p>
    <w:p w14:paraId="3D211465" w14:textId="77777777" w:rsidR="00A876A7" w:rsidRPr="00147809" w:rsidRDefault="00A876A7" w:rsidP="00425742">
      <w:pPr>
        <w:spacing w:before="240" w:after="0" w:line="240" w:lineRule="auto"/>
        <w:ind w:firstLine="567"/>
        <w:jc w:val="both"/>
        <w:rPr>
          <w:rFonts w:ascii="Times New Roman" w:hAnsi="Times New Roman"/>
          <w:sz w:val="28"/>
          <w:szCs w:val="28"/>
        </w:rPr>
      </w:pPr>
      <w:r w:rsidRPr="00147809">
        <w:rPr>
          <w:rFonts w:ascii="Times New Roman" w:hAnsi="Times New Roman"/>
          <w:sz w:val="28"/>
          <w:szCs w:val="28"/>
        </w:rPr>
        <w:t xml:space="preserve">4) засвідчені підписом керівника суб’єкта господарювання копії </w:t>
      </w:r>
      <w:r w:rsidR="00715062">
        <w:rPr>
          <w:rFonts w:ascii="Times New Roman" w:hAnsi="Times New Roman"/>
          <w:sz w:val="28"/>
          <w:szCs w:val="28"/>
        </w:rPr>
        <w:t xml:space="preserve">документів на право володіння, </w:t>
      </w:r>
      <w:r w:rsidRPr="00147809">
        <w:rPr>
          <w:rFonts w:ascii="Times New Roman" w:hAnsi="Times New Roman"/>
          <w:sz w:val="28"/>
          <w:szCs w:val="28"/>
        </w:rPr>
        <w:t xml:space="preserve">користування </w:t>
      </w:r>
      <w:r w:rsidR="00715062">
        <w:rPr>
          <w:rFonts w:ascii="Times New Roman" w:hAnsi="Times New Roman"/>
          <w:sz w:val="28"/>
          <w:szCs w:val="28"/>
        </w:rPr>
        <w:t xml:space="preserve">та розпорядження </w:t>
      </w:r>
      <w:r w:rsidRPr="00147809">
        <w:rPr>
          <w:rFonts w:ascii="Times New Roman" w:hAnsi="Times New Roman"/>
          <w:sz w:val="28"/>
          <w:szCs w:val="28"/>
        </w:rPr>
        <w:t>земельною ділянкою та будів</w:t>
      </w:r>
      <w:r w:rsidR="00587565" w:rsidRPr="00147809">
        <w:rPr>
          <w:rFonts w:ascii="Times New Roman" w:hAnsi="Times New Roman"/>
          <w:sz w:val="28"/>
          <w:szCs w:val="28"/>
        </w:rPr>
        <w:t>лями (частинами внутрішнього об’</w:t>
      </w:r>
      <w:r w:rsidRPr="00147809">
        <w:rPr>
          <w:rFonts w:ascii="Times New Roman" w:hAnsi="Times New Roman"/>
          <w:sz w:val="28"/>
          <w:szCs w:val="28"/>
        </w:rPr>
        <w:t>єму будівель) або тимчасовими спорудами для здійснення підприємницької діяльності (частинами внутрішнього об’єму таких тимчасових споруд);</w:t>
      </w:r>
    </w:p>
    <w:p w14:paraId="39184121" w14:textId="77777777" w:rsidR="00A876A7" w:rsidRPr="00147809" w:rsidRDefault="00A876A7" w:rsidP="00425742">
      <w:pPr>
        <w:spacing w:before="240" w:after="0" w:line="240" w:lineRule="auto"/>
        <w:ind w:firstLine="567"/>
        <w:jc w:val="both"/>
        <w:rPr>
          <w:rFonts w:ascii="Times New Roman" w:hAnsi="Times New Roman"/>
          <w:sz w:val="28"/>
          <w:szCs w:val="28"/>
        </w:rPr>
      </w:pPr>
      <w:r w:rsidRPr="00147809">
        <w:rPr>
          <w:rFonts w:ascii="Times New Roman" w:hAnsi="Times New Roman"/>
          <w:sz w:val="28"/>
          <w:szCs w:val="28"/>
        </w:rPr>
        <w:t>5) засвідчені підписом керівника суб’єкта господарювання копії сертифікатів або свідоцтв про калібрування засобів вимірювальної техніки, які використовуються при проведенні обов’язкового технічного контролю транспортних засобів;</w:t>
      </w:r>
    </w:p>
    <w:p w14:paraId="7287720A" w14:textId="77777777" w:rsidR="003D217D" w:rsidRPr="00147809" w:rsidRDefault="003D217D" w:rsidP="00A876A7">
      <w:pPr>
        <w:spacing w:after="0" w:line="240" w:lineRule="auto"/>
        <w:ind w:firstLine="312"/>
        <w:jc w:val="both"/>
        <w:rPr>
          <w:rFonts w:ascii="Times New Roman" w:hAnsi="Times New Roman"/>
          <w:sz w:val="28"/>
          <w:szCs w:val="28"/>
        </w:rPr>
      </w:pPr>
    </w:p>
    <w:p w14:paraId="512EEEC8" w14:textId="2FF80CD3" w:rsidR="00A876A7" w:rsidRPr="00147809" w:rsidRDefault="00A876A7" w:rsidP="00200E14">
      <w:pPr>
        <w:spacing w:after="0" w:line="240" w:lineRule="auto"/>
        <w:ind w:firstLine="567"/>
        <w:jc w:val="both"/>
        <w:rPr>
          <w:rFonts w:ascii="Times New Roman" w:hAnsi="Times New Roman"/>
          <w:sz w:val="28"/>
          <w:szCs w:val="28"/>
        </w:rPr>
      </w:pPr>
      <w:r w:rsidRPr="00147809">
        <w:rPr>
          <w:rFonts w:ascii="Times New Roman" w:hAnsi="Times New Roman"/>
          <w:sz w:val="28"/>
          <w:szCs w:val="28"/>
        </w:rPr>
        <w:t xml:space="preserve">6) перелік </w:t>
      </w:r>
      <w:r w:rsidR="00914F3E" w:rsidRPr="00147809">
        <w:rPr>
          <w:rFonts w:ascii="Times New Roman" w:hAnsi="Times New Roman"/>
          <w:sz w:val="28"/>
          <w:szCs w:val="28"/>
        </w:rPr>
        <w:t xml:space="preserve">не менше двох </w:t>
      </w:r>
      <w:r w:rsidRPr="00147809">
        <w:rPr>
          <w:rFonts w:ascii="Times New Roman" w:hAnsi="Times New Roman"/>
          <w:sz w:val="28"/>
          <w:szCs w:val="28"/>
        </w:rPr>
        <w:t xml:space="preserve">працевлаштованих у суб’єкта господарювання експертів з проведення обов’язкового технічного контролю транспортних засобів  для виконання робіт у пункті технічного контролю, який підписаний керівником суб’єкта господарювання та до якого стосовно зазначених у переліку експертів додаються завірені ним копії наказів про прийняття їх на роботу, копії повідомлень про прийняття їх на роботу та </w:t>
      </w:r>
      <w:r w:rsidR="00FF08C9">
        <w:rPr>
          <w:rFonts w:ascii="Times New Roman" w:hAnsi="Times New Roman"/>
          <w:sz w:val="28"/>
          <w:szCs w:val="28"/>
        </w:rPr>
        <w:t xml:space="preserve">копії </w:t>
      </w:r>
      <w:r w:rsidR="000C1EF6">
        <w:rPr>
          <w:rFonts w:ascii="Times New Roman" w:hAnsi="Times New Roman"/>
          <w:sz w:val="28"/>
          <w:szCs w:val="28"/>
        </w:rPr>
        <w:t>квитанцій Д</w:t>
      </w:r>
      <w:r w:rsidRPr="00147809">
        <w:rPr>
          <w:rFonts w:ascii="Times New Roman" w:hAnsi="Times New Roman"/>
          <w:sz w:val="28"/>
          <w:szCs w:val="28"/>
        </w:rPr>
        <w:t>ержавної податкової служби України про отримання нею таких повідомлень, копії підтверд</w:t>
      </w:r>
      <w:r w:rsidR="009C7C6D">
        <w:rPr>
          <w:rFonts w:ascii="Times New Roman" w:hAnsi="Times New Roman"/>
          <w:sz w:val="28"/>
          <w:szCs w:val="28"/>
        </w:rPr>
        <w:t xml:space="preserve">них </w:t>
      </w:r>
      <w:r w:rsidRPr="00147809">
        <w:rPr>
          <w:rFonts w:ascii="Times New Roman" w:hAnsi="Times New Roman"/>
          <w:sz w:val="28"/>
          <w:szCs w:val="28"/>
        </w:rPr>
        <w:t xml:space="preserve">документів про їх спеціалізацію та підвищення кваліфікації; </w:t>
      </w:r>
    </w:p>
    <w:p w14:paraId="108B3FF5" w14:textId="77777777" w:rsidR="00B42E02" w:rsidRPr="00147809" w:rsidRDefault="00B42E02" w:rsidP="00A876A7">
      <w:pPr>
        <w:spacing w:after="0" w:line="240" w:lineRule="auto"/>
        <w:ind w:firstLine="312"/>
        <w:jc w:val="both"/>
        <w:rPr>
          <w:rFonts w:ascii="Times New Roman" w:hAnsi="Times New Roman"/>
          <w:sz w:val="28"/>
          <w:szCs w:val="28"/>
        </w:rPr>
      </w:pPr>
    </w:p>
    <w:p w14:paraId="4921508D" w14:textId="77777777" w:rsidR="00A876A7" w:rsidRPr="00147809" w:rsidRDefault="00A876A7" w:rsidP="00173B29">
      <w:pPr>
        <w:spacing w:after="0" w:line="240" w:lineRule="auto"/>
        <w:ind w:firstLine="567"/>
        <w:jc w:val="both"/>
        <w:rPr>
          <w:rFonts w:ascii="Times New Roman" w:hAnsi="Times New Roman"/>
          <w:sz w:val="28"/>
          <w:szCs w:val="28"/>
        </w:rPr>
      </w:pPr>
      <w:r w:rsidRPr="00147809">
        <w:rPr>
          <w:rFonts w:ascii="Times New Roman" w:hAnsi="Times New Roman"/>
          <w:sz w:val="28"/>
          <w:szCs w:val="28"/>
        </w:rPr>
        <w:t xml:space="preserve">7) заява про те, що виконавець не залежить від замовника послуг </w:t>
      </w:r>
      <w:r w:rsidR="009C7C6D">
        <w:rPr>
          <w:rFonts w:ascii="Times New Roman" w:hAnsi="Times New Roman"/>
          <w:sz w:val="28"/>
          <w:szCs w:val="28"/>
        </w:rPr>
        <w:t>і</w:t>
      </w:r>
      <w:r w:rsidRPr="00147809">
        <w:rPr>
          <w:rFonts w:ascii="Times New Roman" w:hAnsi="Times New Roman"/>
          <w:sz w:val="28"/>
          <w:szCs w:val="28"/>
        </w:rPr>
        <w:t>з проведення обов’язкового технічного контролю транспортних засобів, а також про забезпечення конфіденційності інформації, підписана керівником суб’єкта господарювання;</w:t>
      </w:r>
    </w:p>
    <w:p w14:paraId="1E1C140E" w14:textId="77777777" w:rsidR="003D217D" w:rsidRPr="00147809" w:rsidRDefault="003D217D" w:rsidP="00173B29">
      <w:pPr>
        <w:spacing w:after="0" w:line="240" w:lineRule="auto"/>
        <w:ind w:firstLine="567"/>
        <w:jc w:val="both"/>
        <w:rPr>
          <w:rFonts w:ascii="Times New Roman" w:hAnsi="Times New Roman"/>
          <w:sz w:val="28"/>
          <w:szCs w:val="28"/>
        </w:rPr>
      </w:pPr>
    </w:p>
    <w:p w14:paraId="363A26F7" w14:textId="581BDAB2" w:rsidR="003066C8" w:rsidRPr="00147809" w:rsidRDefault="00A876A7" w:rsidP="00173B29">
      <w:pPr>
        <w:spacing w:line="240" w:lineRule="auto"/>
        <w:ind w:firstLine="567"/>
        <w:jc w:val="both"/>
        <w:rPr>
          <w:rFonts w:ascii="Times New Roman" w:hAnsi="Times New Roman"/>
          <w:sz w:val="28"/>
          <w:szCs w:val="28"/>
        </w:rPr>
      </w:pPr>
      <w:r w:rsidRPr="00147809">
        <w:rPr>
          <w:rFonts w:ascii="Times New Roman" w:hAnsi="Times New Roman"/>
          <w:sz w:val="28"/>
          <w:szCs w:val="28"/>
        </w:rPr>
        <w:t xml:space="preserve">8) довідка про наявність власного діючого </w:t>
      </w:r>
      <w:proofErr w:type="spellStart"/>
      <w:r w:rsidRPr="00147809">
        <w:rPr>
          <w:rFonts w:ascii="Times New Roman" w:hAnsi="Times New Roman"/>
          <w:sz w:val="28"/>
          <w:szCs w:val="28"/>
        </w:rPr>
        <w:t>вебсайту</w:t>
      </w:r>
      <w:proofErr w:type="spellEnd"/>
      <w:r w:rsidRPr="00147809">
        <w:rPr>
          <w:rFonts w:ascii="Times New Roman" w:hAnsi="Times New Roman"/>
          <w:sz w:val="28"/>
          <w:szCs w:val="28"/>
        </w:rPr>
        <w:t xml:space="preserve">, посилання на його сторінку в мережі </w:t>
      </w:r>
      <w:r w:rsidR="00FF08C9">
        <w:rPr>
          <w:rFonts w:ascii="Times New Roman" w:hAnsi="Times New Roman"/>
          <w:sz w:val="28"/>
          <w:szCs w:val="28"/>
        </w:rPr>
        <w:t>«</w:t>
      </w:r>
      <w:r w:rsidRPr="00147809">
        <w:rPr>
          <w:rFonts w:ascii="Times New Roman" w:hAnsi="Times New Roman"/>
          <w:sz w:val="28"/>
          <w:szCs w:val="28"/>
        </w:rPr>
        <w:t>Інтернет</w:t>
      </w:r>
      <w:r w:rsidR="00FF08C9">
        <w:rPr>
          <w:rFonts w:ascii="Times New Roman" w:hAnsi="Times New Roman"/>
          <w:sz w:val="28"/>
          <w:szCs w:val="28"/>
        </w:rPr>
        <w:t>»</w:t>
      </w:r>
      <w:r w:rsidRPr="00147809">
        <w:rPr>
          <w:rFonts w:ascii="Times New Roman" w:hAnsi="Times New Roman"/>
          <w:sz w:val="28"/>
          <w:szCs w:val="28"/>
        </w:rPr>
        <w:t xml:space="preserve"> та інформацію про можливість проведення </w:t>
      </w:r>
      <w:r w:rsidR="009C7C6D">
        <w:rPr>
          <w:rFonts w:ascii="Times New Roman" w:hAnsi="Times New Roman"/>
          <w:sz w:val="28"/>
          <w:szCs w:val="28"/>
        </w:rPr>
        <w:t>суб’єктом господарювання онлайн</w:t>
      </w:r>
      <w:r w:rsidR="00FF08C9">
        <w:rPr>
          <w:rFonts w:ascii="Times New Roman" w:hAnsi="Times New Roman"/>
          <w:bCs/>
          <w:sz w:val="28"/>
          <w:szCs w:val="28"/>
          <w:lang w:eastAsia="uk-UA"/>
        </w:rPr>
        <w:t>-</w:t>
      </w:r>
      <w:r w:rsidRPr="00147809">
        <w:rPr>
          <w:rFonts w:ascii="Times New Roman" w:hAnsi="Times New Roman"/>
          <w:sz w:val="28"/>
          <w:szCs w:val="28"/>
        </w:rPr>
        <w:t xml:space="preserve">трансляції матеріально-технічної бази пункту технічного контролю технічними засобами телекомунікації на вимогу </w:t>
      </w:r>
      <w:proofErr w:type="spellStart"/>
      <w:r w:rsidRPr="00147809">
        <w:rPr>
          <w:rFonts w:ascii="Times New Roman" w:hAnsi="Times New Roman"/>
          <w:sz w:val="28"/>
          <w:szCs w:val="28"/>
        </w:rPr>
        <w:t>Мінінфраструктури</w:t>
      </w:r>
      <w:proofErr w:type="spellEnd"/>
      <w:r w:rsidRPr="00147809">
        <w:rPr>
          <w:rFonts w:ascii="Times New Roman" w:hAnsi="Times New Roman"/>
          <w:sz w:val="28"/>
          <w:szCs w:val="28"/>
        </w:rPr>
        <w:t>.</w:t>
      </w:r>
      <w:r w:rsidR="0071359D" w:rsidRPr="00147809">
        <w:rPr>
          <w:rFonts w:ascii="Times New Roman" w:hAnsi="Times New Roman"/>
          <w:sz w:val="28"/>
          <w:szCs w:val="28"/>
        </w:rPr>
        <w:t>»;</w:t>
      </w:r>
    </w:p>
    <w:p w14:paraId="6FF5AF50" w14:textId="77777777" w:rsidR="00415757" w:rsidRDefault="00425742" w:rsidP="000D5F74">
      <w:pPr>
        <w:spacing w:line="240" w:lineRule="auto"/>
        <w:ind w:firstLine="709"/>
        <w:jc w:val="both"/>
        <w:rPr>
          <w:rFonts w:ascii="Times New Roman" w:hAnsi="Times New Roman"/>
          <w:sz w:val="28"/>
          <w:szCs w:val="28"/>
        </w:rPr>
      </w:pPr>
      <w:r w:rsidRPr="00147809">
        <w:rPr>
          <w:rFonts w:ascii="Times New Roman" w:hAnsi="Times New Roman"/>
          <w:sz w:val="28"/>
          <w:szCs w:val="28"/>
          <w:lang w:val="ru-RU"/>
        </w:rPr>
        <w:t xml:space="preserve">3) </w:t>
      </w:r>
      <w:r w:rsidR="00415757">
        <w:rPr>
          <w:rFonts w:ascii="Times New Roman" w:hAnsi="Times New Roman"/>
          <w:sz w:val="28"/>
          <w:szCs w:val="28"/>
          <w:lang w:val="ru-RU"/>
        </w:rPr>
        <w:t xml:space="preserve">у </w:t>
      </w:r>
      <w:proofErr w:type="spellStart"/>
      <w:r w:rsidR="003066C8" w:rsidRPr="00147809">
        <w:rPr>
          <w:rFonts w:ascii="Times New Roman" w:hAnsi="Times New Roman"/>
          <w:sz w:val="28"/>
          <w:szCs w:val="28"/>
          <w:lang w:val="ru-RU"/>
        </w:rPr>
        <w:t>пункт</w:t>
      </w:r>
      <w:r w:rsidR="00415757">
        <w:rPr>
          <w:rFonts w:ascii="Times New Roman" w:hAnsi="Times New Roman"/>
          <w:sz w:val="28"/>
          <w:szCs w:val="28"/>
          <w:lang w:val="ru-RU"/>
        </w:rPr>
        <w:t>і</w:t>
      </w:r>
      <w:proofErr w:type="spellEnd"/>
      <w:r w:rsidR="003066C8" w:rsidRPr="00147809">
        <w:rPr>
          <w:rFonts w:ascii="Times New Roman" w:hAnsi="Times New Roman"/>
          <w:sz w:val="28"/>
          <w:szCs w:val="28"/>
          <w:lang w:val="ru-RU"/>
        </w:rPr>
        <w:t xml:space="preserve"> 6</w:t>
      </w:r>
      <w:r w:rsidR="003066C8" w:rsidRPr="00147809">
        <w:rPr>
          <w:rFonts w:ascii="Times New Roman" w:hAnsi="Times New Roman"/>
          <w:sz w:val="28"/>
          <w:szCs w:val="28"/>
        </w:rPr>
        <w:t>:</w:t>
      </w:r>
    </w:p>
    <w:p w14:paraId="3F538B3F" w14:textId="77777777" w:rsidR="000D5F74" w:rsidRDefault="00415757" w:rsidP="000D5F74">
      <w:pPr>
        <w:spacing w:line="240" w:lineRule="auto"/>
        <w:ind w:firstLine="709"/>
        <w:jc w:val="both"/>
        <w:rPr>
          <w:rFonts w:ascii="Times New Roman" w:hAnsi="Times New Roman"/>
          <w:sz w:val="28"/>
          <w:szCs w:val="28"/>
        </w:rPr>
      </w:pPr>
      <w:r>
        <w:rPr>
          <w:rFonts w:ascii="Times New Roman" w:hAnsi="Times New Roman"/>
          <w:sz w:val="28"/>
          <w:szCs w:val="28"/>
        </w:rPr>
        <w:t>абзац перший та другий викласти в такій редакції:</w:t>
      </w:r>
    </w:p>
    <w:p w14:paraId="0311BB0B" w14:textId="1C11F08C" w:rsidR="000D5F74" w:rsidRPr="000D5F74" w:rsidRDefault="000D5F74" w:rsidP="00A26E17">
      <w:pPr>
        <w:spacing w:line="240" w:lineRule="auto"/>
        <w:ind w:firstLine="709"/>
        <w:jc w:val="both"/>
        <w:rPr>
          <w:rFonts w:ascii="Times New Roman" w:hAnsi="Times New Roman"/>
          <w:sz w:val="28"/>
          <w:szCs w:val="28"/>
        </w:rPr>
      </w:pPr>
      <w:r>
        <w:rPr>
          <w:rFonts w:ascii="Times New Roman" w:hAnsi="Times New Roman"/>
          <w:sz w:val="28"/>
          <w:szCs w:val="28"/>
        </w:rPr>
        <w:t>«</w:t>
      </w:r>
      <w:r w:rsidRPr="000D5F74">
        <w:rPr>
          <w:rFonts w:ascii="Times New Roman" w:hAnsi="Times New Roman"/>
          <w:sz w:val="28"/>
          <w:szCs w:val="28"/>
        </w:rPr>
        <w:t xml:space="preserve">6. </w:t>
      </w:r>
      <w:proofErr w:type="spellStart"/>
      <w:r w:rsidRPr="000D5F74">
        <w:rPr>
          <w:rFonts w:ascii="Times New Roman" w:hAnsi="Times New Roman"/>
          <w:sz w:val="28"/>
          <w:szCs w:val="28"/>
        </w:rPr>
        <w:t>Мінінфраструктури</w:t>
      </w:r>
      <w:proofErr w:type="spellEnd"/>
      <w:r w:rsidRPr="000D5F74">
        <w:rPr>
          <w:rFonts w:ascii="Times New Roman" w:hAnsi="Times New Roman"/>
          <w:sz w:val="28"/>
          <w:szCs w:val="28"/>
        </w:rPr>
        <w:t xml:space="preserve"> протягом 10 робочих днів з дня надходження повідомлення перевіряє зазначену в ньому інформацію та подані суб’єктом господарювання документи на відповідність цьому Порядку, а також аналізує інформацію про матеріально-технічну базу за результатами її огляду через </w:t>
      </w:r>
      <w:r w:rsidR="00A26E17">
        <w:rPr>
          <w:rFonts w:ascii="Times New Roman" w:hAnsi="Times New Roman"/>
          <w:sz w:val="28"/>
          <w:szCs w:val="28"/>
        </w:rPr>
        <w:br/>
      </w:r>
      <w:r w:rsidR="00A26E17">
        <w:rPr>
          <w:rFonts w:ascii="Times New Roman" w:hAnsi="Times New Roman"/>
          <w:sz w:val="28"/>
          <w:szCs w:val="28"/>
        </w:rPr>
        <w:br/>
      </w:r>
      <w:r w:rsidRPr="000D5F74">
        <w:rPr>
          <w:rFonts w:ascii="Times New Roman" w:hAnsi="Times New Roman"/>
          <w:sz w:val="28"/>
          <w:szCs w:val="28"/>
        </w:rPr>
        <w:t>онлайн</w:t>
      </w:r>
      <w:r w:rsidR="00A26E17">
        <w:rPr>
          <w:rFonts w:ascii="Times New Roman" w:hAnsi="Times New Roman"/>
          <w:sz w:val="28"/>
          <w:szCs w:val="28"/>
        </w:rPr>
        <w:t>-</w:t>
      </w:r>
      <w:r w:rsidRPr="000D5F74">
        <w:rPr>
          <w:rFonts w:ascii="Times New Roman" w:hAnsi="Times New Roman"/>
          <w:sz w:val="28"/>
          <w:szCs w:val="28"/>
        </w:rPr>
        <w:t>трансляцію, здійснену суб’єктом господарювання технічними засобами телекомунікаці</w:t>
      </w:r>
      <w:r w:rsidR="009C7C6D">
        <w:rPr>
          <w:rFonts w:ascii="Times New Roman" w:hAnsi="Times New Roman"/>
          <w:sz w:val="28"/>
          <w:szCs w:val="28"/>
        </w:rPr>
        <w:t xml:space="preserve">ї на вимогу </w:t>
      </w:r>
      <w:proofErr w:type="spellStart"/>
      <w:r w:rsidR="009C7C6D">
        <w:rPr>
          <w:rFonts w:ascii="Times New Roman" w:hAnsi="Times New Roman"/>
          <w:sz w:val="28"/>
          <w:szCs w:val="28"/>
        </w:rPr>
        <w:t>Мінінфраструктури</w:t>
      </w:r>
      <w:proofErr w:type="spellEnd"/>
      <w:r w:rsidR="009C7C6D">
        <w:rPr>
          <w:rFonts w:ascii="Times New Roman" w:hAnsi="Times New Roman"/>
          <w:sz w:val="28"/>
          <w:szCs w:val="28"/>
        </w:rPr>
        <w:t>. У</w:t>
      </w:r>
      <w:r w:rsidRPr="000D5F74">
        <w:rPr>
          <w:rFonts w:ascii="Times New Roman" w:hAnsi="Times New Roman"/>
          <w:sz w:val="28"/>
          <w:szCs w:val="28"/>
        </w:rPr>
        <w:t xml:space="preserve"> разі підтвердження такої інформації надсилає повідомлення та копії документів до Головного сервісного центру МВС.</w:t>
      </w:r>
    </w:p>
    <w:p w14:paraId="5A414F97" w14:textId="2CDBEA18" w:rsidR="000D5F74" w:rsidRDefault="009C7C6D" w:rsidP="000D5F74">
      <w:pPr>
        <w:spacing w:line="240" w:lineRule="auto"/>
        <w:ind w:firstLine="709"/>
        <w:jc w:val="both"/>
        <w:rPr>
          <w:rFonts w:ascii="Times New Roman" w:hAnsi="Times New Roman"/>
          <w:sz w:val="28"/>
          <w:szCs w:val="28"/>
        </w:rPr>
      </w:pPr>
      <w:r>
        <w:rPr>
          <w:rFonts w:ascii="Times New Roman" w:hAnsi="Times New Roman"/>
          <w:sz w:val="28"/>
          <w:szCs w:val="28"/>
        </w:rPr>
        <w:t>У разі виявлення недостовірності</w:t>
      </w:r>
      <w:r w:rsidR="000D5F74" w:rsidRPr="000D5F74">
        <w:rPr>
          <w:rFonts w:ascii="Times New Roman" w:hAnsi="Times New Roman"/>
          <w:sz w:val="28"/>
          <w:szCs w:val="28"/>
        </w:rPr>
        <w:t xml:space="preserve"> інформації, зазначеної в повідомленні, а також під час аналізу інформації про матеріально-технічну базу за результатами її огляду чер</w:t>
      </w:r>
      <w:r>
        <w:rPr>
          <w:rFonts w:ascii="Times New Roman" w:hAnsi="Times New Roman"/>
          <w:sz w:val="28"/>
          <w:szCs w:val="28"/>
        </w:rPr>
        <w:t>ез онлайн</w:t>
      </w:r>
      <w:r w:rsidR="00A26E17">
        <w:rPr>
          <w:rFonts w:ascii="Times New Roman" w:hAnsi="Times New Roman"/>
          <w:bCs/>
          <w:sz w:val="28"/>
          <w:szCs w:val="28"/>
          <w:lang w:eastAsia="uk-UA"/>
        </w:rPr>
        <w:t>-</w:t>
      </w:r>
      <w:r w:rsidR="000D5F74" w:rsidRPr="000D5F74">
        <w:rPr>
          <w:rFonts w:ascii="Times New Roman" w:hAnsi="Times New Roman"/>
          <w:sz w:val="28"/>
          <w:szCs w:val="28"/>
        </w:rPr>
        <w:t>трансляцію</w:t>
      </w:r>
      <w:r>
        <w:rPr>
          <w:rFonts w:ascii="Times New Roman" w:hAnsi="Times New Roman"/>
          <w:sz w:val="28"/>
          <w:szCs w:val="28"/>
        </w:rPr>
        <w:t>,</w:t>
      </w:r>
      <w:r w:rsidR="000D5F74" w:rsidRPr="000D5F74">
        <w:rPr>
          <w:rFonts w:ascii="Times New Roman" w:hAnsi="Times New Roman"/>
          <w:sz w:val="28"/>
          <w:szCs w:val="28"/>
        </w:rPr>
        <w:t xml:space="preserve"> </w:t>
      </w:r>
      <w:r w:rsidR="00A26E17">
        <w:rPr>
          <w:rFonts w:ascii="Times New Roman" w:hAnsi="Times New Roman"/>
          <w:sz w:val="28"/>
          <w:szCs w:val="28"/>
        </w:rPr>
        <w:t>проведену</w:t>
      </w:r>
      <w:r w:rsidR="000D5F74" w:rsidRPr="000D5F74">
        <w:rPr>
          <w:rFonts w:ascii="Times New Roman" w:hAnsi="Times New Roman"/>
          <w:sz w:val="28"/>
          <w:szCs w:val="28"/>
        </w:rPr>
        <w:t xml:space="preserve"> суб’єктом господарювання</w:t>
      </w:r>
      <w:r>
        <w:rPr>
          <w:rFonts w:ascii="Times New Roman" w:hAnsi="Times New Roman"/>
          <w:sz w:val="28"/>
          <w:szCs w:val="28"/>
        </w:rPr>
        <w:t>,</w:t>
      </w:r>
      <w:r w:rsidR="000D5F74" w:rsidRPr="000D5F74">
        <w:rPr>
          <w:rFonts w:ascii="Times New Roman" w:hAnsi="Times New Roman"/>
          <w:sz w:val="28"/>
          <w:szCs w:val="28"/>
        </w:rPr>
        <w:t xml:space="preserve"> </w:t>
      </w:r>
      <w:proofErr w:type="spellStart"/>
      <w:r w:rsidR="000D5F74" w:rsidRPr="000D5F74">
        <w:rPr>
          <w:rFonts w:ascii="Times New Roman" w:hAnsi="Times New Roman"/>
          <w:sz w:val="28"/>
          <w:szCs w:val="28"/>
        </w:rPr>
        <w:t>Мінінфраструктури</w:t>
      </w:r>
      <w:proofErr w:type="spellEnd"/>
      <w:r w:rsidR="000D5F74" w:rsidRPr="000D5F74">
        <w:rPr>
          <w:rFonts w:ascii="Times New Roman" w:hAnsi="Times New Roman"/>
          <w:sz w:val="28"/>
          <w:szCs w:val="28"/>
        </w:rPr>
        <w:t xml:space="preserve"> протягом 10 робочих днів письмово повідомляє суб’єкта господарювання про невідповідність поданих документів вимогам цього Порядку або Вимогам до перевірки конструкції та технічного стану колісного транспортного засобу, методів такої перевірки, затвердженим наказом </w:t>
      </w:r>
      <w:r>
        <w:rPr>
          <w:rFonts w:ascii="Times New Roman" w:hAnsi="Times New Roman"/>
          <w:sz w:val="28"/>
          <w:szCs w:val="28"/>
        </w:rPr>
        <w:t>Міністерства інфраструктури України</w:t>
      </w:r>
      <w:r w:rsidR="000D5F74" w:rsidRPr="000D5F74">
        <w:rPr>
          <w:rFonts w:ascii="Times New Roman" w:hAnsi="Times New Roman"/>
          <w:sz w:val="28"/>
          <w:szCs w:val="28"/>
        </w:rPr>
        <w:t xml:space="preserve"> від 26 листопада 2012 р. № 710 </w:t>
      </w:r>
      <w:r>
        <w:rPr>
          <w:rFonts w:ascii="Times New Roman" w:hAnsi="Times New Roman"/>
          <w:sz w:val="28"/>
          <w:szCs w:val="28"/>
        </w:rPr>
        <w:br/>
        <w:t>(далі</w:t>
      </w:r>
      <w:r w:rsidRPr="00147809">
        <w:rPr>
          <w:rFonts w:ascii="Times New Roman" w:hAnsi="Times New Roman"/>
          <w:bCs/>
          <w:sz w:val="28"/>
          <w:szCs w:val="28"/>
          <w:lang w:eastAsia="uk-UA"/>
        </w:rPr>
        <w:t xml:space="preserve"> – </w:t>
      </w:r>
      <w:r w:rsidR="000D5F74" w:rsidRPr="000D5F74">
        <w:rPr>
          <w:rFonts w:ascii="Times New Roman" w:hAnsi="Times New Roman"/>
          <w:sz w:val="28"/>
          <w:szCs w:val="28"/>
        </w:rPr>
        <w:t>Вимоги до перевірки), з обов’язковим зазначенням виявлених недоліків. Інформація про виявлені невідповідності розміщується на офіційн</w:t>
      </w:r>
      <w:r>
        <w:rPr>
          <w:rFonts w:ascii="Times New Roman" w:hAnsi="Times New Roman"/>
          <w:sz w:val="28"/>
          <w:szCs w:val="28"/>
        </w:rPr>
        <w:t xml:space="preserve">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proofErr w:type="spellStart"/>
      <w:r>
        <w:rPr>
          <w:rFonts w:ascii="Times New Roman" w:hAnsi="Times New Roman"/>
          <w:sz w:val="28"/>
          <w:szCs w:val="28"/>
        </w:rPr>
        <w:t>Мінінфраструктури</w:t>
      </w:r>
      <w:proofErr w:type="spellEnd"/>
      <w:r>
        <w:rPr>
          <w:rFonts w:ascii="Times New Roman" w:hAnsi="Times New Roman"/>
          <w:sz w:val="28"/>
          <w:szCs w:val="28"/>
        </w:rPr>
        <w:t xml:space="preserve"> в</w:t>
      </w:r>
      <w:r w:rsidR="000D5F74" w:rsidRPr="000D5F74">
        <w:rPr>
          <w:rFonts w:ascii="Times New Roman" w:hAnsi="Times New Roman"/>
          <w:sz w:val="28"/>
          <w:szCs w:val="28"/>
        </w:rPr>
        <w:t xml:space="preserve"> день письмового повідомлення суб’єкта господарювання.</w:t>
      </w:r>
      <w:r w:rsidR="00415757">
        <w:rPr>
          <w:rFonts w:ascii="Times New Roman" w:hAnsi="Times New Roman"/>
          <w:sz w:val="28"/>
          <w:szCs w:val="28"/>
        </w:rPr>
        <w:t>»;</w:t>
      </w:r>
    </w:p>
    <w:p w14:paraId="16972F59" w14:textId="67394F4F" w:rsidR="00415757" w:rsidRPr="000D5F74" w:rsidRDefault="00415757" w:rsidP="000D5F74">
      <w:pPr>
        <w:spacing w:line="240" w:lineRule="auto"/>
        <w:ind w:firstLine="709"/>
        <w:jc w:val="both"/>
        <w:rPr>
          <w:rFonts w:ascii="Times New Roman" w:hAnsi="Times New Roman"/>
          <w:sz w:val="28"/>
          <w:szCs w:val="28"/>
        </w:rPr>
      </w:pPr>
      <w:r>
        <w:rPr>
          <w:rFonts w:ascii="Times New Roman" w:hAnsi="Times New Roman"/>
          <w:sz w:val="28"/>
          <w:szCs w:val="28"/>
        </w:rPr>
        <w:t>в абзаці третьому слова «юридична особа або фізичн</w:t>
      </w:r>
      <w:r w:rsidR="00715062">
        <w:rPr>
          <w:rFonts w:ascii="Times New Roman" w:hAnsi="Times New Roman"/>
          <w:sz w:val="28"/>
          <w:szCs w:val="28"/>
        </w:rPr>
        <w:t>а особа</w:t>
      </w:r>
      <w:r w:rsidR="00A26E17">
        <w:rPr>
          <w:rFonts w:ascii="Times New Roman" w:hAnsi="Times New Roman"/>
          <w:sz w:val="28"/>
          <w:szCs w:val="28"/>
        </w:rPr>
        <w:t xml:space="preserve"> </w:t>
      </w:r>
      <w:r w:rsidR="00A26E17" w:rsidRPr="00A26E17">
        <w:rPr>
          <w:rFonts w:ascii="Times New Roman" w:hAnsi="Times New Roman"/>
          <w:sz w:val="28"/>
          <w:szCs w:val="28"/>
        </w:rPr>
        <w:t>–</w:t>
      </w:r>
      <w:r w:rsidR="00715062">
        <w:rPr>
          <w:rFonts w:ascii="Times New Roman" w:hAnsi="Times New Roman"/>
          <w:sz w:val="28"/>
          <w:szCs w:val="28"/>
        </w:rPr>
        <w:t>підприємець» замінити словами</w:t>
      </w:r>
      <w:r>
        <w:rPr>
          <w:rFonts w:ascii="Times New Roman" w:hAnsi="Times New Roman"/>
          <w:sz w:val="28"/>
          <w:szCs w:val="28"/>
        </w:rPr>
        <w:t xml:space="preserve"> «суб’єкт господарювання»;</w:t>
      </w:r>
    </w:p>
    <w:p w14:paraId="41002B7E" w14:textId="3A28AC1B" w:rsidR="00415757" w:rsidRDefault="00415757" w:rsidP="000D5F74">
      <w:pPr>
        <w:spacing w:line="240" w:lineRule="auto"/>
        <w:ind w:firstLine="709"/>
        <w:jc w:val="both"/>
        <w:rPr>
          <w:rFonts w:ascii="Times New Roman" w:hAnsi="Times New Roman"/>
          <w:sz w:val="28"/>
          <w:szCs w:val="28"/>
        </w:rPr>
      </w:pPr>
      <w:r>
        <w:rPr>
          <w:rFonts w:ascii="Times New Roman" w:hAnsi="Times New Roman"/>
          <w:sz w:val="28"/>
          <w:szCs w:val="28"/>
        </w:rPr>
        <w:t xml:space="preserve">абзаци </w:t>
      </w:r>
      <w:r w:rsidR="002049D9">
        <w:rPr>
          <w:rFonts w:ascii="Times New Roman" w:hAnsi="Times New Roman"/>
          <w:sz w:val="28"/>
          <w:szCs w:val="28"/>
        </w:rPr>
        <w:t>четвертий</w:t>
      </w:r>
      <w:r>
        <w:rPr>
          <w:rFonts w:ascii="Times New Roman" w:hAnsi="Times New Roman"/>
          <w:sz w:val="28"/>
          <w:szCs w:val="28"/>
        </w:rPr>
        <w:t xml:space="preserve"> – </w:t>
      </w:r>
      <w:r w:rsidR="002049D9">
        <w:rPr>
          <w:rFonts w:ascii="Times New Roman" w:hAnsi="Times New Roman"/>
          <w:sz w:val="28"/>
          <w:szCs w:val="28"/>
        </w:rPr>
        <w:t>десятий</w:t>
      </w:r>
      <w:r>
        <w:rPr>
          <w:rFonts w:ascii="Times New Roman" w:hAnsi="Times New Roman"/>
          <w:sz w:val="28"/>
          <w:szCs w:val="28"/>
        </w:rPr>
        <w:t xml:space="preserve"> </w:t>
      </w:r>
      <w:r w:rsidR="00111F01">
        <w:rPr>
          <w:rFonts w:ascii="Times New Roman" w:hAnsi="Times New Roman"/>
          <w:sz w:val="28"/>
          <w:szCs w:val="28"/>
        </w:rPr>
        <w:t>замінити абзацами такого змісту</w:t>
      </w:r>
      <w:r>
        <w:rPr>
          <w:rFonts w:ascii="Times New Roman" w:hAnsi="Times New Roman"/>
          <w:sz w:val="28"/>
          <w:szCs w:val="28"/>
        </w:rPr>
        <w:t>:</w:t>
      </w:r>
    </w:p>
    <w:p w14:paraId="3E916986" w14:textId="77777777" w:rsidR="000D5F74" w:rsidRPr="000D5F74" w:rsidRDefault="00415757" w:rsidP="000D5F74">
      <w:pPr>
        <w:spacing w:line="240" w:lineRule="auto"/>
        <w:ind w:firstLine="709"/>
        <w:jc w:val="both"/>
        <w:rPr>
          <w:rFonts w:ascii="Times New Roman" w:hAnsi="Times New Roman"/>
          <w:sz w:val="28"/>
          <w:szCs w:val="28"/>
        </w:rPr>
      </w:pPr>
      <w:r>
        <w:rPr>
          <w:rFonts w:ascii="Times New Roman" w:hAnsi="Times New Roman"/>
          <w:sz w:val="28"/>
          <w:szCs w:val="28"/>
        </w:rPr>
        <w:t>«</w:t>
      </w:r>
      <w:r w:rsidR="000D5F74" w:rsidRPr="000D5F74">
        <w:rPr>
          <w:rFonts w:ascii="Times New Roman" w:hAnsi="Times New Roman"/>
          <w:sz w:val="28"/>
          <w:szCs w:val="28"/>
        </w:rPr>
        <w:t>Головний сервісний центр МВС виключає виконавця з реєстру суб’єктів здійснення обов’язкового технічного контролю транспортних засобів у разі:</w:t>
      </w:r>
    </w:p>
    <w:p w14:paraId="6B8A10F8" w14:textId="70AC195E" w:rsidR="000D5F74" w:rsidRPr="000D5F74" w:rsidRDefault="009C7C6D" w:rsidP="000D5F74">
      <w:pPr>
        <w:spacing w:line="240" w:lineRule="auto"/>
        <w:ind w:firstLine="709"/>
        <w:jc w:val="both"/>
        <w:rPr>
          <w:rFonts w:ascii="Times New Roman" w:hAnsi="Times New Roman"/>
          <w:sz w:val="28"/>
          <w:szCs w:val="28"/>
        </w:rPr>
      </w:pPr>
      <w:r>
        <w:rPr>
          <w:rFonts w:ascii="Times New Roman" w:hAnsi="Times New Roman"/>
          <w:sz w:val="28"/>
          <w:szCs w:val="28"/>
        </w:rPr>
        <w:t>скасування або тимчасового</w:t>
      </w:r>
      <w:r w:rsidR="000D5F74" w:rsidRPr="000D5F74">
        <w:rPr>
          <w:rFonts w:ascii="Times New Roman" w:hAnsi="Times New Roman"/>
          <w:sz w:val="28"/>
          <w:szCs w:val="28"/>
        </w:rPr>
        <w:t xml:space="preserve"> зупинення Національним органом з акредитації </w:t>
      </w:r>
      <w:r w:rsidR="00A26E17" w:rsidRPr="000D5F74">
        <w:rPr>
          <w:rFonts w:ascii="Times New Roman" w:hAnsi="Times New Roman"/>
          <w:sz w:val="28"/>
          <w:szCs w:val="28"/>
        </w:rPr>
        <w:t xml:space="preserve">дії </w:t>
      </w:r>
      <w:r w:rsidR="000D5F74" w:rsidRPr="000D5F74">
        <w:rPr>
          <w:rFonts w:ascii="Times New Roman" w:hAnsi="Times New Roman"/>
          <w:sz w:val="28"/>
          <w:szCs w:val="28"/>
        </w:rPr>
        <w:t>атестата про акредитацію виконавця;</w:t>
      </w:r>
    </w:p>
    <w:p w14:paraId="2AB9EB63" w14:textId="77777777" w:rsidR="000D5F74" w:rsidRPr="000D5F74" w:rsidRDefault="00A34A31" w:rsidP="000D5F74">
      <w:pPr>
        <w:spacing w:line="240" w:lineRule="auto"/>
        <w:ind w:firstLine="709"/>
        <w:jc w:val="both"/>
        <w:rPr>
          <w:rFonts w:ascii="Times New Roman" w:hAnsi="Times New Roman"/>
          <w:sz w:val="28"/>
          <w:szCs w:val="28"/>
        </w:rPr>
      </w:pPr>
      <w:r w:rsidRPr="00A34A31">
        <w:rPr>
          <w:rFonts w:ascii="Times New Roman" w:hAnsi="Times New Roman"/>
          <w:sz w:val="28"/>
          <w:szCs w:val="28"/>
        </w:rPr>
        <w:t xml:space="preserve">надходження до </w:t>
      </w:r>
      <w:r>
        <w:rPr>
          <w:rFonts w:ascii="Times New Roman" w:hAnsi="Times New Roman"/>
          <w:sz w:val="28"/>
          <w:szCs w:val="28"/>
        </w:rPr>
        <w:t xml:space="preserve">Головного сервісного центру МВС </w:t>
      </w:r>
      <w:r w:rsidR="000D5F74" w:rsidRPr="000D5F74">
        <w:rPr>
          <w:rFonts w:ascii="Times New Roman" w:hAnsi="Times New Roman"/>
          <w:sz w:val="28"/>
          <w:szCs w:val="28"/>
        </w:rPr>
        <w:t>повідомлення виконавця про припинення своєї діяльності з проведення обов’язкового технічного контролю транспортних засобів;</w:t>
      </w:r>
    </w:p>
    <w:p w14:paraId="39880105" w14:textId="77777777" w:rsidR="000D5F74" w:rsidRPr="000D5F74" w:rsidRDefault="000D5F74" w:rsidP="000D5F74">
      <w:pPr>
        <w:spacing w:line="240" w:lineRule="auto"/>
        <w:ind w:firstLine="709"/>
        <w:jc w:val="both"/>
        <w:rPr>
          <w:rFonts w:ascii="Times New Roman" w:hAnsi="Times New Roman"/>
          <w:sz w:val="28"/>
          <w:szCs w:val="28"/>
        </w:rPr>
      </w:pPr>
      <w:r w:rsidRPr="000D5F74">
        <w:rPr>
          <w:rFonts w:ascii="Times New Roman" w:hAnsi="Times New Roman"/>
          <w:sz w:val="28"/>
          <w:szCs w:val="28"/>
        </w:rPr>
        <w:t>рішення суду про припинення діяльності виконавця;</w:t>
      </w:r>
    </w:p>
    <w:p w14:paraId="319BDE4E" w14:textId="044902FC" w:rsidR="000D5F74" w:rsidRDefault="000D5F74" w:rsidP="000D5F74">
      <w:pPr>
        <w:spacing w:line="240" w:lineRule="auto"/>
        <w:ind w:firstLine="709"/>
        <w:jc w:val="both"/>
        <w:rPr>
          <w:rFonts w:ascii="Times New Roman" w:hAnsi="Times New Roman"/>
          <w:sz w:val="28"/>
          <w:szCs w:val="28"/>
        </w:rPr>
      </w:pPr>
      <w:r w:rsidRPr="000D5F74">
        <w:rPr>
          <w:rFonts w:ascii="Times New Roman" w:hAnsi="Times New Roman"/>
          <w:sz w:val="28"/>
          <w:szCs w:val="28"/>
        </w:rPr>
        <w:t xml:space="preserve">відсутності або зміни матеріально-технічної бази, документів, що </w:t>
      </w:r>
      <w:r w:rsidR="002F414E">
        <w:rPr>
          <w:rFonts w:ascii="Times New Roman" w:hAnsi="Times New Roman"/>
          <w:sz w:val="28"/>
          <w:szCs w:val="28"/>
        </w:rPr>
        <w:t>додавалися</w:t>
      </w:r>
      <w:r w:rsidRPr="000D5F74">
        <w:rPr>
          <w:rFonts w:ascii="Times New Roman" w:hAnsi="Times New Roman"/>
          <w:sz w:val="28"/>
          <w:szCs w:val="28"/>
        </w:rPr>
        <w:t xml:space="preserve"> до повідомлення про відповідність матеріально-технічної бази та персоналу</w:t>
      </w:r>
      <w:r w:rsidR="00777293">
        <w:rPr>
          <w:rFonts w:ascii="Times New Roman" w:hAnsi="Times New Roman"/>
          <w:sz w:val="28"/>
          <w:szCs w:val="28"/>
        </w:rPr>
        <w:t xml:space="preserve"> виконавця</w:t>
      </w:r>
      <w:r w:rsidRPr="000D5F74">
        <w:rPr>
          <w:rFonts w:ascii="Times New Roman" w:hAnsi="Times New Roman"/>
          <w:sz w:val="28"/>
          <w:szCs w:val="28"/>
        </w:rPr>
        <w:t xml:space="preserve"> вимогам щодо проведення обов’язкового технічног</w:t>
      </w:r>
      <w:r w:rsidR="00415757">
        <w:rPr>
          <w:rFonts w:ascii="Times New Roman" w:hAnsi="Times New Roman"/>
          <w:sz w:val="28"/>
          <w:szCs w:val="28"/>
        </w:rPr>
        <w:t>о контролю транспортних засобів</w:t>
      </w:r>
      <w:r w:rsidRPr="000D5F74">
        <w:rPr>
          <w:rFonts w:ascii="Times New Roman" w:hAnsi="Times New Roman"/>
          <w:sz w:val="28"/>
          <w:szCs w:val="28"/>
        </w:rPr>
        <w:t>;</w:t>
      </w:r>
    </w:p>
    <w:p w14:paraId="43AC26BC" w14:textId="1556243C" w:rsidR="00415757" w:rsidRPr="000D5F74" w:rsidRDefault="00415757" w:rsidP="000D5F74">
      <w:pPr>
        <w:spacing w:line="240" w:lineRule="auto"/>
        <w:ind w:firstLine="709"/>
        <w:jc w:val="both"/>
        <w:rPr>
          <w:rFonts w:ascii="Times New Roman" w:hAnsi="Times New Roman"/>
          <w:sz w:val="28"/>
          <w:szCs w:val="28"/>
        </w:rPr>
      </w:pPr>
      <w:r>
        <w:rPr>
          <w:rFonts w:ascii="Times New Roman" w:hAnsi="Times New Roman"/>
          <w:sz w:val="28"/>
          <w:szCs w:val="28"/>
        </w:rPr>
        <w:t>закінчення ст</w:t>
      </w:r>
      <w:r w:rsidR="00A26E17">
        <w:rPr>
          <w:rFonts w:ascii="Times New Roman" w:hAnsi="Times New Roman"/>
          <w:sz w:val="28"/>
          <w:szCs w:val="28"/>
        </w:rPr>
        <w:t>р</w:t>
      </w:r>
      <w:r>
        <w:rPr>
          <w:rFonts w:ascii="Times New Roman" w:hAnsi="Times New Roman"/>
          <w:sz w:val="28"/>
          <w:szCs w:val="28"/>
        </w:rPr>
        <w:t>оку дії</w:t>
      </w:r>
      <w:r w:rsidR="00A34A31">
        <w:rPr>
          <w:rFonts w:ascii="Times New Roman" w:hAnsi="Times New Roman"/>
          <w:sz w:val="28"/>
          <w:szCs w:val="28"/>
        </w:rPr>
        <w:t xml:space="preserve"> атестата про акредитацію та </w:t>
      </w:r>
      <w:proofErr w:type="spellStart"/>
      <w:r w:rsidR="00A34A31">
        <w:rPr>
          <w:rFonts w:ascii="Times New Roman" w:hAnsi="Times New Roman"/>
          <w:sz w:val="28"/>
          <w:szCs w:val="28"/>
        </w:rPr>
        <w:t>не</w:t>
      </w:r>
      <w:r>
        <w:rPr>
          <w:rFonts w:ascii="Times New Roman" w:hAnsi="Times New Roman"/>
          <w:sz w:val="28"/>
          <w:szCs w:val="28"/>
        </w:rPr>
        <w:t>поновлення</w:t>
      </w:r>
      <w:proofErr w:type="spellEnd"/>
      <w:r>
        <w:rPr>
          <w:rFonts w:ascii="Times New Roman" w:hAnsi="Times New Roman"/>
          <w:sz w:val="28"/>
          <w:szCs w:val="28"/>
        </w:rPr>
        <w:t xml:space="preserve"> його протягом дев’яти місяців;</w:t>
      </w:r>
    </w:p>
    <w:p w14:paraId="3E56D051" w14:textId="086BB11C" w:rsidR="000D5F74" w:rsidRDefault="000D5F74" w:rsidP="000D5F74">
      <w:pPr>
        <w:spacing w:line="240" w:lineRule="auto"/>
        <w:ind w:firstLine="709"/>
        <w:jc w:val="both"/>
        <w:rPr>
          <w:rFonts w:ascii="Times New Roman" w:hAnsi="Times New Roman"/>
          <w:sz w:val="28"/>
          <w:szCs w:val="28"/>
        </w:rPr>
      </w:pPr>
      <w:r w:rsidRPr="000D5F74">
        <w:rPr>
          <w:rFonts w:ascii="Times New Roman" w:hAnsi="Times New Roman"/>
          <w:sz w:val="28"/>
          <w:szCs w:val="28"/>
        </w:rPr>
        <w:t xml:space="preserve">видачі виконавцем протягом строку дії атестата про акредитацію 10 і більше протоколів, складених </w:t>
      </w:r>
      <w:r w:rsidR="00A34A31">
        <w:rPr>
          <w:rFonts w:ascii="Times New Roman" w:hAnsi="Times New Roman"/>
          <w:sz w:val="28"/>
          <w:szCs w:val="28"/>
        </w:rPr>
        <w:t>і</w:t>
      </w:r>
      <w:r w:rsidRPr="000D5F74">
        <w:rPr>
          <w:rFonts w:ascii="Times New Roman" w:hAnsi="Times New Roman"/>
          <w:sz w:val="28"/>
          <w:szCs w:val="28"/>
        </w:rPr>
        <w:t>з порушенням цього Порядку або Вимог до перевірки</w:t>
      </w:r>
      <w:r w:rsidR="00415757">
        <w:rPr>
          <w:rFonts w:ascii="Times New Roman" w:hAnsi="Times New Roman"/>
          <w:sz w:val="28"/>
          <w:szCs w:val="28"/>
        </w:rPr>
        <w:t>;</w:t>
      </w:r>
    </w:p>
    <w:p w14:paraId="32D10B7C" w14:textId="77777777" w:rsidR="0041061B" w:rsidRDefault="0041061B" w:rsidP="000D5F74">
      <w:pPr>
        <w:spacing w:line="240" w:lineRule="auto"/>
        <w:ind w:firstLine="709"/>
        <w:jc w:val="both"/>
        <w:rPr>
          <w:rFonts w:ascii="Times New Roman" w:hAnsi="Times New Roman"/>
          <w:sz w:val="28"/>
          <w:szCs w:val="28"/>
        </w:rPr>
      </w:pPr>
    </w:p>
    <w:p w14:paraId="5FB4DAEE" w14:textId="1D03B8B0" w:rsidR="000D5F74" w:rsidRPr="000D5F74" w:rsidRDefault="000D5F74" w:rsidP="000D5F74">
      <w:pPr>
        <w:spacing w:line="240" w:lineRule="auto"/>
        <w:ind w:firstLine="709"/>
        <w:jc w:val="both"/>
        <w:rPr>
          <w:rFonts w:ascii="Times New Roman" w:hAnsi="Times New Roman"/>
          <w:sz w:val="28"/>
          <w:szCs w:val="28"/>
        </w:rPr>
      </w:pPr>
      <w:r w:rsidRPr="000D5F74">
        <w:rPr>
          <w:rFonts w:ascii="Times New Roman" w:hAnsi="Times New Roman"/>
          <w:sz w:val="28"/>
          <w:szCs w:val="28"/>
        </w:rPr>
        <w:t xml:space="preserve">порушення вимог ведення </w:t>
      </w:r>
      <w:proofErr w:type="spellStart"/>
      <w:r w:rsidRPr="000D5F74">
        <w:rPr>
          <w:rFonts w:ascii="Times New Roman" w:hAnsi="Times New Roman"/>
          <w:sz w:val="28"/>
          <w:szCs w:val="28"/>
        </w:rPr>
        <w:t>відеофіксації</w:t>
      </w:r>
      <w:proofErr w:type="spellEnd"/>
      <w:r w:rsidRPr="000D5F74">
        <w:rPr>
          <w:rFonts w:ascii="Times New Roman" w:hAnsi="Times New Roman"/>
          <w:sz w:val="28"/>
          <w:szCs w:val="28"/>
        </w:rPr>
        <w:t xml:space="preserve"> процесу перевірки конструкції та технічного стану колісного транспортного засобу</w:t>
      </w:r>
      <w:r w:rsidR="00A34A31">
        <w:rPr>
          <w:rFonts w:ascii="Times New Roman" w:hAnsi="Times New Roman"/>
          <w:sz w:val="28"/>
          <w:szCs w:val="28"/>
        </w:rPr>
        <w:t>,</w:t>
      </w:r>
      <w:r w:rsidRPr="000D5F74">
        <w:rPr>
          <w:rFonts w:ascii="Times New Roman" w:hAnsi="Times New Roman"/>
          <w:sz w:val="28"/>
          <w:szCs w:val="28"/>
        </w:rPr>
        <w:t xml:space="preserve"> визначених МВС;</w:t>
      </w:r>
    </w:p>
    <w:p w14:paraId="383FBDF2" w14:textId="1B9634C8" w:rsidR="000D5F74" w:rsidRPr="000D5F74" w:rsidRDefault="000D5F74" w:rsidP="000D5F74">
      <w:pPr>
        <w:spacing w:line="240" w:lineRule="auto"/>
        <w:ind w:firstLine="709"/>
        <w:jc w:val="both"/>
        <w:rPr>
          <w:rFonts w:ascii="Times New Roman" w:hAnsi="Times New Roman"/>
          <w:sz w:val="28"/>
          <w:szCs w:val="28"/>
        </w:rPr>
      </w:pPr>
      <w:r w:rsidRPr="000D5F74">
        <w:rPr>
          <w:rFonts w:ascii="Times New Roman" w:hAnsi="Times New Roman"/>
          <w:sz w:val="28"/>
          <w:szCs w:val="28"/>
        </w:rPr>
        <w:t xml:space="preserve">невідповідності матеріально-технічної бази та/або персоналу виконавця вимогам законодавства; </w:t>
      </w:r>
    </w:p>
    <w:p w14:paraId="0066AC75" w14:textId="77777777" w:rsidR="000D5F74" w:rsidRPr="000D5F74" w:rsidRDefault="000D5F74" w:rsidP="000D5F74">
      <w:pPr>
        <w:spacing w:line="240" w:lineRule="auto"/>
        <w:ind w:firstLine="709"/>
        <w:jc w:val="both"/>
        <w:rPr>
          <w:rFonts w:ascii="Times New Roman" w:hAnsi="Times New Roman"/>
          <w:sz w:val="28"/>
          <w:szCs w:val="28"/>
        </w:rPr>
      </w:pPr>
      <w:r w:rsidRPr="000D5F74">
        <w:rPr>
          <w:rFonts w:ascii="Times New Roman" w:hAnsi="Times New Roman"/>
          <w:sz w:val="28"/>
          <w:szCs w:val="28"/>
        </w:rPr>
        <w:t>перевірки та випробування технічного стану транспортних засобів персоналом виконавця в пункті технічного контролю, який належить на праві володіння чи користування іншому виконавцю;</w:t>
      </w:r>
    </w:p>
    <w:p w14:paraId="7DF2B92D" w14:textId="77777777" w:rsidR="003066C8" w:rsidRPr="00147809" w:rsidRDefault="000D5F74" w:rsidP="000D5F74">
      <w:pPr>
        <w:spacing w:line="240" w:lineRule="auto"/>
        <w:ind w:firstLine="709"/>
        <w:jc w:val="both"/>
        <w:rPr>
          <w:rFonts w:ascii="Times New Roman" w:hAnsi="Times New Roman"/>
          <w:sz w:val="28"/>
          <w:szCs w:val="28"/>
        </w:rPr>
      </w:pPr>
      <w:r w:rsidRPr="000D5F74">
        <w:rPr>
          <w:rFonts w:ascii="Times New Roman" w:hAnsi="Times New Roman"/>
          <w:sz w:val="28"/>
          <w:szCs w:val="28"/>
        </w:rPr>
        <w:t>використання виконавцем під час проведення обов’язкового технічного контролю обладнання, інформація про яке відсутня в реєстрі суб’єктів здійснення обов’язкового технічного контролю транспортних засобів.</w:t>
      </w:r>
      <w:r>
        <w:rPr>
          <w:rFonts w:ascii="Times New Roman" w:hAnsi="Times New Roman"/>
          <w:sz w:val="28"/>
          <w:szCs w:val="28"/>
        </w:rPr>
        <w:t>»;</w:t>
      </w:r>
    </w:p>
    <w:p w14:paraId="63B6E7C9" w14:textId="77777777" w:rsidR="00A426EC" w:rsidRDefault="00425742" w:rsidP="00425742">
      <w:pPr>
        <w:spacing w:line="240" w:lineRule="auto"/>
        <w:ind w:firstLine="680"/>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4) </w:t>
      </w:r>
      <w:r w:rsidR="00A426EC">
        <w:rPr>
          <w:rFonts w:ascii="Times New Roman" w:hAnsi="Times New Roman"/>
          <w:bCs/>
          <w:sz w:val="28"/>
          <w:szCs w:val="28"/>
          <w:lang w:eastAsia="uk-UA"/>
        </w:rPr>
        <w:t xml:space="preserve">у </w:t>
      </w:r>
      <w:r w:rsidR="003066C8" w:rsidRPr="00147809">
        <w:rPr>
          <w:rFonts w:ascii="Times New Roman" w:hAnsi="Times New Roman"/>
          <w:bCs/>
          <w:sz w:val="28"/>
          <w:szCs w:val="28"/>
          <w:lang w:eastAsia="uk-UA"/>
        </w:rPr>
        <w:t>пункт</w:t>
      </w:r>
      <w:r w:rsidR="00A426EC">
        <w:rPr>
          <w:rFonts w:ascii="Times New Roman" w:hAnsi="Times New Roman"/>
          <w:bCs/>
          <w:sz w:val="28"/>
          <w:szCs w:val="28"/>
          <w:lang w:eastAsia="uk-UA"/>
        </w:rPr>
        <w:t>і</w:t>
      </w:r>
      <w:r w:rsidR="003066C8" w:rsidRPr="00147809">
        <w:rPr>
          <w:rFonts w:ascii="Times New Roman" w:hAnsi="Times New Roman"/>
          <w:bCs/>
          <w:sz w:val="28"/>
          <w:szCs w:val="28"/>
          <w:lang w:eastAsia="uk-UA"/>
        </w:rPr>
        <w:t xml:space="preserve"> 7:</w:t>
      </w:r>
    </w:p>
    <w:p w14:paraId="7AE6FC95" w14:textId="77777777" w:rsidR="003066C8" w:rsidRPr="00147809" w:rsidRDefault="00A426EC" w:rsidP="00425742">
      <w:pPr>
        <w:spacing w:line="240" w:lineRule="auto"/>
        <w:ind w:firstLine="680"/>
        <w:jc w:val="both"/>
        <w:rPr>
          <w:rFonts w:ascii="Times New Roman" w:hAnsi="Times New Roman"/>
          <w:bCs/>
          <w:sz w:val="28"/>
          <w:szCs w:val="28"/>
          <w:lang w:eastAsia="uk-UA"/>
        </w:rPr>
      </w:pPr>
      <w:r>
        <w:rPr>
          <w:rFonts w:ascii="Times New Roman" w:hAnsi="Times New Roman"/>
          <w:bCs/>
          <w:sz w:val="28"/>
          <w:szCs w:val="28"/>
          <w:lang w:eastAsia="uk-UA"/>
        </w:rPr>
        <w:t>абзац перший викласти в такій редакції:</w:t>
      </w:r>
    </w:p>
    <w:p w14:paraId="0A74D5EB" w14:textId="00043AEB" w:rsidR="00A426EC" w:rsidRDefault="003066C8" w:rsidP="00A34A31">
      <w:pPr>
        <w:spacing w:after="0" w:line="240" w:lineRule="auto"/>
        <w:ind w:firstLine="567"/>
        <w:jc w:val="both"/>
        <w:rPr>
          <w:rFonts w:ascii="Times New Roman" w:hAnsi="Times New Roman"/>
          <w:sz w:val="28"/>
          <w:szCs w:val="28"/>
        </w:rPr>
      </w:pPr>
      <w:r w:rsidRPr="000D5F74">
        <w:rPr>
          <w:rFonts w:ascii="Times New Roman" w:hAnsi="Times New Roman"/>
          <w:bCs/>
          <w:sz w:val="28"/>
          <w:szCs w:val="28"/>
          <w:lang w:eastAsia="uk-UA"/>
        </w:rPr>
        <w:t>«</w:t>
      </w:r>
      <w:r w:rsidR="000D5F74" w:rsidRPr="000D5F74">
        <w:rPr>
          <w:rFonts w:ascii="Times New Roman" w:hAnsi="Times New Roman"/>
          <w:sz w:val="28"/>
          <w:szCs w:val="28"/>
        </w:rPr>
        <w:t xml:space="preserve">7. Головний сервісний центр МВС протягом трьох робочих днів </w:t>
      </w:r>
      <w:r w:rsidR="00A34A31">
        <w:rPr>
          <w:rFonts w:ascii="Times New Roman" w:hAnsi="Times New Roman"/>
          <w:sz w:val="28"/>
          <w:szCs w:val="28"/>
        </w:rPr>
        <w:t>і</w:t>
      </w:r>
      <w:r w:rsidR="000D5F74" w:rsidRPr="000D5F74">
        <w:rPr>
          <w:rFonts w:ascii="Times New Roman" w:hAnsi="Times New Roman"/>
          <w:sz w:val="28"/>
          <w:szCs w:val="28"/>
        </w:rPr>
        <w:t xml:space="preserve">з дати надходження повідомлення та копій документів від </w:t>
      </w:r>
      <w:proofErr w:type="spellStart"/>
      <w:r w:rsidR="000D5F74" w:rsidRPr="000D5F74">
        <w:rPr>
          <w:rFonts w:ascii="Times New Roman" w:hAnsi="Times New Roman"/>
          <w:sz w:val="28"/>
          <w:szCs w:val="28"/>
        </w:rPr>
        <w:t>Мінінфраструктури</w:t>
      </w:r>
      <w:proofErr w:type="spellEnd"/>
      <w:r w:rsidR="000D5F74" w:rsidRPr="000D5F74">
        <w:rPr>
          <w:rFonts w:ascii="Times New Roman" w:hAnsi="Times New Roman"/>
          <w:sz w:val="28"/>
          <w:szCs w:val="28"/>
        </w:rPr>
        <w:t xml:space="preserve"> вносить дані про виконавця, пункт технічного контролю, його матеріально-технічну базу, обладнання і персонал </w:t>
      </w:r>
      <w:r w:rsidR="00777293">
        <w:rPr>
          <w:rFonts w:ascii="Times New Roman" w:hAnsi="Times New Roman"/>
          <w:sz w:val="28"/>
          <w:szCs w:val="28"/>
        </w:rPr>
        <w:t xml:space="preserve">виконавця </w:t>
      </w:r>
      <w:r w:rsidR="000D5F74" w:rsidRPr="000D5F74">
        <w:rPr>
          <w:rFonts w:ascii="Times New Roman" w:hAnsi="Times New Roman"/>
          <w:sz w:val="28"/>
          <w:szCs w:val="28"/>
        </w:rPr>
        <w:t>із зазначенням категорії та призначення транспортних засобів</w:t>
      </w:r>
      <w:r w:rsidR="00A34A31">
        <w:rPr>
          <w:rFonts w:ascii="Times New Roman" w:hAnsi="Times New Roman"/>
          <w:sz w:val="28"/>
          <w:szCs w:val="28"/>
        </w:rPr>
        <w:t>,</w:t>
      </w:r>
      <w:r w:rsidR="000D5F74" w:rsidRPr="000D5F74">
        <w:rPr>
          <w:rFonts w:ascii="Times New Roman" w:hAnsi="Times New Roman"/>
          <w:color w:val="000000" w:themeColor="text1"/>
          <w:sz w:val="28"/>
          <w:szCs w:val="28"/>
          <w:shd w:val="clear" w:color="auto" w:fill="FFFFFF"/>
        </w:rPr>
        <w:t xml:space="preserve"> щодо яких проводиться обов’язковий технічний контроль</w:t>
      </w:r>
      <w:r w:rsidR="000D5F74" w:rsidRPr="000D5F74">
        <w:rPr>
          <w:rFonts w:ascii="Times New Roman" w:hAnsi="Times New Roman"/>
          <w:color w:val="000000" w:themeColor="text1"/>
          <w:sz w:val="28"/>
          <w:szCs w:val="28"/>
        </w:rPr>
        <w:t xml:space="preserve">, </w:t>
      </w:r>
      <w:r w:rsidR="000D5F74" w:rsidRPr="000D5F74">
        <w:rPr>
          <w:rFonts w:ascii="Times New Roman" w:hAnsi="Times New Roman"/>
          <w:sz w:val="28"/>
          <w:szCs w:val="28"/>
        </w:rPr>
        <w:t xml:space="preserve">адреси </w:t>
      </w:r>
      <w:r w:rsidR="000D5F74" w:rsidRPr="000D5F74">
        <w:rPr>
          <w:rFonts w:ascii="Times New Roman" w:hAnsi="Times New Roman"/>
          <w:color w:val="000000" w:themeColor="text1"/>
          <w:sz w:val="28"/>
          <w:szCs w:val="28"/>
        </w:rPr>
        <w:t>пунктів</w:t>
      </w:r>
      <w:r w:rsidR="000D5F74" w:rsidRPr="000D5F74">
        <w:rPr>
          <w:rFonts w:ascii="Times New Roman" w:hAnsi="Times New Roman"/>
          <w:color w:val="00B050"/>
          <w:sz w:val="28"/>
          <w:szCs w:val="28"/>
        </w:rPr>
        <w:t xml:space="preserve"> </w:t>
      </w:r>
      <w:r w:rsidR="000D5F74" w:rsidRPr="000D5F74">
        <w:rPr>
          <w:rFonts w:ascii="Times New Roman" w:hAnsi="Times New Roman"/>
          <w:color w:val="000000" w:themeColor="text1"/>
          <w:sz w:val="28"/>
          <w:szCs w:val="28"/>
        </w:rPr>
        <w:t>технічного контролю,</w:t>
      </w:r>
      <w:r w:rsidR="000D5F74" w:rsidRPr="000D5F74">
        <w:rPr>
          <w:rFonts w:ascii="Times New Roman" w:hAnsi="Times New Roman"/>
          <w:color w:val="00B050"/>
          <w:sz w:val="28"/>
          <w:szCs w:val="28"/>
        </w:rPr>
        <w:t xml:space="preserve"> </w:t>
      </w:r>
      <w:r w:rsidR="000D5F74" w:rsidRPr="000D5F74">
        <w:rPr>
          <w:rFonts w:ascii="Times New Roman" w:hAnsi="Times New Roman"/>
          <w:color w:val="000000" w:themeColor="text1"/>
          <w:sz w:val="28"/>
          <w:szCs w:val="28"/>
          <w:shd w:val="clear" w:color="auto" w:fill="FFFFFF"/>
        </w:rPr>
        <w:t>інформацію про</w:t>
      </w:r>
      <w:r w:rsidR="000D5F74" w:rsidRPr="000D5F74">
        <w:rPr>
          <w:rFonts w:ascii="Times New Roman" w:hAnsi="Times New Roman"/>
          <w:color w:val="000000" w:themeColor="text1"/>
          <w:sz w:val="28"/>
          <w:szCs w:val="28"/>
        </w:rPr>
        <w:t xml:space="preserve"> </w:t>
      </w:r>
      <w:r w:rsidR="000D5F74" w:rsidRPr="000D5F74">
        <w:rPr>
          <w:rFonts w:ascii="Times New Roman" w:hAnsi="Times New Roman"/>
          <w:color w:val="000000" w:themeColor="text1"/>
          <w:sz w:val="28"/>
          <w:szCs w:val="28"/>
          <w:shd w:val="clear" w:color="auto" w:fill="FFFFFF"/>
        </w:rPr>
        <w:t>підвищення кваліфікації персоналу виконавця</w:t>
      </w:r>
      <w:r w:rsidR="00A34A31">
        <w:rPr>
          <w:rFonts w:ascii="Times New Roman" w:hAnsi="Times New Roman"/>
          <w:bCs/>
          <w:color w:val="000000" w:themeColor="text1"/>
          <w:sz w:val="28"/>
          <w:szCs w:val="28"/>
          <w:shd w:val="clear" w:color="auto" w:fill="FFFFFF"/>
        </w:rPr>
        <w:t>, номер та строк дії атестата</w:t>
      </w:r>
      <w:r w:rsidR="000D5F74" w:rsidRPr="000D5F74">
        <w:rPr>
          <w:rFonts w:ascii="Times New Roman" w:hAnsi="Times New Roman"/>
          <w:bCs/>
          <w:color w:val="000000" w:themeColor="text1"/>
          <w:sz w:val="28"/>
          <w:szCs w:val="28"/>
          <w:shd w:val="clear" w:color="auto" w:fill="FFFFFF"/>
        </w:rPr>
        <w:t xml:space="preserve"> акредитації</w:t>
      </w:r>
      <w:r w:rsidR="000D5F74" w:rsidRPr="000D5F74">
        <w:rPr>
          <w:rFonts w:ascii="Times New Roman" w:hAnsi="Times New Roman"/>
          <w:color w:val="000000" w:themeColor="text1"/>
          <w:sz w:val="28"/>
          <w:szCs w:val="28"/>
        </w:rPr>
        <w:t xml:space="preserve"> </w:t>
      </w:r>
      <w:r w:rsidR="000D5F74" w:rsidRPr="000D5F74">
        <w:rPr>
          <w:rFonts w:ascii="Times New Roman" w:hAnsi="Times New Roman"/>
          <w:sz w:val="28"/>
          <w:szCs w:val="28"/>
        </w:rPr>
        <w:t>до реєстру суб’єктів здійснення обов’язкового технічного контролю транспортних засобів та інформує виконавця про внесення відомостей про нього до зазначеного реєстру. Реєстр суб’єктів здійснення обов’язкового технічного контролю є функціональною підсистемою єдиної інформаційної системи МВС. Порядок ведення реєстру суб’єктів здійснення обов’язкового технічного контролю затверджується МВС.</w:t>
      </w:r>
      <w:r w:rsidR="002B35A6">
        <w:rPr>
          <w:rFonts w:ascii="Times New Roman" w:hAnsi="Times New Roman"/>
          <w:sz w:val="28"/>
          <w:szCs w:val="28"/>
        </w:rPr>
        <w:t>»;</w:t>
      </w:r>
    </w:p>
    <w:p w14:paraId="3F3F6087" w14:textId="77777777" w:rsidR="00A426EC" w:rsidRDefault="00A426EC" w:rsidP="00A426EC">
      <w:pPr>
        <w:spacing w:after="0" w:line="240" w:lineRule="auto"/>
        <w:ind w:firstLine="313"/>
        <w:jc w:val="both"/>
        <w:rPr>
          <w:rFonts w:ascii="Times New Roman" w:hAnsi="Times New Roman"/>
          <w:sz w:val="28"/>
          <w:szCs w:val="28"/>
        </w:rPr>
      </w:pPr>
    </w:p>
    <w:p w14:paraId="7D66F1CE" w14:textId="275BF09E" w:rsidR="00A426EC" w:rsidRDefault="00A426EC" w:rsidP="00A426EC">
      <w:pPr>
        <w:spacing w:after="0" w:line="240" w:lineRule="auto"/>
        <w:ind w:firstLine="709"/>
        <w:jc w:val="both"/>
        <w:rPr>
          <w:rFonts w:ascii="Times New Roman" w:hAnsi="Times New Roman"/>
          <w:sz w:val="28"/>
          <w:szCs w:val="28"/>
        </w:rPr>
      </w:pPr>
      <w:r>
        <w:rPr>
          <w:rFonts w:ascii="Times New Roman" w:hAnsi="Times New Roman"/>
          <w:sz w:val="28"/>
          <w:szCs w:val="28"/>
        </w:rPr>
        <w:t>абзац другий виключити;</w:t>
      </w:r>
    </w:p>
    <w:p w14:paraId="71577913" w14:textId="77777777" w:rsidR="00A426EC" w:rsidRDefault="00A426EC" w:rsidP="00A426EC">
      <w:pPr>
        <w:spacing w:after="0" w:line="240" w:lineRule="auto"/>
        <w:ind w:firstLine="709"/>
        <w:jc w:val="both"/>
        <w:rPr>
          <w:rFonts w:ascii="Times New Roman" w:hAnsi="Times New Roman"/>
          <w:sz w:val="28"/>
          <w:szCs w:val="28"/>
        </w:rPr>
      </w:pPr>
    </w:p>
    <w:p w14:paraId="43CCB6E1" w14:textId="77777777" w:rsidR="00A426EC" w:rsidRDefault="00A426EC" w:rsidP="00A426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третій викласти в такій редакції: </w:t>
      </w:r>
    </w:p>
    <w:p w14:paraId="1F909BA6" w14:textId="77777777" w:rsidR="00A426EC" w:rsidRPr="000D5F74" w:rsidRDefault="00A426EC" w:rsidP="00A426EC">
      <w:pPr>
        <w:spacing w:after="0" w:line="240" w:lineRule="auto"/>
        <w:ind w:firstLine="709"/>
        <w:jc w:val="both"/>
        <w:rPr>
          <w:rFonts w:ascii="Times New Roman" w:hAnsi="Times New Roman"/>
          <w:sz w:val="28"/>
          <w:szCs w:val="28"/>
        </w:rPr>
      </w:pPr>
    </w:p>
    <w:p w14:paraId="09AFF4D7" w14:textId="77777777" w:rsidR="003066C8" w:rsidRPr="000D5F74" w:rsidRDefault="00A426EC" w:rsidP="000D5F74">
      <w:pPr>
        <w:spacing w:after="0" w:line="240" w:lineRule="auto"/>
        <w:ind w:firstLine="680"/>
        <w:jc w:val="both"/>
        <w:rPr>
          <w:rFonts w:ascii="Times New Roman" w:hAnsi="Times New Roman"/>
          <w:bCs/>
          <w:sz w:val="28"/>
          <w:szCs w:val="28"/>
          <w:lang w:eastAsia="uk-UA"/>
        </w:rPr>
      </w:pPr>
      <w:r>
        <w:rPr>
          <w:rFonts w:ascii="Times New Roman" w:hAnsi="Times New Roman"/>
          <w:sz w:val="28"/>
          <w:szCs w:val="28"/>
        </w:rPr>
        <w:t>«</w:t>
      </w:r>
      <w:r w:rsidR="000D5F74" w:rsidRPr="000D5F74">
        <w:rPr>
          <w:rFonts w:ascii="Times New Roman" w:hAnsi="Times New Roman"/>
          <w:sz w:val="28"/>
          <w:szCs w:val="28"/>
        </w:rPr>
        <w:t>У разі зміни відомостей про категорії і п</w:t>
      </w:r>
      <w:r w:rsidR="00A34A31">
        <w:rPr>
          <w:rFonts w:ascii="Times New Roman" w:hAnsi="Times New Roman"/>
          <w:sz w:val="28"/>
          <w:szCs w:val="28"/>
        </w:rPr>
        <w:t>ризначення транспортних засобів</w:t>
      </w:r>
      <w:r w:rsidR="000D5F74" w:rsidRPr="000D5F74">
        <w:rPr>
          <w:rFonts w:ascii="Times New Roman" w:hAnsi="Times New Roman"/>
          <w:sz w:val="28"/>
          <w:szCs w:val="28"/>
        </w:rPr>
        <w:t xml:space="preserve"> в атестаті про акредитацію або зміни місця (адреси) розташування пункту технічного контролю виконавець подає нове повідомлення відповідно до цього Порядку. Про інші зміни виконавець інформує Головний сервісний центр МВС листом, до якого додає сторінк</w:t>
      </w:r>
      <w:r w:rsidR="00A34A31">
        <w:rPr>
          <w:rFonts w:ascii="Times New Roman" w:hAnsi="Times New Roman"/>
          <w:sz w:val="28"/>
          <w:szCs w:val="28"/>
        </w:rPr>
        <w:t>и документів, у яких відбулися</w:t>
      </w:r>
      <w:r w:rsidR="000D5F74" w:rsidRPr="000D5F74">
        <w:rPr>
          <w:rFonts w:ascii="Times New Roman" w:hAnsi="Times New Roman"/>
          <w:sz w:val="28"/>
          <w:szCs w:val="28"/>
        </w:rPr>
        <w:t xml:space="preserve"> зміни.</w:t>
      </w:r>
      <w:r w:rsidR="000D5F74">
        <w:rPr>
          <w:rFonts w:ascii="Times New Roman" w:hAnsi="Times New Roman"/>
          <w:sz w:val="28"/>
          <w:szCs w:val="28"/>
        </w:rPr>
        <w:t>»</w:t>
      </w:r>
      <w:r w:rsidR="003066C8" w:rsidRPr="000D5F74">
        <w:rPr>
          <w:rFonts w:ascii="Times New Roman" w:hAnsi="Times New Roman"/>
          <w:bCs/>
          <w:sz w:val="28"/>
          <w:szCs w:val="28"/>
          <w:lang w:eastAsia="uk-UA"/>
        </w:rPr>
        <w:t xml:space="preserve">; </w:t>
      </w:r>
    </w:p>
    <w:p w14:paraId="3E50A529" w14:textId="77777777" w:rsidR="000D5F74" w:rsidRDefault="000D5F74" w:rsidP="00107E54">
      <w:pPr>
        <w:spacing w:after="0" w:line="240" w:lineRule="auto"/>
        <w:ind w:firstLine="709"/>
        <w:jc w:val="both"/>
        <w:rPr>
          <w:rFonts w:ascii="Times New Roman" w:hAnsi="Times New Roman"/>
          <w:bCs/>
          <w:sz w:val="28"/>
          <w:szCs w:val="28"/>
          <w:lang w:eastAsia="uk-UA"/>
        </w:rPr>
      </w:pPr>
    </w:p>
    <w:p w14:paraId="36DCF38E" w14:textId="77777777" w:rsidR="005C17CB" w:rsidRPr="00147809" w:rsidRDefault="00425742" w:rsidP="00107E54">
      <w:pPr>
        <w:spacing w:after="0"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5) </w:t>
      </w:r>
      <w:r w:rsidR="00A34A31">
        <w:rPr>
          <w:rFonts w:ascii="Times New Roman" w:hAnsi="Times New Roman"/>
          <w:bCs/>
          <w:sz w:val="28"/>
          <w:szCs w:val="28"/>
          <w:lang w:eastAsia="uk-UA"/>
        </w:rPr>
        <w:t>в</w:t>
      </w:r>
      <w:r w:rsidR="003066C8" w:rsidRPr="00147809">
        <w:rPr>
          <w:rFonts w:ascii="Times New Roman" w:hAnsi="Times New Roman"/>
          <w:bCs/>
          <w:sz w:val="28"/>
          <w:szCs w:val="28"/>
          <w:lang w:eastAsia="uk-UA"/>
        </w:rPr>
        <w:t xml:space="preserve"> пункті 8</w:t>
      </w:r>
      <w:r w:rsidR="005C17CB" w:rsidRPr="00147809">
        <w:rPr>
          <w:rFonts w:ascii="Times New Roman" w:hAnsi="Times New Roman"/>
          <w:bCs/>
          <w:sz w:val="28"/>
          <w:szCs w:val="28"/>
          <w:lang w:eastAsia="uk-UA"/>
        </w:rPr>
        <w:t>:</w:t>
      </w:r>
      <w:r w:rsidR="003066C8" w:rsidRPr="00147809">
        <w:rPr>
          <w:rFonts w:ascii="Times New Roman" w:hAnsi="Times New Roman"/>
          <w:bCs/>
          <w:sz w:val="28"/>
          <w:szCs w:val="28"/>
          <w:lang w:eastAsia="uk-UA"/>
        </w:rPr>
        <w:t xml:space="preserve"> </w:t>
      </w:r>
    </w:p>
    <w:p w14:paraId="55786A5F" w14:textId="77777777" w:rsidR="003066C8" w:rsidRPr="00147809" w:rsidRDefault="005C17CB" w:rsidP="00425742">
      <w:pPr>
        <w:spacing w:before="240"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в абзаці першому </w:t>
      </w:r>
      <w:r w:rsidR="003066C8" w:rsidRPr="00147809">
        <w:rPr>
          <w:rFonts w:ascii="Times New Roman" w:hAnsi="Times New Roman"/>
          <w:bCs/>
          <w:sz w:val="28"/>
          <w:szCs w:val="28"/>
          <w:lang w:eastAsia="uk-UA"/>
        </w:rPr>
        <w:t>після слів «шляхом роз</w:t>
      </w:r>
      <w:r w:rsidR="002F4E97" w:rsidRPr="00147809">
        <w:rPr>
          <w:rFonts w:ascii="Times New Roman" w:hAnsi="Times New Roman"/>
          <w:bCs/>
          <w:sz w:val="28"/>
          <w:szCs w:val="28"/>
          <w:lang w:eastAsia="uk-UA"/>
        </w:rPr>
        <w:t xml:space="preserve">міщення </w:t>
      </w:r>
      <w:r w:rsidR="006E020C" w:rsidRPr="00147809">
        <w:rPr>
          <w:rFonts w:ascii="Times New Roman" w:hAnsi="Times New Roman"/>
          <w:bCs/>
          <w:sz w:val="28"/>
          <w:szCs w:val="28"/>
          <w:lang w:eastAsia="uk-UA"/>
        </w:rPr>
        <w:t>на</w:t>
      </w:r>
      <w:r w:rsidR="002F4E97" w:rsidRPr="00147809">
        <w:rPr>
          <w:rFonts w:ascii="Times New Roman" w:hAnsi="Times New Roman"/>
          <w:bCs/>
          <w:sz w:val="28"/>
          <w:szCs w:val="28"/>
          <w:lang w:eastAsia="uk-UA"/>
        </w:rPr>
        <w:t>» доповнити словами «</w:t>
      </w:r>
      <w:r w:rsidR="00B42E02" w:rsidRPr="00147809">
        <w:rPr>
          <w:rFonts w:ascii="Times New Roman" w:hAnsi="Times New Roman"/>
          <w:bCs/>
          <w:sz w:val="28"/>
          <w:szCs w:val="28"/>
          <w:lang w:eastAsia="uk-UA"/>
        </w:rPr>
        <w:t xml:space="preserve">власному </w:t>
      </w:r>
      <w:proofErr w:type="spellStart"/>
      <w:r w:rsidR="00B42E02" w:rsidRPr="00147809">
        <w:rPr>
          <w:rFonts w:ascii="Times New Roman" w:hAnsi="Times New Roman"/>
          <w:bCs/>
          <w:sz w:val="28"/>
          <w:szCs w:val="28"/>
          <w:lang w:eastAsia="uk-UA"/>
        </w:rPr>
        <w:t>веб</w:t>
      </w:r>
      <w:r w:rsidR="003066C8" w:rsidRPr="00147809">
        <w:rPr>
          <w:rFonts w:ascii="Times New Roman" w:hAnsi="Times New Roman"/>
          <w:bCs/>
          <w:sz w:val="28"/>
          <w:szCs w:val="28"/>
          <w:lang w:eastAsia="uk-UA"/>
        </w:rPr>
        <w:t>сайті</w:t>
      </w:r>
      <w:proofErr w:type="spellEnd"/>
      <w:r w:rsidR="002F4E97" w:rsidRPr="00147809">
        <w:rPr>
          <w:rFonts w:ascii="Times New Roman" w:hAnsi="Times New Roman"/>
          <w:bCs/>
          <w:sz w:val="28"/>
          <w:szCs w:val="28"/>
          <w:lang w:eastAsia="uk-UA"/>
        </w:rPr>
        <w:t xml:space="preserve"> та</w:t>
      </w:r>
      <w:r w:rsidR="003066C8" w:rsidRPr="00147809">
        <w:rPr>
          <w:rFonts w:ascii="Times New Roman" w:hAnsi="Times New Roman"/>
          <w:bCs/>
          <w:sz w:val="28"/>
          <w:szCs w:val="28"/>
          <w:lang w:eastAsia="uk-UA"/>
        </w:rPr>
        <w:t>»;</w:t>
      </w:r>
    </w:p>
    <w:p w14:paraId="0C6BCD5C" w14:textId="77777777" w:rsidR="001B097E" w:rsidRPr="00A738E9" w:rsidRDefault="001B097E" w:rsidP="001B097E">
      <w:pPr>
        <w:spacing w:after="100" w:line="240" w:lineRule="auto"/>
        <w:ind w:firstLine="709"/>
        <w:jc w:val="both"/>
        <w:rPr>
          <w:rFonts w:ascii="Times New Roman" w:hAnsi="Times New Roman"/>
          <w:bCs/>
          <w:sz w:val="28"/>
          <w:szCs w:val="28"/>
          <w:lang w:eastAsia="uk-UA"/>
        </w:rPr>
      </w:pPr>
      <w:r w:rsidRPr="00A738E9">
        <w:rPr>
          <w:rFonts w:ascii="Times New Roman" w:hAnsi="Times New Roman"/>
          <w:bCs/>
          <w:sz w:val="28"/>
          <w:szCs w:val="28"/>
          <w:lang w:eastAsia="uk-UA"/>
        </w:rPr>
        <w:t>абзац другий доповнити словами «,</w:t>
      </w:r>
      <w:r w:rsidRPr="00A738E9">
        <w:rPr>
          <w:rFonts w:ascii="Times New Roman" w:hAnsi="Times New Roman"/>
          <w:bCs/>
          <w:sz w:val="28"/>
          <w:szCs w:val="28"/>
          <w:lang w:val="ru-RU" w:eastAsia="uk-UA"/>
        </w:rPr>
        <w:t xml:space="preserve"> </w:t>
      </w:r>
      <w:r w:rsidRPr="00A738E9">
        <w:rPr>
          <w:rFonts w:ascii="Times New Roman" w:hAnsi="Times New Roman"/>
          <w:bCs/>
          <w:sz w:val="28"/>
          <w:szCs w:val="28"/>
          <w:lang w:eastAsia="uk-UA"/>
        </w:rPr>
        <w:t>відомості про які містяться в реєстрі здійснення обов’язкового технічного контролю транспортних засобів»;</w:t>
      </w:r>
    </w:p>
    <w:p w14:paraId="1EB1FFCA" w14:textId="77777777" w:rsidR="001B097E" w:rsidRPr="00A738E9" w:rsidRDefault="001B097E" w:rsidP="001B097E">
      <w:pPr>
        <w:spacing w:after="100" w:line="240" w:lineRule="auto"/>
        <w:ind w:firstLine="567"/>
        <w:jc w:val="both"/>
        <w:rPr>
          <w:rFonts w:ascii="Times New Roman" w:hAnsi="Times New Roman"/>
          <w:bCs/>
          <w:sz w:val="28"/>
          <w:szCs w:val="28"/>
          <w:lang w:eastAsia="uk-UA"/>
        </w:rPr>
      </w:pPr>
      <w:r w:rsidRPr="00A738E9">
        <w:rPr>
          <w:rFonts w:ascii="Times New Roman" w:hAnsi="Times New Roman"/>
          <w:bCs/>
          <w:sz w:val="28"/>
          <w:szCs w:val="28"/>
          <w:lang w:eastAsia="uk-UA"/>
        </w:rPr>
        <w:t>абзац п’ятий доповнити словами «та контактні дані (номер для зв’язку, адреса електронної пошти) пункту технічного контролю»;</w:t>
      </w:r>
    </w:p>
    <w:p w14:paraId="2DAEB928" w14:textId="77777777" w:rsidR="001B097E" w:rsidRPr="00A738E9" w:rsidRDefault="001B097E" w:rsidP="001B097E">
      <w:pPr>
        <w:spacing w:after="100" w:line="240" w:lineRule="auto"/>
        <w:ind w:firstLine="567"/>
        <w:jc w:val="both"/>
        <w:rPr>
          <w:rFonts w:ascii="Times New Roman" w:hAnsi="Times New Roman"/>
          <w:bCs/>
          <w:sz w:val="28"/>
          <w:szCs w:val="28"/>
          <w:lang w:eastAsia="uk-UA"/>
        </w:rPr>
      </w:pPr>
      <w:r w:rsidRPr="00A738E9">
        <w:rPr>
          <w:rFonts w:ascii="Times New Roman" w:hAnsi="Times New Roman"/>
          <w:bCs/>
          <w:sz w:val="28"/>
          <w:szCs w:val="28"/>
          <w:lang w:eastAsia="uk-UA"/>
        </w:rPr>
        <w:t>в абзаці сьомому слова «відповідальних за проведення обов’язкового технічного контролю транспортних засобів, місце зберігання книги скарг і пропозицій» замінити словами «персоналу виконавця»;</w:t>
      </w:r>
    </w:p>
    <w:p w14:paraId="23020608" w14:textId="77777777" w:rsidR="001B097E" w:rsidRPr="00A738E9" w:rsidRDefault="001B097E" w:rsidP="001B097E">
      <w:pPr>
        <w:spacing w:after="100" w:line="240" w:lineRule="auto"/>
        <w:ind w:firstLine="567"/>
        <w:jc w:val="both"/>
        <w:rPr>
          <w:rFonts w:ascii="Times New Roman" w:hAnsi="Times New Roman"/>
          <w:bCs/>
          <w:sz w:val="28"/>
          <w:szCs w:val="28"/>
          <w:lang w:eastAsia="uk-UA"/>
        </w:rPr>
      </w:pPr>
      <w:r w:rsidRPr="00A738E9">
        <w:rPr>
          <w:rFonts w:ascii="Times New Roman" w:hAnsi="Times New Roman"/>
          <w:bCs/>
          <w:sz w:val="28"/>
          <w:szCs w:val="28"/>
          <w:lang w:eastAsia="uk-UA"/>
        </w:rPr>
        <w:t>6) абзац третій пункту 11 доповнити словами «або електронне свідоцтво про реєстрацію транспортного засобу»;</w:t>
      </w:r>
    </w:p>
    <w:p w14:paraId="1FAE13DC" w14:textId="77777777" w:rsidR="001B097E" w:rsidRPr="00A738E9" w:rsidRDefault="001B097E" w:rsidP="001B097E">
      <w:pPr>
        <w:spacing w:after="100" w:line="240" w:lineRule="auto"/>
        <w:ind w:firstLine="567"/>
        <w:jc w:val="both"/>
        <w:rPr>
          <w:rFonts w:ascii="Times New Roman" w:hAnsi="Times New Roman"/>
          <w:bCs/>
          <w:sz w:val="28"/>
          <w:szCs w:val="28"/>
          <w:lang w:eastAsia="uk-UA"/>
        </w:rPr>
      </w:pPr>
      <w:r w:rsidRPr="00A738E9">
        <w:rPr>
          <w:rFonts w:ascii="Times New Roman" w:hAnsi="Times New Roman"/>
          <w:bCs/>
          <w:sz w:val="28"/>
          <w:szCs w:val="28"/>
          <w:lang w:eastAsia="uk-UA"/>
        </w:rPr>
        <w:t>7) абзац другий пункту 12 доповнити реченням такого змісту: «Замовнику видається акт невідповідності технічного стану транспортного засобу.»;</w:t>
      </w:r>
    </w:p>
    <w:p w14:paraId="743CA62D" w14:textId="77777777" w:rsidR="001B097E" w:rsidRPr="00A738E9" w:rsidRDefault="001B097E" w:rsidP="001B097E">
      <w:pPr>
        <w:spacing w:after="100" w:line="240" w:lineRule="auto"/>
        <w:ind w:firstLine="567"/>
        <w:jc w:val="both"/>
        <w:rPr>
          <w:rFonts w:ascii="Times New Roman" w:hAnsi="Times New Roman"/>
          <w:bCs/>
          <w:sz w:val="28"/>
          <w:szCs w:val="28"/>
          <w:lang w:eastAsia="uk-UA"/>
        </w:rPr>
      </w:pPr>
      <w:r w:rsidRPr="00A738E9">
        <w:rPr>
          <w:rFonts w:ascii="Times New Roman" w:hAnsi="Times New Roman"/>
          <w:bCs/>
          <w:sz w:val="28"/>
          <w:szCs w:val="28"/>
          <w:lang w:eastAsia="uk-UA"/>
        </w:rPr>
        <w:t>8) у пункті 16:</w:t>
      </w:r>
    </w:p>
    <w:p w14:paraId="55C00295" w14:textId="77777777" w:rsidR="001B097E" w:rsidRPr="00A738E9" w:rsidRDefault="001B097E" w:rsidP="001B097E">
      <w:pPr>
        <w:spacing w:after="100" w:line="240" w:lineRule="auto"/>
        <w:ind w:firstLine="567"/>
        <w:jc w:val="both"/>
        <w:rPr>
          <w:rFonts w:ascii="Times New Roman" w:hAnsi="Times New Roman"/>
          <w:bCs/>
          <w:sz w:val="28"/>
          <w:szCs w:val="28"/>
          <w:lang w:eastAsia="uk-UA"/>
        </w:rPr>
      </w:pPr>
      <w:r w:rsidRPr="00A738E9">
        <w:rPr>
          <w:rFonts w:ascii="Times New Roman" w:hAnsi="Times New Roman"/>
          <w:bCs/>
          <w:sz w:val="28"/>
          <w:szCs w:val="28"/>
          <w:lang w:eastAsia="uk-UA"/>
        </w:rPr>
        <w:t>абзац перший після слів «Обов’язковий технічний контроль транспортного засобу проводиться» доповнити словами «персоналом виконавця»;</w:t>
      </w:r>
    </w:p>
    <w:p w14:paraId="4230003F" w14:textId="77777777" w:rsidR="001B097E" w:rsidRPr="00A738E9" w:rsidRDefault="001B097E" w:rsidP="001B097E">
      <w:pPr>
        <w:spacing w:after="100" w:line="240" w:lineRule="auto"/>
        <w:ind w:firstLine="567"/>
        <w:jc w:val="both"/>
        <w:rPr>
          <w:rFonts w:ascii="Times New Roman" w:hAnsi="Times New Roman"/>
          <w:bCs/>
          <w:sz w:val="28"/>
          <w:szCs w:val="28"/>
          <w:lang w:eastAsia="uk-UA"/>
        </w:rPr>
      </w:pPr>
      <w:r w:rsidRPr="00A738E9">
        <w:rPr>
          <w:rFonts w:ascii="Times New Roman" w:hAnsi="Times New Roman"/>
          <w:bCs/>
          <w:sz w:val="28"/>
          <w:szCs w:val="28"/>
          <w:lang w:eastAsia="uk-UA"/>
        </w:rPr>
        <w:t>після абзацу першого доповнити пункт новими абзацами такого змісту:</w:t>
      </w:r>
    </w:p>
    <w:p w14:paraId="46863CDD" w14:textId="77777777" w:rsidR="001B097E" w:rsidRPr="00A738E9" w:rsidRDefault="001B097E" w:rsidP="001B097E">
      <w:pPr>
        <w:tabs>
          <w:tab w:val="left" w:pos="284"/>
        </w:tabs>
        <w:spacing w:after="100" w:line="240" w:lineRule="auto"/>
        <w:ind w:firstLine="567"/>
        <w:jc w:val="both"/>
        <w:rPr>
          <w:rFonts w:ascii="Times New Roman" w:hAnsi="Times New Roman"/>
          <w:color w:val="000000" w:themeColor="text1"/>
          <w:sz w:val="28"/>
          <w:szCs w:val="28"/>
        </w:rPr>
      </w:pPr>
      <w:r w:rsidRPr="00A738E9">
        <w:rPr>
          <w:rFonts w:ascii="Times New Roman" w:hAnsi="Times New Roman"/>
          <w:color w:val="000000" w:themeColor="text1"/>
          <w:sz w:val="28"/>
          <w:szCs w:val="28"/>
        </w:rPr>
        <w:t>«Персонал виконавця є безпосередньо відповідальним за достовірність результатів обов’язкового технічного контролю транспортного засобу та дотримання процедури, визначеної цим Порядком або Вимогами до перевірки, відповідно до вимог законодавства.</w:t>
      </w:r>
    </w:p>
    <w:p w14:paraId="26D9CB2B" w14:textId="5181CBB4" w:rsidR="001B097E" w:rsidRPr="00A738E9" w:rsidRDefault="001B097E" w:rsidP="001B097E">
      <w:pPr>
        <w:tabs>
          <w:tab w:val="left" w:pos="284"/>
        </w:tabs>
        <w:spacing w:after="100" w:line="240" w:lineRule="auto"/>
        <w:ind w:firstLine="567"/>
        <w:jc w:val="both"/>
        <w:rPr>
          <w:rFonts w:ascii="Times New Roman" w:hAnsi="Times New Roman"/>
          <w:sz w:val="28"/>
          <w:szCs w:val="28"/>
        </w:rPr>
      </w:pPr>
      <w:r w:rsidRPr="00A738E9">
        <w:rPr>
          <w:rFonts w:ascii="Times New Roman" w:hAnsi="Times New Roman"/>
          <w:sz w:val="28"/>
          <w:szCs w:val="28"/>
        </w:rPr>
        <w:t xml:space="preserve">Персонал виконавця забезпечує проведення обов’язкового технічного контролю транспортних засобів </w:t>
      </w:r>
      <w:r w:rsidRPr="00A738E9">
        <w:rPr>
          <w:rFonts w:ascii="Times New Roman" w:hAnsi="Times New Roman"/>
          <w:color w:val="000000" w:themeColor="text1"/>
          <w:sz w:val="28"/>
          <w:szCs w:val="28"/>
        </w:rPr>
        <w:t xml:space="preserve">лише </w:t>
      </w:r>
      <w:r w:rsidRPr="00A738E9">
        <w:rPr>
          <w:rFonts w:ascii="Times New Roman" w:hAnsi="Times New Roman"/>
          <w:sz w:val="28"/>
          <w:szCs w:val="28"/>
        </w:rPr>
        <w:t>в одному пункті технічного контролю, у якому працює за трудовим договором.</w:t>
      </w:r>
      <w:r>
        <w:rPr>
          <w:rFonts w:ascii="Times New Roman" w:hAnsi="Times New Roman"/>
          <w:sz w:val="28"/>
          <w:szCs w:val="28"/>
        </w:rPr>
        <w:t>».</w:t>
      </w:r>
    </w:p>
    <w:p w14:paraId="0C540525" w14:textId="0CC991CA" w:rsidR="001B097E" w:rsidRPr="00A738E9" w:rsidRDefault="00170D5B" w:rsidP="001B097E">
      <w:pPr>
        <w:tabs>
          <w:tab w:val="left" w:pos="284"/>
        </w:tabs>
        <w:spacing w:after="100" w:line="240" w:lineRule="auto"/>
        <w:ind w:firstLine="567"/>
        <w:jc w:val="both"/>
        <w:rPr>
          <w:rFonts w:ascii="Times New Roman" w:hAnsi="Times New Roman"/>
          <w:sz w:val="28"/>
          <w:szCs w:val="28"/>
        </w:rPr>
      </w:pPr>
      <w:r>
        <w:rPr>
          <w:rFonts w:ascii="Times New Roman" w:hAnsi="Times New Roman"/>
          <w:sz w:val="28"/>
          <w:szCs w:val="28"/>
        </w:rPr>
        <w:t>у</w:t>
      </w:r>
      <w:r w:rsidR="001B097E" w:rsidRPr="00A738E9">
        <w:rPr>
          <w:rFonts w:ascii="Times New Roman" w:hAnsi="Times New Roman"/>
          <w:sz w:val="28"/>
          <w:szCs w:val="28"/>
        </w:rPr>
        <w:t xml:space="preserve"> зв’язку </w:t>
      </w:r>
      <w:r>
        <w:rPr>
          <w:rFonts w:ascii="Times New Roman" w:hAnsi="Times New Roman"/>
          <w:sz w:val="28"/>
          <w:szCs w:val="28"/>
        </w:rPr>
        <w:t>і</w:t>
      </w:r>
      <w:r w:rsidR="001B097E" w:rsidRPr="00A738E9">
        <w:rPr>
          <w:rFonts w:ascii="Times New Roman" w:hAnsi="Times New Roman"/>
          <w:sz w:val="28"/>
          <w:szCs w:val="28"/>
        </w:rPr>
        <w:t>з цим абзаци другий – дев’ятий вважати відповідно четвертим – одинадцятим;</w:t>
      </w:r>
    </w:p>
    <w:p w14:paraId="0E560BB9" w14:textId="77777777" w:rsidR="001B097E" w:rsidRPr="00A738E9" w:rsidRDefault="001B097E" w:rsidP="001B097E">
      <w:pPr>
        <w:spacing w:after="100" w:line="240" w:lineRule="auto"/>
        <w:ind w:firstLine="567"/>
        <w:jc w:val="both"/>
        <w:rPr>
          <w:rFonts w:ascii="Times New Roman" w:hAnsi="Times New Roman"/>
          <w:sz w:val="28"/>
          <w:szCs w:val="28"/>
        </w:rPr>
      </w:pPr>
      <w:r w:rsidRPr="00A738E9">
        <w:rPr>
          <w:rFonts w:ascii="Times New Roman" w:hAnsi="Times New Roman"/>
          <w:sz w:val="28"/>
          <w:szCs w:val="28"/>
        </w:rPr>
        <w:t xml:space="preserve">в абзаці </w:t>
      </w:r>
      <w:r w:rsidRPr="00A738E9">
        <w:rPr>
          <w:rFonts w:ascii="Times New Roman" w:hAnsi="Times New Roman"/>
          <w:color w:val="000000" w:themeColor="text1"/>
          <w:sz w:val="28"/>
          <w:szCs w:val="28"/>
        </w:rPr>
        <w:t>четвертому</w:t>
      </w:r>
      <w:r w:rsidRPr="00A738E9">
        <w:rPr>
          <w:rFonts w:ascii="Times New Roman" w:hAnsi="Times New Roman"/>
          <w:color w:val="000000" w:themeColor="text1"/>
          <w:sz w:val="28"/>
          <w:szCs w:val="28"/>
          <w:lang w:val="ru-RU"/>
        </w:rPr>
        <w:t xml:space="preserve"> </w:t>
      </w:r>
      <w:r w:rsidRPr="00A738E9">
        <w:rPr>
          <w:rFonts w:ascii="Times New Roman" w:hAnsi="Times New Roman"/>
          <w:sz w:val="28"/>
          <w:szCs w:val="28"/>
        </w:rPr>
        <w:t>слово «фотофіксацію» замінити словами «фото</w:t>
      </w:r>
      <w:r w:rsidRPr="00A738E9">
        <w:rPr>
          <w:rFonts w:ascii="Times New Roman" w:hAnsi="Times New Roman"/>
          <w:bCs/>
          <w:sz w:val="28"/>
          <w:szCs w:val="28"/>
          <w:lang w:eastAsia="uk-UA"/>
        </w:rPr>
        <w:t xml:space="preserve">- </w:t>
      </w:r>
      <w:r w:rsidRPr="00A738E9">
        <w:rPr>
          <w:rFonts w:ascii="Times New Roman" w:hAnsi="Times New Roman"/>
          <w:sz w:val="28"/>
          <w:szCs w:val="28"/>
        </w:rPr>
        <w:t xml:space="preserve">та </w:t>
      </w:r>
      <w:proofErr w:type="spellStart"/>
      <w:r w:rsidRPr="00A738E9">
        <w:rPr>
          <w:rFonts w:ascii="Times New Roman" w:hAnsi="Times New Roman"/>
          <w:sz w:val="28"/>
          <w:szCs w:val="28"/>
        </w:rPr>
        <w:t>відеофіксацію</w:t>
      </w:r>
      <w:proofErr w:type="spellEnd"/>
      <w:r w:rsidRPr="00A738E9">
        <w:rPr>
          <w:rFonts w:ascii="Times New Roman" w:hAnsi="Times New Roman"/>
          <w:sz w:val="28"/>
          <w:szCs w:val="28"/>
        </w:rPr>
        <w:t>», а слова «проведення обов’язкового технічного контролю» – словами «перевірки конструкції та технічного стану колісного транспортного засобу,»;</w:t>
      </w:r>
    </w:p>
    <w:p w14:paraId="160C834A" w14:textId="77777777" w:rsidR="001B097E" w:rsidRPr="00A738E9" w:rsidRDefault="001B097E" w:rsidP="001B097E">
      <w:pPr>
        <w:spacing w:after="100" w:line="240" w:lineRule="auto"/>
        <w:ind w:firstLine="567"/>
        <w:jc w:val="both"/>
        <w:rPr>
          <w:rFonts w:ascii="Times New Roman" w:hAnsi="Times New Roman"/>
          <w:sz w:val="28"/>
          <w:szCs w:val="28"/>
          <w:lang w:val="ru-RU"/>
        </w:rPr>
      </w:pPr>
      <w:r w:rsidRPr="00A738E9">
        <w:rPr>
          <w:rFonts w:ascii="Times New Roman" w:hAnsi="Times New Roman"/>
          <w:sz w:val="28"/>
          <w:szCs w:val="28"/>
        </w:rPr>
        <w:t>абзаци</w:t>
      </w:r>
      <w:r w:rsidRPr="00A738E9">
        <w:rPr>
          <w:rFonts w:ascii="Times New Roman" w:hAnsi="Times New Roman"/>
          <w:sz w:val="28"/>
          <w:szCs w:val="28"/>
          <w:lang w:val="ru-RU"/>
        </w:rPr>
        <w:t xml:space="preserve"> </w:t>
      </w:r>
      <w:r w:rsidRPr="00A738E9">
        <w:rPr>
          <w:rFonts w:ascii="Times New Roman" w:hAnsi="Times New Roman"/>
          <w:color w:val="000000" w:themeColor="text1"/>
          <w:sz w:val="28"/>
          <w:szCs w:val="28"/>
        </w:rPr>
        <w:t>п’ятий</w:t>
      </w:r>
      <w:r w:rsidRPr="00A738E9">
        <w:rPr>
          <w:rFonts w:ascii="Times New Roman" w:hAnsi="Times New Roman"/>
          <w:bCs/>
          <w:color w:val="000000" w:themeColor="text1"/>
          <w:sz w:val="28"/>
          <w:szCs w:val="28"/>
          <w:lang w:eastAsia="uk-UA"/>
        </w:rPr>
        <w:t xml:space="preserve"> – дев’ятий</w:t>
      </w:r>
      <w:r w:rsidRPr="00A738E9">
        <w:rPr>
          <w:rFonts w:ascii="Times New Roman" w:hAnsi="Times New Roman"/>
          <w:color w:val="000000" w:themeColor="text1"/>
          <w:sz w:val="28"/>
          <w:szCs w:val="28"/>
        </w:rPr>
        <w:t xml:space="preserve"> </w:t>
      </w:r>
      <w:r w:rsidRPr="00A738E9">
        <w:rPr>
          <w:rFonts w:ascii="Times New Roman" w:hAnsi="Times New Roman"/>
          <w:sz w:val="28"/>
          <w:szCs w:val="28"/>
        </w:rPr>
        <w:t>замінити абзацами такого змісту:</w:t>
      </w:r>
    </w:p>
    <w:p w14:paraId="79156181" w14:textId="77777777" w:rsidR="001B097E" w:rsidRPr="00A738E9" w:rsidRDefault="001B097E" w:rsidP="001B097E">
      <w:pPr>
        <w:spacing w:after="100" w:line="240" w:lineRule="auto"/>
        <w:ind w:firstLine="567"/>
        <w:jc w:val="both"/>
        <w:rPr>
          <w:rFonts w:ascii="Times New Roman" w:hAnsi="Times New Roman"/>
          <w:sz w:val="28"/>
          <w:szCs w:val="28"/>
        </w:rPr>
      </w:pPr>
      <w:r w:rsidRPr="00A738E9">
        <w:rPr>
          <w:rFonts w:ascii="Times New Roman" w:hAnsi="Times New Roman"/>
          <w:sz w:val="28"/>
          <w:szCs w:val="28"/>
          <w:lang w:val="ru-RU"/>
        </w:rPr>
        <w:t>«</w:t>
      </w:r>
      <w:r w:rsidRPr="00A738E9">
        <w:rPr>
          <w:rFonts w:ascii="Times New Roman" w:hAnsi="Times New Roman"/>
          <w:sz w:val="28"/>
          <w:szCs w:val="28"/>
        </w:rPr>
        <w:t>Фотофіксація процесу перевірки конструкції та технічного стану колісного транспортного засобу здійснюється виконавцем із фіксацією:</w:t>
      </w:r>
    </w:p>
    <w:p w14:paraId="444A97D6" w14:textId="77777777" w:rsidR="001B097E" w:rsidRPr="00A738E9" w:rsidRDefault="001B097E" w:rsidP="001B097E">
      <w:pPr>
        <w:spacing w:after="100" w:line="240" w:lineRule="auto"/>
        <w:ind w:firstLine="567"/>
        <w:jc w:val="both"/>
        <w:rPr>
          <w:rFonts w:ascii="Times New Roman" w:hAnsi="Times New Roman"/>
          <w:bCs/>
          <w:sz w:val="28"/>
          <w:szCs w:val="28"/>
        </w:rPr>
      </w:pPr>
      <w:bookmarkStart w:id="1" w:name="n235"/>
      <w:bookmarkEnd w:id="1"/>
      <w:r w:rsidRPr="00A738E9">
        <w:rPr>
          <w:rFonts w:ascii="Times New Roman" w:hAnsi="Times New Roman"/>
          <w:sz w:val="28"/>
          <w:szCs w:val="28"/>
        </w:rPr>
        <w:t>передньої та лівої або правої частин транспортного засобу,</w:t>
      </w:r>
      <w:r w:rsidRPr="00A738E9">
        <w:rPr>
          <w:rFonts w:ascii="Times New Roman" w:hAnsi="Times New Roman"/>
          <w:bCs/>
          <w:sz w:val="28"/>
          <w:szCs w:val="28"/>
        </w:rPr>
        <w:t xml:space="preserve"> крім причепів та напівпричепів, де фотофіксація відбувається зі сторони, де чітко видно номерний знак;</w:t>
      </w:r>
    </w:p>
    <w:p w14:paraId="7CAFBDE3" w14:textId="77777777" w:rsidR="001B097E" w:rsidRPr="00A738E9" w:rsidRDefault="001B097E" w:rsidP="001B097E">
      <w:pPr>
        <w:pStyle w:val="rvps2"/>
        <w:shd w:val="clear" w:color="auto" w:fill="FFFFFF"/>
        <w:spacing w:before="0" w:beforeAutospacing="0" w:afterAutospacing="0"/>
        <w:ind w:firstLine="567"/>
        <w:jc w:val="both"/>
        <w:rPr>
          <w:sz w:val="28"/>
          <w:szCs w:val="28"/>
        </w:rPr>
      </w:pPr>
      <w:r w:rsidRPr="00A738E9">
        <w:rPr>
          <w:sz w:val="28"/>
          <w:szCs w:val="28"/>
        </w:rPr>
        <w:t>перевірки увімкнених фар ближнього світла та протитуманних фар (за наявності);</w:t>
      </w:r>
    </w:p>
    <w:p w14:paraId="7D14A2CD" w14:textId="77777777" w:rsidR="001B097E" w:rsidRPr="00A738E9" w:rsidRDefault="001B097E" w:rsidP="001B097E">
      <w:pPr>
        <w:pStyle w:val="rvps2"/>
        <w:spacing w:before="0" w:beforeAutospacing="0" w:afterAutospacing="0"/>
        <w:ind w:firstLine="567"/>
        <w:jc w:val="both"/>
        <w:rPr>
          <w:sz w:val="28"/>
          <w:szCs w:val="28"/>
        </w:rPr>
      </w:pPr>
      <w:r w:rsidRPr="00A738E9">
        <w:rPr>
          <w:sz w:val="28"/>
          <w:szCs w:val="28"/>
        </w:rPr>
        <w:t xml:space="preserve">перевірки гальмової системи методом стендових випробувань і загального вигляду транспортного засобу на гальмовому стенді, номерного </w:t>
      </w:r>
      <w:proofErr w:type="spellStart"/>
      <w:r w:rsidRPr="00A738E9">
        <w:rPr>
          <w:sz w:val="28"/>
          <w:szCs w:val="28"/>
        </w:rPr>
        <w:t>знака</w:t>
      </w:r>
      <w:proofErr w:type="spellEnd"/>
      <w:r w:rsidRPr="00A738E9">
        <w:rPr>
          <w:sz w:val="28"/>
          <w:szCs w:val="28"/>
        </w:rPr>
        <w:t xml:space="preserve"> та увімкнених сигналів гальмування;</w:t>
      </w:r>
    </w:p>
    <w:p w14:paraId="16093025" w14:textId="7C649ABE" w:rsidR="00135214" w:rsidRDefault="00135214" w:rsidP="001C12BB">
      <w:pPr>
        <w:pStyle w:val="rvps2"/>
        <w:shd w:val="clear" w:color="auto" w:fill="FFFFFF"/>
        <w:spacing w:before="0" w:beforeAutospacing="0" w:after="0" w:afterAutospacing="0"/>
        <w:ind w:firstLine="567"/>
        <w:jc w:val="both"/>
        <w:rPr>
          <w:color w:val="000000" w:themeColor="text1"/>
          <w:sz w:val="28"/>
          <w:szCs w:val="28"/>
        </w:rPr>
      </w:pPr>
      <w:proofErr w:type="spellStart"/>
      <w:r w:rsidRPr="00135214">
        <w:rPr>
          <w:color w:val="000000" w:themeColor="text1"/>
          <w:sz w:val="28"/>
          <w:szCs w:val="28"/>
          <w:lang w:val="ru-RU"/>
        </w:rPr>
        <w:t>панел</w:t>
      </w:r>
      <w:proofErr w:type="spellEnd"/>
      <w:r w:rsidRPr="00135214">
        <w:rPr>
          <w:color w:val="000000" w:themeColor="text1"/>
          <w:sz w:val="28"/>
          <w:szCs w:val="28"/>
        </w:rPr>
        <w:t xml:space="preserve">і приладів </w:t>
      </w:r>
      <w:r w:rsidRPr="00135214">
        <w:rPr>
          <w:color w:val="000000" w:themeColor="text1"/>
          <w:sz w:val="28"/>
          <w:szCs w:val="28"/>
          <w:lang w:val="ru-RU"/>
        </w:rPr>
        <w:t xml:space="preserve">транспортного </w:t>
      </w:r>
      <w:proofErr w:type="spellStart"/>
      <w:r w:rsidRPr="00135214">
        <w:rPr>
          <w:color w:val="000000" w:themeColor="text1"/>
          <w:sz w:val="28"/>
          <w:szCs w:val="28"/>
          <w:lang w:val="ru-RU"/>
        </w:rPr>
        <w:t>засобу</w:t>
      </w:r>
      <w:proofErr w:type="spellEnd"/>
      <w:r w:rsidRPr="00135214">
        <w:rPr>
          <w:color w:val="000000" w:themeColor="text1"/>
          <w:sz w:val="28"/>
          <w:szCs w:val="28"/>
          <w:lang w:val="ru-RU"/>
        </w:rPr>
        <w:t xml:space="preserve"> </w:t>
      </w:r>
      <w:r w:rsidR="00DA058F">
        <w:rPr>
          <w:color w:val="000000" w:themeColor="text1"/>
          <w:sz w:val="28"/>
          <w:szCs w:val="28"/>
          <w:lang w:val="ru-RU"/>
        </w:rPr>
        <w:t>і</w:t>
      </w:r>
      <w:r w:rsidRPr="00135214">
        <w:rPr>
          <w:color w:val="000000" w:themeColor="text1"/>
          <w:sz w:val="28"/>
          <w:szCs w:val="28"/>
        </w:rPr>
        <w:t>з фіксацією показника одометра;</w:t>
      </w:r>
    </w:p>
    <w:p w14:paraId="7988AFBD" w14:textId="77777777" w:rsidR="00E55FF0" w:rsidRDefault="00E55FF0" w:rsidP="001C12BB">
      <w:pPr>
        <w:pStyle w:val="rvps2"/>
        <w:shd w:val="clear" w:color="auto" w:fill="FFFFFF"/>
        <w:spacing w:before="0" w:beforeAutospacing="0" w:after="0" w:afterAutospacing="0"/>
        <w:ind w:firstLine="567"/>
        <w:jc w:val="both"/>
        <w:rPr>
          <w:color w:val="000000" w:themeColor="text1"/>
          <w:sz w:val="28"/>
          <w:szCs w:val="28"/>
        </w:rPr>
      </w:pPr>
    </w:p>
    <w:p w14:paraId="0BCADDA0" w14:textId="16993181" w:rsidR="00E55FF0" w:rsidRDefault="00E55FF0" w:rsidP="00A34A31">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після абзацу </w:t>
      </w:r>
      <w:r w:rsidR="00CA26F0" w:rsidRPr="001B097E">
        <w:rPr>
          <w:color w:val="000000" w:themeColor="text1"/>
          <w:sz w:val="28"/>
          <w:szCs w:val="28"/>
        </w:rPr>
        <w:t>дев’ятого</w:t>
      </w:r>
      <w:r w:rsidRPr="001B097E">
        <w:rPr>
          <w:color w:val="000000" w:themeColor="text1"/>
          <w:sz w:val="28"/>
          <w:szCs w:val="28"/>
        </w:rPr>
        <w:t xml:space="preserve"> </w:t>
      </w:r>
      <w:r>
        <w:rPr>
          <w:color w:val="000000" w:themeColor="text1"/>
          <w:sz w:val="28"/>
          <w:szCs w:val="28"/>
        </w:rPr>
        <w:t>доповнити новими абзацами такого змісту:</w:t>
      </w:r>
    </w:p>
    <w:p w14:paraId="00A4EF43" w14:textId="77777777" w:rsidR="00E55FF0" w:rsidRPr="00135214" w:rsidRDefault="00E55FF0" w:rsidP="00135214">
      <w:pPr>
        <w:pStyle w:val="rvps2"/>
        <w:shd w:val="clear" w:color="auto" w:fill="FFFFFF"/>
        <w:spacing w:before="0" w:beforeAutospacing="0" w:after="0" w:afterAutospacing="0"/>
        <w:ind w:firstLine="346"/>
        <w:jc w:val="both"/>
        <w:rPr>
          <w:color w:val="000000" w:themeColor="text1"/>
          <w:sz w:val="28"/>
          <w:szCs w:val="28"/>
        </w:rPr>
      </w:pPr>
    </w:p>
    <w:p w14:paraId="527B904A" w14:textId="77777777" w:rsidR="00135214" w:rsidRPr="00135214" w:rsidRDefault="00E55FF0" w:rsidP="00A0712B">
      <w:pPr>
        <w:spacing w:after="0" w:line="240" w:lineRule="auto"/>
        <w:ind w:firstLine="567"/>
        <w:jc w:val="both"/>
        <w:rPr>
          <w:rFonts w:ascii="Times New Roman" w:hAnsi="Times New Roman"/>
          <w:sz w:val="28"/>
          <w:szCs w:val="28"/>
        </w:rPr>
      </w:pPr>
      <w:r>
        <w:rPr>
          <w:rFonts w:ascii="Times New Roman" w:hAnsi="Times New Roman"/>
          <w:sz w:val="28"/>
          <w:szCs w:val="28"/>
        </w:rPr>
        <w:t>«</w:t>
      </w:r>
      <w:r w:rsidR="00135214" w:rsidRPr="00135214">
        <w:rPr>
          <w:rFonts w:ascii="Times New Roman" w:hAnsi="Times New Roman"/>
          <w:sz w:val="28"/>
          <w:szCs w:val="28"/>
        </w:rPr>
        <w:t>результатів випробування гальмівної системи транспортного засобу</w:t>
      </w:r>
      <w:r w:rsidR="00A0712B">
        <w:rPr>
          <w:rFonts w:ascii="Times New Roman" w:hAnsi="Times New Roman"/>
          <w:sz w:val="28"/>
          <w:szCs w:val="28"/>
        </w:rPr>
        <w:t>,</w:t>
      </w:r>
      <w:r w:rsidR="00135214" w:rsidRPr="00135214">
        <w:rPr>
          <w:rFonts w:ascii="Times New Roman" w:hAnsi="Times New Roman"/>
          <w:sz w:val="28"/>
          <w:szCs w:val="28"/>
        </w:rPr>
        <w:t xml:space="preserve"> зафіксованої на гальмівному стенді;</w:t>
      </w:r>
    </w:p>
    <w:p w14:paraId="695B5480" w14:textId="77777777" w:rsidR="00135214" w:rsidRPr="00135214" w:rsidRDefault="00135214" w:rsidP="00A0712B">
      <w:pPr>
        <w:spacing w:after="0" w:line="240" w:lineRule="auto"/>
        <w:ind w:firstLine="567"/>
        <w:jc w:val="both"/>
        <w:rPr>
          <w:rFonts w:ascii="Times New Roman" w:hAnsi="Times New Roman"/>
          <w:sz w:val="28"/>
          <w:szCs w:val="28"/>
        </w:rPr>
      </w:pPr>
      <w:r w:rsidRPr="00135214">
        <w:rPr>
          <w:rFonts w:ascii="Times New Roman" w:hAnsi="Times New Roman"/>
          <w:sz w:val="28"/>
          <w:szCs w:val="28"/>
        </w:rPr>
        <w:t>результатів перевірки вм</w:t>
      </w:r>
      <w:r w:rsidR="00A0712B">
        <w:rPr>
          <w:rFonts w:ascii="Times New Roman" w:hAnsi="Times New Roman"/>
          <w:sz w:val="28"/>
          <w:szCs w:val="28"/>
        </w:rPr>
        <w:t xml:space="preserve">істу у </w:t>
      </w:r>
      <w:proofErr w:type="spellStart"/>
      <w:r w:rsidR="00A0712B">
        <w:rPr>
          <w:rFonts w:ascii="Times New Roman" w:hAnsi="Times New Roman"/>
          <w:sz w:val="28"/>
          <w:szCs w:val="28"/>
        </w:rPr>
        <w:t>спалинах</w:t>
      </w:r>
      <w:proofErr w:type="spellEnd"/>
      <w:r w:rsidR="00A0712B">
        <w:rPr>
          <w:rFonts w:ascii="Times New Roman" w:hAnsi="Times New Roman"/>
          <w:sz w:val="28"/>
          <w:szCs w:val="28"/>
        </w:rPr>
        <w:t xml:space="preserve"> оксиду вуглецю і </w:t>
      </w:r>
      <w:r w:rsidRPr="00135214">
        <w:rPr>
          <w:rFonts w:ascii="Times New Roman" w:hAnsi="Times New Roman"/>
          <w:sz w:val="28"/>
          <w:szCs w:val="28"/>
        </w:rPr>
        <w:t xml:space="preserve">вуглеводнів та </w:t>
      </w:r>
      <w:proofErr w:type="spellStart"/>
      <w:r w:rsidRPr="00135214">
        <w:rPr>
          <w:rFonts w:ascii="Times New Roman" w:hAnsi="Times New Roman"/>
          <w:sz w:val="28"/>
          <w:szCs w:val="28"/>
        </w:rPr>
        <w:t>димності</w:t>
      </w:r>
      <w:proofErr w:type="spellEnd"/>
      <w:r w:rsidRPr="00135214">
        <w:rPr>
          <w:rFonts w:ascii="Times New Roman" w:hAnsi="Times New Roman"/>
          <w:sz w:val="28"/>
          <w:szCs w:val="28"/>
        </w:rPr>
        <w:t xml:space="preserve"> </w:t>
      </w:r>
      <w:proofErr w:type="spellStart"/>
      <w:r w:rsidRPr="00135214">
        <w:rPr>
          <w:rFonts w:ascii="Times New Roman" w:hAnsi="Times New Roman"/>
          <w:sz w:val="28"/>
          <w:szCs w:val="28"/>
        </w:rPr>
        <w:t>спалин</w:t>
      </w:r>
      <w:proofErr w:type="spellEnd"/>
      <w:r w:rsidRPr="00135214">
        <w:rPr>
          <w:rFonts w:ascii="Times New Roman" w:hAnsi="Times New Roman"/>
          <w:sz w:val="28"/>
          <w:szCs w:val="28"/>
        </w:rPr>
        <w:t>.</w:t>
      </w:r>
    </w:p>
    <w:p w14:paraId="6FC5B433" w14:textId="716902CC" w:rsidR="00135214" w:rsidRDefault="00135214" w:rsidP="00A0712B">
      <w:pPr>
        <w:spacing w:after="0" w:line="240" w:lineRule="auto"/>
        <w:ind w:firstLine="567"/>
        <w:jc w:val="both"/>
        <w:rPr>
          <w:rFonts w:ascii="Times New Roman" w:hAnsi="Times New Roman"/>
          <w:sz w:val="28"/>
          <w:szCs w:val="28"/>
        </w:rPr>
      </w:pPr>
      <w:r w:rsidRPr="00135214">
        <w:rPr>
          <w:rFonts w:ascii="Times New Roman" w:hAnsi="Times New Roman"/>
          <w:sz w:val="28"/>
          <w:szCs w:val="28"/>
        </w:rPr>
        <w:t>Крім того</w:t>
      </w:r>
      <w:r w:rsidR="00A0712B">
        <w:rPr>
          <w:rFonts w:ascii="Times New Roman" w:hAnsi="Times New Roman"/>
          <w:sz w:val="28"/>
          <w:szCs w:val="28"/>
        </w:rPr>
        <w:t>,</w:t>
      </w:r>
      <w:r w:rsidRPr="00135214">
        <w:rPr>
          <w:rFonts w:ascii="Times New Roman" w:hAnsi="Times New Roman"/>
          <w:sz w:val="28"/>
          <w:szCs w:val="28"/>
        </w:rPr>
        <w:t xml:space="preserve"> у разі проведення обов’язкового технічного контролю учбових транспортних засобів також здійснюється фотофіксація додаткових педалей зчеплення (у разі коли конструкція транспортного засобу передбачає педаль зчеплення), акселератора (у разі коли конструкція транспортного засобу допускає можливість обладнання такою педаллю) і гальмування, дзеркала або дзеркал заднього виду для спеціаліста з підготовки водіїв. У разі проведення обов’язкового технічного контролю транспортних засобів категорій М2 та М3 додатково здійснюється фотофіксація салону транспортного засобу із фіксацією місць для сидіння без урахування місця водія.</w:t>
      </w:r>
      <w:r w:rsidR="001B097E">
        <w:rPr>
          <w:rFonts w:ascii="Times New Roman" w:hAnsi="Times New Roman"/>
          <w:sz w:val="28"/>
          <w:szCs w:val="28"/>
        </w:rPr>
        <w:t>».</w:t>
      </w:r>
    </w:p>
    <w:p w14:paraId="0E9EF27B" w14:textId="77777777" w:rsidR="00E55FF0" w:rsidRDefault="00E55FF0" w:rsidP="008944DD">
      <w:pPr>
        <w:spacing w:after="0" w:line="240" w:lineRule="auto"/>
        <w:ind w:firstLine="851"/>
        <w:jc w:val="both"/>
        <w:rPr>
          <w:rFonts w:ascii="Times New Roman" w:hAnsi="Times New Roman"/>
          <w:sz w:val="28"/>
          <w:szCs w:val="28"/>
        </w:rPr>
      </w:pPr>
    </w:p>
    <w:p w14:paraId="02C9062B" w14:textId="043F5772" w:rsidR="00E55FF0" w:rsidRDefault="001B097E" w:rsidP="00A0712B">
      <w:pPr>
        <w:spacing w:after="0" w:line="240" w:lineRule="auto"/>
        <w:ind w:firstLine="567"/>
        <w:jc w:val="both"/>
        <w:rPr>
          <w:rFonts w:ascii="Times New Roman" w:hAnsi="Times New Roman"/>
          <w:sz w:val="28"/>
          <w:szCs w:val="28"/>
        </w:rPr>
      </w:pPr>
      <w:r>
        <w:rPr>
          <w:rFonts w:ascii="Times New Roman" w:hAnsi="Times New Roman"/>
          <w:sz w:val="28"/>
          <w:szCs w:val="28"/>
        </w:rPr>
        <w:t>У</w:t>
      </w:r>
      <w:r w:rsidR="00E55FF0">
        <w:rPr>
          <w:rFonts w:ascii="Times New Roman" w:hAnsi="Times New Roman"/>
          <w:sz w:val="28"/>
          <w:szCs w:val="28"/>
        </w:rPr>
        <w:t xml:space="preserve"> зв’язку </w:t>
      </w:r>
      <w:r w:rsidR="00A0712B">
        <w:rPr>
          <w:rFonts w:ascii="Times New Roman" w:hAnsi="Times New Roman"/>
          <w:sz w:val="28"/>
          <w:szCs w:val="28"/>
        </w:rPr>
        <w:t xml:space="preserve">із цим абзаци </w:t>
      </w:r>
      <w:r>
        <w:rPr>
          <w:rFonts w:ascii="Times New Roman" w:hAnsi="Times New Roman"/>
          <w:sz w:val="28"/>
          <w:szCs w:val="28"/>
        </w:rPr>
        <w:t>десятий</w:t>
      </w:r>
      <w:r w:rsidR="001C12BB">
        <w:rPr>
          <w:rFonts w:ascii="Times New Roman" w:hAnsi="Times New Roman"/>
          <w:sz w:val="28"/>
          <w:szCs w:val="28"/>
        </w:rPr>
        <w:t>,</w:t>
      </w:r>
      <w:r w:rsidR="00A0712B">
        <w:rPr>
          <w:rFonts w:ascii="Times New Roman" w:hAnsi="Times New Roman"/>
          <w:sz w:val="28"/>
          <w:szCs w:val="28"/>
        </w:rPr>
        <w:t xml:space="preserve"> </w:t>
      </w:r>
      <w:r>
        <w:rPr>
          <w:rFonts w:ascii="Times New Roman" w:hAnsi="Times New Roman"/>
          <w:sz w:val="28"/>
          <w:szCs w:val="28"/>
        </w:rPr>
        <w:t>одинадцятий</w:t>
      </w:r>
      <w:r w:rsidR="00A0712B">
        <w:rPr>
          <w:rFonts w:ascii="Times New Roman" w:hAnsi="Times New Roman"/>
          <w:sz w:val="28"/>
          <w:szCs w:val="28"/>
        </w:rPr>
        <w:t xml:space="preserve"> у</w:t>
      </w:r>
      <w:r w:rsidR="00E55FF0">
        <w:rPr>
          <w:rFonts w:ascii="Times New Roman" w:hAnsi="Times New Roman"/>
          <w:sz w:val="28"/>
          <w:szCs w:val="28"/>
        </w:rPr>
        <w:t>важати абз</w:t>
      </w:r>
      <w:r w:rsidR="003A166F">
        <w:rPr>
          <w:rFonts w:ascii="Times New Roman" w:hAnsi="Times New Roman"/>
          <w:sz w:val="28"/>
          <w:szCs w:val="28"/>
        </w:rPr>
        <w:t>ацами тринадцятим, чотирнадцятим відповідно</w:t>
      </w:r>
      <w:r w:rsidR="00E55FF0">
        <w:rPr>
          <w:rFonts w:ascii="Times New Roman" w:hAnsi="Times New Roman"/>
          <w:sz w:val="28"/>
          <w:szCs w:val="28"/>
        </w:rPr>
        <w:t>;</w:t>
      </w:r>
    </w:p>
    <w:p w14:paraId="74FE5CE9" w14:textId="77777777" w:rsidR="00E55FF0" w:rsidRDefault="00E55FF0" w:rsidP="00135214">
      <w:pPr>
        <w:spacing w:after="0" w:line="240" w:lineRule="auto"/>
        <w:ind w:firstLine="313"/>
        <w:jc w:val="both"/>
        <w:rPr>
          <w:rFonts w:ascii="Times New Roman" w:hAnsi="Times New Roman"/>
          <w:sz w:val="28"/>
          <w:szCs w:val="28"/>
        </w:rPr>
      </w:pPr>
    </w:p>
    <w:p w14:paraId="5D3F46D0" w14:textId="12CB4CA7" w:rsidR="00E55FF0" w:rsidRDefault="00E55FF0" w:rsidP="00A0712B">
      <w:pPr>
        <w:spacing w:after="0" w:line="240" w:lineRule="auto"/>
        <w:ind w:firstLine="567"/>
        <w:jc w:val="both"/>
        <w:rPr>
          <w:rFonts w:ascii="Times New Roman" w:hAnsi="Times New Roman"/>
          <w:sz w:val="28"/>
          <w:szCs w:val="28"/>
        </w:rPr>
      </w:pPr>
      <w:r>
        <w:rPr>
          <w:rFonts w:ascii="Times New Roman" w:hAnsi="Times New Roman"/>
          <w:sz w:val="28"/>
          <w:szCs w:val="28"/>
        </w:rPr>
        <w:t>в абз</w:t>
      </w:r>
      <w:r w:rsidR="00A0712B">
        <w:rPr>
          <w:rFonts w:ascii="Times New Roman" w:hAnsi="Times New Roman"/>
          <w:sz w:val="28"/>
          <w:szCs w:val="28"/>
        </w:rPr>
        <w:t>аці восьмому слово «фотофіксації</w:t>
      </w:r>
      <w:r>
        <w:rPr>
          <w:rFonts w:ascii="Times New Roman" w:hAnsi="Times New Roman"/>
          <w:sz w:val="28"/>
          <w:szCs w:val="28"/>
        </w:rPr>
        <w:t>» замінити словами «фото</w:t>
      </w:r>
      <w:r w:rsidR="00423C03">
        <w:rPr>
          <w:rFonts w:ascii="Times New Roman" w:hAnsi="Times New Roman"/>
          <w:bCs/>
          <w:sz w:val="28"/>
          <w:szCs w:val="28"/>
          <w:lang w:eastAsia="uk-UA"/>
        </w:rPr>
        <w:t>-</w:t>
      </w:r>
      <w:r w:rsidR="00A0712B" w:rsidRPr="00147809">
        <w:rPr>
          <w:rFonts w:ascii="Times New Roman" w:hAnsi="Times New Roman"/>
          <w:bCs/>
          <w:sz w:val="28"/>
          <w:szCs w:val="28"/>
          <w:lang w:eastAsia="uk-UA"/>
        </w:rPr>
        <w:t xml:space="preserve"> </w:t>
      </w:r>
      <w:r w:rsidR="00173B29">
        <w:rPr>
          <w:rFonts w:ascii="Times New Roman" w:hAnsi="Times New Roman"/>
          <w:sz w:val="28"/>
          <w:szCs w:val="28"/>
        </w:rPr>
        <w:t xml:space="preserve">та </w:t>
      </w:r>
      <w:proofErr w:type="spellStart"/>
      <w:r w:rsidR="00173B29">
        <w:rPr>
          <w:rFonts w:ascii="Times New Roman" w:hAnsi="Times New Roman"/>
          <w:sz w:val="28"/>
          <w:szCs w:val="28"/>
        </w:rPr>
        <w:t>відеофіксації</w:t>
      </w:r>
      <w:proofErr w:type="spellEnd"/>
      <w:r w:rsidR="004E17C6">
        <w:rPr>
          <w:rFonts w:ascii="Times New Roman" w:hAnsi="Times New Roman"/>
          <w:sz w:val="28"/>
          <w:szCs w:val="28"/>
        </w:rPr>
        <w:t>»</w:t>
      </w:r>
      <w:r w:rsidR="00DA058F">
        <w:rPr>
          <w:rFonts w:ascii="Times New Roman" w:hAnsi="Times New Roman"/>
          <w:sz w:val="28"/>
          <w:szCs w:val="28"/>
        </w:rPr>
        <w:t>;</w:t>
      </w:r>
    </w:p>
    <w:p w14:paraId="5F8C872E" w14:textId="77777777" w:rsidR="00E55FF0" w:rsidRPr="00135214" w:rsidRDefault="00E55FF0" w:rsidP="00A0712B">
      <w:pPr>
        <w:spacing w:after="0" w:line="240" w:lineRule="auto"/>
        <w:ind w:firstLine="567"/>
        <w:jc w:val="both"/>
        <w:rPr>
          <w:rFonts w:ascii="Times New Roman" w:hAnsi="Times New Roman"/>
          <w:sz w:val="28"/>
          <w:szCs w:val="28"/>
        </w:rPr>
      </w:pPr>
    </w:p>
    <w:p w14:paraId="2D2AE5F3" w14:textId="182AC6CA" w:rsidR="008B48B9" w:rsidRPr="008B48B9" w:rsidRDefault="008B48B9" w:rsidP="00A0712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абзаці </w:t>
      </w:r>
      <w:r w:rsidR="004E17C6">
        <w:rPr>
          <w:rFonts w:ascii="Times New Roman" w:hAnsi="Times New Roman"/>
          <w:sz w:val="28"/>
          <w:szCs w:val="28"/>
        </w:rPr>
        <w:t xml:space="preserve">чотирнадцятому </w:t>
      </w:r>
      <w:r>
        <w:rPr>
          <w:rFonts w:ascii="Times New Roman" w:hAnsi="Times New Roman"/>
          <w:sz w:val="28"/>
          <w:szCs w:val="28"/>
        </w:rPr>
        <w:t>слова «проведення обов’язкового технічного контролю» замінити словами «</w:t>
      </w:r>
      <w:r w:rsidRPr="00135214">
        <w:rPr>
          <w:rFonts w:ascii="Times New Roman" w:hAnsi="Times New Roman"/>
          <w:sz w:val="28"/>
          <w:szCs w:val="28"/>
        </w:rPr>
        <w:t>перевірки конструкції та технічного стану колісного транспортного засобу</w:t>
      </w:r>
      <w:r>
        <w:rPr>
          <w:rFonts w:ascii="Times New Roman" w:hAnsi="Times New Roman"/>
          <w:sz w:val="28"/>
          <w:szCs w:val="28"/>
        </w:rPr>
        <w:t xml:space="preserve">», а після слів «на зворотному боці протоколу перевірки технічного стану транспортного засобу» доповнити словами «(крім категорій О1 та О2, не обладнаних інерційною системою гальмування, і категорії </w:t>
      </w:r>
      <w:r>
        <w:rPr>
          <w:rFonts w:ascii="Times New Roman" w:hAnsi="Times New Roman"/>
          <w:sz w:val="28"/>
          <w:szCs w:val="28"/>
          <w:lang w:val="en-US"/>
        </w:rPr>
        <w:t>L</w:t>
      </w:r>
      <w:r>
        <w:rPr>
          <w:rFonts w:ascii="Times New Roman" w:hAnsi="Times New Roman"/>
          <w:sz w:val="28"/>
          <w:szCs w:val="28"/>
        </w:rPr>
        <w:t>)»;</w:t>
      </w:r>
    </w:p>
    <w:p w14:paraId="61C466E1" w14:textId="77777777" w:rsidR="008B48B9" w:rsidRDefault="008B48B9" w:rsidP="00135214">
      <w:pPr>
        <w:spacing w:after="0" w:line="240" w:lineRule="auto"/>
        <w:ind w:firstLine="312"/>
        <w:jc w:val="both"/>
        <w:rPr>
          <w:rFonts w:ascii="Times New Roman" w:hAnsi="Times New Roman"/>
          <w:sz w:val="28"/>
          <w:szCs w:val="28"/>
        </w:rPr>
      </w:pPr>
    </w:p>
    <w:p w14:paraId="46ABAA24" w14:textId="4BC38A33" w:rsidR="008944DD" w:rsidRDefault="008944DD" w:rsidP="00A0712B">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доповнити </w:t>
      </w:r>
      <w:r w:rsidR="00BD2466">
        <w:rPr>
          <w:rFonts w:ascii="Times New Roman" w:hAnsi="Times New Roman"/>
          <w:sz w:val="28"/>
          <w:szCs w:val="28"/>
        </w:rPr>
        <w:t xml:space="preserve">пункт </w:t>
      </w:r>
      <w:r w:rsidR="003A166F">
        <w:rPr>
          <w:rFonts w:ascii="Times New Roman" w:hAnsi="Times New Roman"/>
          <w:sz w:val="28"/>
          <w:szCs w:val="28"/>
        </w:rPr>
        <w:t xml:space="preserve">новими </w:t>
      </w:r>
      <w:r>
        <w:rPr>
          <w:rFonts w:ascii="Times New Roman" w:hAnsi="Times New Roman"/>
          <w:sz w:val="28"/>
          <w:szCs w:val="28"/>
        </w:rPr>
        <w:t xml:space="preserve">абзацами такого змісту: </w:t>
      </w:r>
    </w:p>
    <w:p w14:paraId="42AB1034" w14:textId="77777777" w:rsidR="008944DD" w:rsidRDefault="008944DD" w:rsidP="00A0712B">
      <w:pPr>
        <w:spacing w:after="0" w:line="240" w:lineRule="auto"/>
        <w:ind w:firstLine="567"/>
        <w:jc w:val="both"/>
        <w:rPr>
          <w:rFonts w:ascii="Times New Roman" w:hAnsi="Times New Roman"/>
          <w:sz w:val="28"/>
          <w:szCs w:val="28"/>
        </w:rPr>
      </w:pPr>
    </w:p>
    <w:p w14:paraId="37996EA9" w14:textId="77777777" w:rsidR="00135214" w:rsidRPr="00135214" w:rsidRDefault="008944DD" w:rsidP="00A0712B">
      <w:pPr>
        <w:spacing w:after="0" w:line="240" w:lineRule="auto"/>
        <w:ind w:firstLine="567"/>
        <w:jc w:val="both"/>
        <w:rPr>
          <w:rFonts w:ascii="Times New Roman" w:hAnsi="Times New Roman"/>
          <w:sz w:val="28"/>
          <w:szCs w:val="28"/>
        </w:rPr>
      </w:pPr>
      <w:r>
        <w:rPr>
          <w:rFonts w:ascii="Times New Roman" w:hAnsi="Times New Roman"/>
          <w:sz w:val="28"/>
          <w:szCs w:val="28"/>
        </w:rPr>
        <w:t>«</w:t>
      </w:r>
      <w:proofErr w:type="spellStart"/>
      <w:r w:rsidR="00135214" w:rsidRPr="00135214">
        <w:rPr>
          <w:rFonts w:ascii="Times New Roman" w:hAnsi="Times New Roman"/>
          <w:sz w:val="28"/>
          <w:szCs w:val="28"/>
        </w:rPr>
        <w:t>Відеофіксація</w:t>
      </w:r>
      <w:proofErr w:type="spellEnd"/>
      <w:r w:rsidR="00135214" w:rsidRPr="00135214">
        <w:rPr>
          <w:rFonts w:ascii="Times New Roman" w:hAnsi="Times New Roman"/>
          <w:sz w:val="28"/>
          <w:szCs w:val="28"/>
        </w:rPr>
        <w:t xml:space="preserve"> здійснюється під час усього процесу перевірки конструкції та технічного стану колісного транспортного засобу.</w:t>
      </w:r>
    </w:p>
    <w:p w14:paraId="14372615" w14:textId="77777777" w:rsidR="008944DD" w:rsidRDefault="008944DD" w:rsidP="00A0712B">
      <w:pPr>
        <w:spacing w:after="0" w:line="240" w:lineRule="auto"/>
        <w:ind w:firstLine="567"/>
        <w:jc w:val="both"/>
        <w:rPr>
          <w:rFonts w:ascii="Times New Roman" w:hAnsi="Times New Roman"/>
          <w:color w:val="000000" w:themeColor="text1"/>
          <w:sz w:val="28"/>
          <w:szCs w:val="28"/>
        </w:rPr>
      </w:pPr>
    </w:p>
    <w:p w14:paraId="22BCC18E" w14:textId="77777777" w:rsidR="008944DD" w:rsidRDefault="00135214" w:rsidP="00A0712B">
      <w:pPr>
        <w:spacing w:after="0" w:line="240" w:lineRule="auto"/>
        <w:ind w:firstLine="567"/>
        <w:jc w:val="both"/>
        <w:rPr>
          <w:rFonts w:ascii="Times New Roman" w:hAnsi="Times New Roman"/>
          <w:color w:val="000000" w:themeColor="text1"/>
          <w:sz w:val="28"/>
          <w:szCs w:val="28"/>
          <w:shd w:val="clear" w:color="auto" w:fill="FFFFFF"/>
        </w:rPr>
      </w:pPr>
      <w:r w:rsidRPr="00135214">
        <w:rPr>
          <w:rFonts w:ascii="Times New Roman" w:hAnsi="Times New Roman"/>
          <w:color w:val="000000" w:themeColor="text1"/>
          <w:sz w:val="28"/>
          <w:szCs w:val="28"/>
        </w:rPr>
        <w:t>В</w:t>
      </w:r>
      <w:r w:rsidRPr="00135214">
        <w:rPr>
          <w:rFonts w:ascii="Times New Roman" w:hAnsi="Times New Roman"/>
          <w:color w:val="000000" w:themeColor="text1"/>
          <w:sz w:val="28"/>
          <w:szCs w:val="28"/>
          <w:shd w:val="clear" w:color="auto" w:fill="FFFFFF"/>
        </w:rPr>
        <w:t xml:space="preserve">имоги до </w:t>
      </w:r>
      <w:proofErr w:type="spellStart"/>
      <w:r w:rsidRPr="00135214">
        <w:rPr>
          <w:rFonts w:ascii="Times New Roman" w:hAnsi="Times New Roman"/>
          <w:color w:val="000000" w:themeColor="text1"/>
          <w:sz w:val="28"/>
          <w:szCs w:val="28"/>
          <w:shd w:val="clear" w:color="auto" w:fill="FFFFFF"/>
        </w:rPr>
        <w:t>відеофіксації</w:t>
      </w:r>
      <w:proofErr w:type="spellEnd"/>
      <w:r w:rsidRPr="00135214">
        <w:rPr>
          <w:rFonts w:ascii="Times New Roman" w:hAnsi="Times New Roman"/>
          <w:color w:val="000000" w:themeColor="text1"/>
          <w:sz w:val="28"/>
          <w:szCs w:val="28"/>
          <w:shd w:val="clear" w:color="auto" w:fill="FFFFFF"/>
        </w:rPr>
        <w:t xml:space="preserve"> процесу перевірки конструкції та технічного стану колісного транспортного засобу затверджуються МВС.</w:t>
      </w:r>
    </w:p>
    <w:p w14:paraId="3E5A3AD4" w14:textId="77777777" w:rsidR="008944DD" w:rsidRDefault="008944DD" w:rsidP="00A0712B">
      <w:pPr>
        <w:spacing w:after="0" w:line="240" w:lineRule="auto"/>
        <w:ind w:firstLine="567"/>
        <w:jc w:val="both"/>
        <w:rPr>
          <w:rFonts w:ascii="Times New Roman" w:hAnsi="Times New Roman"/>
          <w:bCs/>
          <w:color w:val="000000" w:themeColor="text1"/>
          <w:sz w:val="28"/>
          <w:szCs w:val="28"/>
        </w:rPr>
      </w:pPr>
    </w:p>
    <w:p w14:paraId="268FB37B" w14:textId="77777777" w:rsidR="00135214" w:rsidRPr="008944DD" w:rsidRDefault="00135214" w:rsidP="00A0712B">
      <w:pPr>
        <w:spacing w:after="0" w:line="240" w:lineRule="auto"/>
        <w:ind w:firstLine="567"/>
        <w:jc w:val="both"/>
        <w:rPr>
          <w:rFonts w:ascii="Times New Roman" w:hAnsi="Times New Roman"/>
          <w:color w:val="000000" w:themeColor="text1"/>
          <w:sz w:val="28"/>
          <w:szCs w:val="28"/>
          <w:shd w:val="clear" w:color="auto" w:fill="FFFFFF"/>
        </w:rPr>
      </w:pPr>
      <w:r w:rsidRPr="00135214">
        <w:rPr>
          <w:rFonts w:ascii="Times New Roman" w:hAnsi="Times New Roman"/>
          <w:bCs/>
          <w:color w:val="000000" w:themeColor="text1"/>
          <w:sz w:val="28"/>
          <w:szCs w:val="28"/>
        </w:rPr>
        <w:t>Обладнання н</w:t>
      </w:r>
      <w:r w:rsidR="00A0712B">
        <w:rPr>
          <w:rFonts w:ascii="Times New Roman" w:hAnsi="Times New Roman"/>
          <w:bCs/>
          <w:color w:val="000000" w:themeColor="text1"/>
          <w:sz w:val="28"/>
          <w:szCs w:val="28"/>
        </w:rPr>
        <w:t>е може використовуватися</w:t>
      </w:r>
      <w:r w:rsidRPr="00135214">
        <w:rPr>
          <w:rFonts w:ascii="Times New Roman" w:hAnsi="Times New Roman"/>
          <w:bCs/>
          <w:color w:val="000000" w:themeColor="text1"/>
          <w:sz w:val="28"/>
          <w:szCs w:val="28"/>
        </w:rPr>
        <w:t xml:space="preserve"> двома і більше виконавцями.»;</w:t>
      </w:r>
    </w:p>
    <w:p w14:paraId="71E52EB4" w14:textId="77777777" w:rsidR="005471FA" w:rsidRPr="00147809" w:rsidRDefault="00425742" w:rsidP="00A0712B">
      <w:pPr>
        <w:spacing w:before="240"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9) </w:t>
      </w:r>
      <w:r w:rsidR="005471FA" w:rsidRPr="00147809">
        <w:rPr>
          <w:rFonts w:ascii="Times New Roman" w:hAnsi="Times New Roman"/>
          <w:bCs/>
          <w:sz w:val="28"/>
          <w:szCs w:val="28"/>
          <w:lang w:eastAsia="uk-UA"/>
        </w:rPr>
        <w:t>абзац другий</w:t>
      </w:r>
      <w:r w:rsidR="003066C8" w:rsidRPr="00147809">
        <w:rPr>
          <w:rFonts w:ascii="Times New Roman" w:hAnsi="Times New Roman"/>
          <w:bCs/>
          <w:sz w:val="28"/>
          <w:szCs w:val="28"/>
          <w:lang w:eastAsia="uk-UA"/>
        </w:rPr>
        <w:t xml:space="preserve"> </w:t>
      </w:r>
      <w:r w:rsidR="00604515" w:rsidRPr="00147809">
        <w:rPr>
          <w:rFonts w:ascii="Times New Roman" w:hAnsi="Times New Roman"/>
          <w:bCs/>
          <w:sz w:val="28"/>
          <w:szCs w:val="28"/>
          <w:lang w:eastAsia="uk-UA"/>
        </w:rPr>
        <w:t xml:space="preserve">пункту 18 </w:t>
      </w:r>
      <w:r w:rsidR="00C847FE" w:rsidRPr="00147809">
        <w:rPr>
          <w:rFonts w:ascii="Times New Roman" w:hAnsi="Times New Roman"/>
          <w:bCs/>
          <w:sz w:val="28"/>
          <w:szCs w:val="28"/>
          <w:lang w:eastAsia="uk-UA"/>
        </w:rPr>
        <w:t>викласти в такій редакції:</w:t>
      </w:r>
    </w:p>
    <w:p w14:paraId="003D9200" w14:textId="65DF59EA" w:rsidR="00C847FE" w:rsidRPr="00147809" w:rsidRDefault="00183275"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«У разі позитивного результату після проведення обов’язкового технічного контролю</w:t>
      </w:r>
      <w:r w:rsidR="001C12BB">
        <w:rPr>
          <w:rFonts w:ascii="Times New Roman" w:hAnsi="Times New Roman"/>
          <w:bCs/>
          <w:sz w:val="28"/>
          <w:szCs w:val="28"/>
          <w:lang w:eastAsia="uk-UA"/>
        </w:rPr>
        <w:t xml:space="preserve"> транспортного засобу виконавець</w:t>
      </w:r>
      <w:r w:rsidRPr="00147809">
        <w:rPr>
          <w:rFonts w:ascii="Times New Roman" w:hAnsi="Times New Roman"/>
          <w:bCs/>
          <w:sz w:val="28"/>
          <w:szCs w:val="28"/>
          <w:lang w:eastAsia="uk-UA"/>
        </w:rPr>
        <w:t xml:space="preserve"> </w:t>
      </w:r>
      <w:r w:rsidR="001C12BB">
        <w:rPr>
          <w:rFonts w:ascii="Times New Roman" w:hAnsi="Times New Roman"/>
          <w:bCs/>
          <w:sz w:val="28"/>
          <w:szCs w:val="28"/>
          <w:lang w:eastAsia="uk-UA"/>
        </w:rPr>
        <w:t>складає</w:t>
      </w:r>
      <w:r w:rsidRPr="00147809">
        <w:rPr>
          <w:rFonts w:ascii="Times New Roman" w:hAnsi="Times New Roman"/>
          <w:bCs/>
          <w:sz w:val="28"/>
          <w:szCs w:val="28"/>
          <w:lang w:eastAsia="uk-UA"/>
        </w:rPr>
        <w:t xml:space="preserve"> протокол перевірки технічного стану. Візуальна форма протоколу перевірки технічного стану видається замовнику (водію). </w:t>
      </w:r>
      <w:r w:rsidR="00A0712B">
        <w:rPr>
          <w:rFonts w:ascii="Times New Roman" w:hAnsi="Times New Roman"/>
          <w:bCs/>
          <w:sz w:val="28"/>
          <w:szCs w:val="28"/>
          <w:lang w:eastAsia="uk-UA"/>
        </w:rPr>
        <w:t>На вимогу</w:t>
      </w:r>
      <w:r w:rsidRPr="00147809">
        <w:rPr>
          <w:rFonts w:ascii="Times New Roman" w:hAnsi="Times New Roman"/>
          <w:bCs/>
          <w:sz w:val="28"/>
          <w:szCs w:val="28"/>
          <w:lang w:eastAsia="uk-UA"/>
        </w:rPr>
        <w:t xml:space="preserve"> замовника протокол видається на бланку протоколу перевірки технічного стану транспортного засобу. У разі негативного результату або невідповідності даних у свідоцтві про реєстрацію транспортного засобу даним ідентифікації транспортного засобу складається акт невідповідності технічного стану транспортного засобу за формою згідно з додатком 4</w:t>
      </w:r>
      <w:r w:rsidR="00B42E02" w:rsidRPr="00147809">
        <w:rPr>
          <w:rFonts w:ascii="Times New Roman" w:hAnsi="Times New Roman"/>
          <w:bCs/>
          <w:sz w:val="28"/>
          <w:szCs w:val="28"/>
          <w:lang w:eastAsia="uk-UA"/>
        </w:rPr>
        <w:t>, який видається замовнику (водію)</w:t>
      </w:r>
      <w:r w:rsidRPr="00147809">
        <w:rPr>
          <w:rFonts w:ascii="Times New Roman" w:hAnsi="Times New Roman"/>
          <w:bCs/>
          <w:sz w:val="28"/>
          <w:szCs w:val="28"/>
          <w:lang w:eastAsia="uk-UA"/>
        </w:rPr>
        <w:t>.»;</w:t>
      </w:r>
    </w:p>
    <w:p w14:paraId="5516BEF9" w14:textId="77777777" w:rsidR="00C847FE" w:rsidRPr="00147809" w:rsidRDefault="00425742"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10) </w:t>
      </w:r>
      <w:r w:rsidR="003066C8" w:rsidRPr="00147809">
        <w:rPr>
          <w:rFonts w:ascii="Times New Roman" w:hAnsi="Times New Roman"/>
          <w:bCs/>
          <w:sz w:val="28"/>
          <w:szCs w:val="28"/>
          <w:lang w:eastAsia="uk-UA"/>
        </w:rPr>
        <w:t xml:space="preserve">абзаци перший – четвертий </w:t>
      </w:r>
      <w:r w:rsidR="005471FA" w:rsidRPr="00147809">
        <w:rPr>
          <w:rFonts w:ascii="Times New Roman" w:hAnsi="Times New Roman"/>
          <w:bCs/>
          <w:sz w:val="28"/>
          <w:szCs w:val="28"/>
          <w:lang w:eastAsia="uk-UA"/>
        </w:rPr>
        <w:t>пункту</w:t>
      </w:r>
      <w:r w:rsidR="00604515" w:rsidRPr="00147809">
        <w:rPr>
          <w:rFonts w:ascii="Times New Roman" w:hAnsi="Times New Roman"/>
          <w:bCs/>
          <w:sz w:val="28"/>
          <w:szCs w:val="28"/>
          <w:lang w:eastAsia="uk-UA"/>
        </w:rPr>
        <w:t xml:space="preserve"> 19 </w:t>
      </w:r>
      <w:r w:rsidR="003066C8" w:rsidRPr="00147809">
        <w:rPr>
          <w:rFonts w:ascii="Times New Roman" w:hAnsi="Times New Roman"/>
          <w:bCs/>
          <w:sz w:val="28"/>
          <w:szCs w:val="28"/>
          <w:lang w:eastAsia="uk-UA"/>
        </w:rPr>
        <w:t>виключити;</w:t>
      </w:r>
    </w:p>
    <w:p w14:paraId="64A94068" w14:textId="77777777" w:rsidR="00C847FE" w:rsidRPr="00147809" w:rsidRDefault="00425742"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11) </w:t>
      </w:r>
      <w:r w:rsidR="001C12BB">
        <w:rPr>
          <w:rFonts w:ascii="Times New Roman" w:hAnsi="Times New Roman"/>
          <w:bCs/>
          <w:sz w:val="28"/>
          <w:szCs w:val="28"/>
          <w:lang w:eastAsia="uk-UA"/>
        </w:rPr>
        <w:t>у</w:t>
      </w:r>
      <w:r w:rsidR="00C847FE" w:rsidRPr="00147809">
        <w:rPr>
          <w:rFonts w:ascii="Times New Roman" w:hAnsi="Times New Roman"/>
          <w:bCs/>
          <w:sz w:val="28"/>
          <w:szCs w:val="28"/>
          <w:lang w:eastAsia="uk-UA"/>
        </w:rPr>
        <w:t xml:space="preserve"> пункті 20:</w:t>
      </w:r>
    </w:p>
    <w:p w14:paraId="4C18B7DD" w14:textId="77777777" w:rsidR="00C847FE" w:rsidRPr="00147809" w:rsidRDefault="00DB68D4"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а</w:t>
      </w:r>
      <w:r w:rsidR="003066C8" w:rsidRPr="00147809">
        <w:rPr>
          <w:rFonts w:ascii="Times New Roman" w:hAnsi="Times New Roman"/>
          <w:bCs/>
          <w:sz w:val="28"/>
          <w:szCs w:val="28"/>
          <w:lang w:eastAsia="uk-UA"/>
        </w:rPr>
        <w:t xml:space="preserve">бзац перший </w:t>
      </w:r>
      <w:r w:rsidR="00C847FE" w:rsidRPr="00147809">
        <w:rPr>
          <w:rFonts w:ascii="Times New Roman" w:hAnsi="Times New Roman"/>
          <w:bCs/>
          <w:sz w:val="28"/>
          <w:szCs w:val="28"/>
          <w:lang w:eastAsia="uk-UA"/>
        </w:rPr>
        <w:t>виключити;</w:t>
      </w:r>
    </w:p>
    <w:p w14:paraId="53C153B0" w14:textId="12E6F23B" w:rsidR="00C847FE" w:rsidRPr="00147809" w:rsidRDefault="003066C8"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в абзаці </w:t>
      </w:r>
      <w:r w:rsidR="008944DD">
        <w:rPr>
          <w:rFonts w:ascii="Times New Roman" w:hAnsi="Times New Roman"/>
          <w:bCs/>
          <w:sz w:val="28"/>
          <w:szCs w:val="28"/>
          <w:lang w:eastAsia="uk-UA"/>
        </w:rPr>
        <w:t>другому</w:t>
      </w:r>
      <w:r w:rsidRPr="00147809">
        <w:rPr>
          <w:rFonts w:ascii="Times New Roman" w:hAnsi="Times New Roman"/>
          <w:bCs/>
          <w:sz w:val="28"/>
          <w:szCs w:val="28"/>
          <w:lang w:eastAsia="uk-UA"/>
        </w:rPr>
        <w:t xml:space="preserve"> слово «істотн</w:t>
      </w:r>
      <w:r w:rsidR="00FB09EC">
        <w:rPr>
          <w:rFonts w:ascii="Times New Roman" w:hAnsi="Times New Roman"/>
          <w:bCs/>
          <w:sz w:val="28"/>
          <w:szCs w:val="28"/>
          <w:lang w:eastAsia="uk-UA"/>
        </w:rPr>
        <w:t>ою</w:t>
      </w:r>
      <w:r w:rsidR="001C12BB">
        <w:rPr>
          <w:rFonts w:ascii="Times New Roman" w:hAnsi="Times New Roman"/>
          <w:bCs/>
          <w:sz w:val="28"/>
          <w:szCs w:val="28"/>
          <w:lang w:eastAsia="uk-UA"/>
        </w:rPr>
        <w:t xml:space="preserve">» замінити </w:t>
      </w:r>
      <w:r w:rsidR="00C847FE" w:rsidRPr="00147809">
        <w:rPr>
          <w:rFonts w:ascii="Times New Roman" w:hAnsi="Times New Roman"/>
          <w:bCs/>
          <w:sz w:val="28"/>
          <w:szCs w:val="28"/>
          <w:lang w:eastAsia="uk-UA"/>
        </w:rPr>
        <w:t>слово</w:t>
      </w:r>
      <w:r w:rsidR="001C12BB">
        <w:rPr>
          <w:rFonts w:ascii="Times New Roman" w:hAnsi="Times New Roman"/>
          <w:bCs/>
          <w:sz w:val="28"/>
          <w:szCs w:val="28"/>
          <w:lang w:eastAsia="uk-UA"/>
        </w:rPr>
        <w:t>м</w:t>
      </w:r>
      <w:r w:rsidR="00C847FE" w:rsidRPr="00147809">
        <w:rPr>
          <w:rFonts w:ascii="Times New Roman" w:hAnsi="Times New Roman"/>
          <w:bCs/>
          <w:sz w:val="28"/>
          <w:szCs w:val="28"/>
          <w:lang w:eastAsia="uk-UA"/>
        </w:rPr>
        <w:t xml:space="preserve"> «значною»;</w:t>
      </w:r>
    </w:p>
    <w:p w14:paraId="3AB45816" w14:textId="77777777" w:rsidR="00C847FE" w:rsidRPr="00147809" w:rsidRDefault="00425742"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12) </w:t>
      </w:r>
      <w:r w:rsidR="001C12BB">
        <w:rPr>
          <w:rFonts w:ascii="Times New Roman" w:hAnsi="Times New Roman"/>
          <w:bCs/>
          <w:sz w:val="28"/>
          <w:szCs w:val="28"/>
          <w:lang w:eastAsia="uk-UA"/>
        </w:rPr>
        <w:t>у</w:t>
      </w:r>
      <w:r w:rsidR="00C847FE" w:rsidRPr="00147809">
        <w:rPr>
          <w:rFonts w:ascii="Times New Roman" w:hAnsi="Times New Roman"/>
          <w:bCs/>
          <w:sz w:val="28"/>
          <w:szCs w:val="28"/>
          <w:lang w:eastAsia="uk-UA"/>
        </w:rPr>
        <w:t xml:space="preserve"> пункті 22: </w:t>
      </w:r>
    </w:p>
    <w:p w14:paraId="33A412F8" w14:textId="1EA32D35" w:rsidR="00C847FE" w:rsidRPr="00147809" w:rsidRDefault="003066C8"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абзац перший </w:t>
      </w:r>
      <w:r w:rsidR="004E17C6">
        <w:rPr>
          <w:rFonts w:ascii="Times New Roman" w:hAnsi="Times New Roman"/>
          <w:bCs/>
          <w:sz w:val="28"/>
          <w:szCs w:val="28"/>
          <w:lang w:eastAsia="uk-UA"/>
        </w:rPr>
        <w:t>замінити абзацами такого змісту</w:t>
      </w:r>
      <w:r w:rsidR="00C847FE" w:rsidRPr="00147809">
        <w:rPr>
          <w:rFonts w:ascii="Times New Roman" w:hAnsi="Times New Roman"/>
          <w:bCs/>
          <w:sz w:val="28"/>
          <w:szCs w:val="28"/>
          <w:lang w:eastAsia="uk-UA"/>
        </w:rPr>
        <w:t xml:space="preserve">: </w:t>
      </w:r>
    </w:p>
    <w:p w14:paraId="387878CE" w14:textId="0093048D" w:rsidR="00C847FE" w:rsidRPr="00147809" w:rsidRDefault="003066C8"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«Передача виконавцем інформації про результати перевірки технічного стану транспортного засобу до загальнодержавної бази даних про результати обов’язкового технічного контролю, яка ведеться територіальним органом з надання сервісних послуг МВС, здійснюється в день проведення обов’язкового технічного контролю транспортного засобу через автоматизовану систему управління технологічними процесами виконавця</w:t>
      </w:r>
      <w:r w:rsidR="004E17C6">
        <w:rPr>
          <w:rFonts w:ascii="Times New Roman" w:hAnsi="Times New Roman"/>
          <w:bCs/>
          <w:sz w:val="28"/>
          <w:szCs w:val="28"/>
          <w:lang w:eastAsia="uk-UA"/>
        </w:rPr>
        <w:t>.</w:t>
      </w:r>
      <w:r w:rsidR="00C847FE" w:rsidRPr="00147809">
        <w:rPr>
          <w:rFonts w:ascii="Times New Roman" w:hAnsi="Times New Roman"/>
          <w:bCs/>
          <w:sz w:val="28"/>
          <w:szCs w:val="28"/>
          <w:lang w:eastAsia="uk-UA"/>
        </w:rPr>
        <w:t xml:space="preserve">; </w:t>
      </w:r>
    </w:p>
    <w:p w14:paraId="4405CB5C" w14:textId="73888100" w:rsidR="003066C8" w:rsidRPr="00147809" w:rsidRDefault="003066C8"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Інформація про результати перевірки технічного стану транспор</w:t>
      </w:r>
      <w:r w:rsidR="003A166F">
        <w:rPr>
          <w:rFonts w:ascii="Times New Roman" w:hAnsi="Times New Roman"/>
          <w:bCs/>
          <w:sz w:val="28"/>
          <w:szCs w:val="28"/>
          <w:lang w:eastAsia="uk-UA"/>
        </w:rPr>
        <w:t>тного засобу формує</w:t>
      </w:r>
      <w:r w:rsidRPr="00147809">
        <w:rPr>
          <w:rFonts w:ascii="Times New Roman" w:hAnsi="Times New Roman"/>
          <w:bCs/>
          <w:sz w:val="28"/>
          <w:szCs w:val="28"/>
          <w:lang w:eastAsia="uk-UA"/>
        </w:rPr>
        <w:t>ться виконавцем у вигляді електронного документа у в</w:t>
      </w:r>
      <w:r w:rsidR="001C12BB">
        <w:rPr>
          <w:rFonts w:ascii="Times New Roman" w:hAnsi="Times New Roman"/>
          <w:bCs/>
          <w:sz w:val="28"/>
          <w:szCs w:val="28"/>
          <w:lang w:eastAsia="uk-UA"/>
        </w:rPr>
        <w:t>ідповідному форматі та засвідчує</w:t>
      </w:r>
      <w:r w:rsidRPr="00147809">
        <w:rPr>
          <w:rFonts w:ascii="Times New Roman" w:hAnsi="Times New Roman"/>
          <w:bCs/>
          <w:sz w:val="28"/>
          <w:szCs w:val="28"/>
          <w:lang w:eastAsia="uk-UA"/>
        </w:rPr>
        <w:t>ться</w:t>
      </w:r>
      <w:r w:rsidR="003A166F">
        <w:rPr>
          <w:rFonts w:ascii="Times New Roman" w:hAnsi="Times New Roman"/>
          <w:bCs/>
          <w:sz w:val="28"/>
          <w:szCs w:val="28"/>
          <w:lang w:eastAsia="uk-UA"/>
        </w:rPr>
        <w:t xml:space="preserve"> засобами</w:t>
      </w:r>
      <w:r w:rsidRPr="00147809">
        <w:rPr>
          <w:rFonts w:ascii="Times New Roman" w:hAnsi="Times New Roman"/>
          <w:bCs/>
          <w:sz w:val="28"/>
          <w:szCs w:val="28"/>
          <w:lang w:eastAsia="uk-UA"/>
        </w:rPr>
        <w:t xml:space="preserve"> кваліфікован</w:t>
      </w:r>
      <w:r w:rsidR="003A166F">
        <w:rPr>
          <w:rFonts w:ascii="Times New Roman" w:hAnsi="Times New Roman"/>
          <w:bCs/>
          <w:sz w:val="28"/>
          <w:szCs w:val="28"/>
          <w:lang w:eastAsia="uk-UA"/>
        </w:rPr>
        <w:t>ого</w:t>
      </w:r>
      <w:r w:rsidRPr="00147809">
        <w:rPr>
          <w:rFonts w:ascii="Times New Roman" w:hAnsi="Times New Roman"/>
          <w:bCs/>
          <w:sz w:val="28"/>
          <w:szCs w:val="28"/>
          <w:lang w:eastAsia="uk-UA"/>
        </w:rPr>
        <w:t xml:space="preserve"> електронн</w:t>
      </w:r>
      <w:r w:rsidR="003A166F">
        <w:rPr>
          <w:rFonts w:ascii="Times New Roman" w:hAnsi="Times New Roman"/>
          <w:bCs/>
          <w:sz w:val="28"/>
          <w:szCs w:val="28"/>
          <w:lang w:eastAsia="uk-UA"/>
        </w:rPr>
        <w:t>ого</w:t>
      </w:r>
      <w:r w:rsidRPr="00147809">
        <w:rPr>
          <w:rFonts w:ascii="Times New Roman" w:hAnsi="Times New Roman"/>
          <w:bCs/>
          <w:sz w:val="28"/>
          <w:szCs w:val="28"/>
          <w:lang w:eastAsia="uk-UA"/>
        </w:rPr>
        <w:t xml:space="preserve"> підпис</w:t>
      </w:r>
      <w:r w:rsidR="003A166F">
        <w:rPr>
          <w:rFonts w:ascii="Times New Roman" w:hAnsi="Times New Roman"/>
          <w:bCs/>
          <w:sz w:val="28"/>
          <w:szCs w:val="28"/>
          <w:lang w:eastAsia="uk-UA"/>
        </w:rPr>
        <w:t>у</w:t>
      </w:r>
      <w:r w:rsidRPr="00147809">
        <w:rPr>
          <w:rFonts w:ascii="Times New Roman" w:hAnsi="Times New Roman"/>
          <w:bCs/>
          <w:sz w:val="28"/>
          <w:szCs w:val="28"/>
          <w:lang w:eastAsia="uk-UA"/>
        </w:rPr>
        <w:t xml:space="preserve"> персоналу виконавця</w:t>
      </w:r>
      <w:r w:rsidR="00425742" w:rsidRPr="00147809">
        <w:rPr>
          <w:rFonts w:ascii="Times New Roman" w:hAnsi="Times New Roman"/>
          <w:bCs/>
          <w:sz w:val="28"/>
          <w:szCs w:val="28"/>
          <w:lang w:eastAsia="uk-UA"/>
        </w:rPr>
        <w:t>.</w:t>
      </w:r>
      <w:r w:rsidRPr="00147809">
        <w:rPr>
          <w:rFonts w:ascii="Times New Roman" w:hAnsi="Times New Roman"/>
          <w:bCs/>
          <w:sz w:val="28"/>
          <w:szCs w:val="28"/>
          <w:lang w:eastAsia="uk-UA"/>
        </w:rPr>
        <w:t>»;</w:t>
      </w:r>
    </w:p>
    <w:p w14:paraId="2D576017" w14:textId="77777777" w:rsidR="003066C8" w:rsidRPr="00147809" w:rsidRDefault="00425742"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13) </w:t>
      </w:r>
      <w:r w:rsidR="001768FB" w:rsidRPr="00147809">
        <w:rPr>
          <w:rFonts w:ascii="Times New Roman" w:hAnsi="Times New Roman"/>
          <w:bCs/>
          <w:sz w:val="28"/>
          <w:szCs w:val="28"/>
          <w:lang w:eastAsia="uk-UA"/>
        </w:rPr>
        <w:t>пункт 23 викласти в</w:t>
      </w:r>
      <w:r w:rsidR="003066C8" w:rsidRPr="00147809">
        <w:rPr>
          <w:rFonts w:ascii="Times New Roman" w:hAnsi="Times New Roman"/>
          <w:bCs/>
          <w:sz w:val="28"/>
          <w:szCs w:val="28"/>
          <w:lang w:eastAsia="uk-UA"/>
        </w:rPr>
        <w:t xml:space="preserve"> такій редакції:</w:t>
      </w:r>
    </w:p>
    <w:p w14:paraId="0C0E253B" w14:textId="6107870D" w:rsidR="003066C8" w:rsidRPr="00147809" w:rsidRDefault="003066C8" w:rsidP="00A0712B">
      <w:pPr>
        <w:spacing w:line="240" w:lineRule="auto"/>
        <w:ind w:firstLine="567"/>
        <w:jc w:val="both"/>
        <w:rPr>
          <w:rFonts w:ascii="Times New Roman" w:hAnsi="Times New Roman"/>
          <w:sz w:val="28"/>
          <w:szCs w:val="28"/>
        </w:rPr>
      </w:pPr>
      <w:r w:rsidRPr="00147809">
        <w:rPr>
          <w:rFonts w:ascii="Times New Roman" w:hAnsi="Times New Roman"/>
          <w:bCs/>
          <w:sz w:val="28"/>
          <w:szCs w:val="28"/>
          <w:lang w:eastAsia="uk-UA"/>
        </w:rPr>
        <w:t>«</w:t>
      </w:r>
      <w:r w:rsidR="004E17C6">
        <w:rPr>
          <w:rFonts w:ascii="Times New Roman" w:hAnsi="Times New Roman"/>
          <w:sz w:val="28"/>
          <w:szCs w:val="28"/>
        </w:rPr>
        <w:t>23.</w:t>
      </w:r>
      <w:r w:rsidRPr="00147809">
        <w:rPr>
          <w:rFonts w:ascii="Times New Roman" w:hAnsi="Times New Roman"/>
          <w:sz w:val="28"/>
          <w:szCs w:val="28"/>
        </w:rPr>
        <w:t xml:space="preserve"> Виконавець зобов’язаний зберігати всі документи та матеріали </w:t>
      </w:r>
      <w:r w:rsidR="000439F8">
        <w:rPr>
          <w:rFonts w:ascii="Times New Roman" w:hAnsi="Times New Roman"/>
          <w:sz w:val="28"/>
          <w:szCs w:val="28"/>
        </w:rPr>
        <w:br/>
      </w:r>
      <w:r w:rsidRPr="00147809">
        <w:rPr>
          <w:rFonts w:ascii="Times New Roman" w:hAnsi="Times New Roman"/>
          <w:sz w:val="28"/>
          <w:szCs w:val="28"/>
        </w:rPr>
        <w:t>фото</w:t>
      </w:r>
      <w:r w:rsidR="000439F8">
        <w:rPr>
          <w:rFonts w:ascii="Times New Roman" w:hAnsi="Times New Roman"/>
          <w:sz w:val="28"/>
          <w:szCs w:val="28"/>
        </w:rPr>
        <w:t>-</w:t>
      </w:r>
      <w:r w:rsidR="00E55FF0">
        <w:rPr>
          <w:rFonts w:ascii="Times New Roman" w:hAnsi="Times New Roman"/>
          <w:sz w:val="28"/>
          <w:szCs w:val="28"/>
        </w:rPr>
        <w:t xml:space="preserve"> </w:t>
      </w:r>
      <w:r w:rsidRPr="00147809">
        <w:rPr>
          <w:rFonts w:ascii="Times New Roman" w:hAnsi="Times New Roman"/>
          <w:sz w:val="28"/>
          <w:szCs w:val="28"/>
        </w:rPr>
        <w:t xml:space="preserve">та </w:t>
      </w:r>
      <w:proofErr w:type="spellStart"/>
      <w:r w:rsidRPr="00147809">
        <w:rPr>
          <w:rFonts w:ascii="Times New Roman" w:hAnsi="Times New Roman"/>
          <w:sz w:val="28"/>
          <w:szCs w:val="28"/>
        </w:rPr>
        <w:t>відеофіксації</w:t>
      </w:r>
      <w:proofErr w:type="spellEnd"/>
      <w:r w:rsidRPr="00147809">
        <w:rPr>
          <w:rFonts w:ascii="Times New Roman" w:hAnsi="Times New Roman"/>
          <w:sz w:val="28"/>
          <w:szCs w:val="28"/>
        </w:rPr>
        <w:t xml:space="preserve"> процесу перевірки конструкції та технічного стану колісного транспортного засобу протягом </w:t>
      </w:r>
      <w:r w:rsidRPr="00147809">
        <w:rPr>
          <w:rFonts w:ascii="Times New Roman" w:hAnsi="Times New Roman"/>
          <w:color w:val="000000" w:themeColor="text1"/>
          <w:sz w:val="28"/>
          <w:szCs w:val="28"/>
        </w:rPr>
        <w:t xml:space="preserve">строку </w:t>
      </w:r>
      <w:r w:rsidRPr="00147809">
        <w:rPr>
          <w:rFonts w:ascii="Times New Roman" w:hAnsi="Times New Roman"/>
          <w:sz w:val="28"/>
          <w:szCs w:val="28"/>
        </w:rPr>
        <w:t xml:space="preserve">дії протоколу обов’язкового технічного контролю </w:t>
      </w:r>
      <w:r w:rsidRPr="00147809">
        <w:rPr>
          <w:rFonts w:ascii="Times New Roman" w:hAnsi="Times New Roman"/>
          <w:color w:val="000000" w:themeColor="text1"/>
          <w:sz w:val="28"/>
          <w:szCs w:val="28"/>
        </w:rPr>
        <w:t xml:space="preserve">такого </w:t>
      </w:r>
      <w:r w:rsidRPr="00147809">
        <w:rPr>
          <w:rFonts w:ascii="Times New Roman" w:hAnsi="Times New Roman"/>
          <w:sz w:val="28"/>
          <w:szCs w:val="28"/>
        </w:rPr>
        <w:t>транспортного засобу</w:t>
      </w:r>
      <w:r w:rsidR="00425742" w:rsidRPr="00147809">
        <w:rPr>
          <w:rFonts w:ascii="Times New Roman" w:hAnsi="Times New Roman"/>
          <w:sz w:val="28"/>
          <w:szCs w:val="28"/>
        </w:rPr>
        <w:t>.</w:t>
      </w:r>
      <w:r w:rsidRPr="00147809">
        <w:rPr>
          <w:rFonts w:ascii="Times New Roman" w:hAnsi="Times New Roman"/>
          <w:sz w:val="28"/>
          <w:szCs w:val="28"/>
        </w:rPr>
        <w:t>»</w:t>
      </w:r>
      <w:r w:rsidR="0071359D" w:rsidRPr="00147809">
        <w:rPr>
          <w:rFonts w:ascii="Times New Roman" w:hAnsi="Times New Roman"/>
          <w:sz w:val="28"/>
          <w:szCs w:val="28"/>
        </w:rPr>
        <w:t>.</w:t>
      </w:r>
      <w:r w:rsidRPr="00147809">
        <w:rPr>
          <w:rFonts w:ascii="Times New Roman" w:hAnsi="Times New Roman"/>
          <w:sz w:val="28"/>
          <w:szCs w:val="28"/>
        </w:rPr>
        <w:t>;</w:t>
      </w:r>
    </w:p>
    <w:p w14:paraId="15B6F7DE" w14:textId="77777777" w:rsidR="00183275" w:rsidRPr="00147809" w:rsidRDefault="00425742" w:rsidP="00A0712B">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14) </w:t>
      </w:r>
      <w:r w:rsidR="00183275" w:rsidRPr="00147809">
        <w:rPr>
          <w:rFonts w:ascii="Times New Roman" w:hAnsi="Times New Roman"/>
          <w:bCs/>
          <w:sz w:val="28"/>
          <w:szCs w:val="28"/>
          <w:lang w:eastAsia="uk-UA"/>
        </w:rPr>
        <w:t xml:space="preserve">додаток 1 </w:t>
      </w:r>
      <w:r w:rsidRPr="00147809">
        <w:rPr>
          <w:rFonts w:ascii="Times New Roman" w:hAnsi="Times New Roman"/>
          <w:bCs/>
          <w:sz w:val="28"/>
          <w:szCs w:val="28"/>
          <w:lang w:eastAsia="uk-UA"/>
        </w:rPr>
        <w:t xml:space="preserve">до Порядку </w:t>
      </w:r>
      <w:r w:rsidR="00183275" w:rsidRPr="00147809">
        <w:rPr>
          <w:rFonts w:ascii="Times New Roman" w:hAnsi="Times New Roman"/>
          <w:bCs/>
          <w:sz w:val="28"/>
          <w:szCs w:val="28"/>
          <w:lang w:eastAsia="uk-UA"/>
        </w:rPr>
        <w:t>викласти в такій редакції:</w:t>
      </w:r>
    </w:p>
    <w:p w14:paraId="274FB24D" w14:textId="77777777" w:rsidR="00425742" w:rsidRPr="00147809" w:rsidRDefault="00425742" w:rsidP="00425742">
      <w:pPr>
        <w:spacing w:line="240" w:lineRule="auto"/>
        <w:ind w:firstLine="709"/>
        <w:jc w:val="right"/>
        <w:rPr>
          <w:rFonts w:ascii="Times New Roman" w:hAnsi="Times New Roman"/>
          <w:bCs/>
          <w:sz w:val="28"/>
          <w:szCs w:val="28"/>
          <w:lang w:eastAsia="uk-UA"/>
        </w:rPr>
      </w:pPr>
      <w:r w:rsidRPr="00147809">
        <w:rPr>
          <w:rFonts w:ascii="Times New Roman" w:hAnsi="Times New Roman"/>
          <w:bCs/>
          <w:sz w:val="28"/>
          <w:szCs w:val="28"/>
          <w:lang w:eastAsia="uk-UA"/>
        </w:rPr>
        <w:t>«Додаток 1</w:t>
      </w:r>
      <w:r w:rsidRPr="00147809">
        <w:rPr>
          <w:rFonts w:ascii="Times New Roman" w:hAnsi="Times New Roman"/>
          <w:bCs/>
          <w:sz w:val="28"/>
          <w:szCs w:val="28"/>
          <w:lang w:eastAsia="uk-UA"/>
        </w:rPr>
        <w:br/>
        <w:t xml:space="preserve">до Порядку </w:t>
      </w:r>
    </w:p>
    <w:p w14:paraId="377805B8" w14:textId="77777777" w:rsidR="00183275" w:rsidRPr="00A0712B" w:rsidRDefault="00183275" w:rsidP="00183275">
      <w:pPr>
        <w:pStyle w:val="a3"/>
        <w:spacing w:before="0"/>
        <w:jc w:val="right"/>
        <w:rPr>
          <w:rFonts w:ascii="Times New Roman" w:hAnsi="Times New Roman"/>
          <w:sz w:val="28"/>
          <w:szCs w:val="24"/>
        </w:rPr>
      </w:pPr>
      <w:r w:rsidRPr="00A0712B">
        <w:rPr>
          <w:rFonts w:ascii="Times New Roman" w:hAnsi="Times New Roman"/>
          <w:sz w:val="28"/>
          <w:szCs w:val="24"/>
        </w:rPr>
        <w:t>Міністерство інфраструктури України</w:t>
      </w:r>
    </w:p>
    <w:p w14:paraId="12804434" w14:textId="77777777" w:rsidR="00183275" w:rsidRPr="00147809" w:rsidRDefault="00183275" w:rsidP="00183275">
      <w:pPr>
        <w:pStyle w:val="a3"/>
        <w:spacing w:before="0"/>
        <w:jc w:val="right"/>
        <w:rPr>
          <w:rFonts w:ascii="Times New Roman" w:hAnsi="Times New Roman"/>
          <w:sz w:val="24"/>
          <w:szCs w:val="24"/>
        </w:rPr>
      </w:pPr>
    </w:p>
    <w:p w14:paraId="651DFC4B" w14:textId="77777777" w:rsidR="0026425A" w:rsidRDefault="0026425A" w:rsidP="00183275">
      <w:pPr>
        <w:pStyle w:val="a3"/>
        <w:spacing w:before="0"/>
        <w:ind w:firstLine="0"/>
        <w:jc w:val="center"/>
        <w:rPr>
          <w:rFonts w:ascii="Times New Roman" w:hAnsi="Times New Roman"/>
          <w:sz w:val="28"/>
          <w:szCs w:val="28"/>
        </w:rPr>
      </w:pPr>
    </w:p>
    <w:p w14:paraId="1751D54C" w14:textId="77777777" w:rsidR="0026425A" w:rsidRDefault="0026425A" w:rsidP="00183275">
      <w:pPr>
        <w:pStyle w:val="a3"/>
        <w:spacing w:before="0"/>
        <w:ind w:firstLine="0"/>
        <w:jc w:val="center"/>
        <w:rPr>
          <w:rFonts w:ascii="Times New Roman" w:hAnsi="Times New Roman"/>
          <w:sz w:val="28"/>
          <w:szCs w:val="28"/>
        </w:rPr>
      </w:pPr>
    </w:p>
    <w:p w14:paraId="2CC11E63" w14:textId="77777777" w:rsidR="0026425A" w:rsidRDefault="0026425A" w:rsidP="00183275">
      <w:pPr>
        <w:pStyle w:val="a3"/>
        <w:spacing w:before="0"/>
        <w:ind w:firstLine="0"/>
        <w:jc w:val="center"/>
        <w:rPr>
          <w:rFonts w:ascii="Times New Roman" w:hAnsi="Times New Roman"/>
          <w:sz w:val="28"/>
          <w:szCs w:val="28"/>
        </w:rPr>
      </w:pPr>
    </w:p>
    <w:p w14:paraId="416DE235" w14:textId="77777777" w:rsidR="008425EA" w:rsidRDefault="008425EA" w:rsidP="00183275">
      <w:pPr>
        <w:pStyle w:val="a3"/>
        <w:spacing w:before="0"/>
        <w:ind w:firstLine="0"/>
        <w:jc w:val="center"/>
        <w:rPr>
          <w:rFonts w:ascii="Times New Roman" w:hAnsi="Times New Roman"/>
          <w:sz w:val="28"/>
          <w:szCs w:val="28"/>
        </w:rPr>
      </w:pPr>
    </w:p>
    <w:p w14:paraId="2F8BD49C" w14:textId="77777777" w:rsidR="008425EA" w:rsidRDefault="008425EA" w:rsidP="00183275">
      <w:pPr>
        <w:pStyle w:val="a3"/>
        <w:spacing w:before="0"/>
        <w:ind w:firstLine="0"/>
        <w:jc w:val="center"/>
        <w:rPr>
          <w:rFonts w:ascii="Times New Roman" w:hAnsi="Times New Roman"/>
          <w:sz w:val="28"/>
          <w:szCs w:val="28"/>
        </w:rPr>
      </w:pPr>
    </w:p>
    <w:p w14:paraId="5DC548FE" w14:textId="3D54F3C8" w:rsidR="00183275" w:rsidRPr="00147809" w:rsidRDefault="00183275" w:rsidP="00183275">
      <w:pPr>
        <w:pStyle w:val="a3"/>
        <w:spacing w:before="0"/>
        <w:ind w:firstLine="0"/>
        <w:jc w:val="center"/>
        <w:rPr>
          <w:rFonts w:ascii="Times New Roman" w:hAnsi="Times New Roman"/>
          <w:sz w:val="28"/>
          <w:szCs w:val="28"/>
        </w:rPr>
      </w:pPr>
      <w:r w:rsidRPr="00147809">
        <w:rPr>
          <w:rFonts w:ascii="Times New Roman" w:hAnsi="Times New Roman"/>
          <w:sz w:val="28"/>
          <w:szCs w:val="28"/>
        </w:rPr>
        <w:t xml:space="preserve">ПОВІДОМЛЕННЯ </w:t>
      </w:r>
      <w:r w:rsidRPr="00147809">
        <w:rPr>
          <w:rFonts w:ascii="Times New Roman" w:hAnsi="Times New Roman"/>
          <w:sz w:val="28"/>
          <w:szCs w:val="28"/>
        </w:rPr>
        <w:br/>
        <w:t xml:space="preserve">про відповідність матеріально-технічної бази </w:t>
      </w:r>
      <w:r w:rsidRPr="00147809">
        <w:rPr>
          <w:rFonts w:ascii="Times New Roman" w:hAnsi="Times New Roman"/>
          <w:sz w:val="28"/>
          <w:szCs w:val="28"/>
        </w:rPr>
        <w:br/>
        <w:t xml:space="preserve">та персоналу </w:t>
      </w:r>
      <w:r w:rsidR="00777293">
        <w:rPr>
          <w:rFonts w:ascii="Times New Roman" w:hAnsi="Times New Roman"/>
          <w:sz w:val="28"/>
          <w:szCs w:val="28"/>
        </w:rPr>
        <w:t xml:space="preserve">виконавця </w:t>
      </w:r>
      <w:r w:rsidRPr="00147809">
        <w:rPr>
          <w:rFonts w:ascii="Times New Roman" w:hAnsi="Times New Roman"/>
          <w:sz w:val="28"/>
          <w:szCs w:val="28"/>
        </w:rPr>
        <w:t>вимогам щодо проведення обов’язкового</w:t>
      </w:r>
      <w:r w:rsidRPr="00147809">
        <w:rPr>
          <w:rFonts w:ascii="Times New Roman" w:hAnsi="Times New Roman"/>
          <w:sz w:val="28"/>
          <w:szCs w:val="28"/>
        </w:rPr>
        <w:br/>
        <w:t>технічного контролю транспортних засобів</w:t>
      </w:r>
    </w:p>
    <w:p w14:paraId="748E2AC3" w14:textId="77777777" w:rsidR="00183275" w:rsidRDefault="00183275" w:rsidP="00183275">
      <w:pPr>
        <w:pStyle w:val="a3"/>
        <w:spacing w:before="0"/>
        <w:ind w:firstLine="0"/>
        <w:jc w:val="center"/>
        <w:rPr>
          <w:rFonts w:ascii="Times New Roman" w:hAnsi="Times New Roman"/>
          <w:sz w:val="28"/>
          <w:szCs w:val="28"/>
        </w:rPr>
      </w:pPr>
    </w:p>
    <w:p w14:paraId="226837D8" w14:textId="77777777" w:rsidR="008425EA" w:rsidRPr="00147809" w:rsidRDefault="008425EA" w:rsidP="00183275">
      <w:pPr>
        <w:pStyle w:val="a3"/>
        <w:spacing w:before="0"/>
        <w:ind w:firstLine="0"/>
        <w:jc w:val="center"/>
        <w:rPr>
          <w:rFonts w:ascii="Times New Roman" w:hAnsi="Times New Roman"/>
          <w:sz w:val="28"/>
          <w:szCs w:val="28"/>
        </w:rPr>
      </w:pPr>
    </w:p>
    <w:p w14:paraId="0D0B69AA" w14:textId="77777777" w:rsidR="00183275" w:rsidRPr="00147809" w:rsidRDefault="00E5374F" w:rsidP="00183275">
      <w:pPr>
        <w:pStyle w:val="a3"/>
        <w:spacing w:before="0"/>
        <w:rPr>
          <w:rFonts w:ascii="Times New Roman" w:hAnsi="Times New Roman"/>
          <w:sz w:val="28"/>
          <w:szCs w:val="28"/>
        </w:rPr>
      </w:pPr>
      <w:r>
        <w:rPr>
          <w:rFonts w:ascii="Times New Roman" w:hAnsi="Times New Roman"/>
          <w:sz w:val="28"/>
          <w:szCs w:val="28"/>
        </w:rPr>
        <w:t xml:space="preserve">    </w:t>
      </w:r>
      <w:r w:rsidR="00183275" w:rsidRPr="00147809">
        <w:rPr>
          <w:rFonts w:ascii="Times New Roman" w:hAnsi="Times New Roman"/>
          <w:sz w:val="28"/>
          <w:szCs w:val="28"/>
        </w:rPr>
        <w:t>Суб’єкт господарювання   __________________________________________________</w:t>
      </w:r>
      <w:r w:rsidR="00183275" w:rsidRPr="00147809">
        <w:rPr>
          <w:rFonts w:ascii="Times New Roman" w:hAnsi="Times New Roman"/>
          <w:sz w:val="28"/>
          <w:szCs w:val="28"/>
        </w:rPr>
        <w:tab/>
      </w:r>
      <w:r>
        <w:rPr>
          <w:rFonts w:ascii="Times New Roman" w:hAnsi="Times New Roman"/>
          <w:sz w:val="28"/>
          <w:szCs w:val="28"/>
        </w:rPr>
        <w:t xml:space="preserve">, </w:t>
      </w:r>
      <w:r w:rsidR="00183275" w:rsidRPr="00147809">
        <w:rPr>
          <w:rFonts w:ascii="Times New Roman" w:hAnsi="Times New Roman"/>
          <w:sz w:val="28"/>
          <w:szCs w:val="28"/>
        </w:rPr>
        <w:tab/>
      </w:r>
      <w:r w:rsidR="00183275" w:rsidRPr="00147809">
        <w:rPr>
          <w:rFonts w:ascii="Times New Roman" w:hAnsi="Times New Roman"/>
          <w:sz w:val="28"/>
          <w:szCs w:val="28"/>
        </w:rPr>
        <w:tab/>
      </w:r>
      <w:r w:rsidR="00183275" w:rsidRPr="00147809">
        <w:rPr>
          <w:rFonts w:ascii="Times New Roman" w:hAnsi="Times New Roman"/>
          <w:sz w:val="28"/>
          <w:szCs w:val="28"/>
        </w:rPr>
        <w:tab/>
        <w:t>(повне найменування суб’єкта)</w:t>
      </w:r>
    </w:p>
    <w:p w14:paraId="09E144C0" w14:textId="77777777" w:rsidR="00183275" w:rsidRPr="00147809" w:rsidRDefault="00183275" w:rsidP="00183275">
      <w:pPr>
        <w:pStyle w:val="a3"/>
        <w:spacing w:before="0"/>
        <w:ind w:firstLine="0"/>
        <w:jc w:val="center"/>
        <w:rPr>
          <w:rFonts w:ascii="Times New Roman" w:hAnsi="Times New Roman"/>
          <w:sz w:val="28"/>
          <w:szCs w:val="28"/>
        </w:rPr>
      </w:pPr>
    </w:p>
    <w:p w14:paraId="221730C0" w14:textId="38B3DDFC" w:rsidR="00183275" w:rsidRPr="00147809" w:rsidRDefault="00183275" w:rsidP="00183275">
      <w:pPr>
        <w:pStyle w:val="a3"/>
        <w:spacing w:before="0"/>
        <w:ind w:firstLine="0"/>
        <w:jc w:val="center"/>
        <w:rPr>
          <w:rFonts w:ascii="Times New Roman" w:hAnsi="Times New Roman"/>
          <w:sz w:val="28"/>
          <w:szCs w:val="28"/>
        </w:rPr>
      </w:pPr>
      <w:r w:rsidRPr="00147809">
        <w:rPr>
          <w:rFonts w:ascii="Times New Roman" w:hAnsi="Times New Roman"/>
          <w:sz w:val="28"/>
          <w:szCs w:val="28"/>
        </w:rPr>
        <w:t>__________________________________________________________________</w:t>
      </w:r>
      <w:r w:rsidR="00E5374F">
        <w:rPr>
          <w:rFonts w:ascii="Times New Roman" w:hAnsi="Times New Roman"/>
          <w:sz w:val="28"/>
          <w:szCs w:val="28"/>
        </w:rPr>
        <w:t>,</w:t>
      </w:r>
      <w:r w:rsidRPr="00147809">
        <w:rPr>
          <w:rFonts w:ascii="Times New Roman" w:hAnsi="Times New Roman"/>
          <w:sz w:val="28"/>
          <w:szCs w:val="28"/>
        </w:rPr>
        <w:tab/>
        <w:t>його місцезнаходження, код згідно з ЄДРПОУ)</w:t>
      </w:r>
      <w:r w:rsidRPr="00147809">
        <w:rPr>
          <w:rFonts w:ascii="Times New Roman" w:hAnsi="Times New Roman"/>
          <w:sz w:val="28"/>
          <w:szCs w:val="28"/>
        </w:rPr>
        <w:br/>
        <w:t>в особі __________________________________________________________________</w:t>
      </w:r>
      <w:r w:rsidR="00E5374F">
        <w:rPr>
          <w:rFonts w:ascii="Times New Roman" w:hAnsi="Times New Roman"/>
          <w:sz w:val="28"/>
          <w:szCs w:val="28"/>
        </w:rPr>
        <w:t>,</w:t>
      </w:r>
    </w:p>
    <w:p w14:paraId="6EB5F5A9" w14:textId="77777777" w:rsidR="00183275" w:rsidRPr="00147809" w:rsidRDefault="00183275" w:rsidP="00183275">
      <w:pPr>
        <w:pStyle w:val="a3"/>
        <w:spacing w:before="0"/>
        <w:ind w:firstLine="0"/>
        <w:jc w:val="center"/>
        <w:rPr>
          <w:rFonts w:ascii="Times New Roman" w:hAnsi="Times New Roman"/>
          <w:sz w:val="28"/>
          <w:szCs w:val="28"/>
        </w:rPr>
      </w:pPr>
      <w:r w:rsidRPr="00147809">
        <w:rPr>
          <w:rFonts w:ascii="Times New Roman" w:hAnsi="Times New Roman"/>
          <w:sz w:val="28"/>
          <w:szCs w:val="28"/>
        </w:rPr>
        <w:t xml:space="preserve">(посада, прізвище, </w:t>
      </w:r>
      <w:r w:rsidR="003E4396">
        <w:rPr>
          <w:rFonts w:ascii="Times New Roman" w:hAnsi="Times New Roman"/>
          <w:sz w:val="28"/>
          <w:szCs w:val="28"/>
        </w:rPr>
        <w:t xml:space="preserve">власне </w:t>
      </w:r>
      <w:r w:rsidRPr="00147809">
        <w:rPr>
          <w:rFonts w:ascii="Times New Roman" w:hAnsi="Times New Roman"/>
          <w:sz w:val="28"/>
          <w:szCs w:val="28"/>
        </w:rPr>
        <w:t>ім’я та по батькові</w:t>
      </w:r>
      <w:r w:rsidR="003E4396">
        <w:rPr>
          <w:rFonts w:ascii="Times New Roman" w:hAnsi="Times New Roman"/>
          <w:sz w:val="28"/>
          <w:szCs w:val="28"/>
        </w:rPr>
        <w:t xml:space="preserve"> (за наявності</w:t>
      </w:r>
      <w:r w:rsidRPr="00147809">
        <w:rPr>
          <w:rFonts w:ascii="Times New Roman" w:hAnsi="Times New Roman"/>
          <w:sz w:val="28"/>
          <w:szCs w:val="28"/>
        </w:rPr>
        <w:t>)</w:t>
      </w:r>
      <w:r w:rsidR="00232892">
        <w:rPr>
          <w:rFonts w:ascii="Times New Roman" w:hAnsi="Times New Roman"/>
          <w:sz w:val="28"/>
          <w:szCs w:val="28"/>
        </w:rPr>
        <w:t>)</w:t>
      </w:r>
    </w:p>
    <w:p w14:paraId="559E5246" w14:textId="7F191226" w:rsidR="00183275" w:rsidRPr="00147809" w:rsidRDefault="00183275" w:rsidP="00183275">
      <w:pPr>
        <w:pStyle w:val="a3"/>
        <w:spacing w:before="0"/>
        <w:ind w:firstLine="0"/>
        <w:jc w:val="both"/>
        <w:rPr>
          <w:rFonts w:ascii="Times New Roman" w:hAnsi="Times New Roman"/>
          <w:sz w:val="28"/>
          <w:szCs w:val="28"/>
        </w:rPr>
      </w:pPr>
      <w:r w:rsidRPr="00147809">
        <w:rPr>
          <w:rFonts w:ascii="Times New Roman" w:hAnsi="Times New Roman"/>
          <w:sz w:val="28"/>
          <w:szCs w:val="28"/>
        </w:rPr>
        <w:t>по</w:t>
      </w:r>
      <w:r w:rsidR="00E5374F">
        <w:rPr>
          <w:rFonts w:ascii="Times New Roman" w:hAnsi="Times New Roman"/>
          <w:sz w:val="28"/>
          <w:szCs w:val="28"/>
        </w:rPr>
        <w:t>відомляє, що він має матеріально</w:t>
      </w:r>
      <w:r w:rsidRPr="00147809">
        <w:rPr>
          <w:rFonts w:ascii="Times New Roman" w:hAnsi="Times New Roman"/>
          <w:sz w:val="28"/>
          <w:szCs w:val="28"/>
        </w:rPr>
        <w:t>-технічну базу та пе</w:t>
      </w:r>
      <w:r w:rsidR="00E5374F">
        <w:rPr>
          <w:rFonts w:ascii="Times New Roman" w:hAnsi="Times New Roman"/>
          <w:sz w:val="28"/>
          <w:szCs w:val="28"/>
        </w:rPr>
        <w:t xml:space="preserve">рсонал </w:t>
      </w:r>
      <w:r w:rsidR="00777293">
        <w:rPr>
          <w:rFonts w:ascii="Times New Roman" w:hAnsi="Times New Roman"/>
          <w:sz w:val="28"/>
          <w:szCs w:val="28"/>
        </w:rPr>
        <w:t xml:space="preserve">виконавця </w:t>
      </w:r>
      <w:r w:rsidR="00E5374F">
        <w:rPr>
          <w:rFonts w:ascii="Times New Roman" w:hAnsi="Times New Roman"/>
          <w:sz w:val="28"/>
          <w:szCs w:val="28"/>
        </w:rPr>
        <w:t>і</w:t>
      </w:r>
      <w:r w:rsidRPr="00147809">
        <w:rPr>
          <w:rFonts w:ascii="Times New Roman" w:hAnsi="Times New Roman"/>
          <w:sz w:val="28"/>
          <w:szCs w:val="28"/>
        </w:rPr>
        <w:t xml:space="preserve"> </w:t>
      </w:r>
      <w:r w:rsidR="00232892" w:rsidRPr="00147809">
        <w:rPr>
          <w:rFonts w:ascii="Times New Roman" w:hAnsi="Times New Roman"/>
          <w:sz w:val="28"/>
          <w:szCs w:val="28"/>
        </w:rPr>
        <w:t xml:space="preserve">відповідно до законодавства </w:t>
      </w:r>
      <w:r w:rsidRPr="00147809">
        <w:rPr>
          <w:rFonts w:ascii="Times New Roman" w:hAnsi="Times New Roman"/>
          <w:sz w:val="28"/>
          <w:szCs w:val="28"/>
        </w:rPr>
        <w:t>може проводити обов’язковий технічний контроль транспортних засобів таких категорій і призначення:</w:t>
      </w:r>
    </w:p>
    <w:p w14:paraId="35C72744" w14:textId="660247DF" w:rsidR="00183275" w:rsidRPr="00147809" w:rsidRDefault="00183275" w:rsidP="00183275">
      <w:pPr>
        <w:pStyle w:val="a3"/>
        <w:spacing w:before="0"/>
        <w:ind w:firstLine="0"/>
        <w:jc w:val="both"/>
        <w:rPr>
          <w:rFonts w:ascii="Times New Roman" w:hAnsi="Times New Roman"/>
          <w:sz w:val="28"/>
          <w:szCs w:val="28"/>
        </w:rPr>
      </w:pPr>
      <w:r w:rsidRPr="00147809">
        <w:rPr>
          <w:rFonts w:ascii="Times New Roman" w:hAnsi="Times New Roman"/>
          <w:sz w:val="28"/>
          <w:szCs w:val="28"/>
        </w:rPr>
        <w:t>__________________________________________________________________</w:t>
      </w:r>
      <w:r w:rsidR="0048124E">
        <w:rPr>
          <w:rFonts w:ascii="Times New Roman" w:hAnsi="Times New Roman"/>
          <w:sz w:val="28"/>
          <w:szCs w:val="28"/>
        </w:rPr>
        <w:t>,</w:t>
      </w:r>
    </w:p>
    <w:p w14:paraId="343A1B65" w14:textId="77777777" w:rsidR="00183275" w:rsidRPr="00147809" w:rsidRDefault="00183275" w:rsidP="00183275">
      <w:pPr>
        <w:pStyle w:val="a3"/>
        <w:spacing w:before="0"/>
        <w:ind w:firstLine="0"/>
        <w:jc w:val="center"/>
        <w:rPr>
          <w:rFonts w:ascii="Times New Roman" w:hAnsi="Times New Roman"/>
          <w:sz w:val="28"/>
          <w:szCs w:val="28"/>
        </w:rPr>
      </w:pPr>
      <w:r w:rsidRPr="00147809">
        <w:rPr>
          <w:rFonts w:ascii="Times New Roman" w:hAnsi="Times New Roman"/>
          <w:sz w:val="28"/>
          <w:szCs w:val="28"/>
        </w:rPr>
        <w:t>(категорії згідно з Класифікацією транспортних засобів, їх призначення)</w:t>
      </w:r>
    </w:p>
    <w:p w14:paraId="3439B44E" w14:textId="008C24AF" w:rsidR="00183275" w:rsidRPr="00147809" w:rsidRDefault="00183275" w:rsidP="00183275">
      <w:pPr>
        <w:pStyle w:val="a3"/>
        <w:spacing w:before="0"/>
        <w:ind w:firstLine="0"/>
        <w:jc w:val="center"/>
        <w:rPr>
          <w:rFonts w:ascii="Times New Roman" w:hAnsi="Times New Roman"/>
          <w:sz w:val="28"/>
          <w:szCs w:val="28"/>
        </w:rPr>
      </w:pPr>
      <w:r w:rsidRPr="00147809">
        <w:rPr>
          <w:rStyle w:val="st42"/>
          <w:rFonts w:ascii="Times New Roman" w:hAnsi="Times New Roman"/>
          <w:sz w:val="28"/>
          <w:szCs w:val="28"/>
        </w:rPr>
        <w:t>__________________________________________________________________</w:t>
      </w:r>
      <w:r w:rsidR="0048124E">
        <w:rPr>
          <w:rStyle w:val="st42"/>
          <w:rFonts w:ascii="Times New Roman" w:hAnsi="Times New Roman"/>
          <w:sz w:val="28"/>
          <w:szCs w:val="28"/>
        </w:rPr>
        <w:t>.</w:t>
      </w:r>
      <w:r w:rsidRPr="00147809">
        <w:rPr>
          <w:rStyle w:val="st42"/>
          <w:rFonts w:ascii="Times New Roman" w:hAnsi="Times New Roman"/>
          <w:sz w:val="28"/>
          <w:szCs w:val="28"/>
        </w:rPr>
        <w:br/>
      </w:r>
      <w:r w:rsidRPr="00147809">
        <w:rPr>
          <w:rStyle w:val="st82"/>
          <w:rFonts w:ascii="Times New Roman" w:hAnsi="Times New Roman"/>
          <w:sz w:val="28"/>
          <w:szCs w:val="28"/>
        </w:rPr>
        <w:t>(адреси місць проведення обов’язкового технічного контролю згідно з документами про акредитацію)</w:t>
      </w:r>
    </w:p>
    <w:p w14:paraId="24C6DA2C" w14:textId="77777777" w:rsidR="00183275" w:rsidRPr="00147809" w:rsidRDefault="00183275" w:rsidP="00183275">
      <w:pPr>
        <w:pStyle w:val="a3"/>
        <w:spacing w:before="0"/>
        <w:ind w:firstLine="0"/>
        <w:jc w:val="center"/>
        <w:rPr>
          <w:rFonts w:ascii="Times New Roman" w:hAnsi="Times New Roman"/>
          <w:sz w:val="28"/>
          <w:szCs w:val="28"/>
        </w:rPr>
      </w:pPr>
    </w:p>
    <w:p w14:paraId="133324C6" w14:textId="77777777" w:rsidR="008425EA" w:rsidRDefault="008425EA" w:rsidP="0026425A">
      <w:pPr>
        <w:pStyle w:val="a3"/>
        <w:spacing w:before="0"/>
        <w:ind w:left="1276" w:hanging="1276"/>
        <w:jc w:val="both"/>
        <w:rPr>
          <w:rFonts w:ascii="Times New Roman" w:hAnsi="Times New Roman"/>
          <w:sz w:val="28"/>
          <w:szCs w:val="28"/>
        </w:rPr>
      </w:pPr>
    </w:p>
    <w:p w14:paraId="24FF5667" w14:textId="576C7E7C" w:rsidR="00E5374F" w:rsidRPr="00E5374F" w:rsidRDefault="00183275" w:rsidP="0026425A">
      <w:pPr>
        <w:pStyle w:val="a3"/>
        <w:spacing w:before="0"/>
        <w:ind w:left="1276" w:hanging="1276"/>
        <w:jc w:val="both"/>
        <w:rPr>
          <w:rFonts w:ascii="Times New Roman" w:hAnsi="Times New Roman"/>
          <w:sz w:val="28"/>
          <w:szCs w:val="28"/>
        </w:rPr>
      </w:pPr>
      <w:r w:rsidRPr="00147809">
        <w:rPr>
          <w:rFonts w:ascii="Times New Roman" w:hAnsi="Times New Roman"/>
          <w:sz w:val="28"/>
          <w:szCs w:val="28"/>
        </w:rPr>
        <w:t>Додатки:</w:t>
      </w:r>
      <w:r w:rsidR="00E5374F">
        <w:rPr>
          <w:rFonts w:ascii="Times New Roman" w:hAnsi="Times New Roman"/>
          <w:sz w:val="28"/>
          <w:szCs w:val="28"/>
        </w:rPr>
        <w:t xml:space="preserve"> </w:t>
      </w:r>
      <w:r w:rsidRPr="00147809">
        <w:rPr>
          <w:rFonts w:ascii="Times New Roman" w:hAnsi="Times New Roman"/>
          <w:color w:val="000000" w:themeColor="text1"/>
          <w:sz w:val="28"/>
          <w:szCs w:val="28"/>
        </w:rPr>
        <w:t>1.</w:t>
      </w:r>
      <w:r w:rsidR="003C36CB">
        <w:rPr>
          <w:rFonts w:ascii="Times New Roman" w:hAnsi="Times New Roman"/>
          <w:color w:val="000000" w:themeColor="text1"/>
          <w:sz w:val="28"/>
          <w:szCs w:val="28"/>
        </w:rPr>
        <w:t xml:space="preserve"> </w:t>
      </w:r>
      <w:r w:rsidRPr="00147809">
        <w:rPr>
          <w:rFonts w:ascii="Times New Roman" w:hAnsi="Times New Roman"/>
          <w:color w:val="000000" w:themeColor="text1"/>
          <w:sz w:val="28"/>
          <w:szCs w:val="28"/>
        </w:rPr>
        <w:t xml:space="preserve">Засвідчена </w:t>
      </w:r>
      <w:r w:rsidR="008944DD">
        <w:rPr>
          <w:rFonts w:ascii="Times New Roman" w:hAnsi="Times New Roman"/>
          <w:color w:val="000000" w:themeColor="text1"/>
          <w:sz w:val="28"/>
          <w:szCs w:val="28"/>
        </w:rPr>
        <w:t xml:space="preserve">підписом керівника суб’єкта господарювання </w:t>
      </w:r>
      <w:r w:rsidR="003E4396">
        <w:rPr>
          <w:rFonts w:ascii="Times New Roman" w:hAnsi="Times New Roman"/>
          <w:color w:val="000000" w:themeColor="text1"/>
          <w:sz w:val="28"/>
          <w:szCs w:val="28"/>
        </w:rPr>
        <w:t xml:space="preserve">копія </w:t>
      </w:r>
      <w:r w:rsidR="0026425A">
        <w:rPr>
          <w:rFonts w:ascii="Times New Roman" w:hAnsi="Times New Roman"/>
          <w:color w:val="000000" w:themeColor="text1"/>
          <w:sz w:val="28"/>
          <w:szCs w:val="28"/>
        </w:rPr>
        <w:t xml:space="preserve">       </w:t>
      </w:r>
      <w:r w:rsidR="003E4396">
        <w:rPr>
          <w:rFonts w:ascii="Times New Roman" w:hAnsi="Times New Roman"/>
          <w:color w:val="000000" w:themeColor="text1"/>
          <w:sz w:val="28"/>
          <w:szCs w:val="28"/>
        </w:rPr>
        <w:t>атестата</w:t>
      </w:r>
      <w:r w:rsidRPr="00147809">
        <w:rPr>
          <w:rFonts w:ascii="Times New Roman" w:hAnsi="Times New Roman"/>
          <w:color w:val="000000" w:themeColor="text1"/>
          <w:sz w:val="28"/>
          <w:szCs w:val="28"/>
        </w:rPr>
        <w:t xml:space="preserve"> про акредитацію</w:t>
      </w:r>
      <w:r w:rsidR="003E4396">
        <w:rPr>
          <w:rFonts w:ascii="Times New Roman" w:hAnsi="Times New Roman"/>
          <w:color w:val="000000" w:themeColor="text1"/>
          <w:sz w:val="28"/>
          <w:szCs w:val="28"/>
        </w:rPr>
        <w:t>,</w:t>
      </w:r>
      <w:r w:rsidRPr="00147809">
        <w:rPr>
          <w:rFonts w:ascii="Times New Roman" w:hAnsi="Times New Roman"/>
          <w:color w:val="000000" w:themeColor="text1"/>
          <w:sz w:val="28"/>
          <w:szCs w:val="28"/>
        </w:rPr>
        <w:t xml:space="preserve"> виданого згідно із Законом України «Про акредитацію органів з оцінки відповідності».</w:t>
      </w:r>
    </w:p>
    <w:p w14:paraId="3FD24ADF" w14:textId="33A6EC1D" w:rsidR="003C36CB" w:rsidRDefault="00183275" w:rsidP="003C36CB">
      <w:pPr>
        <w:spacing w:after="0" w:line="240" w:lineRule="auto"/>
        <w:ind w:left="1276"/>
        <w:jc w:val="both"/>
        <w:rPr>
          <w:rFonts w:ascii="Times New Roman" w:hAnsi="Times New Roman"/>
          <w:color w:val="000000" w:themeColor="text1"/>
          <w:sz w:val="28"/>
          <w:szCs w:val="28"/>
        </w:rPr>
      </w:pPr>
      <w:r w:rsidRPr="006424EB">
        <w:rPr>
          <w:rFonts w:ascii="Times New Roman" w:hAnsi="Times New Roman"/>
          <w:color w:val="000000" w:themeColor="text1"/>
          <w:sz w:val="28"/>
          <w:szCs w:val="28"/>
        </w:rPr>
        <w:t>2.</w:t>
      </w:r>
      <w:r w:rsidR="003C36CB">
        <w:rPr>
          <w:rFonts w:ascii="Times New Roman" w:hAnsi="Times New Roman"/>
          <w:color w:val="000000" w:themeColor="text1"/>
          <w:sz w:val="28"/>
          <w:szCs w:val="28"/>
        </w:rPr>
        <w:t xml:space="preserve"> </w:t>
      </w:r>
      <w:r w:rsidR="006424EB">
        <w:rPr>
          <w:rFonts w:ascii="Times New Roman" w:hAnsi="Times New Roman"/>
          <w:color w:val="000000" w:themeColor="text1"/>
          <w:sz w:val="28"/>
          <w:szCs w:val="28"/>
        </w:rPr>
        <w:t>Опис</w:t>
      </w:r>
      <w:r w:rsidRPr="006424EB">
        <w:rPr>
          <w:rFonts w:ascii="Times New Roman" w:hAnsi="Times New Roman"/>
          <w:color w:val="000000" w:themeColor="text1"/>
          <w:sz w:val="28"/>
          <w:szCs w:val="28"/>
        </w:rPr>
        <w:t xml:space="preserve"> матеріально-технічної </w:t>
      </w:r>
      <w:r w:rsidR="000439F8" w:rsidRPr="006424EB">
        <w:rPr>
          <w:rFonts w:ascii="Times New Roman" w:hAnsi="Times New Roman"/>
          <w:color w:val="000000" w:themeColor="text1"/>
          <w:sz w:val="28"/>
          <w:szCs w:val="28"/>
        </w:rPr>
        <w:t>бази пункту технічного контролю.</w:t>
      </w:r>
    </w:p>
    <w:p w14:paraId="5AF5FCA8" w14:textId="5A6B1D8E" w:rsidR="00183275" w:rsidRPr="00147809" w:rsidRDefault="003C36CB" w:rsidP="003C36CB">
      <w:pPr>
        <w:spacing w:after="0" w:line="240" w:lineRule="auto"/>
        <w:ind w:left="1276"/>
        <w:jc w:val="both"/>
        <w:rPr>
          <w:rFonts w:ascii="Times New Roman" w:hAnsi="Times New Roman"/>
          <w:color w:val="000000" w:themeColor="text1"/>
          <w:sz w:val="28"/>
          <w:szCs w:val="28"/>
        </w:rPr>
      </w:pPr>
      <w:r>
        <w:rPr>
          <w:rFonts w:ascii="Times New Roman" w:hAnsi="Times New Roman"/>
          <w:color w:val="000000" w:themeColor="text1"/>
          <w:sz w:val="28"/>
          <w:szCs w:val="28"/>
        </w:rPr>
        <w:t>3. Паспорт випробувальної лабораторії / паспорт органу з інспектування.</w:t>
      </w:r>
    </w:p>
    <w:p w14:paraId="29EA8C94" w14:textId="06C8D83E" w:rsidR="00183275" w:rsidRPr="00147809" w:rsidRDefault="00183275" w:rsidP="0026425A">
      <w:pPr>
        <w:spacing w:after="0" w:line="240" w:lineRule="auto"/>
        <w:ind w:left="1276"/>
        <w:jc w:val="both"/>
        <w:rPr>
          <w:rFonts w:ascii="Times New Roman" w:hAnsi="Times New Roman"/>
          <w:color w:val="000000" w:themeColor="text1"/>
          <w:sz w:val="28"/>
          <w:szCs w:val="28"/>
        </w:rPr>
      </w:pPr>
      <w:r w:rsidRPr="00147809">
        <w:rPr>
          <w:rFonts w:ascii="Times New Roman" w:hAnsi="Times New Roman"/>
          <w:color w:val="000000" w:themeColor="text1"/>
          <w:sz w:val="28"/>
          <w:szCs w:val="28"/>
        </w:rPr>
        <w:t>4.</w:t>
      </w:r>
      <w:r w:rsidR="003C36CB">
        <w:rPr>
          <w:rFonts w:ascii="Times New Roman" w:hAnsi="Times New Roman"/>
          <w:color w:val="000000" w:themeColor="text1"/>
          <w:sz w:val="28"/>
          <w:szCs w:val="28"/>
        </w:rPr>
        <w:t xml:space="preserve"> </w:t>
      </w:r>
      <w:r w:rsidRPr="00147809">
        <w:rPr>
          <w:rFonts w:ascii="Times New Roman" w:hAnsi="Times New Roman"/>
          <w:color w:val="000000" w:themeColor="text1"/>
          <w:sz w:val="28"/>
          <w:szCs w:val="28"/>
        </w:rPr>
        <w:t xml:space="preserve">Засвідчені </w:t>
      </w:r>
      <w:r w:rsidR="008944DD">
        <w:rPr>
          <w:rFonts w:ascii="Times New Roman" w:hAnsi="Times New Roman"/>
          <w:color w:val="000000" w:themeColor="text1"/>
          <w:sz w:val="28"/>
          <w:szCs w:val="28"/>
        </w:rPr>
        <w:t xml:space="preserve">підписом керівника суб’єкта господарювання </w:t>
      </w:r>
      <w:r w:rsidRPr="00147809">
        <w:rPr>
          <w:rFonts w:ascii="Times New Roman" w:hAnsi="Times New Roman"/>
          <w:color w:val="000000" w:themeColor="text1"/>
          <w:sz w:val="28"/>
          <w:szCs w:val="28"/>
        </w:rPr>
        <w:t xml:space="preserve">копії документів на право </w:t>
      </w:r>
      <w:r w:rsidR="00BF208C" w:rsidRPr="00147809">
        <w:rPr>
          <w:rFonts w:ascii="Times New Roman" w:hAnsi="Times New Roman"/>
          <w:color w:val="000000" w:themeColor="text1"/>
          <w:sz w:val="28"/>
          <w:szCs w:val="28"/>
        </w:rPr>
        <w:t>володіння</w:t>
      </w:r>
      <w:r w:rsidR="00715062">
        <w:rPr>
          <w:rFonts w:ascii="Times New Roman" w:hAnsi="Times New Roman"/>
          <w:color w:val="000000" w:themeColor="text1"/>
          <w:sz w:val="28"/>
          <w:szCs w:val="28"/>
        </w:rPr>
        <w:t xml:space="preserve">, </w:t>
      </w:r>
      <w:r w:rsidRPr="00147809">
        <w:rPr>
          <w:rFonts w:ascii="Times New Roman" w:hAnsi="Times New Roman"/>
          <w:color w:val="000000" w:themeColor="text1"/>
          <w:sz w:val="28"/>
          <w:szCs w:val="28"/>
        </w:rPr>
        <w:t xml:space="preserve">користування </w:t>
      </w:r>
      <w:r w:rsidR="00715062">
        <w:rPr>
          <w:rFonts w:ascii="Times New Roman" w:hAnsi="Times New Roman"/>
          <w:color w:val="000000" w:themeColor="text1"/>
          <w:sz w:val="28"/>
          <w:szCs w:val="28"/>
        </w:rPr>
        <w:t xml:space="preserve">та розпорядження </w:t>
      </w:r>
      <w:r w:rsidRPr="00147809">
        <w:rPr>
          <w:rFonts w:ascii="Times New Roman" w:hAnsi="Times New Roman"/>
          <w:color w:val="000000" w:themeColor="text1"/>
          <w:sz w:val="28"/>
          <w:szCs w:val="28"/>
        </w:rPr>
        <w:t>земельною ділянкою та будів</w:t>
      </w:r>
      <w:r w:rsidR="00AB248F">
        <w:rPr>
          <w:rFonts w:ascii="Times New Roman" w:hAnsi="Times New Roman"/>
          <w:color w:val="000000" w:themeColor="text1"/>
          <w:sz w:val="28"/>
          <w:szCs w:val="28"/>
        </w:rPr>
        <w:t>лями (частинами внутрішнього об’</w:t>
      </w:r>
      <w:r w:rsidRPr="00147809">
        <w:rPr>
          <w:rFonts w:ascii="Times New Roman" w:hAnsi="Times New Roman"/>
          <w:color w:val="000000" w:themeColor="text1"/>
          <w:sz w:val="28"/>
          <w:szCs w:val="28"/>
        </w:rPr>
        <w:t>єму будівель) або тимчасовими спорудами для здійснення підприємницької діяльності (частинами внутрішнього об’єму таких тимчасових споруд).</w:t>
      </w:r>
    </w:p>
    <w:p w14:paraId="261FD18D" w14:textId="149A840E" w:rsidR="00183275" w:rsidRPr="00147809" w:rsidRDefault="00183275" w:rsidP="0026425A">
      <w:pPr>
        <w:spacing w:after="0" w:line="240" w:lineRule="auto"/>
        <w:ind w:left="1276"/>
        <w:jc w:val="both"/>
        <w:rPr>
          <w:rFonts w:ascii="Times New Roman" w:hAnsi="Times New Roman"/>
          <w:color w:val="000000" w:themeColor="text1"/>
          <w:sz w:val="28"/>
          <w:szCs w:val="28"/>
        </w:rPr>
      </w:pPr>
      <w:r w:rsidRPr="00147809">
        <w:rPr>
          <w:rFonts w:ascii="Times New Roman" w:hAnsi="Times New Roman"/>
          <w:color w:val="000000" w:themeColor="text1"/>
          <w:sz w:val="28"/>
          <w:szCs w:val="28"/>
        </w:rPr>
        <w:t>5.</w:t>
      </w:r>
      <w:r w:rsidR="003C36CB">
        <w:rPr>
          <w:rFonts w:ascii="Times New Roman" w:hAnsi="Times New Roman"/>
          <w:color w:val="000000" w:themeColor="text1"/>
          <w:sz w:val="28"/>
          <w:szCs w:val="28"/>
        </w:rPr>
        <w:t xml:space="preserve"> </w:t>
      </w:r>
      <w:r w:rsidRPr="00147809">
        <w:rPr>
          <w:rFonts w:ascii="Times New Roman" w:hAnsi="Times New Roman"/>
          <w:color w:val="000000" w:themeColor="text1"/>
          <w:sz w:val="28"/>
          <w:szCs w:val="28"/>
        </w:rPr>
        <w:t xml:space="preserve">Засвідчені </w:t>
      </w:r>
      <w:r w:rsidR="008944DD">
        <w:rPr>
          <w:rFonts w:ascii="Times New Roman" w:hAnsi="Times New Roman"/>
          <w:color w:val="000000" w:themeColor="text1"/>
          <w:sz w:val="28"/>
          <w:szCs w:val="28"/>
        </w:rPr>
        <w:t xml:space="preserve">підписом керівника суб’єкта господарювання </w:t>
      </w:r>
      <w:r w:rsidRPr="00147809">
        <w:rPr>
          <w:rFonts w:ascii="Times New Roman" w:hAnsi="Times New Roman"/>
          <w:color w:val="000000" w:themeColor="text1"/>
          <w:sz w:val="28"/>
          <w:szCs w:val="28"/>
        </w:rPr>
        <w:t>копії сертифікатів або свідоцтв про калібрування засобів вимірювальної техніки.</w:t>
      </w:r>
    </w:p>
    <w:p w14:paraId="2DB6C226" w14:textId="79718F7C" w:rsidR="00C33AFA" w:rsidRPr="00147809" w:rsidRDefault="00183275" w:rsidP="0026425A">
      <w:pPr>
        <w:spacing w:after="0" w:line="240" w:lineRule="auto"/>
        <w:ind w:left="1276"/>
        <w:jc w:val="both"/>
        <w:rPr>
          <w:rFonts w:ascii="Times New Roman" w:hAnsi="Times New Roman"/>
          <w:color w:val="000000" w:themeColor="text1"/>
          <w:sz w:val="28"/>
          <w:szCs w:val="28"/>
        </w:rPr>
      </w:pPr>
      <w:r w:rsidRPr="00147809">
        <w:rPr>
          <w:rFonts w:ascii="Times New Roman" w:hAnsi="Times New Roman"/>
          <w:color w:val="000000" w:themeColor="text1"/>
          <w:sz w:val="28"/>
          <w:szCs w:val="28"/>
        </w:rPr>
        <w:t>6.</w:t>
      </w:r>
      <w:r w:rsidR="003C36CB">
        <w:rPr>
          <w:rFonts w:ascii="Times New Roman" w:hAnsi="Times New Roman"/>
          <w:color w:val="000000" w:themeColor="text1"/>
          <w:sz w:val="28"/>
          <w:szCs w:val="28"/>
        </w:rPr>
        <w:t xml:space="preserve"> </w:t>
      </w:r>
      <w:r w:rsidRPr="00147809">
        <w:rPr>
          <w:rFonts w:ascii="Times New Roman" w:hAnsi="Times New Roman"/>
          <w:color w:val="000000" w:themeColor="text1"/>
          <w:sz w:val="28"/>
          <w:szCs w:val="28"/>
        </w:rPr>
        <w:t xml:space="preserve">Перелік працевлаштованих експертів з проведення обов’язкового технічного контролю транспортних засобів </w:t>
      </w:r>
      <w:r w:rsidR="003E4396">
        <w:rPr>
          <w:rFonts w:ascii="Times New Roman" w:hAnsi="Times New Roman"/>
          <w:color w:val="000000" w:themeColor="text1"/>
          <w:sz w:val="28"/>
          <w:szCs w:val="28"/>
        </w:rPr>
        <w:t>і</w:t>
      </w:r>
      <w:r w:rsidRPr="00147809">
        <w:rPr>
          <w:rFonts w:ascii="Times New Roman" w:hAnsi="Times New Roman"/>
          <w:color w:val="000000" w:themeColor="text1"/>
          <w:sz w:val="28"/>
          <w:szCs w:val="28"/>
        </w:rPr>
        <w:t xml:space="preserve">з додатками. </w:t>
      </w:r>
    </w:p>
    <w:p w14:paraId="574300EC" w14:textId="07C70759" w:rsidR="00183275" w:rsidRPr="00147809" w:rsidRDefault="00183275" w:rsidP="0026425A">
      <w:pPr>
        <w:spacing w:after="0" w:line="240" w:lineRule="auto"/>
        <w:ind w:left="1276"/>
        <w:jc w:val="both"/>
        <w:rPr>
          <w:rFonts w:ascii="Times New Roman" w:hAnsi="Times New Roman"/>
          <w:color w:val="000000" w:themeColor="text1"/>
          <w:sz w:val="28"/>
          <w:szCs w:val="28"/>
        </w:rPr>
      </w:pPr>
      <w:r w:rsidRPr="00147809">
        <w:rPr>
          <w:rFonts w:ascii="Times New Roman" w:hAnsi="Times New Roman"/>
          <w:color w:val="000000" w:themeColor="text1"/>
          <w:sz w:val="28"/>
          <w:szCs w:val="28"/>
        </w:rPr>
        <w:t>7.</w:t>
      </w:r>
      <w:r w:rsidR="003C36CB">
        <w:rPr>
          <w:rFonts w:ascii="Times New Roman" w:hAnsi="Times New Roman"/>
          <w:color w:val="000000" w:themeColor="text1"/>
          <w:sz w:val="28"/>
          <w:szCs w:val="28"/>
        </w:rPr>
        <w:t xml:space="preserve"> </w:t>
      </w:r>
      <w:r w:rsidRPr="00147809">
        <w:rPr>
          <w:rFonts w:ascii="Times New Roman" w:hAnsi="Times New Roman"/>
          <w:color w:val="000000" w:themeColor="text1"/>
          <w:sz w:val="28"/>
          <w:szCs w:val="28"/>
        </w:rPr>
        <w:t>Заява про те, що виконавець не залежить від замовника послуг з проведення обов’язкового технічного контролю транспортних засобів, а також про забезпечення конфіденційності інформації.</w:t>
      </w:r>
    </w:p>
    <w:p w14:paraId="408744C3" w14:textId="5110ACEE" w:rsidR="00183275" w:rsidRPr="00147809" w:rsidRDefault="00D91770" w:rsidP="0026425A">
      <w:pPr>
        <w:spacing w:after="0" w:line="240" w:lineRule="auto"/>
        <w:ind w:left="1276"/>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3C36C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Довідка </w:t>
      </w:r>
      <w:r w:rsidR="00E5374F">
        <w:rPr>
          <w:rFonts w:ascii="Times New Roman" w:hAnsi="Times New Roman"/>
          <w:color w:val="000000" w:themeColor="text1"/>
          <w:sz w:val="28"/>
          <w:szCs w:val="28"/>
        </w:rPr>
        <w:t>про власний</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веб</w:t>
      </w:r>
      <w:r w:rsidR="003E4396">
        <w:rPr>
          <w:rFonts w:ascii="Times New Roman" w:hAnsi="Times New Roman"/>
          <w:color w:val="000000" w:themeColor="text1"/>
          <w:sz w:val="28"/>
          <w:szCs w:val="28"/>
        </w:rPr>
        <w:t>сайт</w:t>
      </w:r>
      <w:proofErr w:type="spellEnd"/>
      <w:r w:rsidR="003E4396">
        <w:rPr>
          <w:rFonts w:ascii="Times New Roman" w:hAnsi="Times New Roman"/>
          <w:color w:val="000000" w:themeColor="text1"/>
          <w:sz w:val="28"/>
          <w:szCs w:val="28"/>
        </w:rPr>
        <w:t xml:space="preserve"> та можливості онлайн</w:t>
      </w:r>
      <w:r w:rsidR="00E5374F">
        <w:rPr>
          <w:rFonts w:ascii="Times New Roman" w:hAnsi="Times New Roman"/>
          <w:bCs/>
          <w:sz w:val="28"/>
          <w:szCs w:val="28"/>
          <w:lang w:eastAsia="uk-UA"/>
        </w:rPr>
        <w:t>-</w:t>
      </w:r>
      <w:r w:rsidR="00183275" w:rsidRPr="00147809">
        <w:rPr>
          <w:rFonts w:ascii="Times New Roman" w:hAnsi="Times New Roman"/>
          <w:color w:val="000000" w:themeColor="text1"/>
          <w:sz w:val="28"/>
          <w:szCs w:val="28"/>
        </w:rPr>
        <w:t>трансляції матеріально-технічної бази пункту технічного контролю.</w:t>
      </w:r>
    </w:p>
    <w:p w14:paraId="4166D5AB" w14:textId="77777777" w:rsidR="003C36CB" w:rsidRDefault="003C36CB" w:rsidP="003C36CB">
      <w:pPr>
        <w:spacing w:after="0" w:line="240" w:lineRule="auto"/>
        <w:jc w:val="both"/>
        <w:rPr>
          <w:rFonts w:ascii="Times New Roman" w:hAnsi="Times New Roman"/>
          <w:sz w:val="28"/>
          <w:szCs w:val="28"/>
        </w:rPr>
      </w:pPr>
    </w:p>
    <w:p w14:paraId="2065BD51" w14:textId="5A59C852" w:rsidR="00183275" w:rsidRPr="00E5374F" w:rsidRDefault="00183275" w:rsidP="000439F8">
      <w:pPr>
        <w:jc w:val="both"/>
        <w:rPr>
          <w:rFonts w:ascii="Times New Roman" w:hAnsi="Times New Roman"/>
          <w:sz w:val="28"/>
          <w:szCs w:val="28"/>
        </w:rPr>
      </w:pPr>
      <w:r w:rsidRPr="00E5374F">
        <w:rPr>
          <w:rFonts w:ascii="Times New Roman" w:hAnsi="Times New Roman"/>
          <w:sz w:val="28"/>
          <w:szCs w:val="28"/>
        </w:rPr>
        <w:t>Повідомлення складено під відповідальність суб’єкта господарювання.</w:t>
      </w:r>
    </w:p>
    <w:tbl>
      <w:tblPr>
        <w:tblW w:w="0" w:type="auto"/>
        <w:tblLayout w:type="fixed"/>
        <w:tblLook w:val="00A0" w:firstRow="1" w:lastRow="0" w:firstColumn="1" w:lastColumn="0" w:noHBand="0" w:noVBand="0"/>
      </w:tblPr>
      <w:tblGrid>
        <w:gridCol w:w="2389"/>
        <w:gridCol w:w="339"/>
        <w:gridCol w:w="2872"/>
        <w:gridCol w:w="309"/>
        <w:gridCol w:w="3378"/>
      </w:tblGrid>
      <w:tr w:rsidR="00183275" w:rsidRPr="00E5374F" w14:paraId="4E74FBEE" w14:textId="77777777" w:rsidTr="00AB248F">
        <w:tc>
          <w:tcPr>
            <w:tcW w:w="2389" w:type="dxa"/>
          </w:tcPr>
          <w:p w14:paraId="7A1C830C" w14:textId="77777777" w:rsidR="00183275" w:rsidRPr="00E5374F" w:rsidRDefault="00183275" w:rsidP="00E64E81">
            <w:pPr>
              <w:jc w:val="both"/>
              <w:rPr>
                <w:rFonts w:ascii="Times New Roman" w:hAnsi="Times New Roman"/>
                <w:sz w:val="28"/>
                <w:szCs w:val="28"/>
              </w:rPr>
            </w:pPr>
            <w:r w:rsidRPr="00E5374F">
              <w:rPr>
                <w:rFonts w:ascii="Times New Roman" w:hAnsi="Times New Roman"/>
                <w:sz w:val="28"/>
                <w:szCs w:val="28"/>
              </w:rPr>
              <w:t>Керівник</w:t>
            </w:r>
          </w:p>
        </w:tc>
        <w:tc>
          <w:tcPr>
            <w:tcW w:w="339" w:type="dxa"/>
          </w:tcPr>
          <w:p w14:paraId="32DC4D29" w14:textId="77777777" w:rsidR="00183275" w:rsidRPr="00E5374F" w:rsidRDefault="00183275" w:rsidP="00E64E81">
            <w:pPr>
              <w:jc w:val="both"/>
              <w:rPr>
                <w:rFonts w:ascii="Times New Roman" w:hAnsi="Times New Roman"/>
                <w:sz w:val="28"/>
                <w:szCs w:val="28"/>
              </w:rPr>
            </w:pPr>
          </w:p>
        </w:tc>
        <w:tc>
          <w:tcPr>
            <w:tcW w:w="2872" w:type="dxa"/>
          </w:tcPr>
          <w:p w14:paraId="4888E3A7" w14:textId="77777777" w:rsidR="00183275" w:rsidRPr="00E5374F" w:rsidRDefault="00E5374F" w:rsidP="00E64E81">
            <w:pPr>
              <w:jc w:val="both"/>
              <w:rPr>
                <w:rFonts w:ascii="Times New Roman" w:hAnsi="Times New Roman"/>
                <w:sz w:val="28"/>
                <w:szCs w:val="28"/>
              </w:rPr>
            </w:pPr>
            <w:r>
              <w:rPr>
                <w:rFonts w:ascii="Times New Roman" w:hAnsi="Times New Roman"/>
                <w:sz w:val="28"/>
                <w:szCs w:val="28"/>
              </w:rPr>
              <w:t>__________________</w:t>
            </w:r>
          </w:p>
        </w:tc>
        <w:tc>
          <w:tcPr>
            <w:tcW w:w="309" w:type="dxa"/>
          </w:tcPr>
          <w:p w14:paraId="46925BA1" w14:textId="77777777" w:rsidR="00183275" w:rsidRPr="00E5374F" w:rsidRDefault="00183275" w:rsidP="00E64E81">
            <w:pPr>
              <w:jc w:val="both"/>
              <w:rPr>
                <w:rFonts w:ascii="Times New Roman" w:hAnsi="Times New Roman"/>
                <w:sz w:val="28"/>
                <w:szCs w:val="28"/>
              </w:rPr>
            </w:pPr>
          </w:p>
        </w:tc>
        <w:tc>
          <w:tcPr>
            <w:tcW w:w="3378" w:type="dxa"/>
          </w:tcPr>
          <w:p w14:paraId="77D200C8" w14:textId="77777777" w:rsidR="00183275" w:rsidRPr="00E5374F" w:rsidRDefault="00AB248F" w:rsidP="00E64E81">
            <w:pPr>
              <w:jc w:val="both"/>
              <w:rPr>
                <w:rFonts w:ascii="Times New Roman" w:hAnsi="Times New Roman"/>
                <w:sz w:val="28"/>
                <w:szCs w:val="28"/>
              </w:rPr>
            </w:pPr>
            <w:r w:rsidRPr="00E5374F">
              <w:rPr>
                <w:rFonts w:ascii="Times New Roman" w:hAnsi="Times New Roman"/>
                <w:sz w:val="28"/>
                <w:szCs w:val="28"/>
              </w:rPr>
              <w:t>____________</w:t>
            </w:r>
            <w:r w:rsidR="00E5374F">
              <w:rPr>
                <w:rFonts w:ascii="Times New Roman" w:hAnsi="Times New Roman"/>
                <w:sz w:val="28"/>
                <w:szCs w:val="28"/>
              </w:rPr>
              <w:t>__________</w:t>
            </w:r>
          </w:p>
        </w:tc>
      </w:tr>
      <w:tr w:rsidR="00183275" w:rsidRPr="00E5374F" w14:paraId="24EFE683" w14:textId="77777777" w:rsidTr="00AB248F">
        <w:tc>
          <w:tcPr>
            <w:tcW w:w="2389" w:type="dxa"/>
          </w:tcPr>
          <w:p w14:paraId="78F1BC4A" w14:textId="77777777" w:rsidR="00183275" w:rsidRPr="00E5374F" w:rsidRDefault="00183275" w:rsidP="00E64E81">
            <w:pPr>
              <w:rPr>
                <w:rFonts w:ascii="Times New Roman" w:hAnsi="Times New Roman"/>
                <w:sz w:val="28"/>
                <w:szCs w:val="28"/>
              </w:rPr>
            </w:pPr>
          </w:p>
        </w:tc>
        <w:tc>
          <w:tcPr>
            <w:tcW w:w="339" w:type="dxa"/>
          </w:tcPr>
          <w:p w14:paraId="6CD1531F" w14:textId="77777777" w:rsidR="00183275" w:rsidRPr="00E5374F" w:rsidRDefault="00183275" w:rsidP="00E64E81">
            <w:pPr>
              <w:rPr>
                <w:rFonts w:ascii="Times New Roman" w:hAnsi="Times New Roman"/>
                <w:sz w:val="28"/>
                <w:szCs w:val="28"/>
              </w:rPr>
            </w:pPr>
          </w:p>
        </w:tc>
        <w:tc>
          <w:tcPr>
            <w:tcW w:w="2872" w:type="dxa"/>
          </w:tcPr>
          <w:p w14:paraId="356ED05C" w14:textId="77777777" w:rsidR="00183275" w:rsidRPr="00E5374F" w:rsidRDefault="00183275" w:rsidP="00E64E81">
            <w:pPr>
              <w:pStyle w:val="a3"/>
              <w:spacing w:before="0"/>
              <w:ind w:firstLine="0"/>
              <w:jc w:val="center"/>
              <w:rPr>
                <w:rFonts w:ascii="Times New Roman" w:hAnsi="Times New Roman"/>
                <w:sz w:val="28"/>
                <w:szCs w:val="28"/>
              </w:rPr>
            </w:pPr>
            <w:r w:rsidRPr="00E5374F">
              <w:rPr>
                <w:rFonts w:ascii="Times New Roman" w:hAnsi="Times New Roman"/>
                <w:sz w:val="28"/>
                <w:szCs w:val="28"/>
              </w:rPr>
              <w:t>(підпис)</w:t>
            </w:r>
          </w:p>
        </w:tc>
        <w:tc>
          <w:tcPr>
            <w:tcW w:w="309" w:type="dxa"/>
          </w:tcPr>
          <w:p w14:paraId="773C3C40" w14:textId="77777777" w:rsidR="00183275" w:rsidRPr="00E5374F" w:rsidRDefault="00183275" w:rsidP="00E64E81">
            <w:pPr>
              <w:rPr>
                <w:rFonts w:ascii="Times New Roman" w:hAnsi="Times New Roman"/>
                <w:sz w:val="28"/>
                <w:szCs w:val="28"/>
              </w:rPr>
            </w:pPr>
          </w:p>
        </w:tc>
        <w:tc>
          <w:tcPr>
            <w:tcW w:w="3378" w:type="dxa"/>
          </w:tcPr>
          <w:p w14:paraId="5CE0537E" w14:textId="77777777" w:rsidR="00183275" w:rsidRPr="00E5374F" w:rsidRDefault="00183275" w:rsidP="00E64E81">
            <w:pPr>
              <w:pStyle w:val="a3"/>
              <w:spacing w:before="0"/>
              <w:ind w:firstLine="0"/>
              <w:jc w:val="center"/>
              <w:rPr>
                <w:rFonts w:ascii="Times New Roman" w:hAnsi="Times New Roman"/>
                <w:sz w:val="28"/>
                <w:szCs w:val="28"/>
              </w:rPr>
            </w:pPr>
            <w:r w:rsidRPr="00E5374F">
              <w:rPr>
                <w:rFonts w:ascii="Times New Roman" w:hAnsi="Times New Roman"/>
                <w:sz w:val="28"/>
                <w:szCs w:val="28"/>
              </w:rPr>
              <w:t>(ініціали та прізвище)</w:t>
            </w:r>
          </w:p>
        </w:tc>
      </w:tr>
      <w:tr w:rsidR="00183275" w:rsidRPr="00E5374F" w14:paraId="2B1D426F" w14:textId="77777777" w:rsidTr="00AB248F">
        <w:tc>
          <w:tcPr>
            <w:tcW w:w="2389" w:type="dxa"/>
          </w:tcPr>
          <w:p w14:paraId="226AEBFC" w14:textId="77777777" w:rsidR="00183275" w:rsidRPr="00E5374F" w:rsidRDefault="00AB248F" w:rsidP="00E64E81">
            <w:pPr>
              <w:jc w:val="both"/>
              <w:rPr>
                <w:rFonts w:ascii="Times New Roman" w:hAnsi="Times New Roman"/>
                <w:sz w:val="28"/>
                <w:szCs w:val="28"/>
              </w:rPr>
            </w:pPr>
            <w:r w:rsidRPr="00E5374F">
              <w:rPr>
                <w:rFonts w:ascii="Times New Roman" w:hAnsi="Times New Roman"/>
                <w:sz w:val="28"/>
                <w:szCs w:val="28"/>
              </w:rPr>
              <w:t>______</w:t>
            </w:r>
            <w:r w:rsidR="00E5374F">
              <w:rPr>
                <w:rFonts w:ascii="Times New Roman" w:hAnsi="Times New Roman"/>
                <w:sz w:val="28"/>
                <w:szCs w:val="28"/>
              </w:rPr>
              <w:t>_</w:t>
            </w:r>
            <w:r w:rsidRPr="00E5374F">
              <w:rPr>
                <w:rFonts w:ascii="Times New Roman" w:hAnsi="Times New Roman"/>
                <w:sz w:val="28"/>
                <w:szCs w:val="28"/>
              </w:rPr>
              <w:t xml:space="preserve"> 20__ р.</w:t>
            </w:r>
            <w:r w:rsidR="00E5374F" w:rsidRPr="00E5374F">
              <w:rPr>
                <w:rFonts w:ascii="Times New Roman" w:hAnsi="Times New Roman"/>
                <w:sz w:val="28"/>
                <w:szCs w:val="28"/>
              </w:rPr>
              <w:t>»</w:t>
            </w:r>
          </w:p>
        </w:tc>
        <w:tc>
          <w:tcPr>
            <w:tcW w:w="339" w:type="dxa"/>
          </w:tcPr>
          <w:p w14:paraId="7AEBE574" w14:textId="77777777" w:rsidR="00183275" w:rsidRPr="00E5374F" w:rsidRDefault="00183275" w:rsidP="00E64E81">
            <w:pPr>
              <w:jc w:val="both"/>
              <w:rPr>
                <w:rFonts w:ascii="Times New Roman" w:hAnsi="Times New Roman"/>
                <w:sz w:val="28"/>
                <w:szCs w:val="28"/>
              </w:rPr>
            </w:pPr>
          </w:p>
        </w:tc>
        <w:tc>
          <w:tcPr>
            <w:tcW w:w="2872" w:type="dxa"/>
          </w:tcPr>
          <w:p w14:paraId="46CE9B36" w14:textId="77777777" w:rsidR="00183275" w:rsidRPr="00E5374F" w:rsidRDefault="00183275" w:rsidP="00E64E81">
            <w:pPr>
              <w:jc w:val="both"/>
              <w:rPr>
                <w:rFonts w:ascii="Times New Roman" w:hAnsi="Times New Roman"/>
                <w:sz w:val="28"/>
                <w:szCs w:val="28"/>
              </w:rPr>
            </w:pPr>
          </w:p>
          <w:p w14:paraId="7F253B0F" w14:textId="77777777" w:rsidR="00183275" w:rsidRPr="00E5374F" w:rsidRDefault="00183275" w:rsidP="00E64E81">
            <w:pPr>
              <w:jc w:val="both"/>
              <w:rPr>
                <w:rFonts w:ascii="Times New Roman" w:hAnsi="Times New Roman"/>
                <w:sz w:val="28"/>
                <w:szCs w:val="28"/>
              </w:rPr>
            </w:pPr>
          </w:p>
          <w:p w14:paraId="5257A37D" w14:textId="77777777" w:rsidR="00183275" w:rsidRPr="00E5374F" w:rsidRDefault="00183275" w:rsidP="00E64E81">
            <w:pPr>
              <w:jc w:val="both"/>
              <w:rPr>
                <w:rFonts w:ascii="Times New Roman" w:hAnsi="Times New Roman"/>
                <w:sz w:val="28"/>
                <w:szCs w:val="28"/>
              </w:rPr>
            </w:pPr>
          </w:p>
        </w:tc>
        <w:tc>
          <w:tcPr>
            <w:tcW w:w="309" w:type="dxa"/>
          </w:tcPr>
          <w:p w14:paraId="0727C1C3" w14:textId="77777777" w:rsidR="00183275" w:rsidRPr="00E5374F" w:rsidRDefault="00183275" w:rsidP="00E64E81">
            <w:pPr>
              <w:jc w:val="both"/>
              <w:rPr>
                <w:rFonts w:ascii="Times New Roman" w:hAnsi="Times New Roman"/>
                <w:sz w:val="28"/>
                <w:szCs w:val="28"/>
              </w:rPr>
            </w:pPr>
          </w:p>
        </w:tc>
        <w:tc>
          <w:tcPr>
            <w:tcW w:w="3378" w:type="dxa"/>
          </w:tcPr>
          <w:p w14:paraId="1B411708" w14:textId="77777777" w:rsidR="00183275" w:rsidRPr="00E5374F" w:rsidRDefault="00183275" w:rsidP="00E64E81">
            <w:pPr>
              <w:jc w:val="both"/>
              <w:rPr>
                <w:rFonts w:ascii="Times New Roman" w:hAnsi="Times New Roman"/>
                <w:sz w:val="28"/>
                <w:szCs w:val="28"/>
              </w:rPr>
            </w:pPr>
          </w:p>
        </w:tc>
      </w:tr>
      <w:tr w:rsidR="00183275" w:rsidRPr="00147809" w14:paraId="754D0546" w14:textId="77777777" w:rsidTr="00AB248F">
        <w:tc>
          <w:tcPr>
            <w:tcW w:w="2389" w:type="dxa"/>
          </w:tcPr>
          <w:p w14:paraId="1C8A5C77" w14:textId="77777777" w:rsidR="00183275" w:rsidRPr="00147809" w:rsidRDefault="00183275" w:rsidP="00BC7BA9">
            <w:pPr>
              <w:spacing w:after="0"/>
              <w:jc w:val="both"/>
              <w:rPr>
                <w:rFonts w:ascii="Times New Roman" w:hAnsi="Times New Roman"/>
                <w:sz w:val="24"/>
                <w:szCs w:val="24"/>
              </w:rPr>
            </w:pPr>
          </w:p>
        </w:tc>
        <w:tc>
          <w:tcPr>
            <w:tcW w:w="339" w:type="dxa"/>
          </w:tcPr>
          <w:p w14:paraId="030A074B" w14:textId="77777777" w:rsidR="00183275" w:rsidRPr="00147809" w:rsidRDefault="00183275" w:rsidP="00BC7BA9">
            <w:pPr>
              <w:spacing w:after="0"/>
              <w:jc w:val="both"/>
              <w:rPr>
                <w:rFonts w:ascii="Times New Roman" w:hAnsi="Times New Roman"/>
                <w:sz w:val="24"/>
                <w:szCs w:val="24"/>
              </w:rPr>
            </w:pPr>
          </w:p>
        </w:tc>
        <w:tc>
          <w:tcPr>
            <w:tcW w:w="2872" w:type="dxa"/>
          </w:tcPr>
          <w:p w14:paraId="32C6755B" w14:textId="77777777" w:rsidR="00183275" w:rsidRPr="00147809" w:rsidRDefault="00183275" w:rsidP="00BC7BA9">
            <w:pPr>
              <w:pStyle w:val="a3"/>
              <w:spacing w:before="0"/>
              <w:ind w:firstLine="0"/>
              <w:rPr>
                <w:rFonts w:ascii="Times New Roman" w:hAnsi="Times New Roman"/>
                <w:sz w:val="24"/>
                <w:szCs w:val="24"/>
              </w:rPr>
            </w:pPr>
          </w:p>
        </w:tc>
        <w:tc>
          <w:tcPr>
            <w:tcW w:w="309" w:type="dxa"/>
          </w:tcPr>
          <w:p w14:paraId="0290E4E1" w14:textId="77777777" w:rsidR="00183275" w:rsidRPr="00147809" w:rsidRDefault="00183275" w:rsidP="00BC7BA9">
            <w:pPr>
              <w:spacing w:after="0"/>
              <w:jc w:val="both"/>
              <w:rPr>
                <w:rFonts w:ascii="Times New Roman" w:hAnsi="Times New Roman"/>
                <w:sz w:val="24"/>
                <w:szCs w:val="24"/>
              </w:rPr>
            </w:pPr>
          </w:p>
        </w:tc>
        <w:tc>
          <w:tcPr>
            <w:tcW w:w="3378" w:type="dxa"/>
          </w:tcPr>
          <w:p w14:paraId="0BA9346E" w14:textId="77777777" w:rsidR="00183275" w:rsidRPr="00147809" w:rsidRDefault="00183275" w:rsidP="00BC7BA9">
            <w:pPr>
              <w:spacing w:after="0"/>
              <w:jc w:val="both"/>
              <w:rPr>
                <w:rFonts w:ascii="Times New Roman" w:hAnsi="Times New Roman"/>
                <w:sz w:val="24"/>
                <w:szCs w:val="24"/>
              </w:rPr>
            </w:pPr>
          </w:p>
        </w:tc>
      </w:tr>
    </w:tbl>
    <w:p w14:paraId="26D050CC" w14:textId="77777777" w:rsidR="003066C8" w:rsidRPr="00147809" w:rsidRDefault="003066C8" w:rsidP="00BC7BA9">
      <w:pPr>
        <w:spacing w:after="0" w:line="240" w:lineRule="auto"/>
        <w:jc w:val="both"/>
        <w:rPr>
          <w:rFonts w:ascii="Times New Roman" w:hAnsi="Times New Roman"/>
          <w:bCs/>
          <w:sz w:val="28"/>
          <w:szCs w:val="28"/>
          <w:lang w:eastAsia="uk-UA"/>
        </w:rPr>
      </w:pPr>
    </w:p>
    <w:p w14:paraId="20B86EEA" w14:textId="77777777" w:rsidR="003066C8" w:rsidRPr="00147809" w:rsidRDefault="00425742" w:rsidP="003066C8">
      <w:pPr>
        <w:spacing w:after="0" w:line="240" w:lineRule="auto"/>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15) </w:t>
      </w:r>
      <w:r w:rsidR="00183275" w:rsidRPr="00147809">
        <w:rPr>
          <w:rFonts w:ascii="Times New Roman" w:hAnsi="Times New Roman"/>
          <w:bCs/>
          <w:sz w:val="28"/>
          <w:szCs w:val="28"/>
          <w:lang w:eastAsia="uk-UA"/>
        </w:rPr>
        <w:t>додаток 2</w:t>
      </w:r>
      <w:r w:rsidRPr="00147809">
        <w:rPr>
          <w:rFonts w:ascii="Times New Roman" w:hAnsi="Times New Roman"/>
          <w:bCs/>
          <w:sz w:val="28"/>
          <w:szCs w:val="28"/>
          <w:lang w:eastAsia="uk-UA"/>
        </w:rPr>
        <w:t xml:space="preserve"> до Порядку</w:t>
      </w:r>
      <w:r w:rsidR="00E64E81" w:rsidRPr="00147809">
        <w:rPr>
          <w:rFonts w:ascii="Times New Roman" w:hAnsi="Times New Roman"/>
          <w:bCs/>
          <w:sz w:val="28"/>
          <w:szCs w:val="28"/>
          <w:lang w:eastAsia="uk-UA"/>
        </w:rPr>
        <w:t xml:space="preserve"> викласти в такій редакції</w:t>
      </w:r>
      <w:r w:rsidR="00183275" w:rsidRPr="00147809">
        <w:rPr>
          <w:rFonts w:ascii="Times New Roman" w:hAnsi="Times New Roman"/>
          <w:bCs/>
          <w:sz w:val="28"/>
          <w:szCs w:val="28"/>
          <w:lang w:eastAsia="uk-UA"/>
        </w:rPr>
        <w:t>:</w:t>
      </w:r>
    </w:p>
    <w:tbl>
      <w:tblPr>
        <w:tblW w:w="9782" w:type="dxa"/>
        <w:tblInd w:w="-284" w:type="dxa"/>
        <w:tblLayout w:type="fixed"/>
        <w:tblLook w:val="04A0" w:firstRow="1" w:lastRow="0" w:firstColumn="1" w:lastColumn="0" w:noHBand="0" w:noVBand="1"/>
      </w:tblPr>
      <w:tblGrid>
        <w:gridCol w:w="9782"/>
      </w:tblGrid>
      <w:tr w:rsidR="00E64E81" w:rsidRPr="00147809" w14:paraId="53BA580E" w14:textId="77777777" w:rsidTr="00232892">
        <w:tc>
          <w:tcPr>
            <w:tcW w:w="9782" w:type="dxa"/>
            <w:shd w:val="clear" w:color="auto" w:fill="auto"/>
          </w:tcPr>
          <w:p w14:paraId="0F0CC8D7" w14:textId="77777777" w:rsidR="003C0A74" w:rsidRDefault="003C0A74" w:rsidP="00E64E81">
            <w:pPr>
              <w:shd w:val="clear" w:color="auto" w:fill="FFFFFF"/>
              <w:spacing w:before="150" w:after="150"/>
              <w:ind w:left="450" w:right="450"/>
              <w:jc w:val="center"/>
              <w:rPr>
                <w:rFonts w:ascii="Times New Roman" w:hAnsi="Times New Roman"/>
                <w:bCs/>
                <w:sz w:val="28"/>
                <w:szCs w:val="28"/>
                <w:lang w:eastAsia="uk-UA"/>
              </w:rPr>
            </w:pPr>
          </w:p>
          <w:p w14:paraId="5E83C173" w14:textId="77777777" w:rsidR="00E64E81" w:rsidRPr="00147809" w:rsidRDefault="00425742" w:rsidP="00E64E81">
            <w:pPr>
              <w:shd w:val="clear" w:color="auto" w:fill="FFFFFF"/>
              <w:spacing w:before="150" w:after="150"/>
              <w:ind w:left="450" w:right="450"/>
              <w:jc w:val="center"/>
              <w:rPr>
                <w:rFonts w:ascii="Times New Roman" w:hAnsi="Times New Roman"/>
                <w:sz w:val="28"/>
                <w:szCs w:val="28"/>
              </w:rPr>
            </w:pPr>
            <w:bookmarkStart w:id="2" w:name="_GoBack"/>
            <w:bookmarkEnd w:id="2"/>
            <w:r w:rsidRPr="00147809">
              <w:rPr>
                <w:rFonts w:ascii="Times New Roman" w:hAnsi="Times New Roman"/>
                <w:bCs/>
                <w:sz w:val="28"/>
                <w:szCs w:val="28"/>
                <w:lang w:eastAsia="uk-UA"/>
              </w:rPr>
              <w:t>«</w:t>
            </w:r>
            <w:r w:rsidR="00E64E81" w:rsidRPr="00147809">
              <w:rPr>
                <w:rFonts w:ascii="Times New Roman" w:hAnsi="Times New Roman"/>
                <w:b/>
                <w:sz w:val="28"/>
                <w:szCs w:val="28"/>
              </w:rPr>
              <w:t>ПЕРЕЛІК</w:t>
            </w:r>
            <w:r w:rsidR="00E64E81" w:rsidRPr="00147809">
              <w:rPr>
                <w:rFonts w:ascii="Times New Roman" w:hAnsi="Times New Roman"/>
                <w:sz w:val="28"/>
                <w:szCs w:val="28"/>
              </w:rPr>
              <w:br/>
            </w:r>
            <w:r w:rsidR="00E64E81" w:rsidRPr="00147809">
              <w:rPr>
                <w:rFonts w:ascii="Times New Roman" w:hAnsi="Times New Roman"/>
                <w:b/>
                <w:sz w:val="28"/>
                <w:szCs w:val="28"/>
              </w:rPr>
              <w:t>обладнання, необхідного для проведення обов’язкового технічного контролю транспортних засобів</w:t>
            </w:r>
          </w:p>
          <w:p w14:paraId="7FA14CB0" w14:textId="77777777" w:rsidR="00E64E81" w:rsidRPr="00147809" w:rsidRDefault="00E64E81" w:rsidP="00232892">
            <w:pPr>
              <w:spacing w:after="120"/>
              <w:ind w:firstLine="567"/>
              <w:rPr>
                <w:rFonts w:ascii="Times New Roman" w:hAnsi="Times New Roman"/>
                <w:color w:val="000000"/>
                <w:sz w:val="28"/>
                <w:szCs w:val="28"/>
              </w:rPr>
            </w:pPr>
            <w:r w:rsidRPr="00147809">
              <w:rPr>
                <w:rFonts w:ascii="Times New Roman" w:hAnsi="Times New Roman"/>
                <w:color w:val="000000"/>
                <w:sz w:val="28"/>
                <w:szCs w:val="28"/>
              </w:rPr>
              <w:t xml:space="preserve">І. Перелік обладнання </w:t>
            </w:r>
          </w:p>
          <w:p w14:paraId="6A07FC10"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1. </w:t>
            </w:r>
            <w:r w:rsidRPr="00147809">
              <w:rPr>
                <w:rFonts w:ascii="Times New Roman" w:hAnsi="Times New Roman"/>
                <w:sz w:val="28"/>
                <w:szCs w:val="28"/>
              </w:rPr>
              <w:t>Пристрої для п</w:t>
            </w:r>
            <w:r w:rsidRPr="00147809">
              <w:rPr>
                <w:rFonts w:ascii="Times New Roman" w:hAnsi="Times New Roman"/>
                <w:color w:val="000000"/>
                <w:sz w:val="28"/>
                <w:szCs w:val="28"/>
              </w:rPr>
              <w:t>ідйом</w:t>
            </w:r>
            <w:r w:rsidRPr="00147809">
              <w:rPr>
                <w:rFonts w:ascii="Times New Roman" w:hAnsi="Times New Roman"/>
                <w:sz w:val="28"/>
                <w:szCs w:val="28"/>
              </w:rPr>
              <w:t>у</w:t>
            </w:r>
            <w:r w:rsidRPr="00147809">
              <w:rPr>
                <w:rFonts w:ascii="Times New Roman" w:hAnsi="Times New Roman"/>
                <w:color w:val="000000"/>
                <w:sz w:val="28"/>
                <w:szCs w:val="28"/>
              </w:rPr>
              <w:t xml:space="preserve"> транспортного засобу, його складових частин та (або) оглядова канава та (або) естакада.</w:t>
            </w:r>
          </w:p>
          <w:p w14:paraId="4F5DE307"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2. Роликовий гальмовий стенд для контролю функціонування гальмових систем </w:t>
            </w:r>
            <w:r w:rsidR="00232892">
              <w:rPr>
                <w:rFonts w:ascii="Times New Roman" w:hAnsi="Times New Roman"/>
                <w:color w:val="000000"/>
                <w:sz w:val="28"/>
                <w:szCs w:val="28"/>
              </w:rPr>
              <w:t>і</w:t>
            </w:r>
            <w:r w:rsidRPr="00147809">
              <w:rPr>
                <w:rFonts w:ascii="Times New Roman" w:hAnsi="Times New Roman"/>
                <w:color w:val="000000"/>
                <w:sz w:val="28"/>
                <w:szCs w:val="28"/>
              </w:rPr>
              <w:t>з датчиками контролю тиску для пневматичних гальмівних систем (</w:t>
            </w:r>
            <w:r w:rsidR="00232892">
              <w:rPr>
                <w:rFonts w:ascii="Times New Roman" w:hAnsi="Times New Roman"/>
                <w:color w:val="000000"/>
                <w:sz w:val="28"/>
                <w:szCs w:val="28"/>
              </w:rPr>
              <w:t>і</w:t>
            </w:r>
            <w:r w:rsidRPr="00147809">
              <w:rPr>
                <w:rFonts w:ascii="Times New Roman" w:hAnsi="Times New Roman"/>
                <w:color w:val="000000"/>
                <w:sz w:val="28"/>
                <w:szCs w:val="28"/>
              </w:rPr>
              <w:t>з фіксацією результатів випробувань).</w:t>
            </w:r>
          </w:p>
          <w:p w14:paraId="5FDB6EFD"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3. Деселерометр (пристрій для визначення сповільнення та гальмівного шляху транспортного засобу) та відповідна ділянка дороги для проведення дорожніх випробувань гальмових систем (у разі застосування методу дорожніх випробувань).</w:t>
            </w:r>
          </w:p>
          <w:p w14:paraId="003DCBE3"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4. Обладнання для вимірювання тиску повітря в пневматичних гальмових системах.</w:t>
            </w:r>
          </w:p>
          <w:p w14:paraId="5DC36D20"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5. Обладнання для вимірювання тиску в пневматичних шинах.</w:t>
            </w:r>
          </w:p>
          <w:p w14:paraId="2D3E3E2B" w14:textId="77777777" w:rsidR="00E64E81" w:rsidRPr="00147809" w:rsidRDefault="00E64E81" w:rsidP="006B7C7C">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6. Обладнання для визначення вагового навантаження на вісь за умови інтеграції в програмне забезпечення стенда для контролю характеристик гальмових систем, якщо </w:t>
            </w:r>
            <w:r w:rsidRPr="00147809">
              <w:rPr>
                <w:rFonts w:ascii="Times New Roman" w:hAnsi="Times New Roman"/>
                <w:sz w:val="28"/>
                <w:szCs w:val="28"/>
              </w:rPr>
              <w:t>таке обладнання</w:t>
            </w:r>
            <w:r w:rsidRPr="00147809">
              <w:rPr>
                <w:rFonts w:ascii="Times New Roman" w:hAnsi="Times New Roman"/>
                <w:color w:val="000000"/>
                <w:sz w:val="28"/>
                <w:szCs w:val="28"/>
              </w:rPr>
              <w:t xml:space="preserve"> не є складовою стенда для контролю характеристик гальмових систем.</w:t>
            </w:r>
          </w:p>
          <w:p w14:paraId="47E3BBCE" w14:textId="77777777" w:rsidR="00E64E81" w:rsidRPr="00147809" w:rsidRDefault="00E64E81" w:rsidP="00232892">
            <w:pPr>
              <w:tabs>
                <w:tab w:val="left" w:pos="993"/>
              </w:tabs>
              <w:ind w:firstLine="567"/>
              <w:jc w:val="both"/>
              <w:rPr>
                <w:rFonts w:ascii="Times New Roman" w:hAnsi="Times New Roman"/>
                <w:color w:val="000000"/>
                <w:sz w:val="28"/>
                <w:szCs w:val="28"/>
              </w:rPr>
            </w:pPr>
            <w:r w:rsidRPr="00147809">
              <w:rPr>
                <w:rFonts w:ascii="Times New Roman" w:hAnsi="Times New Roman"/>
                <w:color w:val="000000"/>
                <w:sz w:val="28"/>
                <w:szCs w:val="28"/>
              </w:rPr>
              <w:t>7. Обладнання для контролю підвіски (детектор люфту коліс) без підіймання осі (</w:t>
            </w:r>
            <w:r w:rsidRPr="00147809">
              <w:rPr>
                <w:rFonts w:ascii="Times New Roman" w:hAnsi="Times New Roman"/>
                <w:color w:val="3C4043"/>
                <w:sz w:val="28"/>
                <w:szCs w:val="28"/>
              </w:rPr>
              <w:t>у разі відсутності підйомних пристроїв транспортного засобу, його складових частин</w:t>
            </w:r>
            <w:r w:rsidRPr="00147809">
              <w:rPr>
                <w:rFonts w:ascii="Times New Roman" w:hAnsi="Times New Roman"/>
                <w:color w:val="000000"/>
                <w:sz w:val="28"/>
                <w:szCs w:val="28"/>
              </w:rPr>
              <w:t>), як</w:t>
            </w:r>
            <w:r w:rsidRPr="00147809">
              <w:rPr>
                <w:rFonts w:ascii="Times New Roman" w:hAnsi="Times New Roman"/>
                <w:sz w:val="28"/>
                <w:szCs w:val="28"/>
              </w:rPr>
              <w:t>е</w:t>
            </w:r>
            <w:r w:rsidRPr="00147809">
              <w:rPr>
                <w:rFonts w:ascii="Times New Roman" w:hAnsi="Times New Roman"/>
                <w:color w:val="000000"/>
                <w:sz w:val="28"/>
                <w:szCs w:val="28"/>
              </w:rPr>
              <w:t xml:space="preserve"> відповідає таким вимогам:</w:t>
            </w:r>
          </w:p>
          <w:p w14:paraId="06A8B2EB" w14:textId="77777777" w:rsidR="00E64E81" w:rsidRPr="00147809" w:rsidRDefault="00E64E81" w:rsidP="00232892">
            <w:pPr>
              <w:tabs>
                <w:tab w:val="left" w:pos="993"/>
              </w:tabs>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а) пристрій повинен бути обладнаний щонайменше двома тяговими елементами, що виконують зворотно-поступальний рух </w:t>
            </w:r>
            <w:r w:rsidRPr="00147809">
              <w:rPr>
                <w:rFonts w:ascii="Times New Roman" w:hAnsi="Times New Roman"/>
                <w:sz w:val="28"/>
                <w:szCs w:val="28"/>
              </w:rPr>
              <w:t>у</w:t>
            </w:r>
            <w:r w:rsidRPr="00147809">
              <w:rPr>
                <w:rFonts w:ascii="Times New Roman" w:hAnsi="Times New Roman"/>
                <w:color w:val="000000"/>
                <w:sz w:val="28"/>
                <w:szCs w:val="28"/>
              </w:rPr>
              <w:t xml:space="preserve"> двох напрямках ‒ поздовжньому і поперечному;</w:t>
            </w:r>
          </w:p>
          <w:p w14:paraId="10E49620"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б) рух цих елементів повинен контролюватися оператором </w:t>
            </w:r>
            <w:r w:rsidR="00E5374F">
              <w:rPr>
                <w:rFonts w:ascii="Times New Roman" w:hAnsi="Times New Roman"/>
                <w:color w:val="000000"/>
                <w:sz w:val="28"/>
                <w:szCs w:val="28"/>
              </w:rPr>
              <w:t>і</w:t>
            </w:r>
            <w:r w:rsidRPr="00147809">
              <w:rPr>
                <w:rFonts w:ascii="Times New Roman" w:hAnsi="Times New Roman"/>
                <w:color w:val="000000"/>
                <w:sz w:val="28"/>
                <w:szCs w:val="28"/>
              </w:rPr>
              <w:t xml:space="preserve">з місця виконання </w:t>
            </w:r>
            <w:proofErr w:type="spellStart"/>
            <w:r w:rsidRPr="00147809">
              <w:rPr>
                <w:rFonts w:ascii="Times New Roman" w:hAnsi="Times New Roman"/>
                <w:color w:val="000000"/>
                <w:sz w:val="28"/>
                <w:szCs w:val="28"/>
              </w:rPr>
              <w:t>випробовувань</w:t>
            </w:r>
            <w:proofErr w:type="spellEnd"/>
            <w:r w:rsidRPr="00147809">
              <w:rPr>
                <w:rFonts w:ascii="Times New Roman" w:hAnsi="Times New Roman"/>
                <w:color w:val="000000"/>
                <w:sz w:val="28"/>
                <w:szCs w:val="28"/>
              </w:rPr>
              <w:t>.</w:t>
            </w:r>
          </w:p>
          <w:p w14:paraId="2C5FF84F"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8. Шумомір не нижче </w:t>
            </w:r>
            <w:r w:rsidRPr="00147809">
              <w:rPr>
                <w:rFonts w:ascii="Times New Roman" w:hAnsi="Times New Roman"/>
                <w:sz w:val="28"/>
                <w:szCs w:val="28"/>
              </w:rPr>
              <w:t>2</w:t>
            </w:r>
            <w:r w:rsidRPr="00147809">
              <w:rPr>
                <w:rFonts w:ascii="Times New Roman" w:hAnsi="Times New Roman"/>
                <w:color w:val="000000"/>
                <w:sz w:val="28"/>
                <w:szCs w:val="28"/>
              </w:rPr>
              <w:t xml:space="preserve"> класу.</w:t>
            </w:r>
          </w:p>
          <w:p w14:paraId="78C5A864"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9. Багатоканальний газоаналізатор для двигунів з іскровим запалюванням (</w:t>
            </w:r>
            <w:r w:rsidR="00232892">
              <w:rPr>
                <w:rFonts w:ascii="Times New Roman" w:hAnsi="Times New Roman"/>
                <w:color w:val="000000"/>
                <w:sz w:val="28"/>
                <w:szCs w:val="28"/>
              </w:rPr>
              <w:t>і</w:t>
            </w:r>
            <w:r w:rsidRPr="00147809">
              <w:rPr>
                <w:rFonts w:ascii="Times New Roman" w:hAnsi="Times New Roman"/>
                <w:color w:val="000000"/>
                <w:sz w:val="28"/>
                <w:szCs w:val="28"/>
              </w:rPr>
              <w:t>з фіксацією результатів випробувань).</w:t>
            </w:r>
          </w:p>
          <w:p w14:paraId="51D9FF49"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10. </w:t>
            </w:r>
            <w:proofErr w:type="spellStart"/>
            <w:r w:rsidRPr="00147809">
              <w:rPr>
                <w:rFonts w:ascii="Times New Roman" w:hAnsi="Times New Roman"/>
                <w:color w:val="000000"/>
                <w:sz w:val="28"/>
                <w:szCs w:val="28"/>
              </w:rPr>
              <w:t>Димомір</w:t>
            </w:r>
            <w:proofErr w:type="spellEnd"/>
            <w:r w:rsidRPr="00147809">
              <w:rPr>
                <w:rFonts w:ascii="Times New Roman" w:hAnsi="Times New Roman"/>
                <w:color w:val="000000"/>
                <w:sz w:val="28"/>
                <w:szCs w:val="28"/>
              </w:rPr>
              <w:t xml:space="preserve"> для двигунів </w:t>
            </w:r>
            <w:r w:rsidR="00232892">
              <w:rPr>
                <w:rFonts w:ascii="Times New Roman" w:hAnsi="Times New Roman"/>
                <w:color w:val="000000"/>
                <w:sz w:val="28"/>
                <w:szCs w:val="28"/>
              </w:rPr>
              <w:t>і</w:t>
            </w:r>
            <w:r w:rsidRPr="00147809">
              <w:rPr>
                <w:rFonts w:ascii="Times New Roman" w:hAnsi="Times New Roman"/>
                <w:color w:val="000000"/>
                <w:sz w:val="28"/>
                <w:szCs w:val="28"/>
              </w:rPr>
              <w:t>з запалюванням від стиснення (</w:t>
            </w:r>
            <w:r w:rsidR="00232892">
              <w:rPr>
                <w:rFonts w:ascii="Times New Roman" w:hAnsi="Times New Roman"/>
                <w:color w:val="000000"/>
                <w:sz w:val="28"/>
                <w:szCs w:val="28"/>
              </w:rPr>
              <w:t>і</w:t>
            </w:r>
            <w:r w:rsidRPr="00147809">
              <w:rPr>
                <w:rFonts w:ascii="Times New Roman" w:hAnsi="Times New Roman"/>
                <w:color w:val="000000"/>
                <w:sz w:val="28"/>
                <w:szCs w:val="28"/>
              </w:rPr>
              <w:t>з фіксацією результатів випробувань).</w:t>
            </w:r>
          </w:p>
          <w:p w14:paraId="33237035"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11. Обладнання для вимірювання коефіцієнта </w:t>
            </w:r>
            <w:proofErr w:type="spellStart"/>
            <w:r w:rsidRPr="00147809">
              <w:rPr>
                <w:rFonts w:ascii="Times New Roman" w:hAnsi="Times New Roman"/>
                <w:color w:val="000000"/>
                <w:sz w:val="28"/>
                <w:szCs w:val="28"/>
              </w:rPr>
              <w:t>світлопропускання</w:t>
            </w:r>
            <w:proofErr w:type="spellEnd"/>
            <w:r w:rsidRPr="00147809">
              <w:rPr>
                <w:rFonts w:ascii="Times New Roman" w:hAnsi="Times New Roman"/>
                <w:color w:val="000000"/>
                <w:sz w:val="28"/>
                <w:szCs w:val="28"/>
              </w:rPr>
              <w:t xml:space="preserve"> скла.</w:t>
            </w:r>
          </w:p>
          <w:p w14:paraId="71946F2D"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12. Обладнання для вимірювання кутів нахилу променів, світлорозподілу, сили світла фар.</w:t>
            </w:r>
          </w:p>
          <w:p w14:paraId="667A0DF4"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13. Обладнання для вимірювання висоти рисунка протектора шин.</w:t>
            </w:r>
          </w:p>
          <w:p w14:paraId="7376262D"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14. Обладнання для сканування системи бортової діагностики колісних транспортних засобів (OBD).</w:t>
            </w:r>
          </w:p>
          <w:p w14:paraId="16A372B4"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15. Обладнання для виявлення витоку газів ЗНГ</w:t>
            </w:r>
            <w:r w:rsidR="00232892">
              <w:rPr>
                <w:rFonts w:ascii="Times New Roman" w:hAnsi="Times New Roman"/>
                <w:color w:val="000000"/>
                <w:sz w:val="28"/>
                <w:szCs w:val="28"/>
              </w:rPr>
              <w:t xml:space="preserve"> </w:t>
            </w:r>
            <w:r w:rsidRPr="00147809">
              <w:rPr>
                <w:rFonts w:ascii="Times New Roman" w:hAnsi="Times New Roman"/>
                <w:color w:val="000000"/>
                <w:sz w:val="28"/>
                <w:szCs w:val="28"/>
              </w:rPr>
              <w:t>/</w:t>
            </w:r>
            <w:r w:rsidR="00232892">
              <w:rPr>
                <w:rFonts w:ascii="Times New Roman" w:hAnsi="Times New Roman"/>
                <w:color w:val="000000"/>
                <w:sz w:val="28"/>
                <w:szCs w:val="28"/>
              </w:rPr>
              <w:t xml:space="preserve"> </w:t>
            </w:r>
            <w:r w:rsidRPr="00147809">
              <w:rPr>
                <w:rFonts w:ascii="Times New Roman" w:hAnsi="Times New Roman"/>
                <w:color w:val="000000"/>
                <w:sz w:val="28"/>
                <w:szCs w:val="28"/>
              </w:rPr>
              <w:t>СПГ</w:t>
            </w:r>
            <w:r w:rsidR="00232892">
              <w:rPr>
                <w:rFonts w:ascii="Times New Roman" w:hAnsi="Times New Roman"/>
                <w:color w:val="000000"/>
                <w:sz w:val="28"/>
                <w:szCs w:val="28"/>
              </w:rPr>
              <w:t xml:space="preserve"> </w:t>
            </w:r>
            <w:r w:rsidRPr="00147809">
              <w:rPr>
                <w:rFonts w:ascii="Times New Roman" w:hAnsi="Times New Roman"/>
                <w:color w:val="000000"/>
                <w:sz w:val="28"/>
                <w:szCs w:val="28"/>
              </w:rPr>
              <w:t>/</w:t>
            </w:r>
            <w:r w:rsidR="00232892">
              <w:rPr>
                <w:rFonts w:ascii="Times New Roman" w:hAnsi="Times New Roman"/>
                <w:color w:val="000000"/>
                <w:sz w:val="28"/>
                <w:szCs w:val="28"/>
              </w:rPr>
              <w:t xml:space="preserve"> </w:t>
            </w:r>
            <w:r w:rsidRPr="00147809">
              <w:rPr>
                <w:rFonts w:ascii="Times New Roman" w:hAnsi="Times New Roman"/>
                <w:color w:val="000000"/>
                <w:sz w:val="28"/>
                <w:szCs w:val="28"/>
              </w:rPr>
              <w:t>ЗПГ (за умови перевірки відповідних транспортних засобів).</w:t>
            </w:r>
          </w:p>
          <w:p w14:paraId="17741BAA"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16. Обладнання для контролю лінійних розмірів відповідно до застосовуваних методів контролю.</w:t>
            </w:r>
          </w:p>
          <w:p w14:paraId="5C560C0B"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17. Обладнання для вимірювання частоти обертання колінчастого валу двигуна (з можливістю визначення обертів бензинових та дизельних двигунів без демонтажу комплектуючих).</w:t>
            </w:r>
          </w:p>
          <w:p w14:paraId="6C18E02E"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18. Обладнання для регульованого натиску на механізм управління інерційною гальмовою системою причепа</w:t>
            </w:r>
            <w:r w:rsidRPr="00147809">
              <w:rPr>
                <w:rFonts w:ascii="Times New Roman" w:hAnsi="Times New Roman"/>
                <w:sz w:val="28"/>
                <w:szCs w:val="28"/>
              </w:rPr>
              <w:t xml:space="preserve"> (за умови перевірки відповідних транспортних засобів)</w:t>
            </w:r>
            <w:r w:rsidRPr="00147809">
              <w:rPr>
                <w:rFonts w:ascii="Times New Roman" w:hAnsi="Times New Roman"/>
                <w:color w:val="000000"/>
                <w:sz w:val="28"/>
                <w:szCs w:val="28"/>
              </w:rPr>
              <w:t>.</w:t>
            </w:r>
          </w:p>
          <w:p w14:paraId="115D2AEB" w14:textId="77777777" w:rsidR="00E64E81" w:rsidRPr="00147809" w:rsidRDefault="00E64E81" w:rsidP="00232892">
            <w:pPr>
              <w:tabs>
                <w:tab w:val="left" w:pos="993"/>
              </w:tabs>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19. Обладнання для вимірювання сумарного кутового проміжку рульового керування.</w:t>
            </w:r>
          </w:p>
          <w:p w14:paraId="3E44238E" w14:textId="77777777" w:rsidR="00E64E81" w:rsidRPr="00147809" w:rsidRDefault="00E64E81" w:rsidP="00232892">
            <w:pPr>
              <w:tabs>
                <w:tab w:val="left" w:pos="993"/>
              </w:tabs>
              <w:ind w:firstLine="567"/>
              <w:jc w:val="both"/>
              <w:rPr>
                <w:rFonts w:ascii="Times New Roman" w:hAnsi="Times New Roman"/>
                <w:color w:val="000000"/>
                <w:sz w:val="28"/>
                <w:szCs w:val="28"/>
              </w:rPr>
            </w:pPr>
            <w:r w:rsidRPr="00147809">
              <w:rPr>
                <w:rFonts w:ascii="Times New Roman" w:hAnsi="Times New Roman"/>
                <w:color w:val="000000"/>
                <w:sz w:val="28"/>
                <w:szCs w:val="28"/>
              </w:rPr>
              <w:t>20. Шаблони для перевірки автобусів:</w:t>
            </w:r>
          </w:p>
          <w:p w14:paraId="5714E28A" w14:textId="77777777" w:rsidR="00E64E81" w:rsidRPr="00147809" w:rsidRDefault="00E64E81" w:rsidP="00232892">
            <w:pPr>
              <w:ind w:firstLine="567"/>
              <w:jc w:val="both"/>
              <w:rPr>
                <w:rFonts w:ascii="Times New Roman" w:hAnsi="Times New Roman"/>
                <w:color w:val="000000"/>
                <w:sz w:val="28"/>
                <w:szCs w:val="28"/>
              </w:rPr>
            </w:pPr>
            <w:r w:rsidRPr="00147809">
              <w:rPr>
                <w:rFonts w:ascii="Times New Roman" w:hAnsi="Times New Roman"/>
                <w:color w:val="000000"/>
                <w:sz w:val="28"/>
                <w:szCs w:val="28"/>
              </w:rPr>
              <w:t>а) шаблони для перевірки відстані між сидіннями;</w:t>
            </w:r>
          </w:p>
          <w:p w14:paraId="5743ADCF" w14:textId="77777777" w:rsidR="00E64E81" w:rsidRPr="00147809" w:rsidRDefault="00E64E81" w:rsidP="00232892">
            <w:pPr>
              <w:ind w:firstLine="567"/>
              <w:jc w:val="both"/>
              <w:rPr>
                <w:rFonts w:ascii="Times New Roman" w:hAnsi="Times New Roman"/>
                <w:color w:val="000000"/>
                <w:sz w:val="28"/>
                <w:szCs w:val="28"/>
              </w:rPr>
            </w:pPr>
            <w:r w:rsidRPr="00147809">
              <w:rPr>
                <w:rFonts w:ascii="Times New Roman" w:hAnsi="Times New Roman"/>
                <w:color w:val="000000"/>
                <w:sz w:val="28"/>
                <w:szCs w:val="28"/>
              </w:rPr>
              <w:t>б) шаблони для перевірки доступу до аварійних дверей;</w:t>
            </w:r>
          </w:p>
          <w:p w14:paraId="5A6FCAB2" w14:textId="77777777" w:rsidR="00E64E81" w:rsidRPr="00147809" w:rsidRDefault="00E64E81" w:rsidP="00232892">
            <w:pPr>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 xml:space="preserve">в) шаблони для перевірки </w:t>
            </w:r>
            <w:r w:rsidR="00232892">
              <w:rPr>
                <w:rFonts w:ascii="Times New Roman" w:hAnsi="Times New Roman"/>
                <w:color w:val="000000"/>
                <w:sz w:val="28"/>
                <w:szCs w:val="28"/>
              </w:rPr>
              <w:t>аварійного люка</w:t>
            </w:r>
            <w:r w:rsidRPr="00147809">
              <w:rPr>
                <w:rFonts w:ascii="Times New Roman" w:hAnsi="Times New Roman"/>
                <w:color w:val="000000"/>
                <w:sz w:val="28"/>
                <w:szCs w:val="28"/>
              </w:rPr>
              <w:t>.</w:t>
            </w:r>
          </w:p>
          <w:p w14:paraId="0DBFE91B" w14:textId="77777777" w:rsidR="00E64E81" w:rsidRPr="00147809" w:rsidRDefault="00E64E81" w:rsidP="00232892">
            <w:pPr>
              <w:ind w:firstLine="567"/>
              <w:rPr>
                <w:rFonts w:ascii="Times New Roman" w:hAnsi="Times New Roman"/>
                <w:color w:val="000000"/>
                <w:sz w:val="28"/>
                <w:szCs w:val="28"/>
              </w:rPr>
            </w:pPr>
            <w:r w:rsidRPr="00147809">
              <w:rPr>
                <w:rFonts w:ascii="Times New Roman" w:hAnsi="Times New Roman"/>
                <w:color w:val="000000"/>
                <w:sz w:val="28"/>
                <w:szCs w:val="28"/>
              </w:rPr>
              <w:t xml:space="preserve">II. Калібрування </w:t>
            </w:r>
            <w:r w:rsidRPr="00147809">
              <w:rPr>
                <w:rFonts w:ascii="Times New Roman" w:hAnsi="Times New Roman"/>
                <w:sz w:val="28"/>
                <w:szCs w:val="28"/>
              </w:rPr>
              <w:t>контрольно-вимірювального обладнання</w:t>
            </w:r>
          </w:p>
          <w:p w14:paraId="165E6D81" w14:textId="77777777" w:rsidR="00E64E81" w:rsidRPr="00147809" w:rsidRDefault="00E64E81" w:rsidP="00232892">
            <w:pPr>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Період між двома послідовними калібруваннями не може перевищувати:</w:t>
            </w:r>
          </w:p>
          <w:p w14:paraId="3F9BA649" w14:textId="5619F596" w:rsidR="00E64E81" w:rsidRPr="00147809" w:rsidRDefault="00E64E81" w:rsidP="00232892">
            <w:pPr>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24 місяці для вимірювання ваги, тиску і рівня звуку</w:t>
            </w:r>
            <w:r w:rsidR="003C36CB">
              <w:rPr>
                <w:rFonts w:ascii="Times New Roman" w:hAnsi="Times New Roman"/>
                <w:color w:val="000000"/>
                <w:sz w:val="28"/>
                <w:szCs w:val="28"/>
              </w:rPr>
              <w:t>;</w:t>
            </w:r>
          </w:p>
          <w:p w14:paraId="51470FBE" w14:textId="468F39B2" w:rsidR="002263F6" w:rsidRDefault="002263F6" w:rsidP="002263F6">
            <w:pPr>
              <w:spacing w:after="120"/>
              <w:ind w:firstLine="567"/>
              <w:jc w:val="both"/>
              <w:rPr>
                <w:rFonts w:ascii="Times New Roman" w:hAnsi="Times New Roman"/>
                <w:color w:val="000000"/>
                <w:sz w:val="28"/>
                <w:szCs w:val="28"/>
              </w:rPr>
            </w:pPr>
            <w:r>
              <w:rPr>
                <w:rFonts w:ascii="Times New Roman" w:hAnsi="Times New Roman"/>
                <w:color w:val="000000"/>
                <w:sz w:val="28"/>
                <w:szCs w:val="28"/>
              </w:rPr>
              <w:t>24 місяці для вимірювання сили</w:t>
            </w:r>
            <w:r w:rsidR="003C36CB">
              <w:rPr>
                <w:rFonts w:ascii="Times New Roman" w:hAnsi="Times New Roman"/>
                <w:color w:val="000000"/>
                <w:sz w:val="28"/>
                <w:szCs w:val="28"/>
              </w:rPr>
              <w:t>;</w:t>
            </w:r>
          </w:p>
          <w:p w14:paraId="2E33C1F8" w14:textId="7FF44086" w:rsidR="00E64E81" w:rsidRPr="00147809" w:rsidRDefault="00E64E81" w:rsidP="002263F6">
            <w:pPr>
              <w:spacing w:after="120"/>
              <w:ind w:firstLine="567"/>
              <w:jc w:val="both"/>
              <w:rPr>
                <w:rFonts w:ascii="Times New Roman" w:hAnsi="Times New Roman"/>
                <w:color w:val="000000"/>
                <w:sz w:val="28"/>
                <w:szCs w:val="28"/>
              </w:rPr>
            </w:pPr>
            <w:r w:rsidRPr="00147809">
              <w:rPr>
                <w:rFonts w:ascii="Times New Roman" w:hAnsi="Times New Roman"/>
                <w:color w:val="000000"/>
                <w:sz w:val="28"/>
                <w:szCs w:val="28"/>
              </w:rPr>
              <w:t>12 місяців для вимірювання газоподібних викидів</w:t>
            </w:r>
            <w:r w:rsidR="003C36CB">
              <w:rPr>
                <w:rFonts w:ascii="Times New Roman" w:hAnsi="Times New Roman"/>
                <w:color w:val="000000"/>
                <w:sz w:val="28"/>
                <w:szCs w:val="28"/>
              </w:rPr>
              <w:t>;</w:t>
            </w:r>
          </w:p>
          <w:p w14:paraId="12A507AF" w14:textId="585C5987" w:rsidR="00BC7BA9" w:rsidRPr="00147809" w:rsidRDefault="00E64E81" w:rsidP="00232892">
            <w:pPr>
              <w:pStyle w:val="rvps12"/>
              <w:spacing w:before="150" w:beforeAutospacing="0" w:after="150" w:afterAutospacing="0"/>
              <w:ind w:firstLine="567"/>
              <w:rPr>
                <w:color w:val="000000"/>
                <w:sz w:val="28"/>
                <w:szCs w:val="28"/>
                <w:lang w:val="uk-UA"/>
              </w:rPr>
            </w:pPr>
            <w:r w:rsidRPr="00147809">
              <w:rPr>
                <w:color w:val="000000"/>
                <w:sz w:val="28"/>
                <w:szCs w:val="28"/>
                <w:lang w:val="uk-UA"/>
              </w:rPr>
              <w:t>36 місяців для шаблонів для перевірки автобусів</w:t>
            </w:r>
            <w:r w:rsidR="003C36CB">
              <w:rPr>
                <w:color w:val="000000"/>
                <w:sz w:val="28"/>
                <w:szCs w:val="28"/>
                <w:lang w:val="uk-UA"/>
              </w:rPr>
              <w:t>.</w:t>
            </w:r>
          </w:p>
          <w:p w14:paraId="60248E14" w14:textId="665C8233" w:rsidR="00E64E81" w:rsidRPr="00147809" w:rsidRDefault="00E64E81" w:rsidP="00E64E81">
            <w:pPr>
              <w:ind w:firstLine="709"/>
              <w:rPr>
                <w:rFonts w:ascii="Times New Roman" w:hAnsi="Times New Roman"/>
                <w:b/>
              </w:rPr>
            </w:pPr>
            <w:r w:rsidRPr="00147809">
              <w:rPr>
                <w:rFonts w:ascii="Times New Roman" w:hAnsi="Times New Roman"/>
                <w:b/>
              </w:rPr>
              <w:t>Перелік обладнання, необхід</w:t>
            </w:r>
            <w:r w:rsidR="003C36CB">
              <w:rPr>
                <w:rFonts w:ascii="Times New Roman" w:hAnsi="Times New Roman"/>
                <w:b/>
              </w:rPr>
              <w:t>ного</w:t>
            </w:r>
            <w:r w:rsidRPr="00147809">
              <w:rPr>
                <w:rFonts w:ascii="Times New Roman" w:hAnsi="Times New Roman"/>
                <w:b/>
              </w:rPr>
              <w:t xml:space="preserve"> для проведення обов’язкового технічного контролю </w:t>
            </w:r>
          </w:p>
          <w:p w14:paraId="756B765F" w14:textId="77777777" w:rsidR="00E64E81" w:rsidRPr="00147809" w:rsidRDefault="00E64E81" w:rsidP="00E64E81">
            <w:pPr>
              <w:ind w:firstLine="709"/>
              <w:jc w:val="right"/>
              <w:rPr>
                <w:rFonts w:ascii="Times New Roman" w:hAnsi="Times New Roman"/>
              </w:rPr>
            </w:pPr>
            <w:r w:rsidRPr="00147809">
              <w:rPr>
                <w:rFonts w:ascii="Times New Roman" w:hAnsi="Times New Roman"/>
              </w:rPr>
              <w:t>Таблиця 1</w:t>
            </w:r>
          </w:p>
          <w:tbl>
            <w:tblPr>
              <w:tblW w:w="9073"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724"/>
              <w:gridCol w:w="359"/>
              <w:gridCol w:w="329"/>
              <w:gridCol w:w="359"/>
              <w:gridCol w:w="360"/>
              <w:gridCol w:w="361"/>
              <w:gridCol w:w="361"/>
              <w:gridCol w:w="331"/>
              <w:gridCol w:w="331"/>
              <w:gridCol w:w="331"/>
              <w:gridCol w:w="331"/>
              <w:gridCol w:w="359"/>
              <w:gridCol w:w="426"/>
              <w:gridCol w:w="425"/>
              <w:gridCol w:w="425"/>
              <w:gridCol w:w="567"/>
              <w:gridCol w:w="567"/>
              <w:gridCol w:w="425"/>
              <w:gridCol w:w="426"/>
              <w:gridCol w:w="425"/>
              <w:gridCol w:w="425"/>
            </w:tblGrid>
            <w:tr w:rsidR="00E64E81" w:rsidRPr="00147809" w14:paraId="20D5E56D" w14:textId="77777777" w:rsidTr="00E5374F">
              <w:trPr>
                <w:trHeight w:val="301"/>
              </w:trPr>
              <w:tc>
                <w:tcPr>
                  <w:tcW w:w="426" w:type="dxa"/>
                  <w:vMerge w:val="restart"/>
                  <w:textDirection w:val="btLr"/>
                  <w:vAlign w:val="center"/>
                </w:tcPr>
                <w:p w14:paraId="36A903F0" w14:textId="77777777" w:rsidR="00E64E81" w:rsidRPr="00147809" w:rsidRDefault="00E64E81" w:rsidP="00E5374F">
                  <w:pPr>
                    <w:ind w:left="113" w:right="113"/>
                    <w:jc w:val="center"/>
                    <w:rPr>
                      <w:rFonts w:ascii="Times New Roman" w:hAnsi="Times New Roman"/>
                      <w:sz w:val="16"/>
                      <w:szCs w:val="16"/>
                    </w:rPr>
                  </w:pPr>
                  <w:r w:rsidRPr="00147809">
                    <w:rPr>
                      <w:rFonts w:ascii="Times New Roman" w:hAnsi="Times New Roman"/>
                      <w:sz w:val="16"/>
                      <w:szCs w:val="16"/>
                    </w:rPr>
                    <w:t xml:space="preserve">Номер </w:t>
                  </w:r>
                  <w:proofErr w:type="spellStart"/>
                  <w:r w:rsidRPr="00147809">
                    <w:rPr>
                      <w:rFonts w:ascii="Times New Roman" w:hAnsi="Times New Roman"/>
                      <w:sz w:val="16"/>
                      <w:szCs w:val="16"/>
                    </w:rPr>
                    <w:t>з.п</w:t>
                  </w:r>
                  <w:proofErr w:type="spellEnd"/>
                  <w:r w:rsidRPr="00147809">
                    <w:rPr>
                      <w:rFonts w:ascii="Times New Roman" w:hAnsi="Times New Roman"/>
                      <w:sz w:val="16"/>
                      <w:szCs w:val="16"/>
                    </w:rPr>
                    <w:t>.</w:t>
                  </w:r>
                </w:p>
              </w:tc>
              <w:tc>
                <w:tcPr>
                  <w:tcW w:w="724" w:type="dxa"/>
                  <w:vMerge w:val="restart"/>
                  <w:textDirection w:val="btLr"/>
                  <w:vAlign w:val="center"/>
                </w:tcPr>
                <w:p w14:paraId="0D08D78C" w14:textId="77777777" w:rsidR="00E64E81" w:rsidRPr="00147809" w:rsidRDefault="00E64E81" w:rsidP="00AB248F">
                  <w:pPr>
                    <w:ind w:left="-162" w:right="-101"/>
                    <w:jc w:val="center"/>
                    <w:rPr>
                      <w:rFonts w:ascii="Times New Roman" w:hAnsi="Times New Roman"/>
                      <w:sz w:val="14"/>
                      <w:szCs w:val="14"/>
                    </w:rPr>
                  </w:pPr>
                  <w:r w:rsidRPr="00147809">
                    <w:rPr>
                      <w:rFonts w:ascii="Times New Roman" w:hAnsi="Times New Roman"/>
                      <w:sz w:val="14"/>
                      <w:szCs w:val="14"/>
                    </w:rPr>
                    <w:t>Категорія колісних транспортних засобів</w:t>
                  </w:r>
                </w:p>
              </w:tc>
              <w:tc>
                <w:tcPr>
                  <w:tcW w:w="7923" w:type="dxa"/>
                  <w:gridSpan w:val="20"/>
                  <w:vAlign w:val="center"/>
                </w:tcPr>
                <w:p w14:paraId="2741C2AB" w14:textId="77777777" w:rsidR="00E64E81" w:rsidRPr="00147809" w:rsidRDefault="00E64E81" w:rsidP="00AB248F">
                  <w:pPr>
                    <w:jc w:val="center"/>
                    <w:rPr>
                      <w:rFonts w:ascii="Times New Roman" w:hAnsi="Times New Roman"/>
                      <w:sz w:val="16"/>
                      <w:szCs w:val="16"/>
                    </w:rPr>
                  </w:pPr>
                  <w:r w:rsidRPr="00147809">
                    <w:rPr>
                      <w:rFonts w:ascii="Times New Roman" w:hAnsi="Times New Roman"/>
                      <w:sz w:val="16"/>
                      <w:szCs w:val="16"/>
                    </w:rPr>
                    <w:t>Номери позицій обладнання, які зазн</w:t>
                  </w:r>
                  <w:r w:rsidR="00232892">
                    <w:rPr>
                      <w:rFonts w:ascii="Times New Roman" w:hAnsi="Times New Roman"/>
                      <w:sz w:val="16"/>
                      <w:szCs w:val="16"/>
                    </w:rPr>
                    <w:t>ачені в розділі І цього додатка</w:t>
                  </w:r>
                </w:p>
              </w:tc>
            </w:tr>
            <w:tr w:rsidR="00E64E81" w:rsidRPr="00147809" w14:paraId="61BC6D9C" w14:textId="77777777" w:rsidTr="00AB248F">
              <w:trPr>
                <w:trHeight w:val="1158"/>
              </w:trPr>
              <w:tc>
                <w:tcPr>
                  <w:tcW w:w="426" w:type="dxa"/>
                  <w:vMerge/>
                </w:tcPr>
                <w:p w14:paraId="48CF4F21" w14:textId="77777777" w:rsidR="00E64E81" w:rsidRPr="00147809" w:rsidRDefault="00E64E81" w:rsidP="00E64E81">
                  <w:pPr>
                    <w:widowControl w:val="0"/>
                    <w:pBdr>
                      <w:top w:val="nil"/>
                      <w:left w:val="nil"/>
                      <w:bottom w:val="nil"/>
                      <w:right w:val="nil"/>
                      <w:between w:val="nil"/>
                    </w:pBdr>
                    <w:rPr>
                      <w:rFonts w:ascii="Times New Roman" w:hAnsi="Times New Roman"/>
                      <w:sz w:val="16"/>
                      <w:szCs w:val="16"/>
                    </w:rPr>
                  </w:pPr>
                </w:p>
              </w:tc>
              <w:tc>
                <w:tcPr>
                  <w:tcW w:w="724" w:type="dxa"/>
                  <w:vMerge/>
                  <w:vAlign w:val="center"/>
                </w:tcPr>
                <w:p w14:paraId="541B783C" w14:textId="77777777" w:rsidR="00E64E81" w:rsidRPr="00147809" w:rsidRDefault="00E64E81" w:rsidP="00E64E81">
                  <w:pPr>
                    <w:widowControl w:val="0"/>
                    <w:pBdr>
                      <w:top w:val="nil"/>
                      <w:left w:val="nil"/>
                      <w:bottom w:val="nil"/>
                      <w:right w:val="nil"/>
                      <w:between w:val="nil"/>
                    </w:pBdr>
                    <w:rPr>
                      <w:rFonts w:ascii="Times New Roman" w:hAnsi="Times New Roman"/>
                      <w:sz w:val="16"/>
                      <w:szCs w:val="16"/>
                    </w:rPr>
                  </w:pPr>
                </w:p>
              </w:tc>
              <w:tc>
                <w:tcPr>
                  <w:tcW w:w="359" w:type="dxa"/>
                  <w:vAlign w:val="center"/>
                </w:tcPr>
                <w:p w14:paraId="3CE06812"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1</w:t>
                  </w:r>
                </w:p>
              </w:tc>
              <w:tc>
                <w:tcPr>
                  <w:tcW w:w="329" w:type="dxa"/>
                  <w:vAlign w:val="center"/>
                </w:tcPr>
                <w:p w14:paraId="08053EF4"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2</w:t>
                  </w:r>
                </w:p>
              </w:tc>
              <w:tc>
                <w:tcPr>
                  <w:tcW w:w="359" w:type="dxa"/>
                  <w:vAlign w:val="center"/>
                </w:tcPr>
                <w:p w14:paraId="4C4CC3E6"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3</w:t>
                  </w:r>
                </w:p>
              </w:tc>
              <w:tc>
                <w:tcPr>
                  <w:tcW w:w="360" w:type="dxa"/>
                  <w:vAlign w:val="center"/>
                </w:tcPr>
                <w:p w14:paraId="38041D4E"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4</w:t>
                  </w:r>
                </w:p>
              </w:tc>
              <w:tc>
                <w:tcPr>
                  <w:tcW w:w="361" w:type="dxa"/>
                  <w:vAlign w:val="center"/>
                </w:tcPr>
                <w:p w14:paraId="10E50F82"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5</w:t>
                  </w:r>
                </w:p>
              </w:tc>
              <w:tc>
                <w:tcPr>
                  <w:tcW w:w="361" w:type="dxa"/>
                  <w:vAlign w:val="center"/>
                </w:tcPr>
                <w:p w14:paraId="3E909D5B"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6</w:t>
                  </w:r>
                </w:p>
              </w:tc>
              <w:tc>
                <w:tcPr>
                  <w:tcW w:w="331" w:type="dxa"/>
                  <w:vAlign w:val="center"/>
                </w:tcPr>
                <w:p w14:paraId="4CF18F90"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7</w:t>
                  </w:r>
                </w:p>
              </w:tc>
              <w:tc>
                <w:tcPr>
                  <w:tcW w:w="331" w:type="dxa"/>
                  <w:vAlign w:val="center"/>
                </w:tcPr>
                <w:p w14:paraId="6A1D698B"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8</w:t>
                  </w:r>
                </w:p>
              </w:tc>
              <w:tc>
                <w:tcPr>
                  <w:tcW w:w="331" w:type="dxa"/>
                  <w:vAlign w:val="center"/>
                </w:tcPr>
                <w:p w14:paraId="0566D85C" w14:textId="77777777" w:rsidR="00E64E81" w:rsidRPr="00147809" w:rsidRDefault="00E64E81" w:rsidP="00E64E81">
                  <w:pPr>
                    <w:ind w:right="-27"/>
                    <w:rPr>
                      <w:rFonts w:ascii="Times New Roman" w:hAnsi="Times New Roman"/>
                      <w:sz w:val="20"/>
                      <w:szCs w:val="20"/>
                    </w:rPr>
                  </w:pPr>
                  <w:r w:rsidRPr="00147809">
                    <w:rPr>
                      <w:rFonts w:ascii="Times New Roman" w:hAnsi="Times New Roman"/>
                      <w:sz w:val="20"/>
                      <w:szCs w:val="20"/>
                    </w:rPr>
                    <w:t>9</w:t>
                  </w:r>
                </w:p>
              </w:tc>
              <w:tc>
                <w:tcPr>
                  <w:tcW w:w="331" w:type="dxa"/>
                  <w:vAlign w:val="center"/>
                </w:tcPr>
                <w:p w14:paraId="5586F340" w14:textId="77777777" w:rsidR="00E64E81" w:rsidRPr="00147809" w:rsidRDefault="00E64E81" w:rsidP="00E64E81">
                  <w:pPr>
                    <w:ind w:right="-27" w:hanging="71"/>
                    <w:jc w:val="both"/>
                    <w:rPr>
                      <w:rFonts w:ascii="Times New Roman" w:hAnsi="Times New Roman"/>
                      <w:sz w:val="20"/>
                      <w:szCs w:val="20"/>
                    </w:rPr>
                  </w:pPr>
                  <w:r w:rsidRPr="00147809">
                    <w:rPr>
                      <w:rFonts w:ascii="Times New Roman" w:hAnsi="Times New Roman"/>
                      <w:sz w:val="20"/>
                      <w:szCs w:val="20"/>
                    </w:rPr>
                    <w:t>10</w:t>
                  </w:r>
                </w:p>
              </w:tc>
              <w:tc>
                <w:tcPr>
                  <w:tcW w:w="359" w:type="dxa"/>
                  <w:vAlign w:val="center"/>
                </w:tcPr>
                <w:p w14:paraId="352EB013" w14:textId="77777777" w:rsidR="00E64E81" w:rsidRPr="00147809" w:rsidRDefault="00E64E81" w:rsidP="00AB248F">
                  <w:pPr>
                    <w:ind w:right="-27" w:hanging="231"/>
                    <w:jc w:val="center"/>
                    <w:rPr>
                      <w:rFonts w:ascii="Times New Roman" w:hAnsi="Times New Roman"/>
                      <w:sz w:val="20"/>
                      <w:szCs w:val="20"/>
                    </w:rPr>
                  </w:pPr>
                  <w:r w:rsidRPr="00147809">
                    <w:rPr>
                      <w:rFonts w:ascii="Times New Roman" w:hAnsi="Times New Roman"/>
                      <w:sz w:val="20"/>
                      <w:szCs w:val="20"/>
                    </w:rPr>
                    <w:t>1</w:t>
                  </w:r>
                  <w:r w:rsidR="00AB248F">
                    <w:rPr>
                      <w:rFonts w:ascii="Times New Roman" w:hAnsi="Times New Roman"/>
                      <w:sz w:val="20"/>
                      <w:szCs w:val="20"/>
                    </w:rPr>
                    <w:t>1</w:t>
                  </w:r>
                  <w:r w:rsidRPr="00147809">
                    <w:rPr>
                      <w:rFonts w:ascii="Times New Roman" w:hAnsi="Times New Roman"/>
                      <w:sz w:val="20"/>
                      <w:szCs w:val="20"/>
                    </w:rPr>
                    <w:t>1</w:t>
                  </w:r>
                </w:p>
              </w:tc>
              <w:tc>
                <w:tcPr>
                  <w:tcW w:w="426" w:type="dxa"/>
                  <w:vAlign w:val="center"/>
                </w:tcPr>
                <w:p w14:paraId="5B2589DD"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12</w:t>
                  </w:r>
                </w:p>
              </w:tc>
              <w:tc>
                <w:tcPr>
                  <w:tcW w:w="425" w:type="dxa"/>
                  <w:vAlign w:val="center"/>
                </w:tcPr>
                <w:p w14:paraId="4A26CFA2"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13</w:t>
                  </w:r>
                </w:p>
              </w:tc>
              <w:tc>
                <w:tcPr>
                  <w:tcW w:w="425" w:type="dxa"/>
                  <w:vAlign w:val="center"/>
                </w:tcPr>
                <w:p w14:paraId="4DF8465A"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14</w:t>
                  </w:r>
                </w:p>
              </w:tc>
              <w:tc>
                <w:tcPr>
                  <w:tcW w:w="567" w:type="dxa"/>
                  <w:vAlign w:val="center"/>
                </w:tcPr>
                <w:p w14:paraId="48AFD5FE"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15</w:t>
                  </w:r>
                </w:p>
              </w:tc>
              <w:tc>
                <w:tcPr>
                  <w:tcW w:w="567" w:type="dxa"/>
                  <w:vAlign w:val="center"/>
                </w:tcPr>
                <w:p w14:paraId="1CB14F50"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16</w:t>
                  </w:r>
                </w:p>
              </w:tc>
              <w:tc>
                <w:tcPr>
                  <w:tcW w:w="425" w:type="dxa"/>
                  <w:vAlign w:val="center"/>
                </w:tcPr>
                <w:p w14:paraId="593C61F7"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17</w:t>
                  </w:r>
                </w:p>
              </w:tc>
              <w:tc>
                <w:tcPr>
                  <w:tcW w:w="426" w:type="dxa"/>
                  <w:vAlign w:val="center"/>
                </w:tcPr>
                <w:p w14:paraId="7C871984"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18</w:t>
                  </w:r>
                </w:p>
              </w:tc>
              <w:tc>
                <w:tcPr>
                  <w:tcW w:w="425" w:type="dxa"/>
                  <w:vAlign w:val="center"/>
                </w:tcPr>
                <w:p w14:paraId="65EAE685"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19</w:t>
                  </w:r>
                </w:p>
              </w:tc>
              <w:tc>
                <w:tcPr>
                  <w:tcW w:w="425" w:type="dxa"/>
                  <w:vAlign w:val="center"/>
                </w:tcPr>
                <w:p w14:paraId="7F9A6909" w14:textId="77777777" w:rsidR="00E64E81" w:rsidRPr="00147809" w:rsidRDefault="00AB248F" w:rsidP="00AB248F">
                  <w:pPr>
                    <w:ind w:right="-27"/>
                    <w:rPr>
                      <w:rFonts w:ascii="Times New Roman" w:hAnsi="Times New Roman"/>
                      <w:sz w:val="20"/>
                      <w:szCs w:val="20"/>
                    </w:rPr>
                  </w:pPr>
                  <w:r>
                    <w:rPr>
                      <w:rFonts w:ascii="Times New Roman" w:hAnsi="Times New Roman"/>
                      <w:sz w:val="20"/>
                      <w:szCs w:val="20"/>
                    </w:rPr>
                    <w:t>20</w:t>
                  </w:r>
                </w:p>
              </w:tc>
            </w:tr>
            <w:tr w:rsidR="00E64E81" w:rsidRPr="00147809" w14:paraId="61DF921F" w14:textId="77777777" w:rsidTr="00AB248F">
              <w:trPr>
                <w:trHeight w:val="267"/>
              </w:trPr>
              <w:tc>
                <w:tcPr>
                  <w:tcW w:w="426" w:type="dxa"/>
                  <w:tcBorders>
                    <w:bottom w:val="single" w:sz="4" w:space="0" w:color="000000"/>
                  </w:tcBorders>
                </w:tcPr>
                <w:p w14:paraId="14C5F6E1" w14:textId="77777777" w:rsidR="00E64E81" w:rsidRPr="00147809" w:rsidRDefault="00F33051" w:rsidP="00E64E81">
                  <w:pPr>
                    <w:rPr>
                      <w:rFonts w:ascii="Times New Roman" w:hAnsi="Times New Roman"/>
                      <w:sz w:val="16"/>
                      <w:szCs w:val="16"/>
                    </w:rPr>
                  </w:pPr>
                  <w:r>
                    <w:rPr>
                      <w:rFonts w:ascii="Times New Roman" w:hAnsi="Times New Roman"/>
                      <w:sz w:val="16"/>
                      <w:szCs w:val="16"/>
                    </w:rPr>
                    <w:t>1</w:t>
                  </w:r>
                </w:p>
              </w:tc>
              <w:tc>
                <w:tcPr>
                  <w:tcW w:w="8647" w:type="dxa"/>
                  <w:gridSpan w:val="21"/>
                  <w:vAlign w:val="center"/>
                </w:tcPr>
                <w:p w14:paraId="099CDD39" w14:textId="77777777" w:rsidR="00E64E81" w:rsidRPr="00147809" w:rsidRDefault="00E64E81" w:rsidP="00AB248F">
                  <w:pPr>
                    <w:jc w:val="center"/>
                    <w:rPr>
                      <w:rFonts w:ascii="Times New Roman" w:hAnsi="Times New Roman"/>
                      <w:sz w:val="16"/>
                      <w:szCs w:val="16"/>
                    </w:rPr>
                  </w:pPr>
                  <w:r w:rsidRPr="00147809">
                    <w:rPr>
                      <w:rFonts w:ascii="Times New Roman" w:hAnsi="Times New Roman"/>
                      <w:sz w:val="16"/>
                      <w:szCs w:val="16"/>
                    </w:rPr>
                    <w:t>Механічні колісні транспортні засоби із двома, трьома або чотирма колесами (</w:t>
                  </w:r>
                  <w:proofErr w:type="spellStart"/>
                  <w:r w:rsidRPr="00147809">
                    <w:rPr>
                      <w:rFonts w:ascii="Times New Roman" w:hAnsi="Times New Roman"/>
                      <w:sz w:val="16"/>
                      <w:szCs w:val="16"/>
                    </w:rPr>
                    <w:t>мотоколісні</w:t>
                  </w:r>
                  <w:proofErr w:type="spellEnd"/>
                  <w:r w:rsidRPr="00147809">
                    <w:rPr>
                      <w:rFonts w:ascii="Times New Roman" w:hAnsi="Times New Roman"/>
                      <w:sz w:val="16"/>
                      <w:szCs w:val="16"/>
                    </w:rPr>
                    <w:t xml:space="preserve"> засоби)</w:t>
                  </w:r>
                </w:p>
              </w:tc>
            </w:tr>
            <w:tr w:rsidR="00E64E81" w:rsidRPr="00147809" w14:paraId="6179B752" w14:textId="77777777" w:rsidTr="00AB248F">
              <w:trPr>
                <w:trHeight w:val="227"/>
              </w:trPr>
              <w:tc>
                <w:tcPr>
                  <w:tcW w:w="426" w:type="dxa"/>
                  <w:tcBorders>
                    <w:top w:val="single" w:sz="4" w:space="0" w:color="000000"/>
                    <w:bottom w:val="nil"/>
                  </w:tcBorders>
                </w:tcPr>
                <w:p w14:paraId="58F594DD" w14:textId="77777777" w:rsidR="00E64E81" w:rsidRPr="00147809" w:rsidRDefault="00E64E81" w:rsidP="00E64E81">
                  <w:pPr>
                    <w:rPr>
                      <w:rFonts w:ascii="Times New Roman" w:hAnsi="Times New Roman"/>
                      <w:sz w:val="16"/>
                      <w:szCs w:val="16"/>
                    </w:rPr>
                  </w:pPr>
                </w:p>
              </w:tc>
              <w:tc>
                <w:tcPr>
                  <w:tcW w:w="724" w:type="dxa"/>
                  <w:vAlign w:val="center"/>
                </w:tcPr>
                <w:p w14:paraId="605CC7D0" w14:textId="77777777" w:rsidR="00E64E81" w:rsidRPr="00147809" w:rsidRDefault="003C0A74" w:rsidP="00E64E81">
                  <w:pPr>
                    <w:rPr>
                      <w:rFonts w:ascii="Times New Roman" w:hAnsi="Times New Roman"/>
                      <w:sz w:val="16"/>
                      <w:szCs w:val="16"/>
                    </w:rPr>
                  </w:pPr>
                  <w:sdt>
                    <w:sdtPr>
                      <w:rPr>
                        <w:rFonts w:ascii="Times New Roman" w:hAnsi="Times New Roman"/>
                      </w:rPr>
                      <w:tag w:val="goog_rdk_1"/>
                      <w:id w:val="-599723633"/>
                    </w:sdtPr>
                    <w:sdtEndPr/>
                    <w:sdtContent/>
                  </w:sdt>
                  <w:r w:rsidR="00E64E81" w:rsidRPr="00147809">
                    <w:rPr>
                      <w:rFonts w:ascii="Times New Roman" w:hAnsi="Times New Roman"/>
                      <w:sz w:val="16"/>
                      <w:szCs w:val="16"/>
                    </w:rPr>
                    <w:t>L</w:t>
                  </w:r>
                  <w:r w:rsidR="00E64E81" w:rsidRPr="00147809">
                    <w:rPr>
                      <w:rFonts w:ascii="Times New Roman" w:hAnsi="Times New Roman"/>
                      <w:sz w:val="16"/>
                      <w:szCs w:val="16"/>
                      <w:vertAlign w:val="subscript"/>
                    </w:rPr>
                    <w:t>1</w:t>
                  </w:r>
                  <w:r w:rsidR="00E64E81" w:rsidRPr="00147809">
                    <w:rPr>
                      <w:rFonts w:ascii="Times New Roman" w:hAnsi="Times New Roman"/>
                      <w:sz w:val="16"/>
                      <w:szCs w:val="16"/>
                    </w:rPr>
                    <w:t xml:space="preserve"> або L</w:t>
                  </w:r>
                  <w:r w:rsidR="00E64E81" w:rsidRPr="00147809">
                    <w:rPr>
                      <w:rFonts w:ascii="Times New Roman" w:hAnsi="Times New Roman"/>
                      <w:sz w:val="16"/>
                      <w:szCs w:val="16"/>
                      <w:vertAlign w:val="subscript"/>
                    </w:rPr>
                    <w:t>1</w:t>
                  </w:r>
                  <w:r w:rsidR="00E64E81" w:rsidRPr="00147809">
                    <w:rPr>
                      <w:rFonts w:ascii="Times New Roman" w:hAnsi="Times New Roman"/>
                      <w:sz w:val="16"/>
                      <w:szCs w:val="16"/>
                    </w:rPr>
                    <w:t>e</w:t>
                  </w:r>
                </w:p>
              </w:tc>
              <w:tc>
                <w:tcPr>
                  <w:tcW w:w="359" w:type="dxa"/>
                  <w:vAlign w:val="center"/>
                </w:tcPr>
                <w:p w14:paraId="626A551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245068F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3BD6C7DB" w14:textId="77777777" w:rsidR="00E64E81" w:rsidRPr="00147809" w:rsidRDefault="00E64E81" w:rsidP="00E64E81">
                  <w:pPr>
                    <w:rPr>
                      <w:rFonts w:ascii="Times New Roman" w:hAnsi="Times New Roman"/>
                      <w:sz w:val="16"/>
                      <w:szCs w:val="16"/>
                    </w:rPr>
                  </w:pPr>
                </w:p>
              </w:tc>
              <w:tc>
                <w:tcPr>
                  <w:tcW w:w="360" w:type="dxa"/>
                  <w:vAlign w:val="center"/>
                </w:tcPr>
                <w:p w14:paraId="39BE0263" w14:textId="77777777" w:rsidR="00E64E81" w:rsidRPr="00147809" w:rsidRDefault="00E64E81" w:rsidP="00E64E81">
                  <w:pPr>
                    <w:rPr>
                      <w:rFonts w:ascii="Times New Roman" w:hAnsi="Times New Roman"/>
                      <w:sz w:val="16"/>
                      <w:szCs w:val="16"/>
                    </w:rPr>
                  </w:pPr>
                </w:p>
              </w:tc>
              <w:tc>
                <w:tcPr>
                  <w:tcW w:w="361" w:type="dxa"/>
                  <w:vAlign w:val="center"/>
                </w:tcPr>
                <w:p w14:paraId="496E640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2B007F7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D26DC09" w14:textId="77777777" w:rsidR="00E64E81" w:rsidRPr="00147809" w:rsidRDefault="00E64E81" w:rsidP="00E64E81">
                  <w:pPr>
                    <w:rPr>
                      <w:rFonts w:ascii="Times New Roman" w:hAnsi="Times New Roman"/>
                      <w:sz w:val="16"/>
                      <w:szCs w:val="16"/>
                    </w:rPr>
                  </w:pPr>
                </w:p>
              </w:tc>
              <w:tc>
                <w:tcPr>
                  <w:tcW w:w="331" w:type="dxa"/>
                  <w:vAlign w:val="center"/>
                </w:tcPr>
                <w:p w14:paraId="66D41D0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269CA7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5F8910E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285AF18C" w14:textId="77777777" w:rsidR="00E64E81" w:rsidRPr="00147809" w:rsidRDefault="00E64E81" w:rsidP="00E64E81">
                  <w:pPr>
                    <w:rPr>
                      <w:rFonts w:ascii="Times New Roman" w:hAnsi="Times New Roman"/>
                      <w:sz w:val="16"/>
                      <w:szCs w:val="16"/>
                    </w:rPr>
                  </w:pPr>
                </w:p>
              </w:tc>
              <w:tc>
                <w:tcPr>
                  <w:tcW w:w="426" w:type="dxa"/>
                  <w:vAlign w:val="center"/>
                </w:tcPr>
                <w:p w14:paraId="43F14A1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AB46A7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6641DDC" w14:textId="77777777" w:rsidR="00E64E81" w:rsidRPr="00147809" w:rsidRDefault="00E64E81" w:rsidP="00E64E81">
                  <w:pPr>
                    <w:rPr>
                      <w:rFonts w:ascii="Times New Roman" w:hAnsi="Times New Roman"/>
                      <w:sz w:val="16"/>
                      <w:szCs w:val="16"/>
                    </w:rPr>
                  </w:pPr>
                </w:p>
              </w:tc>
              <w:tc>
                <w:tcPr>
                  <w:tcW w:w="567" w:type="dxa"/>
                  <w:vAlign w:val="center"/>
                </w:tcPr>
                <w:p w14:paraId="19DA4C3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66AB159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C68883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613D9212" w14:textId="77777777" w:rsidR="00E64E81" w:rsidRPr="00147809" w:rsidRDefault="00E64E81" w:rsidP="00E64E81">
                  <w:pPr>
                    <w:rPr>
                      <w:rFonts w:ascii="Times New Roman" w:hAnsi="Times New Roman"/>
                      <w:sz w:val="16"/>
                      <w:szCs w:val="16"/>
                    </w:rPr>
                  </w:pPr>
                </w:p>
              </w:tc>
              <w:tc>
                <w:tcPr>
                  <w:tcW w:w="425" w:type="dxa"/>
                  <w:vAlign w:val="center"/>
                </w:tcPr>
                <w:p w14:paraId="1219A751" w14:textId="77777777" w:rsidR="00E64E81" w:rsidRPr="00147809" w:rsidRDefault="00E64E81" w:rsidP="00E64E81">
                  <w:pPr>
                    <w:rPr>
                      <w:rFonts w:ascii="Times New Roman" w:hAnsi="Times New Roman"/>
                      <w:sz w:val="16"/>
                      <w:szCs w:val="16"/>
                    </w:rPr>
                  </w:pPr>
                </w:p>
              </w:tc>
              <w:tc>
                <w:tcPr>
                  <w:tcW w:w="425" w:type="dxa"/>
                  <w:vAlign w:val="center"/>
                </w:tcPr>
                <w:p w14:paraId="7D347BAE" w14:textId="77777777" w:rsidR="00E64E81" w:rsidRPr="00147809" w:rsidRDefault="00E64E81" w:rsidP="00E64E81">
                  <w:pPr>
                    <w:rPr>
                      <w:rFonts w:ascii="Times New Roman" w:hAnsi="Times New Roman"/>
                      <w:sz w:val="16"/>
                      <w:szCs w:val="16"/>
                    </w:rPr>
                  </w:pPr>
                </w:p>
              </w:tc>
            </w:tr>
            <w:tr w:rsidR="00E64E81" w:rsidRPr="00147809" w14:paraId="61AB9B21" w14:textId="77777777" w:rsidTr="00AB248F">
              <w:trPr>
                <w:trHeight w:val="227"/>
              </w:trPr>
              <w:tc>
                <w:tcPr>
                  <w:tcW w:w="426" w:type="dxa"/>
                  <w:tcBorders>
                    <w:top w:val="nil"/>
                    <w:bottom w:val="nil"/>
                  </w:tcBorders>
                </w:tcPr>
                <w:p w14:paraId="157AC166" w14:textId="77777777" w:rsidR="00E64E81" w:rsidRPr="00147809" w:rsidRDefault="00E64E81" w:rsidP="00E64E81">
                  <w:pPr>
                    <w:rPr>
                      <w:rFonts w:ascii="Times New Roman" w:hAnsi="Times New Roman"/>
                      <w:sz w:val="16"/>
                      <w:szCs w:val="16"/>
                    </w:rPr>
                  </w:pPr>
                </w:p>
              </w:tc>
              <w:tc>
                <w:tcPr>
                  <w:tcW w:w="724" w:type="dxa"/>
                  <w:vAlign w:val="center"/>
                </w:tcPr>
                <w:p w14:paraId="215A1C28" w14:textId="77777777" w:rsidR="00E64E81" w:rsidRPr="00147809" w:rsidRDefault="003C0A74" w:rsidP="00E64E81">
                  <w:pPr>
                    <w:rPr>
                      <w:rFonts w:ascii="Times New Roman" w:hAnsi="Times New Roman"/>
                      <w:sz w:val="16"/>
                      <w:szCs w:val="16"/>
                    </w:rPr>
                  </w:pPr>
                  <w:sdt>
                    <w:sdtPr>
                      <w:rPr>
                        <w:rFonts w:ascii="Times New Roman" w:hAnsi="Times New Roman"/>
                      </w:rPr>
                      <w:tag w:val="goog_rdk_2"/>
                      <w:id w:val="-821343308"/>
                    </w:sdtPr>
                    <w:sdtEndPr/>
                    <w:sdtContent/>
                  </w:sdt>
                  <w:r w:rsidR="00E64E81" w:rsidRPr="00147809">
                    <w:rPr>
                      <w:rFonts w:ascii="Times New Roman" w:hAnsi="Times New Roman"/>
                      <w:sz w:val="16"/>
                      <w:szCs w:val="16"/>
                    </w:rPr>
                    <w:t>L</w:t>
                  </w:r>
                  <w:r w:rsidR="00E64E81" w:rsidRPr="00147809">
                    <w:rPr>
                      <w:rFonts w:ascii="Times New Roman" w:hAnsi="Times New Roman"/>
                      <w:sz w:val="16"/>
                      <w:szCs w:val="16"/>
                      <w:vertAlign w:val="subscript"/>
                    </w:rPr>
                    <w:t>2</w:t>
                  </w:r>
                  <w:r w:rsidR="00E64E81" w:rsidRPr="00147809">
                    <w:rPr>
                      <w:rFonts w:ascii="Times New Roman" w:hAnsi="Times New Roman"/>
                      <w:sz w:val="16"/>
                      <w:szCs w:val="16"/>
                    </w:rPr>
                    <w:t xml:space="preserve"> або L</w:t>
                  </w:r>
                  <w:r w:rsidR="00E64E81" w:rsidRPr="00147809">
                    <w:rPr>
                      <w:rFonts w:ascii="Times New Roman" w:hAnsi="Times New Roman"/>
                      <w:sz w:val="16"/>
                      <w:szCs w:val="16"/>
                      <w:vertAlign w:val="subscript"/>
                    </w:rPr>
                    <w:t>2</w:t>
                  </w:r>
                  <w:r w:rsidR="00E64E81" w:rsidRPr="00147809">
                    <w:rPr>
                      <w:rFonts w:ascii="Times New Roman" w:hAnsi="Times New Roman"/>
                      <w:sz w:val="16"/>
                      <w:szCs w:val="16"/>
                    </w:rPr>
                    <w:t>e</w:t>
                  </w:r>
                </w:p>
              </w:tc>
              <w:tc>
                <w:tcPr>
                  <w:tcW w:w="359" w:type="dxa"/>
                  <w:vAlign w:val="center"/>
                </w:tcPr>
                <w:p w14:paraId="18F6E38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52847AD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3F68F25B" w14:textId="77777777" w:rsidR="00E64E81" w:rsidRPr="00147809" w:rsidRDefault="00E64E81" w:rsidP="00E64E81">
                  <w:pPr>
                    <w:rPr>
                      <w:rFonts w:ascii="Times New Roman" w:hAnsi="Times New Roman"/>
                      <w:sz w:val="16"/>
                      <w:szCs w:val="16"/>
                    </w:rPr>
                  </w:pPr>
                </w:p>
              </w:tc>
              <w:tc>
                <w:tcPr>
                  <w:tcW w:w="360" w:type="dxa"/>
                  <w:vAlign w:val="center"/>
                </w:tcPr>
                <w:p w14:paraId="382650A5" w14:textId="77777777" w:rsidR="00E64E81" w:rsidRPr="00147809" w:rsidRDefault="00E64E81" w:rsidP="00E64E81">
                  <w:pPr>
                    <w:rPr>
                      <w:rFonts w:ascii="Times New Roman" w:hAnsi="Times New Roman"/>
                      <w:sz w:val="16"/>
                      <w:szCs w:val="16"/>
                    </w:rPr>
                  </w:pPr>
                </w:p>
              </w:tc>
              <w:tc>
                <w:tcPr>
                  <w:tcW w:w="361" w:type="dxa"/>
                  <w:vAlign w:val="center"/>
                </w:tcPr>
                <w:p w14:paraId="30F09DA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19DC4BE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359E1DF" w14:textId="77777777" w:rsidR="00E64E81" w:rsidRPr="00147809" w:rsidRDefault="00E64E81" w:rsidP="00E64E81">
                  <w:pPr>
                    <w:rPr>
                      <w:rFonts w:ascii="Times New Roman" w:hAnsi="Times New Roman"/>
                      <w:sz w:val="16"/>
                      <w:szCs w:val="16"/>
                    </w:rPr>
                  </w:pPr>
                </w:p>
              </w:tc>
              <w:tc>
                <w:tcPr>
                  <w:tcW w:w="331" w:type="dxa"/>
                  <w:vAlign w:val="center"/>
                </w:tcPr>
                <w:p w14:paraId="1A3AFDE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42A80B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D9906D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02A7FA1E" w14:textId="77777777" w:rsidR="00E64E81" w:rsidRPr="00147809" w:rsidRDefault="00E64E81" w:rsidP="00E64E81">
                  <w:pPr>
                    <w:rPr>
                      <w:rFonts w:ascii="Times New Roman" w:hAnsi="Times New Roman"/>
                      <w:sz w:val="16"/>
                      <w:szCs w:val="16"/>
                    </w:rPr>
                  </w:pPr>
                </w:p>
              </w:tc>
              <w:tc>
                <w:tcPr>
                  <w:tcW w:w="426" w:type="dxa"/>
                  <w:vAlign w:val="center"/>
                </w:tcPr>
                <w:p w14:paraId="0132F11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A58E9C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00DA558" w14:textId="77777777" w:rsidR="00E64E81" w:rsidRPr="00147809" w:rsidRDefault="00E64E81" w:rsidP="00E64E81">
                  <w:pPr>
                    <w:rPr>
                      <w:rFonts w:ascii="Times New Roman" w:hAnsi="Times New Roman"/>
                      <w:sz w:val="16"/>
                      <w:szCs w:val="16"/>
                    </w:rPr>
                  </w:pPr>
                </w:p>
              </w:tc>
              <w:tc>
                <w:tcPr>
                  <w:tcW w:w="567" w:type="dxa"/>
                  <w:vAlign w:val="center"/>
                </w:tcPr>
                <w:p w14:paraId="068D0C2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6C18D2E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F60608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7F640F41" w14:textId="77777777" w:rsidR="00E64E81" w:rsidRPr="00147809" w:rsidRDefault="00E64E81" w:rsidP="00E64E81">
                  <w:pPr>
                    <w:rPr>
                      <w:rFonts w:ascii="Times New Roman" w:hAnsi="Times New Roman"/>
                      <w:sz w:val="16"/>
                      <w:szCs w:val="16"/>
                    </w:rPr>
                  </w:pPr>
                </w:p>
              </w:tc>
              <w:tc>
                <w:tcPr>
                  <w:tcW w:w="425" w:type="dxa"/>
                  <w:vAlign w:val="center"/>
                </w:tcPr>
                <w:p w14:paraId="3CAA2640" w14:textId="77777777" w:rsidR="00E64E81" w:rsidRPr="00147809" w:rsidRDefault="00E64E81" w:rsidP="00E64E81">
                  <w:pPr>
                    <w:rPr>
                      <w:rFonts w:ascii="Times New Roman" w:hAnsi="Times New Roman"/>
                      <w:sz w:val="16"/>
                      <w:szCs w:val="16"/>
                    </w:rPr>
                  </w:pPr>
                </w:p>
              </w:tc>
              <w:tc>
                <w:tcPr>
                  <w:tcW w:w="425" w:type="dxa"/>
                  <w:vAlign w:val="center"/>
                </w:tcPr>
                <w:p w14:paraId="668A45FB" w14:textId="77777777" w:rsidR="00E64E81" w:rsidRPr="00147809" w:rsidRDefault="00E64E81" w:rsidP="00E64E81">
                  <w:pPr>
                    <w:rPr>
                      <w:rFonts w:ascii="Times New Roman" w:hAnsi="Times New Roman"/>
                      <w:sz w:val="16"/>
                      <w:szCs w:val="16"/>
                    </w:rPr>
                  </w:pPr>
                </w:p>
              </w:tc>
            </w:tr>
            <w:tr w:rsidR="00E64E81" w:rsidRPr="00147809" w14:paraId="60691E40" w14:textId="77777777" w:rsidTr="00AB248F">
              <w:trPr>
                <w:trHeight w:val="227"/>
              </w:trPr>
              <w:tc>
                <w:tcPr>
                  <w:tcW w:w="426" w:type="dxa"/>
                  <w:tcBorders>
                    <w:top w:val="nil"/>
                    <w:bottom w:val="nil"/>
                  </w:tcBorders>
                </w:tcPr>
                <w:p w14:paraId="0F6B1EE0" w14:textId="77777777" w:rsidR="00E64E81" w:rsidRPr="00147809" w:rsidRDefault="00E64E81" w:rsidP="00E64E81">
                  <w:pPr>
                    <w:rPr>
                      <w:rFonts w:ascii="Times New Roman" w:hAnsi="Times New Roman"/>
                      <w:sz w:val="16"/>
                      <w:szCs w:val="16"/>
                    </w:rPr>
                  </w:pPr>
                </w:p>
              </w:tc>
              <w:tc>
                <w:tcPr>
                  <w:tcW w:w="724" w:type="dxa"/>
                  <w:vAlign w:val="center"/>
                </w:tcPr>
                <w:p w14:paraId="1B8C41B5" w14:textId="77777777" w:rsidR="00E64E81" w:rsidRPr="00147809" w:rsidRDefault="003C0A74" w:rsidP="00E64E81">
                  <w:pPr>
                    <w:rPr>
                      <w:rFonts w:ascii="Times New Roman" w:hAnsi="Times New Roman"/>
                      <w:sz w:val="16"/>
                      <w:szCs w:val="16"/>
                    </w:rPr>
                  </w:pPr>
                  <w:sdt>
                    <w:sdtPr>
                      <w:rPr>
                        <w:rFonts w:ascii="Times New Roman" w:hAnsi="Times New Roman"/>
                      </w:rPr>
                      <w:tag w:val="goog_rdk_3"/>
                      <w:id w:val="-1139181206"/>
                    </w:sdtPr>
                    <w:sdtEndPr/>
                    <w:sdtContent/>
                  </w:sdt>
                  <w:r w:rsidR="00E64E81" w:rsidRPr="00147809">
                    <w:rPr>
                      <w:rFonts w:ascii="Times New Roman" w:hAnsi="Times New Roman"/>
                      <w:sz w:val="16"/>
                      <w:szCs w:val="16"/>
                    </w:rPr>
                    <w:t>L</w:t>
                  </w:r>
                  <w:r w:rsidR="00E64E81" w:rsidRPr="00147809">
                    <w:rPr>
                      <w:rFonts w:ascii="Times New Roman" w:hAnsi="Times New Roman"/>
                      <w:sz w:val="16"/>
                      <w:szCs w:val="16"/>
                      <w:vertAlign w:val="subscript"/>
                    </w:rPr>
                    <w:t>3</w:t>
                  </w:r>
                  <w:r w:rsidR="00E64E81" w:rsidRPr="00147809">
                    <w:rPr>
                      <w:rFonts w:ascii="Times New Roman" w:hAnsi="Times New Roman"/>
                      <w:sz w:val="16"/>
                      <w:szCs w:val="16"/>
                    </w:rPr>
                    <w:t xml:space="preserve"> або L</w:t>
                  </w:r>
                  <w:r w:rsidR="00E64E81" w:rsidRPr="00147809">
                    <w:rPr>
                      <w:rFonts w:ascii="Times New Roman" w:hAnsi="Times New Roman"/>
                      <w:sz w:val="16"/>
                      <w:szCs w:val="16"/>
                      <w:vertAlign w:val="subscript"/>
                    </w:rPr>
                    <w:t>3</w:t>
                  </w:r>
                  <w:r w:rsidR="00E64E81" w:rsidRPr="00147809">
                    <w:rPr>
                      <w:rFonts w:ascii="Times New Roman" w:hAnsi="Times New Roman"/>
                      <w:sz w:val="16"/>
                      <w:szCs w:val="16"/>
                    </w:rPr>
                    <w:t>e</w:t>
                  </w:r>
                </w:p>
              </w:tc>
              <w:tc>
                <w:tcPr>
                  <w:tcW w:w="359" w:type="dxa"/>
                  <w:vAlign w:val="center"/>
                </w:tcPr>
                <w:p w14:paraId="6EC1776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0F0F4CB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58FDEFDA" w14:textId="77777777" w:rsidR="00E64E81" w:rsidRPr="00147809" w:rsidRDefault="00E64E81" w:rsidP="00E64E81">
                  <w:pPr>
                    <w:rPr>
                      <w:rFonts w:ascii="Times New Roman" w:hAnsi="Times New Roman"/>
                      <w:sz w:val="16"/>
                      <w:szCs w:val="16"/>
                    </w:rPr>
                  </w:pPr>
                </w:p>
              </w:tc>
              <w:tc>
                <w:tcPr>
                  <w:tcW w:w="360" w:type="dxa"/>
                  <w:vAlign w:val="center"/>
                </w:tcPr>
                <w:p w14:paraId="20E757F6" w14:textId="77777777" w:rsidR="00E64E81" w:rsidRPr="00147809" w:rsidRDefault="00E64E81" w:rsidP="00E64E81">
                  <w:pPr>
                    <w:rPr>
                      <w:rFonts w:ascii="Times New Roman" w:hAnsi="Times New Roman"/>
                      <w:sz w:val="16"/>
                      <w:szCs w:val="16"/>
                    </w:rPr>
                  </w:pPr>
                </w:p>
              </w:tc>
              <w:tc>
                <w:tcPr>
                  <w:tcW w:w="361" w:type="dxa"/>
                  <w:vAlign w:val="center"/>
                </w:tcPr>
                <w:p w14:paraId="6626431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64E7E70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2F97AB93" w14:textId="77777777" w:rsidR="00E64E81" w:rsidRPr="00147809" w:rsidRDefault="00E64E81" w:rsidP="00E64E81">
                  <w:pPr>
                    <w:rPr>
                      <w:rFonts w:ascii="Times New Roman" w:hAnsi="Times New Roman"/>
                      <w:sz w:val="16"/>
                      <w:szCs w:val="16"/>
                    </w:rPr>
                  </w:pPr>
                </w:p>
              </w:tc>
              <w:tc>
                <w:tcPr>
                  <w:tcW w:w="331" w:type="dxa"/>
                  <w:vAlign w:val="center"/>
                </w:tcPr>
                <w:p w14:paraId="689DF5A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EE6CE6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78A30F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1B858039" w14:textId="77777777" w:rsidR="00E64E81" w:rsidRPr="00147809" w:rsidRDefault="00E64E81" w:rsidP="00E64E81">
                  <w:pPr>
                    <w:rPr>
                      <w:rFonts w:ascii="Times New Roman" w:hAnsi="Times New Roman"/>
                      <w:sz w:val="16"/>
                      <w:szCs w:val="16"/>
                    </w:rPr>
                  </w:pPr>
                </w:p>
              </w:tc>
              <w:tc>
                <w:tcPr>
                  <w:tcW w:w="426" w:type="dxa"/>
                  <w:vAlign w:val="center"/>
                </w:tcPr>
                <w:p w14:paraId="6B94D44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7A0DC9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13B989A" w14:textId="77777777" w:rsidR="00E64E81" w:rsidRPr="00147809" w:rsidRDefault="00E64E81" w:rsidP="00E64E81">
                  <w:pPr>
                    <w:rPr>
                      <w:rFonts w:ascii="Times New Roman" w:hAnsi="Times New Roman"/>
                      <w:sz w:val="16"/>
                      <w:szCs w:val="16"/>
                    </w:rPr>
                  </w:pPr>
                </w:p>
              </w:tc>
              <w:tc>
                <w:tcPr>
                  <w:tcW w:w="567" w:type="dxa"/>
                  <w:vAlign w:val="center"/>
                </w:tcPr>
                <w:p w14:paraId="6659F63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244713D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5CFFF9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278CDBFC" w14:textId="77777777" w:rsidR="00E64E81" w:rsidRPr="00147809" w:rsidRDefault="00E64E81" w:rsidP="00E64E81">
                  <w:pPr>
                    <w:rPr>
                      <w:rFonts w:ascii="Times New Roman" w:hAnsi="Times New Roman"/>
                      <w:sz w:val="16"/>
                      <w:szCs w:val="16"/>
                    </w:rPr>
                  </w:pPr>
                </w:p>
              </w:tc>
              <w:tc>
                <w:tcPr>
                  <w:tcW w:w="425" w:type="dxa"/>
                  <w:vAlign w:val="center"/>
                </w:tcPr>
                <w:p w14:paraId="61E018C1" w14:textId="77777777" w:rsidR="00E64E81" w:rsidRPr="00147809" w:rsidRDefault="00E64E81" w:rsidP="00E64E81">
                  <w:pPr>
                    <w:rPr>
                      <w:rFonts w:ascii="Times New Roman" w:hAnsi="Times New Roman"/>
                      <w:sz w:val="16"/>
                      <w:szCs w:val="16"/>
                    </w:rPr>
                  </w:pPr>
                </w:p>
              </w:tc>
              <w:tc>
                <w:tcPr>
                  <w:tcW w:w="425" w:type="dxa"/>
                  <w:vAlign w:val="center"/>
                </w:tcPr>
                <w:p w14:paraId="6D228585" w14:textId="77777777" w:rsidR="00E64E81" w:rsidRPr="00147809" w:rsidRDefault="00E64E81" w:rsidP="00E64E81">
                  <w:pPr>
                    <w:rPr>
                      <w:rFonts w:ascii="Times New Roman" w:hAnsi="Times New Roman"/>
                      <w:sz w:val="16"/>
                      <w:szCs w:val="16"/>
                    </w:rPr>
                  </w:pPr>
                </w:p>
              </w:tc>
            </w:tr>
            <w:tr w:rsidR="00E64E81" w:rsidRPr="00147809" w14:paraId="78C5E53C" w14:textId="77777777" w:rsidTr="00AB248F">
              <w:trPr>
                <w:trHeight w:val="227"/>
              </w:trPr>
              <w:tc>
                <w:tcPr>
                  <w:tcW w:w="426" w:type="dxa"/>
                  <w:tcBorders>
                    <w:top w:val="nil"/>
                    <w:bottom w:val="nil"/>
                  </w:tcBorders>
                </w:tcPr>
                <w:p w14:paraId="3BBA5C7C" w14:textId="77777777" w:rsidR="00E64E81" w:rsidRPr="00147809" w:rsidRDefault="00E64E81" w:rsidP="00E64E81">
                  <w:pPr>
                    <w:rPr>
                      <w:rFonts w:ascii="Times New Roman" w:hAnsi="Times New Roman"/>
                      <w:sz w:val="16"/>
                      <w:szCs w:val="16"/>
                    </w:rPr>
                  </w:pPr>
                </w:p>
              </w:tc>
              <w:tc>
                <w:tcPr>
                  <w:tcW w:w="724" w:type="dxa"/>
                  <w:vAlign w:val="center"/>
                </w:tcPr>
                <w:p w14:paraId="777AD5B6" w14:textId="77777777" w:rsidR="00E64E81" w:rsidRPr="00147809" w:rsidRDefault="003C0A74" w:rsidP="00E64E81">
                  <w:pPr>
                    <w:rPr>
                      <w:rFonts w:ascii="Times New Roman" w:hAnsi="Times New Roman"/>
                      <w:sz w:val="16"/>
                      <w:szCs w:val="16"/>
                    </w:rPr>
                  </w:pPr>
                  <w:sdt>
                    <w:sdtPr>
                      <w:rPr>
                        <w:rFonts w:ascii="Times New Roman" w:hAnsi="Times New Roman"/>
                      </w:rPr>
                      <w:tag w:val="goog_rdk_4"/>
                      <w:id w:val="-1563936222"/>
                    </w:sdtPr>
                    <w:sdtEndPr/>
                    <w:sdtContent/>
                  </w:sdt>
                  <w:r w:rsidR="00E64E81" w:rsidRPr="00147809">
                    <w:rPr>
                      <w:rFonts w:ascii="Times New Roman" w:hAnsi="Times New Roman"/>
                      <w:sz w:val="16"/>
                      <w:szCs w:val="16"/>
                    </w:rPr>
                    <w:t>L</w:t>
                  </w:r>
                  <w:r w:rsidR="00E64E81" w:rsidRPr="00147809">
                    <w:rPr>
                      <w:rFonts w:ascii="Times New Roman" w:hAnsi="Times New Roman"/>
                      <w:sz w:val="16"/>
                      <w:szCs w:val="16"/>
                      <w:vertAlign w:val="subscript"/>
                    </w:rPr>
                    <w:t>4</w:t>
                  </w:r>
                  <w:r w:rsidR="00E64E81" w:rsidRPr="00147809">
                    <w:rPr>
                      <w:rFonts w:ascii="Times New Roman" w:hAnsi="Times New Roman"/>
                      <w:sz w:val="16"/>
                      <w:szCs w:val="16"/>
                    </w:rPr>
                    <w:t xml:space="preserve"> або L</w:t>
                  </w:r>
                  <w:r w:rsidR="00E64E81" w:rsidRPr="00147809">
                    <w:rPr>
                      <w:rFonts w:ascii="Times New Roman" w:hAnsi="Times New Roman"/>
                      <w:sz w:val="16"/>
                      <w:szCs w:val="16"/>
                      <w:vertAlign w:val="subscript"/>
                    </w:rPr>
                    <w:t>4</w:t>
                  </w:r>
                  <w:r w:rsidR="00E64E81" w:rsidRPr="00147809">
                    <w:rPr>
                      <w:rFonts w:ascii="Times New Roman" w:hAnsi="Times New Roman"/>
                      <w:sz w:val="16"/>
                      <w:szCs w:val="16"/>
                    </w:rPr>
                    <w:t>e</w:t>
                  </w:r>
                </w:p>
              </w:tc>
              <w:tc>
                <w:tcPr>
                  <w:tcW w:w="359" w:type="dxa"/>
                  <w:vAlign w:val="center"/>
                </w:tcPr>
                <w:p w14:paraId="3E65B11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5E4675B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501F1BEA" w14:textId="77777777" w:rsidR="00E64E81" w:rsidRPr="00147809" w:rsidRDefault="00E64E81" w:rsidP="00E64E81">
                  <w:pPr>
                    <w:rPr>
                      <w:rFonts w:ascii="Times New Roman" w:hAnsi="Times New Roman"/>
                      <w:sz w:val="16"/>
                      <w:szCs w:val="16"/>
                    </w:rPr>
                  </w:pPr>
                </w:p>
              </w:tc>
              <w:tc>
                <w:tcPr>
                  <w:tcW w:w="360" w:type="dxa"/>
                  <w:vAlign w:val="center"/>
                </w:tcPr>
                <w:p w14:paraId="547EB473" w14:textId="77777777" w:rsidR="00E64E81" w:rsidRPr="00147809" w:rsidRDefault="00E64E81" w:rsidP="00E64E81">
                  <w:pPr>
                    <w:rPr>
                      <w:rFonts w:ascii="Times New Roman" w:hAnsi="Times New Roman"/>
                      <w:sz w:val="16"/>
                      <w:szCs w:val="16"/>
                    </w:rPr>
                  </w:pPr>
                </w:p>
              </w:tc>
              <w:tc>
                <w:tcPr>
                  <w:tcW w:w="361" w:type="dxa"/>
                  <w:vAlign w:val="center"/>
                </w:tcPr>
                <w:p w14:paraId="1BDD94D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1EA2E52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A3CD63D" w14:textId="77777777" w:rsidR="00E64E81" w:rsidRPr="00147809" w:rsidRDefault="00E64E81" w:rsidP="00E64E81">
                  <w:pPr>
                    <w:rPr>
                      <w:rFonts w:ascii="Times New Roman" w:hAnsi="Times New Roman"/>
                      <w:sz w:val="16"/>
                      <w:szCs w:val="16"/>
                    </w:rPr>
                  </w:pPr>
                </w:p>
              </w:tc>
              <w:tc>
                <w:tcPr>
                  <w:tcW w:w="331" w:type="dxa"/>
                  <w:vAlign w:val="center"/>
                </w:tcPr>
                <w:p w14:paraId="3AF3C54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4E48DA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F1A735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74C6C0BE" w14:textId="77777777" w:rsidR="00E64E81" w:rsidRPr="00147809" w:rsidRDefault="00E64E81" w:rsidP="00E64E81">
                  <w:pPr>
                    <w:rPr>
                      <w:rFonts w:ascii="Times New Roman" w:hAnsi="Times New Roman"/>
                      <w:sz w:val="16"/>
                      <w:szCs w:val="16"/>
                    </w:rPr>
                  </w:pPr>
                </w:p>
              </w:tc>
              <w:tc>
                <w:tcPr>
                  <w:tcW w:w="426" w:type="dxa"/>
                  <w:vAlign w:val="center"/>
                </w:tcPr>
                <w:p w14:paraId="07DD1C7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899697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0705745" w14:textId="77777777" w:rsidR="00E64E81" w:rsidRPr="00147809" w:rsidRDefault="00E64E81" w:rsidP="00E64E81">
                  <w:pPr>
                    <w:rPr>
                      <w:rFonts w:ascii="Times New Roman" w:hAnsi="Times New Roman"/>
                      <w:sz w:val="16"/>
                      <w:szCs w:val="16"/>
                    </w:rPr>
                  </w:pPr>
                </w:p>
              </w:tc>
              <w:tc>
                <w:tcPr>
                  <w:tcW w:w="567" w:type="dxa"/>
                  <w:vAlign w:val="center"/>
                </w:tcPr>
                <w:p w14:paraId="30D0C5C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543F9F8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27D902F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4B54C681" w14:textId="77777777" w:rsidR="00E64E81" w:rsidRPr="00147809" w:rsidRDefault="00E64E81" w:rsidP="00E64E81">
                  <w:pPr>
                    <w:rPr>
                      <w:rFonts w:ascii="Times New Roman" w:hAnsi="Times New Roman"/>
                      <w:sz w:val="16"/>
                      <w:szCs w:val="16"/>
                    </w:rPr>
                  </w:pPr>
                </w:p>
              </w:tc>
              <w:tc>
                <w:tcPr>
                  <w:tcW w:w="425" w:type="dxa"/>
                  <w:vAlign w:val="center"/>
                </w:tcPr>
                <w:p w14:paraId="0E5022DA" w14:textId="77777777" w:rsidR="00E64E81" w:rsidRPr="00147809" w:rsidRDefault="00E64E81" w:rsidP="00E64E81">
                  <w:pPr>
                    <w:rPr>
                      <w:rFonts w:ascii="Times New Roman" w:hAnsi="Times New Roman"/>
                      <w:sz w:val="16"/>
                      <w:szCs w:val="16"/>
                    </w:rPr>
                  </w:pPr>
                </w:p>
              </w:tc>
              <w:tc>
                <w:tcPr>
                  <w:tcW w:w="425" w:type="dxa"/>
                  <w:vAlign w:val="center"/>
                </w:tcPr>
                <w:p w14:paraId="3355AC75" w14:textId="77777777" w:rsidR="00E64E81" w:rsidRPr="00147809" w:rsidRDefault="00E64E81" w:rsidP="00E64E81">
                  <w:pPr>
                    <w:rPr>
                      <w:rFonts w:ascii="Times New Roman" w:hAnsi="Times New Roman"/>
                      <w:sz w:val="16"/>
                      <w:szCs w:val="16"/>
                    </w:rPr>
                  </w:pPr>
                </w:p>
              </w:tc>
            </w:tr>
            <w:tr w:rsidR="00E64E81" w:rsidRPr="00147809" w14:paraId="2D6AA8BA" w14:textId="77777777" w:rsidTr="00AB248F">
              <w:trPr>
                <w:trHeight w:val="227"/>
              </w:trPr>
              <w:tc>
                <w:tcPr>
                  <w:tcW w:w="426" w:type="dxa"/>
                  <w:tcBorders>
                    <w:top w:val="nil"/>
                    <w:bottom w:val="nil"/>
                  </w:tcBorders>
                </w:tcPr>
                <w:p w14:paraId="5AF81BBE" w14:textId="77777777" w:rsidR="00E64E81" w:rsidRPr="00147809" w:rsidRDefault="00E64E81" w:rsidP="00E64E81">
                  <w:pPr>
                    <w:rPr>
                      <w:rFonts w:ascii="Times New Roman" w:hAnsi="Times New Roman"/>
                      <w:sz w:val="16"/>
                      <w:szCs w:val="16"/>
                    </w:rPr>
                  </w:pPr>
                </w:p>
              </w:tc>
              <w:tc>
                <w:tcPr>
                  <w:tcW w:w="724" w:type="dxa"/>
                  <w:vAlign w:val="center"/>
                </w:tcPr>
                <w:p w14:paraId="7B4D260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L</w:t>
                  </w:r>
                  <w:r w:rsidRPr="00147809">
                    <w:rPr>
                      <w:rFonts w:ascii="Times New Roman" w:hAnsi="Times New Roman"/>
                      <w:sz w:val="16"/>
                      <w:szCs w:val="16"/>
                      <w:vertAlign w:val="subscript"/>
                    </w:rPr>
                    <w:t>5</w:t>
                  </w:r>
                  <w:r w:rsidRPr="00147809">
                    <w:rPr>
                      <w:rFonts w:ascii="Times New Roman" w:hAnsi="Times New Roman"/>
                      <w:sz w:val="16"/>
                      <w:szCs w:val="16"/>
                    </w:rPr>
                    <w:t xml:space="preserve"> або L</w:t>
                  </w:r>
                  <w:r w:rsidRPr="00147809">
                    <w:rPr>
                      <w:rFonts w:ascii="Times New Roman" w:hAnsi="Times New Roman"/>
                      <w:sz w:val="16"/>
                      <w:szCs w:val="16"/>
                      <w:vertAlign w:val="subscript"/>
                    </w:rPr>
                    <w:t>5</w:t>
                  </w:r>
                  <w:r w:rsidRPr="00147809">
                    <w:rPr>
                      <w:rFonts w:ascii="Times New Roman" w:hAnsi="Times New Roman"/>
                      <w:sz w:val="16"/>
                      <w:szCs w:val="16"/>
                    </w:rPr>
                    <w:t>e</w:t>
                  </w:r>
                </w:p>
              </w:tc>
              <w:tc>
                <w:tcPr>
                  <w:tcW w:w="359" w:type="dxa"/>
                  <w:vAlign w:val="center"/>
                </w:tcPr>
                <w:p w14:paraId="59B9E5B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4BAE766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7F01D802" w14:textId="77777777" w:rsidR="00E64E81" w:rsidRPr="00147809" w:rsidRDefault="00E64E81" w:rsidP="00E64E81">
                  <w:pPr>
                    <w:rPr>
                      <w:rFonts w:ascii="Times New Roman" w:hAnsi="Times New Roman"/>
                      <w:sz w:val="16"/>
                      <w:szCs w:val="16"/>
                    </w:rPr>
                  </w:pPr>
                </w:p>
              </w:tc>
              <w:tc>
                <w:tcPr>
                  <w:tcW w:w="360" w:type="dxa"/>
                  <w:vAlign w:val="center"/>
                </w:tcPr>
                <w:p w14:paraId="04C8CF93" w14:textId="77777777" w:rsidR="00E64E81" w:rsidRPr="00147809" w:rsidRDefault="00E64E81" w:rsidP="00E64E81">
                  <w:pPr>
                    <w:rPr>
                      <w:rFonts w:ascii="Times New Roman" w:hAnsi="Times New Roman"/>
                      <w:sz w:val="16"/>
                      <w:szCs w:val="16"/>
                    </w:rPr>
                  </w:pPr>
                </w:p>
              </w:tc>
              <w:tc>
                <w:tcPr>
                  <w:tcW w:w="361" w:type="dxa"/>
                  <w:vAlign w:val="center"/>
                </w:tcPr>
                <w:p w14:paraId="26CFDDD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0F7E7E1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2B7EAF0" w14:textId="77777777" w:rsidR="00E64E81" w:rsidRPr="00147809" w:rsidRDefault="00E64E81" w:rsidP="00E64E81">
                  <w:pPr>
                    <w:rPr>
                      <w:rFonts w:ascii="Times New Roman" w:hAnsi="Times New Roman"/>
                      <w:sz w:val="16"/>
                      <w:szCs w:val="16"/>
                    </w:rPr>
                  </w:pPr>
                </w:p>
              </w:tc>
              <w:tc>
                <w:tcPr>
                  <w:tcW w:w="331" w:type="dxa"/>
                  <w:vAlign w:val="center"/>
                </w:tcPr>
                <w:p w14:paraId="64BC9D9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2F7016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8FE935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6966EA76" w14:textId="77777777" w:rsidR="00E64E81" w:rsidRPr="00147809" w:rsidRDefault="00E64E81" w:rsidP="00E64E81">
                  <w:pPr>
                    <w:rPr>
                      <w:rFonts w:ascii="Times New Roman" w:hAnsi="Times New Roman"/>
                      <w:sz w:val="16"/>
                      <w:szCs w:val="16"/>
                    </w:rPr>
                  </w:pPr>
                </w:p>
              </w:tc>
              <w:tc>
                <w:tcPr>
                  <w:tcW w:w="426" w:type="dxa"/>
                  <w:vAlign w:val="center"/>
                </w:tcPr>
                <w:p w14:paraId="2C3D8EC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09A4C7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A736C15" w14:textId="77777777" w:rsidR="00E64E81" w:rsidRPr="00147809" w:rsidRDefault="00E64E81" w:rsidP="00E64E81">
                  <w:pPr>
                    <w:rPr>
                      <w:rFonts w:ascii="Times New Roman" w:hAnsi="Times New Roman"/>
                      <w:sz w:val="16"/>
                      <w:szCs w:val="16"/>
                    </w:rPr>
                  </w:pPr>
                </w:p>
              </w:tc>
              <w:tc>
                <w:tcPr>
                  <w:tcW w:w="567" w:type="dxa"/>
                  <w:vAlign w:val="center"/>
                </w:tcPr>
                <w:p w14:paraId="4906441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106ECD6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5CA678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40F22C43" w14:textId="77777777" w:rsidR="00E64E81" w:rsidRPr="00147809" w:rsidRDefault="00E64E81" w:rsidP="00E64E81">
                  <w:pPr>
                    <w:rPr>
                      <w:rFonts w:ascii="Times New Roman" w:hAnsi="Times New Roman"/>
                      <w:sz w:val="16"/>
                      <w:szCs w:val="16"/>
                    </w:rPr>
                  </w:pPr>
                </w:p>
              </w:tc>
              <w:tc>
                <w:tcPr>
                  <w:tcW w:w="425" w:type="dxa"/>
                  <w:vAlign w:val="center"/>
                </w:tcPr>
                <w:p w14:paraId="2598E31A" w14:textId="77777777" w:rsidR="00E64E81" w:rsidRPr="00147809" w:rsidRDefault="00E64E81" w:rsidP="00E64E81">
                  <w:pPr>
                    <w:rPr>
                      <w:rFonts w:ascii="Times New Roman" w:hAnsi="Times New Roman"/>
                      <w:sz w:val="16"/>
                      <w:szCs w:val="16"/>
                    </w:rPr>
                  </w:pPr>
                </w:p>
              </w:tc>
              <w:tc>
                <w:tcPr>
                  <w:tcW w:w="425" w:type="dxa"/>
                  <w:vAlign w:val="center"/>
                </w:tcPr>
                <w:p w14:paraId="754D3156" w14:textId="77777777" w:rsidR="00E64E81" w:rsidRPr="00147809" w:rsidRDefault="00E64E81" w:rsidP="00E64E81">
                  <w:pPr>
                    <w:rPr>
                      <w:rFonts w:ascii="Times New Roman" w:hAnsi="Times New Roman"/>
                      <w:sz w:val="16"/>
                      <w:szCs w:val="16"/>
                    </w:rPr>
                  </w:pPr>
                </w:p>
              </w:tc>
            </w:tr>
            <w:tr w:rsidR="00E64E81" w:rsidRPr="00147809" w14:paraId="7D45F56B" w14:textId="77777777" w:rsidTr="00AB248F">
              <w:trPr>
                <w:trHeight w:val="227"/>
              </w:trPr>
              <w:tc>
                <w:tcPr>
                  <w:tcW w:w="426" w:type="dxa"/>
                  <w:tcBorders>
                    <w:top w:val="nil"/>
                    <w:bottom w:val="nil"/>
                  </w:tcBorders>
                </w:tcPr>
                <w:p w14:paraId="6FD7C467" w14:textId="77777777" w:rsidR="00E64E81" w:rsidRPr="00147809" w:rsidRDefault="00E64E81" w:rsidP="00E64E81">
                  <w:pPr>
                    <w:rPr>
                      <w:rFonts w:ascii="Times New Roman" w:hAnsi="Times New Roman"/>
                      <w:sz w:val="16"/>
                      <w:szCs w:val="16"/>
                    </w:rPr>
                  </w:pPr>
                </w:p>
              </w:tc>
              <w:tc>
                <w:tcPr>
                  <w:tcW w:w="724" w:type="dxa"/>
                  <w:vAlign w:val="center"/>
                </w:tcPr>
                <w:p w14:paraId="4396A5A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L</w:t>
                  </w:r>
                  <w:r w:rsidRPr="00147809">
                    <w:rPr>
                      <w:rFonts w:ascii="Times New Roman" w:hAnsi="Times New Roman"/>
                      <w:sz w:val="16"/>
                      <w:szCs w:val="16"/>
                      <w:vertAlign w:val="subscript"/>
                    </w:rPr>
                    <w:t>6</w:t>
                  </w:r>
                  <w:r w:rsidRPr="00147809">
                    <w:rPr>
                      <w:rFonts w:ascii="Times New Roman" w:hAnsi="Times New Roman"/>
                      <w:sz w:val="16"/>
                      <w:szCs w:val="16"/>
                    </w:rPr>
                    <w:t xml:space="preserve"> або L</w:t>
                  </w:r>
                  <w:r w:rsidRPr="00147809">
                    <w:rPr>
                      <w:rFonts w:ascii="Times New Roman" w:hAnsi="Times New Roman"/>
                      <w:sz w:val="16"/>
                      <w:szCs w:val="16"/>
                      <w:vertAlign w:val="subscript"/>
                    </w:rPr>
                    <w:t>6</w:t>
                  </w:r>
                  <w:r w:rsidRPr="00147809">
                    <w:rPr>
                      <w:rFonts w:ascii="Times New Roman" w:hAnsi="Times New Roman"/>
                      <w:sz w:val="16"/>
                      <w:szCs w:val="16"/>
                    </w:rPr>
                    <w:t>e</w:t>
                  </w:r>
                </w:p>
              </w:tc>
              <w:tc>
                <w:tcPr>
                  <w:tcW w:w="359" w:type="dxa"/>
                  <w:vAlign w:val="center"/>
                </w:tcPr>
                <w:p w14:paraId="055D791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6DFB528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5D98EEF6" w14:textId="77777777" w:rsidR="00E64E81" w:rsidRPr="00147809" w:rsidRDefault="00E64E81" w:rsidP="00E64E81">
                  <w:pPr>
                    <w:rPr>
                      <w:rFonts w:ascii="Times New Roman" w:hAnsi="Times New Roman"/>
                      <w:sz w:val="16"/>
                      <w:szCs w:val="16"/>
                    </w:rPr>
                  </w:pPr>
                </w:p>
              </w:tc>
              <w:tc>
                <w:tcPr>
                  <w:tcW w:w="360" w:type="dxa"/>
                  <w:vAlign w:val="center"/>
                </w:tcPr>
                <w:p w14:paraId="4F1433F3" w14:textId="77777777" w:rsidR="00E64E81" w:rsidRPr="00147809" w:rsidRDefault="00E64E81" w:rsidP="00E64E81">
                  <w:pPr>
                    <w:rPr>
                      <w:rFonts w:ascii="Times New Roman" w:hAnsi="Times New Roman"/>
                      <w:sz w:val="16"/>
                      <w:szCs w:val="16"/>
                    </w:rPr>
                  </w:pPr>
                </w:p>
              </w:tc>
              <w:tc>
                <w:tcPr>
                  <w:tcW w:w="361" w:type="dxa"/>
                  <w:vAlign w:val="center"/>
                </w:tcPr>
                <w:p w14:paraId="5519D04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5A5866A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C66B7E3" w14:textId="77777777" w:rsidR="00E64E81" w:rsidRPr="00147809" w:rsidRDefault="00E64E81" w:rsidP="00E64E81">
                  <w:pPr>
                    <w:rPr>
                      <w:rFonts w:ascii="Times New Roman" w:hAnsi="Times New Roman"/>
                      <w:sz w:val="16"/>
                      <w:szCs w:val="16"/>
                    </w:rPr>
                  </w:pPr>
                </w:p>
              </w:tc>
              <w:tc>
                <w:tcPr>
                  <w:tcW w:w="331" w:type="dxa"/>
                  <w:vAlign w:val="center"/>
                </w:tcPr>
                <w:p w14:paraId="5BA9412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73640A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75B105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0B8E08D6" w14:textId="77777777" w:rsidR="00E64E81" w:rsidRPr="00147809" w:rsidRDefault="00E64E81" w:rsidP="00E64E81">
                  <w:pPr>
                    <w:rPr>
                      <w:rFonts w:ascii="Times New Roman" w:hAnsi="Times New Roman"/>
                      <w:sz w:val="16"/>
                      <w:szCs w:val="16"/>
                    </w:rPr>
                  </w:pPr>
                </w:p>
              </w:tc>
              <w:tc>
                <w:tcPr>
                  <w:tcW w:w="426" w:type="dxa"/>
                  <w:vAlign w:val="center"/>
                </w:tcPr>
                <w:p w14:paraId="62F5B48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71CC25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5586F20" w14:textId="77777777" w:rsidR="00E64E81" w:rsidRPr="00147809" w:rsidRDefault="00E64E81" w:rsidP="00E64E81">
                  <w:pPr>
                    <w:rPr>
                      <w:rFonts w:ascii="Times New Roman" w:hAnsi="Times New Roman"/>
                      <w:sz w:val="16"/>
                      <w:szCs w:val="16"/>
                    </w:rPr>
                  </w:pPr>
                </w:p>
              </w:tc>
              <w:tc>
                <w:tcPr>
                  <w:tcW w:w="567" w:type="dxa"/>
                  <w:vAlign w:val="center"/>
                </w:tcPr>
                <w:p w14:paraId="5CAC119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502AB3B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13DCE6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0B24D5A3" w14:textId="77777777" w:rsidR="00E64E81" w:rsidRPr="00147809" w:rsidRDefault="00E64E81" w:rsidP="00E64E81">
                  <w:pPr>
                    <w:rPr>
                      <w:rFonts w:ascii="Times New Roman" w:hAnsi="Times New Roman"/>
                      <w:sz w:val="16"/>
                      <w:szCs w:val="16"/>
                    </w:rPr>
                  </w:pPr>
                </w:p>
              </w:tc>
              <w:tc>
                <w:tcPr>
                  <w:tcW w:w="425" w:type="dxa"/>
                  <w:vAlign w:val="center"/>
                </w:tcPr>
                <w:p w14:paraId="1F247DDF" w14:textId="77777777" w:rsidR="00E64E81" w:rsidRPr="00147809" w:rsidRDefault="00E64E81" w:rsidP="00E64E81">
                  <w:pPr>
                    <w:rPr>
                      <w:rFonts w:ascii="Times New Roman" w:hAnsi="Times New Roman"/>
                      <w:sz w:val="16"/>
                      <w:szCs w:val="16"/>
                    </w:rPr>
                  </w:pPr>
                </w:p>
              </w:tc>
              <w:tc>
                <w:tcPr>
                  <w:tcW w:w="425" w:type="dxa"/>
                  <w:vAlign w:val="center"/>
                </w:tcPr>
                <w:p w14:paraId="55FD9B91" w14:textId="77777777" w:rsidR="00E64E81" w:rsidRPr="00147809" w:rsidRDefault="00E64E81" w:rsidP="00E64E81">
                  <w:pPr>
                    <w:rPr>
                      <w:rFonts w:ascii="Times New Roman" w:hAnsi="Times New Roman"/>
                      <w:sz w:val="16"/>
                      <w:szCs w:val="16"/>
                    </w:rPr>
                  </w:pPr>
                </w:p>
              </w:tc>
            </w:tr>
            <w:tr w:rsidR="00E64E81" w:rsidRPr="00147809" w14:paraId="00F7097B" w14:textId="77777777" w:rsidTr="00AB248F">
              <w:trPr>
                <w:trHeight w:val="227"/>
              </w:trPr>
              <w:tc>
                <w:tcPr>
                  <w:tcW w:w="426" w:type="dxa"/>
                  <w:tcBorders>
                    <w:top w:val="nil"/>
                  </w:tcBorders>
                </w:tcPr>
                <w:p w14:paraId="7FE511B6" w14:textId="77777777" w:rsidR="00E64E81" w:rsidRPr="00147809" w:rsidRDefault="00E64E81" w:rsidP="00E64E81">
                  <w:pPr>
                    <w:rPr>
                      <w:rFonts w:ascii="Times New Roman" w:hAnsi="Times New Roman"/>
                      <w:sz w:val="16"/>
                      <w:szCs w:val="16"/>
                    </w:rPr>
                  </w:pPr>
                </w:p>
              </w:tc>
              <w:tc>
                <w:tcPr>
                  <w:tcW w:w="724" w:type="dxa"/>
                  <w:vAlign w:val="center"/>
                </w:tcPr>
                <w:p w14:paraId="11E57F7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L</w:t>
                  </w:r>
                  <w:r w:rsidRPr="00147809">
                    <w:rPr>
                      <w:rFonts w:ascii="Times New Roman" w:hAnsi="Times New Roman"/>
                      <w:sz w:val="16"/>
                      <w:szCs w:val="16"/>
                      <w:vertAlign w:val="subscript"/>
                    </w:rPr>
                    <w:t>7</w:t>
                  </w:r>
                  <w:r w:rsidRPr="00147809">
                    <w:rPr>
                      <w:rFonts w:ascii="Times New Roman" w:hAnsi="Times New Roman"/>
                      <w:sz w:val="16"/>
                      <w:szCs w:val="16"/>
                    </w:rPr>
                    <w:t xml:space="preserve"> або L</w:t>
                  </w:r>
                  <w:r w:rsidRPr="00147809">
                    <w:rPr>
                      <w:rFonts w:ascii="Times New Roman" w:hAnsi="Times New Roman"/>
                      <w:sz w:val="16"/>
                      <w:szCs w:val="16"/>
                      <w:vertAlign w:val="subscript"/>
                    </w:rPr>
                    <w:t>7</w:t>
                  </w:r>
                  <w:r w:rsidRPr="00147809">
                    <w:rPr>
                      <w:rFonts w:ascii="Times New Roman" w:hAnsi="Times New Roman"/>
                      <w:sz w:val="16"/>
                      <w:szCs w:val="16"/>
                    </w:rPr>
                    <w:t>e</w:t>
                  </w:r>
                </w:p>
              </w:tc>
              <w:tc>
                <w:tcPr>
                  <w:tcW w:w="359" w:type="dxa"/>
                  <w:vAlign w:val="center"/>
                </w:tcPr>
                <w:p w14:paraId="2C578D9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35DF846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5AE7B6F0" w14:textId="77777777" w:rsidR="00E64E81" w:rsidRPr="00147809" w:rsidRDefault="00E64E81" w:rsidP="00E64E81">
                  <w:pPr>
                    <w:rPr>
                      <w:rFonts w:ascii="Times New Roman" w:hAnsi="Times New Roman"/>
                      <w:sz w:val="16"/>
                      <w:szCs w:val="16"/>
                    </w:rPr>
                  </w:pPr>
                </w:p>
              </w:tc>
              <w:tc>
                <w:tcPr>
                  <w:tcW w:w="360" w:type="dxa"/>
                  <w:vAlign w:val="center"/>
                </w:tcPr>
                <w:p w14:paraId="06620CA1" w14:textId="77777777" w:rsidR="00E64E81" w:rsidRPr="00147809" w:rsidRDefault="00E64E81" w:rsidP="00E64E81">
                  <w:pPr>
                    <w:rPr>
                      <w:rFonts w:ascii="Times New Roman" w:hAnsi="Times New Roman"/>
                      <w:sz w:val="16"/>
                      <w:szCs w:val="16"/>
                    </w:rPr>
                  </w:pPr>
                </w:p>
              </w:tc>
              <w:tc>
                <w:tcPr>
                  <w:tcW w:w="361" w:type="dxa"/>
                  <w:vAlign w:val="center"/>
                </w:tcPr>
                <w:p w14:paraId="7A8B1E2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460FC72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6591ED4" w14:textId="77777777" w:rsidR="00E64E81" w:rsidRPr="00147809" w:rsidRDefault="00E64E81" w:rsidP="00E64E81">
                  <w:pPr>
                    <w:rPr>
                      <w:rFonts w:ascii="Times New Roman" w:hAnsi="Times New Roman"/>
                      <w:sz w:val="16"/>
                      <w:szCs w:val="16"/>
                    </w:rPr>
                  </w:pPr>
                </w:p>
              </w:tc>
              <w:tc>
                <w:tcPr>
                  <w:tcW w:w="331" w:type="dxa"/>
                  <w:vAlign w:val="center"/>
                </w:tcPr>
                <w:p w14:paraId="0400932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251A9E8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9408CF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0C6BC29C" w14:textId="77777777" w:rsidR="00E64E81" w:rsidRPr="00147809" w:rsidRDefault="00E64E81" w:rsidP="00E64E81">
                  <w:pPr>
                    <w:rPr>
                      <w:rFonts w:ascii="Times New Roman" w:hAnsi="Times New Roman"/>
                      <w:sz w:val="16"/>
                      <w:szCs w:val="16"/>
                    </w:rPr>
                  </w:pPr>
                </w:p>
              </w:tc>
              <w:tc>
                <w:tcPr>
                  <w:tcW w:w="426" w:type="dxa"/>
                  <w:vAlign w:val="center"/>
                </w:tcPr>
                <w:p w14:paraId="1D1591F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F8DB2E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A144F22" w14:textId="77777777" w:rsidR="00E64E81" w:rsidRPr="00147809" w:rsidRDefault="00E64E81" w:rsidP="00E64E81">
                  <w:pPr>
                    <w:rPr>
                      <w:rFonts w:ascii="Times New Roman" w:hAnsi="Times New Roman"/>
                      <w:sz w:val="16"/>
                      <w:szCs w:val="16"/>
                    </w:rPr>
                  </w:pPr>
                </w:p>
              </w:tc>
              <w:tc>
                <w:tcPr>
                  <w:tcW w:w="567" w:type="dxa"/>
                  <w:vAlign w:val="center"/>
                </w:tcPr>
                <w:p w14:paraId="582CACA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44E98D8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EE7CA6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2D4D11D6" w14:textId="77777777" w:rsidR="00E64E81" w:rsidRPr="00147809" w:rsidRDefault="00E64E81" w:rsidP="00E64E81">
                  <w:pPr>
                    <w:rPr>
                      <w:rFonts w:ascii="Times New Roman" w:hAnsi="Times New Roman"/>
                      <w:sz w:val="16"/>
                      <w:szCs w:val="16"/>
                    </w:rPr>
                  </w:pPr>
                </w:p>
              </w:tc>
              <w:tc>
                <w:tcPr>
                  <w:tcW w:w="425" w:type="dxa"/>
                  <w:vAlign w:val="center"/>
                </w:tcPr>
                <w:p w14:paraId="00B2039B" w14:textId="77777777" w:rsidR="00E64E81" w:rsidRPr="00147809" w:rsidRDefault="00E64E81" w:rsidP="00E64E81">
                  <w:pPr>
                    <w:rPr>
                      <w:rFonts w:ascii="Times New Roman" w:hAnsi="Times New Roman"/>
                      <w:sz w:val="16"/>
                      <w:szCs w:val="16"/>
                    </w:rPr>
                  </w:pPr>
                </w:p>
              </w:tc>
              <w:tc>
                <w:tcPr>
                  <w:tcW w:w="425" w:type="dxa"/>
                  <w:vAlign w:val="center"/>
                </w:tcPr>
                <w:p w14:paraId="48410203" w14:textId="77777777" w:rsidR="00E64E81" w:rsidRPr="00147809" w:rsidRDefault="00E64E81" w:rsidP="00E64E81">
                  <w:pPr>
                    <w:rPr>
                      <w:rFonts w:ascii="Times New Roman" w:hAnsi="Times New Roman"/>
                      <w:sz w:val="16"/>
                      <w:szCs w:val="16"/>
                    </w:rPr>
                  </w:pPr>
                </w:p>
              </w:tc>
            </w:tr>
            <w:tr w:rsidR="00E64E81" w:rsidRPr="00147809" w14:paraId="0ECC49EB" w14:textId="77777777" w:rsidTr="00AB248F">
              <w:trPr>
                <w:trHeight w:val="227"/>
              </w:trPr>
              <w:tc>
                <w:tcPr>
                  <w:tcW w:w="426" w:type="dxa"/>
                  <w:tcBorders>
                    <w:bottom w:val="single" w:sz="4" w:space="0" w:color="000000"/>
                  </w:tcBorders>
                </w:tcPr>
                <w:p w14:paraId="2033713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2</w:t>
                  </w:r>
                </w:p>
              </w:tc>
              <w:tc>
                <w:tcPr>
                  <w:tcW w:w="8647" w:type="dxa"/>
                  <w:gridSpan w:val="21"/>
                  <w:vAlign w:val="center"/>
                </w:tcPr>
                <w:p w14:paraId="708A903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Механічні колісні транспортні засоби, які мають не менше чотирьох коліс і призначені для перевезення пасажирів та їх багажу</w:t>
                  </w:r>
                </w:p>
              </w:tc>
            </w:tr>
            <w:tr w:rsidR="00E64E81" w:rsidRPr="00147809" w14:paraId="0D8C5BEC" w14:textId="77777777" w:rsidTr="00AB248F">
              <w:trPr>
                <w:trHeight w:val="227"/>
              </w:trPr>
              <w:tc>
                <w:tcPr>
                  <w:tcW w:w="426" w:type="dxa"/>
                  <w:tcBorders>
                    <w:bottom w:val="nil"/>
                  </w:tcBorders>
                </w:tcPr>
                <w:p w14:paraId="4E3C7ED5" w14:textId="77777777" w:rsidR="00E64E81" w:rsidRPr="00147809" w:rsidRDefault="00E64E81" w:rsidP="00E64E81">
                  <w:pPr>
                    <w:rPr>
                      <w:rFonts w:ascii="Times New Roman" w:hAnsi="Times New Roman"/>
                      <w:sz w:val="16"/>
                      <w:szCs w:val="16"/>
                    </w:rPr>
                  </w:pPr>
                </w:p>
              </w:tc>
              <w:tc>
                <w:tcPr>
                  <w:tcW w:w="724" w:type="dxa"/>
                  <w:vAlign w:val="center"/>
                </w:tcPr>
                <w:p w14:paraId="01DA8FA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M</w:t>
                  </w:r>
                  <w:r w:rsidRPr="00147809">
                    <w:rPr>
                      <w:rFonts w:ascii="Times New Roman" w:hAnsi="Times New Roman"/>
                      <w:sz w:val="16"/>
                      <w:szCs w:val="16"/>
                      <w:vertAlign w:val="subscript"/>
                    </w:rPr>
                    <w:t>1</w:t>
                  </w:r>
                </w:p>
              </w:tc>
              <w:tc>
                <w:tcPr>
                  <w:tcW w:w="359" w:type="dxa"/>
                  <w:vAlign w:val="center"/>
                </w:tcPr>
                <w:p w14:paraId="38C54D6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04369B6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3DF446A9" w14:textId="1B40B752"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5F479A7C" w14:textId="77777777" w:rsidR="00E64E81" w:rsidRPr="00147809" w:rsidRDefault="00E64E81" w:rsidP="00E64E81">
                  <w:pPr>
                    <w:rPr>
                      <w:rFonts w:ascii="Times New Roman" w:hAnsi="Times New Roman"/>
                      <w:sz w:val="16"/>
                      <w:szCs w:val="16"/>
                    </w:rPr>
                  </w:pPr>
                </w:p>
              </w:tc>
              <w:tc>
                <w:tcPr>
                  <w:tcW w:w="361" w:type="dxa"/>
                  <w:vAlign w:val="center"/>
                </w:tcPr>
                <w:p w14:paraId="58FE5FC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31AC981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55301BF" w14:textId="377D5A38"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1C76C4F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13701E7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F4E6F8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0F1AAC1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0D490B2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63EC43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0FA706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52B649D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363BF98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35E1696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239512FF" w14:textId="77777777" w:rsidR="00E64E81" w:rsidRPr="00147809" w:rsidRDefault="00E64E81" w:rsidP="00E64E81">
                  <w:pPr>
                    <w:rPr>
                      <w:rFonts w:ascii="Times New Roman" w:hAnsi="Times New Roman"/>
                      <w:sz w:val="16"/>
                      <w:szCs w:val="16"/>
                    </w:rPr>
                  </w:pPr>
                </w:p>
              </w:tc>
              <w:tc>
                <w:tcPr>
                  <w:tcW w:w="425" w:type="dxa"/>
                  <w:vAlign w:val="center"/>
                </w:tcPr>
                <w:p w14:paraId="2906892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AC909DD" w14:textId="77777777" w:rsidR="00E64E81" w:rsidRPr="00147809" w:rsidRDefault="00E64E81" w:rsidP="00E64E81">
                  <w:pPr>
                    <w:rPr>
                      <w:rFonts w:ascii="Times New Roman" w:hAnsi="Times New Roman"/>
                      <w:sz w:val="16"/>
                      <w:szCs w:val="16"/>
                    </w:rPr>
                  </w:pPr>
                </w:p>
              </w:tc>
            </w:tr>
            <w:tr w:rsidR="00E64E81" w:rsidRPr="00147809" w14:paraId="37C8356E" w14:textId="77777777" w:rsidTr="00AB248F">
              <w:trPr>
                <w:trHeight w:val="227"/>
              </w:trPr>
              <w:tc>
                <w:tcPr>
                  <w:tcW w:w="426" w:type="dxa"/>
                  <w:tcBorders>
                    <w:top w:val="nil"/>
                    <w:bottom w:val="nil"/>
                  </w:tcBorders>
                </w:tcPr>
                <w:p w14:paraId="5CAF314B" w14:textId="77777777" w:rsidR="00E64E81" w:rsidRPr="00147809" w:rsidRDefault="00E64E81" w:rsidP="00E64E81">
                  <w:pPr>
                    <w:rPr>
                      <w:rFonts w:ascii="Times New Roman" w:hAnsi="Times New Roman"/>
                      <w:sz w:val="16"/>
                      <w:szCs w:val="16"/>
                    </w:rPr>
                  </w:pPr>
                </w:p>
              </w:tc>
              <w:tc>
                <w:tcPr>
                  <w:tcW w:w="724" w:type="dxa"/>
                  <w:vAlign w:val="center"/>
                </w:tcPr>
                <w:p w14:paraId="4802EBC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M</w:t>
                  </w:r>
                  <w:r w:rsidRPr="00147809">
                    <w:rPr>
                      <w:rFonts w:ascii="Times New Roman" w:hAnsi="Times New Roman"/>
                      <w:sz w:val="16"/>
                      <w:szCs w:val="16"/>
                      <w:vertAlign w:val="subscript"/>
                    </w:rPr>
                    <w:t>2</w:t>
                  </w:r>
                </w:p>
              </w:tc>
              <w:tc>
                <w:tcPr>
                  <w:tcW w:w="359" w:type="dxa"/>
                  <w:vAlign w:val="center"/>
                </w:tcPr>
                <w:p w14:paraId="331D045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7B3C7AE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5A4324EA" w14:textId="5F10D576"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5CEC05BD" w14:textId="77777777" w:rsidR="00E64E81" w:rsidRPr="00147809" w:rsidRDefault="00E64E81" w:rsidP="00E64E81">
                  <w:pPr>
                    <w:rPr>
                      <w:rFonts w:ascii="Times New Roman" w:hAnsi="Times New Roman"/>
                      <w:sz w:val="16"/>
                      <w:szCs w:val="16"/>
                    </w:rPr>
                  </w:pPr>
                </w:p>
              </w:tc>
              <w:tc>
                <w:tcPr>
                  <w:tcW w:w="361" w:type="dxa"/>
                  <w:vAlign w:val="center"/>
                </w:tcPr>
                <w:p w14:paraId="65A5109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087AE83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E2A907E" w14:textId="5AF71717"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1F612C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83C4B5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C24299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625C7AE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10E3726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0A83FF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1A9E3A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7D906FF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29242F4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C37450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1F61311C" w14:textId="77777777" w:rsidR="00E64E81" w:rsidRPr="00147809" w:rsidRDefault="00E64E81" w:rsidP="00E64E81">
                  <w:pPr>
                    <w:rPr>
                      <w:rFonts w:ascii="Times New Roman" w:hAnsi="Times New Roman"/>
                      <w:sz w:val="16"/>
                      <w:szCs w:val="16"/>
                    </w:rPr>
                  </w:pPr>
                </w:p>
              </w:tc>
              <w:tc>
                <w:tcPr>
                  <w:tcW w:w="425" w:type="dxa"/>
                  <w:vAlign w:val="center"/>
                </w:tcPr>
                <w:p w14:paraId="6EA5BEE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79AC6C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r>
            <w:tr w:rsidR="00E64E81" w:rsidRPr="00147809" w14:paraId="5CEDE76B" w14:textId="77777777" w:rsidTr="00AB248F">
              <w:trPr>
                <w:trHeight w:val="227"/>
              </w:trPr>
              <w:tc>
                <w:tcPr>
                  <w:tcW w:w="426" w:type="dxa"/>
                  <w:tcBorders>
                    <w:top w:val="nil"/>
                  </w:tcBorders>
                </w:tcPr>
                <w:p w14:paraId="16B689D7" w14:textId="77777777" w:rsidR="00E64E81" w:rsidRPr="00147809" w:rsidRDefault="00E64E81" w:rsidP="00E64E81">
                  <w:pPr>
                    <w:rPr>
                      <w:rFonts w:ascii="Times New Roman" w:hAnsi="Times New Roman"/>
                      <w:sz w:val="16"/>
                      <w:szCs w:val="16"/>
                    </w:rPr>
                  </w:pPr>
                </w:p>
              </w:tc>
              <w:tc>
                <w:tcPr>
                  <w:tcW w:w="724" w:type="dxa"/>
                  <w:vAlign w:val="center"/>
                </w:tcPr>
                <w:p w14:paraId="73D2BE8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M</w:t>
                  </w:r>
                  <w:r w:rsidRPr="00147809">
                    <w:rPr>
                      <w:rFonts w:ascii="Times New Roman" w:hAnsi="Times New Roman"/>
                      <w:sz w:val="16"/>
                      <w:szCs w:val="16"/>
                      <w:vertAlign w:val="subscript"/>
                    </w:rPr>
                    <w:t>3</w:t>
                  </w:r>
                </w:p>
              </w:tc>
              <w:tc>
                <w:tcPr>
                  <w:tcW w:w="359" w:type="dxa"/>
                  <w:vAlign w:val="center"/>
                </w:tcPr>
                <w:p w14:paraId="76E3BDB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19F3228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1F805C4D" w14:textId="795D9CA1"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1A61C5D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33EFE17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14A843B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163B1FB3" w14:textId="5F9C944C"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53BC36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10C5560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D817F1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6BF5729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4238FD0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F4F624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37A709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4B3D7A0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107EB14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764227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078A62F5" w14:textId="77777777" w:rsidR="00E64E81" w:rsidRPr="00147809" w:rsidRDefault="00E64E81" w:rsidP="00E64E81">
                  <w:pPr>
                    <w:rPr>
                      <w:rFonts w:ascii="Times New Roman" w:hAnsi="Times New Roman"/>
                      <w:sz w:val="16"/>
                      <w:szCs w:val="16"/>
                    </w:rPr>
                  </w:pPr>
                </w:p>
              </w:tc>
              <w:tc>
                <w:tcPr>
                  <w:tcW w:w="425" w:type="dxa"/>
                  <w:vAlign w:val="center"/>
                </w:tcPr>
                <w:p w14:paraId="630307E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653EE6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r>
            <w:tr w:rsidR="00E64E81" w:rsidRPr="00147809" w14:paraId="076B7493" w14:textId="77777777" w:rsidTr="00AB248F">
              <w:trPr>
                <w:trHeight w:val="227"/>
              </w:trPr>
              <w:tc>
                <w:tcPr>
                  <w:tcW w:w="426" w:type="dxa"/>
                  <w:tcBorders>
                    <w:bottom w:val="single" w:sz="4" w:space="0" w:color="000000"/>
                  </w:tcBorders>
                </w:tcPr>
                <w:p w14:paraId="2DD3D355" w14:textId="77777777" w:rsidR="00E64E81" w:rsidRPr="00147809" w:rsidRDefault="00F33051" w:rsidP="00E64E81">
                  <w:pPr>
                    <w:rPr>
                      <w:rFonts w:ascii="Times New Roman" w:hAnsi="Times New Roman"/>
                      <w:sz w:val="16"/>
                      <w:szCs w:val="16"/>
                    </w:rPr>
                  </w:pPr>
                  <w:r>
                    <w:rPr>
                      <w:rFonts w:ascii="Times New Roman" w:hAnsi="Times New Roman"/>
                      <w:sz w:val="16"/>
                      <w:szCs w:val="16"/>
                    </w:rPr>
                    <w:t>3</w:t>
                  </w:r>
                </w:p>
              </w:tc>
              <w:tc>
                <w:tcPr>
                  <w:tcW w:w="8647" w:type="dxa"/>
                  <w:gridSpan w:val="21"/>
                  <w:vAlign w:val="center"/>
                </w:tcPr>
                <w:p w14:paraId="325F271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Спеціальні та спеціалізовані механічні колісні транспортні засоби, які мають не менше чотирьох коліс і призначені для перевезення пасажирів та їх багажу</w:t>
                  </w:r>
                </w:p>
              </w:tc>
            </w:tr>
            <w:tr w:rsidR="00E64E81" w:rsidRPr="00147809" w14:paraId="551DC477" w14:textId="77777777" w:rsidTr="00AB248F">
              <w:trPr>
                <w:trHeight w:val="227"/>
              </w:trPr>
              <w:tc>
                <w:tcPr>
                  <w:tcW w:w="426" w:type="dxa"/>
                  <w:tcBorders>
                    <w:bottom w:val="nil"/>
                  </w:tcBorders>
                </w:tcPr>
                <w:p w14:paraId="4063EF5D" w14:textId="77777777" w:rsidR="00E64E81" w:rsidRPr="00147809" w:rsidRDefault="00E64E81" w:rsidP="00E64E81">
                  <w:pPr>
                    <w:rPr>
                      <w:rFonts w:ascii="Times New Roman" w:hAnsi="Times New Roman"/>
                      <w:sz w:val="16"/>
                      <w:szCs w:val="16"/>
                    </w:rPr>
                  </w:pPr>
                </w:p>
              </w:tc>
              <w:tc>
                <w:tcPr>
                  <w:tcW w:w="724" w:type="dxa"/>
                  <w:vAlign w:val="center"/>
                </w:tcPr>
                <w:p w14:paraId="54E292F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M</w:t>
                  </w:r>
                  <w:r w:rsidRPr="00147809">
                    <w:rPr>
                      <w:rFonts w:ascii="Times New Roman" w:hAnsi="Times New Roman"/>
                      <w:sz w:val="16"/>
                      <w:szCs w:val="16"/>
                      <w:vertAlign w:val="subscript"/>
                    </w:rPr>
                    <w:t>1</w:t>
                  </w:r>
                </w:p>
              </w:tc>
              <w:tc>
                <w:tcPr>
                  <w:tcW w:w="359" w:type="dxa"/>
                  <w:vAlign w:val="center"/>
                </w:tcPr>
                <w:p w14:paraId="132CA87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33484A9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7762E091" w14:textId="45E42A7A"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274E06B9" w14:textId="77777777" w:rsidR="00E64E81" w:rsidRPr="00147809" w:rsidRDefault="00E64E81" w:rsidP="00E64E81">
                  <w:pPr>
                    <w:rPr>
                      <w:rFonts w:ascii="Times New Roman" w:hAnsi="Times New Roman"/>
                      <w:sz w:val="16"/>
                      <w:szCs w:val="16"/>
                    </w:rPr>
                  </w:pPr>
                </w:p>
              </w:tc>
              <w:tc>
                <w:tcPr>
                  <w:tcW w:w="361" w:type="dxa"/>
                  <w:vAlign w:val="center"/>
                </w:tcPr>
                <w:p w14:paraId="7764BE5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6EE73FA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8831762" w14:textId="230BEC01"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1824D95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58B327D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C0D1EC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4E629BC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37FFC35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9F5BF7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3BF106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23E5D10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4291ED6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34DC17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0904CB47" w14:textId="77777777" w:rsidR="00E64E81" w:rsidRPr="00147809" w:rsidRDefault="00E64E81" w:rsidP="00E64E81">
                  <w:pPr>
                    <w:rPr>
                      <w:rFonts w:ascii="Times New Roman" w:hAnsi="Times New Roman"/>
                      <w:sz w:val="16"/>
                      <w:szCs w:val="16"/>
                    </w:rPr>
                  </w:pPr>
                </w:p>
              </w:tc>
              <w:tc>
                <w:tcPr>
                  <w:tcW w:w="425" w:type="dxa"/>
                  <w:vAlign w:val="center"/>
                </w:tcPr>
                <w:p w14:paraId="17F727C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FBEC879" w14:textId="77777777" w:rsidR="00E64E81" w:rsidRPr="00147809" w:rsidRDefault="00E64E81" w:rsidP="00E64E81">
                  <w:pPr>
                    <w:rPr>
                      <w:rFonts w:ascii="Times New Roman" w:hAnsi="Times New Roman"/>
                      <w:sz w:val="16"/>
                      <w:szCs w:val="16"/>
                    </w:rPr>
                  </w:pPr>
                </w:p>
              </w:tc>
            </w:tr>
            <w:tr w:rsidR="00E64E81" w:rsidRPr="00147809" w14:paraId="34ED1CCD" w14:textId="77777777" w:rsidTr="00AB248F">
              <w:trPr>
                <w:trHeight w:val="227"/>
              </w:trPr>
              <w:tc>
                <w:tcPr>
                  <w:tcW w:w="426" w:type="dxa"/>
                  <w:tcBorders>
                    <w:top w:val="nil"/>
                    <w:bottom w:val="nil"/>
                  </w:tcBorders>
                </w:tcPr>
                <w:p w14:paraId="7206E278" w14:textId="77777777" w:rsidR="00E64E81" w:rsidRPr="00147809" w:rsidRDefault="00E64E81" w:rsidP="00E64E81">
                  <w:pPr>
                    <w:rPr>
                      <w:rFonts w:ascii="Times New Roman" w:hAnsi="Times New Roman"/>
                      <w:sz w:val="16"/>
                      <w:szCs w:val="16"/>
                    </w:rPr>
                  </w:pPr>
                </w:p>
              </w:tc>
              <w:tc>
                <w:tcPr>
                  <w:tcW w:w="724" w:type="dxa"/>
                  <w:vAlign w:val="center"/>
                </w:tcPr>
                <w:p w14:paraId="0D2AFC4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M</w:t>
                  </w:r>
                  <w:r w:rsidRPr="00147809">
                    <w:rPr>
                      <w:rFonts w:ascii="Times New Roman" w:hAnsi="Times New Roman"/>
                      <w:sz w:val="16"/>
                      <w:szCs w:val="16"/>
                      <w:vertAlign w:val="subscript"/>
                    </w:rPr>
                    <w:t>2</w:t>
                  </w:r>
                </w:p>
              </w:tc>
              <w:tc>
                <w:tcPr>
                  <w:tcW w:w="359" w:type="dxa"/>
                  <w:vAlign w:val="center"/>
                </w:tcPr>
                <w:p w14:paraId="451BD10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572EF91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40160739" w14:textId="3EDA1BF4"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281FEDD3" w14:textId="77777777" w:rsidR="00E64E81" w:rsidRPr="00147809" w:rsidRDefault="00E64E81" w:rsidP="00E64E81">
                  <w:pPr>
                    <w:rPr>
                      <w:rFonts w:ascii="Times New Roman" w:hAnsi="Times New Roman"/>
                      <w:sz w:val="16"/>
                      <w:szCs w:val="16"/>
                    </w:rPr>
                  </w:pPr>
                </w:p>
              </w:tc>
              <w:tc>
                <w:tcPr>
                  <w:tcW w:w="361" w:type="dxa"/>
                  <w:vAlign w:val="center"/>
                </w:tcPr>
                <w:p w14:paraId="6BF3828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77E27A4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67B14D2" w14:textId="3E3E586A"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ADA9A5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2F5F3A6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350F3C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03A63D5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1B8C173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864307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6A40CA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3E85A70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28657AE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828D51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3182F59F" w14:textId="77777777" w:rsidR="00E64E81" w:rsidRPr="00147809" w:rsidRDefault="00E64E81" w:rsidP="00E64E81">
                  <w:pPr>
                    <w:rPr>
                      <w:rFonts w:ascii="Times New Roman" w:hAnsi="Times New Roman"/>
                      <w:sz w:val="16"/>
                      <w:szCs w:val="16"/>
                    </w:rPr>
                  </w:pPr>
                </w:p>
              </w:tc>
              <w:tc>
                <w:tcPr>
                  <w:tcW w:w="425" w:type="dxa"/>
                  <w:vAlign w:val="center"/>
                </w:tcPr>
                <w:p w14:paraId="0815A5B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1820B0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r>
            <w:tr w:rsidR="00E64E81" w:rsidRPr="00147809" w14:paraId="2D4EABE3" w14:textId="77777777" w:rsidTr="00AB248F">
              <w:trPr>
                <w:trHeight w:val="227"/>
              </w:trPr>
              <w:tc>
                <w:tcPr>
                  <w:tcW w:w="426" w:type="dxa"/>
                  <w:tcBorders>
                    <w:top w:val="nil"/>
                  </w:tcBorders>
                </w:tcPr>
                <w:p w14:paraId="0776AC7C" w14:textId="77777777" w:rsidR="00E64E81" w:rsidRPr="00147809" w:rsidRDefault="00E64E81" w:rsidP="00E64E81">
                  <w:pPr>
                    <w:rPr>
                      <w:rFonts w:ascii="Times New Roman" w:hAnsi="Times New Roman"/>
                      <w:sz w:val="16"/>
                      <w:szCs w:val="16"/>
                    </w:rPr>
                  </w:pPr>
                </w:p>
              </w:tc>
              <w:tc>
                <w:tcPr>
                  <w:tcW w:w="724" w:type="dxa"/>
                  <w:vAlign w:val="center"/>
                </w:tcPr>
                <w:p w14:paraId="6EC3B38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M</w:t>
                  </w:r>
                  <w:r w:rsidRPr="00147809">
                    <w:rPr>
                      <w:rFonts w:ascii="Times New Roman" w:hAnsi="Times New Roman"/>
                      <w:sz w:val="16"/>
                      <w:szCs w:val="16"/>
                      <w:vertAlign w:val="subscript"/>
                    </w:rPr>
                    <w:t>3</w:t>
                  </w:r>
                </w:p>
              </w:tc>
              <w:tc>
                <w:tcPr>
                  <w:tcW w:w="359" w:type="dxa"/>
                  <w:vAlign w:val="center"/>
                </w:tcPr>
                <w:p w14:paraId="64CA97B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4B2AE2F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4752840F" w14:textId="551F9F50"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43A11B3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169E498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51768DA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C2493C2" w14:textId="44D69D98"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24568B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2BD0371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DDF113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21A3BE2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21C3868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50C11F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B1A7B1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61F1D27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1523EB4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E06110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69C74A1F" w14:textId="77777777" w:rsidR="00E64E81" w:rsidRPr="00147809" w:rsidRDefault="00E64E81" w:rsidP="00E64E81">
                  <w:pPr>
                    <w:rPr>
                      <w:rFonts w:ascii="Times New Roman" w:hAnsi="Times New Roman"/>
                      <w:sz w:val="16"/>
                      <w:szCs w:val="16"/>
                    </w:rPr>
                  </w:pPr>
                </w:p>
              </w:tc>
              <w:tc>
                <w:tcPr>
                  <w:tcW w:w="425" w:type="dxa"/>
                  <w:vAlign w:val="center"/>
                </w:tcPr>
                <w:p w14:paraId="1D7383A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38E187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r>
            <w:tr w:rsidR="00E64E81" w:rsidRPr="00147809" w14:paraId="32DB41BA" w14:textId="77777777" w:rsidTr="00AB248F">
              <w:trPr>
                <w:trHeight w:val="227"/>
              </w:trPr>
              <w:tc>
                <w:tcPr>
                  <w:tcW w:w="426" w:type="dxa"/>
                  <w:tcBorders>
                    <w:bottom w:val="single" w:sz="4" w:space="0" w:color="000000"/>
                  </w:tcBorders>
                </w:tcPr>
                <w:p w14:paraId="3E24DEBC" w14:textId="77777777" w:rsidR="00E64E81" w:rsidRPr="00147809" w:rsidRDefault="00F33051" w:rsidP="00E64E81">
                  <w:pPr>
                    <w:rPr>
                      <w:rFonts w:ascii="Times New Roman" w:hAnsi="Times New Roman"/>
                      <w:sz w:val="16"/>
                      <w:szCs w:val="16"/>
                    </w:rPr>
                  </w:pPr>
                  <w:r>
                    <w:rPr>
                      <w:rFonts w:ascii="Times New Roman" w:hAnsi="Times New Roman"/>
                      <w:sz w:val="16"/>
                      <w:szCs w:val="16"/>
                    </w:rPr>
                    <w:t>4</w:t>
                  </w:r>
                </w:p>
              </w:tc>
              <w:tc>
                <w:tcPr>
                  <w:tcW w:w="8647" w:type="dxa"/>
                  <w:gridSpan w:val="21"/>
                  <w:vAlign w:val="center"/>
                </w:tcPr>
                <w:p w14:paraId="27819FC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Механічні колісні транспортні засоби, які мають не менше чотирьох коліс і призначені для перевезення вантажів</w:t>
                  </w:r>
                </w:p>
              </w:tc>
            </w:tr>
            <w:tr w:rsidR="00E64E81" w:rsidRPr="00147809" w14:paraId="29CC2471" w14:textId="77777777" w:rsidTr="00AB248F">
              <w:trPr>
                <w:trHeight w:val="227"/>
              </w:trPr>
              <w:tc>
                <w:tcPr>
                  <w:tcW w:w="426" w:type="dxa"/>
                  <w:tcBorders>
                    <w:bottom w:val="nil"/>
                  </w:tcBorders>
                </w:tcPr>
                <w:p w14:paraId="20754B66" w14:textId="77777777" w:rsidR="00E64E81" w:rsidRPr="00147809" w:rsidRDefault="00E64E81" w:rsidP="00E64E81">
                  <w:pPr>
                    <w:rPr>
                      <w:rFonts w:ascii="Times New Roman" w:hAnsi="Times New Roman"/>
                      <w:sz w:val="16"/>
                      <w:szCs w:val="16"/>
                    </w:rPr>
                  </w:pPr>
                </w:p>
              </w:tc>
              <w:tc>
                <w:tcPr>
                  <w:tcW w:w="724" w:type="dxa"/>
                  <w:vAlign w:val="center"/>
                </w:tcPr>
                <w:p w14:paraId="4EDA3ED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N</w:t>
                  </w:r>
                  <w:r w:rsidRPr="00147809">
                    <w:rPr>
                      <w:rFonts w:ascii="Times New Roman" w:hAnsi="Times New Roman"/>
                      <w:sz w:val="16"/>
                      <w:szCs w:val="16"/>
                      <w:vertAlign w:val="subscript"/>
                    </w:rPr>
                    <w:t>1</w:t>
                  </w:r>
                </w:p>
              </w:tc>
              <w:tc>
                <w:tcPr>
                  <w:tcW w:w="359" w:type="dxa"/>
                  <w:vAlign w:val="center"/>
                </w:tcPr>
                <w:p w14:paraId="25A91C6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63B2E5D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61286E2D" w14:textId="73AE5363"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6717A4F6" w14:textId="77777777" w:rsidR="00E64E81" w:rsidRPr="00147809" w:rsidRDefault="00E64E81" w:rsidP="00E64E81">
                  <w:pPr>
                    <w:rPr>
                      <w:rFonts w:ascii="Times New Roman" w:hAnsi="Times New Roman"/>
                      <w:sz w:val="16"/>
                      <w:szCs w:val="16"/>
                    </w:rPr>
                  </w:pPr>
                </w:p>
              </w:tc>
              <w:tc>
                <w:tcPr>
                  <w:tcW w:w="361" w:type="dxa"/>
                  <w:vAlign w:val="center"/>
                </w:tcPr>
                <w:p w14:paraId="112071C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24BA5F5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1CE7C02E" w14:textId="60066D80"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1C4741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8A54AF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283B19E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7E5D16F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54470B7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48F0F3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3F47CC6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40789AC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6DD7841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FF3231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2D974217" w14:textId="77777777" w:rsidR="00E64E81" w:rsidRPr="00147809" w:rsidRDefault="00E64E81" w:rsidP="00E64E81">
                  <w:pPr>
                    <w:rPr>
                      <w:rFonts w:ascii="Times New Roman" w:hAnsi="Times New Roman"/>
                      <w:sz w:val="16"/>
                      <w:szCs w:val="16"/>
                    </w:rPr>
                  </w:pPr>
                </w:p>
              </w:tc>
              <w:tc>
                <w:tcPr>
                  <w:tcW w:w="425" w:type="dxa"/>
                  <w:vAlign w:val="center"/>
                </w:tcPr>
                <w:p w14:paraId="1ECF408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FEA47AB" w14:textId="77777777" w:rsidR="00E64E81" w:rsidRPr="00147809" w:rsidRDefault="00E64E81" w:rsidP="00E64E81">
                  <w:pPr>
                    <w:rPr>
                      <w:rFonts w:ascii="Times New Roman" w:hAnsi="Times New Roman"/>
                      <w:sz w:val="16"/>
                      <w:szCs w:val="16"/>
                    </w:rPr>
                  </w:pPr>
                </w:p>
              </w:tc>
            </w:tr>
            <w:tr w:rsidR="00E64E81" w:rsidRPr="00147809" w14:paraId="5E1CA5E7" w14:textId="77777777" w:rsidTr="00AB248F">
              <w:trPr>
                <w:trHeight w:val="227"/>
              </w:trPr>
              <w:tc>
                <w:tcPr>
                  <w:tcW w:w="426" w:type="dxa"/>
                  <w:tcBorders>
                    <w:top w:val="nil"/>
                    <w:bottom w:val="nil"/>
                  </w:tcBorders>
                </w:tcPr>
                <w:p w14:paraId="179EDB2B" w14:textId="77777777" w:rsidR="00E64E81" w:rsidRPr="00147809" w:rsidRDefault="00E64E81" w:rsidP="00E64E81">
                  <w:pPr>
                    <w:rPr>
                      <w:rFonts w:ascii="Times New Roman" w:hAnsi="Times New Roman"/>
                      <w:sz w:val="16"/>
                      <w:szCs w:val="16"/>
                    </w:rPr>
                  </w:pPr>
                </w:p>
              </w:tc>
              <w:tc>
                <w:tcPr>
                  <w:tcW w:w="724" w:type="dxa"/>
                  <w:vAlign w:val="center"/>
                </w:tcPr>
                <w:p w14:paraId="444ACB7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N</w:t>
                  </w:r>
                  <w:r w:rsidRPr="00147809">
                    <w:rPr>
                      <w:rFonts w:ascii="Times New Roman" w:hAnsi="Times New Roman"/>
                      <w:sz w:val="16"/>
                      <w:szCs w:val="16"/>
                      <w:vertAlign w:val="subscript"/>
                    </w:rPr>
                    <w:t>2</w:t>
                  </w:r>
                </w:p>
              </w:tc>
              <w:tc>
                <w:tcPr>
                  <w:tcW w:w="359" w:type="dxa"/>
                  <w:vAlign w:val="center"/>
                </w:tcPr>
                <w:p w14:paraId="046CCC6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5CEA776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29F3075A" w14:textId="0862603C"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6B6DE13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716696F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07BA1F0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A452A49" w14:textId="32A71C45"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1A73E4B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B1A5B8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D355CF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333B9E2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112E5FB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3B19948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F64556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272D90D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1A1A269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847B90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72918479" w14:textId="77777777" w:rsidR="00E64E81" w:rsidRPr="00147809" w:rsidRDefault="00E64E81" w:rsidP="00E64E81">
                  <w:pPr>
                    <w:rPr>
                      <w:rFonts w:ascii="Times New Roman" w:hAnsi="Times New Roman"/>
                      <w:sz w:val="16"/>
                      <w:szCs w:val="16"/>
                    </w:rPr>
                  </w:pPr>
                </w:p>
              </w:tc>
              <w:tc>
                <w:tcPr>
                  <w:tcW w:w="425" w:type="dxa"/>
                  <w:vAlign w:val="center"/>
                </w:tcPr>
                <w:p w14:paraId="539414C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2EF36F7" w14:textId="77777777" w:rsidR="00E64E81" w:rsidRPr="00147809" w:rsidRDefault="00E64E81" w:rsidP="00E64E81">
                  <w:pPr>
                    <w:rPr>
                      <w:rFonts w:ascii="Times New Roman" w:hAnsi="Times New Roman"/>
                      <w:sz w:val="16"/>
                      <w:szCs w:val="16"/>
                    </w:rPr>
                  </w:pPr>
                </w:p>
              </w:tc>
            </w:tr>
            <w:tr w:rsidR="00E64E81" w:rsidRPr="00147809" w14:paraId="0F7CCEE2" w14:textId="77777777" w:rsidTr="00AB248F">
              <w:trPr>
                <w:trHeight w:val="227"/>
              </w:trPr>
              <w:tc>
                <w:tcPr>
                  <w:tcW w:w="426" w:type="dxa"/>
                  <w:tcBorders>
                    <w:top w:val="nil"/>
                  </w:tcBorders>
                </w:tcPr>
                <w:p w14:paraId="0C1578A5" w14:textId="77777777" w:rsidR="00E64E81" w:rsidRPr="00147809" w:rsidRDefault="00E64E81" w:rsidP="00E64E81">
                  <w:pPr>
                    <w:rPr>
                      <w:rFonts w:ascii="Times New Roman" w:hAnsi="Times New Roman"/>
                      <w:sz w:val="16"/>
                      <w:szCs w:val="16"/>
                    </w:rPr>
                  </w:pPr>
                </w:p>
              </w:tc>
              <w:tc>
                <w:tcPr>
                  <w:tcW w:w="724" w:type="dxa"/>
                  <w:vAlign w:val="center"/>
                </w:tcPr>
                <w:p w14:paraId="2EC210B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N</w:t>
                  </w:r>
                  <w:r w:rsidRPr="00147809">
                    <w:rPr>
                      <w:rFonts w:ascii="Times New Roman" w:hAnsi="Times New Roman"/>
                      <w:sz w:val="16"/>
                      <w:szCs w:val="16"/>
                      <w:vertAlign w:val="subscript"/>
                    </w:rPr>
                    <w:t>3</w:t>
                  </w:r>
                </w:p>
              </w:tc>
              <w:tc>
                <w:tcPr>
                  <w:tcW w:w="359" w:type="dxa"/>
                  <w:vAlign w:val="center"/>
                </w:tcPr>
                <w:p w14:paraId="6608B80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7788425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41673D4F" w14:textId="7F22C130"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30A7D0D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3103E3C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7D4740E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191F3C7" w14:textId="6D77781F"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741D78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3F7609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44254C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7FBC40A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7408E3A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412D5F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31A80DA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1721534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7483C14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D9B74E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4FE071CC" w14:textId="77777777" w:rsidR="00E64E81" w:rsidRPr="00147809" w:rsidRDefault="00E64E81" w:rsidP="00E64E81">
                  <w:pPr>
                    <w:rPr>
                      <w:rFonts w:ascii="Times New Roman" w:hAnsi="Times New Roman"/>
                      <w:sz w:val="16"/>
                      <w:szCs w:val="16"/>
                    </w:rPr>
                  </w:pPr>
                </w:p>
              </w:tc>
              <w:tc>
                <w:tcPr>
                  <w:tcW w:w="425" w:type="dxa"/>
                  <w:vAlign w:val="center"/>
                </w:tcPr>
                <w:p w14:paraId="707A7BA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25E64F4C" w14:textId="77777777" w:rsidR="00E64E81" w:rsidRPr="00147809" w:rsidRDefault="00E64E81" w:rsidP="00E64E81">
                  <w:pPr>
                    <w:rPr>
                      <w:rFonts w:ascii="Times New Roman" w:hAnsi="Times New Roman"/>
                      <w:sz w:val="16"/>
                      <w:szCs w:val="16"/>
                    </w:rPr>
                  </w:pPr>
                </w:p>
              </w:tc>
            </w:tr>
            <w:tr w:rsidR="00E64E81" w:rsidRPr="00147809" w14:paraId="0CB46B03" w14:textId="77777777" w:rsidTr="00AB248F">
              <w:trPr>
                <w:trHeight w:val="227"/>
              </w:trPr>
              <w:tc>
                <w:tcPr>
                  <w:tcW w:w="426" w:type="dxa"/>
                  <w:tcBorders>
                    <w:bottom w:val="single" w:sz="4" w:space="0" w:color="000000"/>
                  </w:tcBorders>
                </w:tcPr>
                <w:p w14:paraId="42197763" w14:textId="77777777" w:rsidR="00E64E81" w:rsidRPr="00147809" w:rsidRDefault="00F33051" w:rsidP="00E64E81">
                  <w:pPr>
                    <w:rPr>
                      <w:rFonts w:ascii="Times New Roman" w:hAnsi="Times New Roman"/>
                      <w:sz w:val="16"/>
                      <w:szCs w:val="16"/>
                    </w:rPr>
                  </w:pPr>
                  <w:r>
                    <w:rPr>
                      <w:rFonts w:ascii="Times New Roman" w:hAnsi="Times New Roman"/>
                      <w:sz w:val="16"/>
                      <w:szCs w:val="16"/>
                    </w:rPr>
                    <w:t>5</w:t>
                  </w:r>
                </w:p>
              </w:tc>
              <w:tc>
                <w:tcPr>
                  <w:tcW w:w="8647" w:type="dxa"/>
                  <w:gridSpan w:val="21"/>
                  <w:vAlign w:val="center"/>
                </w:tcPr>
                <w:p w14:paraId="6605EF2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Спеціальні та спеціалізовані механічні колісні транспортні засоби, які мають не менше чотирьох коліс і призначені для перевезення вантажів</w:t>
                  </w:r>
                </w:p>
              </w:tc>
            </w:tr>
            <w:tr w:rsidR="00E64E81" w:rsidRPr="00147809" w14:paraId="22097DF4" w14:textId="77777777" w:rsidTr="00AB248F">
              <w:trPr>
                <w:trHeight w:val="227"/>
              </w:trPr>
              <w:tc>
                <w:tcPr>
                  <w:tcW w:w="426" w:type="dxa"/>
                  <w:tcBorders>
                    <w:bottom w:val="nil"/>
                  </w:tcBorders>
                </w:tcPr>
                <w:p w14:paraId="0079FC47" w14:textId="77777777" w:rsidR="00E64E81" w:rsidRPr="00147809" w:rsidRDefault="00E64E81" w:rsidP="00E64E81">
                  <w:pPr>
                    <w:rPr>
                      <w:rFonts w:ascii="Times New Roman" w:hAnsi="Times New Roman"/>
                      <w:sz w:val="16"/>
                      <w:szCs w:val="16"/>
                    </w:rPr>
                  </w:pPr>
                </w:p>
              </w:tc>
              <w:tc>
                <w:tcPr>
                  <w:tcW w:w="724" w:type="dxa"/>
                  <w:vAlign w:val="center"/>
                </w:tcPr>
                <w:p w14:paraId="62CFED6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N</w:t>
                  </w:r>
                  <w:r w:rsidRPr="00147809">
                    <w:rPr>
                      <w:rFonts w:ascii="Times New Roman" w:hAnsi="Times New Roman"/>
                      <w:sz w:val="16"/>
                      <w:szCs w:val="16"/>
                      <w:vertAlign w:val="subscript"/>
                    </w:rPr>
                    <w:t>1</w:t>
                  </w:r>
                </w:p>
              </w:tc>
              <w:tc>
                <w:tcPr>
                  <w:tcW w:w="359" w:type="dxa"/>
                  <w:vAlign w:val="center"/>
                </w:tcPr>
                <w:p w14:paraId="5DD2AE4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7674D1C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7A9FAB88" w14:textId="6AE3B72F"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5A84791D" w14:textId="77777777" w:rsidR="00E64E81" w:rsidRPr="00147809" w:rsidRDefault="00E64E81" w:rsidP="00E64E81">
                  <w:pPr>
                    <w:rPr>
                      <w:rFonts w:ascii="Times New Roman" w:hAnsi="Times New Roman"/>
                      <w:sz w:val="16"/>
                      <w:szCs w:val="16"/>
                    </w:rPr>
                  </w:pPr>
                </w:p>
              </w:tc>
              <w:tc>
                <w:tcPr>
                  <w:tcW w:w="361" w:type="dxa"/>
                  <w:vAlign w:val="center"/>
                </w:tcPr>
                <w:p w14:paraId="27273F5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27B6362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1448B444" w14:textId="3C681B9E"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438415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D304A2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0998AF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1D74120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08E52FA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B62D29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93662D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367A515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0D8FF11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620E1C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1683B5F7" w14:textId="77777777" w:rsidR="00E64E81" w:rsidRPr="00147809" w:rsidRDefault="00E64E81" w:rsidP="00E64E81">
                  <w:pPr>
                    <w:rPr>
                      <w:rFonts w:ascii="Times New Roman" w:hAnsi="Times New Roman"/>
                      <w:sz w:val="16"/>
                      <w:szCs w:val="16"/>
                    </w:rPr>
                  </w:pPr>
                </w:p>
              </w:tc>
              <w:tc>
                <w:tcPr>
                  <w:tcW w:w="425" w:type="dxa"/>
                  <w:vAlign w:val="center"/>
                </w:tcPr>
                <w:p w14:paraId="55E8908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5FE90E5" w14:textId="77777777" w:rsidR="00E64E81" w:rsidRPr="00147809" w:rsidRDefault="00E64E81" w:rsidP="00E64E81">
                  <w:pPr>
                    <w:rPr>
                      <w:rFonts w:ascii="Times New Roman" w:hAnsi="Times New Roman"/>
                      <w:sz w:val="16"/>
                      <w:szCs w:val="16"/>
                    </w:rPr>
                  </w:pPr>
                </w:p>
              </w:tc>
            </w:tr>
            <w:tr w:rsidR="00E64E81" w:rsidRPr="00147809" w14:paraId="1CCDC09C" w14:textId="77777777" w:rsidTr="00AB248F">
              <w:trPr>
                <w:trHeight w:val="227"/>
              </w:trPr>
              <w:tc>
                <w:tcPr>
                  <w:tcW w:w="426" w:type="dxa"/>
                  <w:tcBorders>
                    <w:top w:val="nil"/>
                    <w:bottom w:val="nil"/>
                  </w:tcBorders>
                </w:tcPr>
                <w:p w14:paraId="6131CE88" w14:textId="77777777" w:rsidR="00E64E81" w:rsidRPr="00147809" w:rsidRDefault="00E64E81" w:rsidP="00E64E81">
                  <w:pPr>
                    <w:rPr>
                      <w:rFonts w:ascii="Times New Roman" w:hAnsi="Times New Roman"/>
                      <w:sz w:val="16"/>
                      <w:szCs w:val="16"/>
                    </w:rPr>
                  </w:pPr>
                </w:p>
              </w:tc>
              <w:tc>
                <w:tcPr>
                  <w:tcW w:w="724" w:type="dxa"/>
                  <w:vAlign w:val="center"/>
                </w:tcPr>
                <w:p w14:paraId="4ECD2FE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N</w:t>
                  </w:r>
                  <w:r w:rsidRPr="00147809">
                    <w:rPr>
                      <w:rFonts w:ascii="Times New Roman" w:hAnsi="Times New Roman"/>
                      <w:sz w:val="16"/>
                      <w:szCs w:val="16"/>
                      <w:vertAlign w:val="subscript"/>
                    </w:rPr>
                    <w:t>2</w:t>
                  </w:r>
                </w:p>
              </w:tc>
              <w:tc>
                <w:tcPr>
                  <w:tcW w:w="359" w:type="dxa"/>
                  <w:vAlign w:val="center"/>
                </w:tcPr>
                <w:p w14:paraId="30B31AA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6212C79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0580ECC4" w14:textId="7D603520"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3E07D20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4D12151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49BEE69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BA04E20" w14:textId="51229E91"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FE1E85C"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89BD6E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D8F5E3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401D393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3C28F4C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A42810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345CDF7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69F647C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282C6BD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B31188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3587BB14" w14:textId="77777777" w:rsidR="00E64E81" w:rsidRPr="00147809" w:rsidRDefault="00E64E81" w:rsidP="00E64E81">
                  <w:pPr>
                    <w:rPr>
                      <w:rFonts w:ascii="Times New Roman" w:hAnsi="Times New Roman"/>
                      <w:sz w:val="16"/>
                      <w:szCs w:val="16"/>
                    </w:rPr>
                  </w:pPr>
                </w:p>
              </w:tc>
              <w:tc>
                <w:tcPr>
                  <w:tcW w:w="425" w:type="dxa"/>
                  <w:vAlign w:val="center"/>
                </w:tcPr>
                <w:p w14:paraId="3320D0A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CF136BE" w14:textId="77777777" w:rsidR="00E64E81" w:rsidRPr="00147809" w:rsidRDefault="00E64E81" w:rsidP="00E64E81">
                  <w:pPr>
                    <w:rPr>
                      <w:rFonts w:ascii="Times New Roman" w:hAnsi="Times New Roman"/>
                      <w:sz w:val="16"/>
                      <w:szCs w:val="16"/>
                    </w:rPr>
                  </w:pPr>
                </w:p>
              </w:tc>
            </w:tr>
            <w:tr w:rsidR="00E64E81" w:rsidRPr="00147809" w14:paraId="58B58A50" w14:textId="77777777" w:rsidTr="00AB248F">
              <w:trPr>
                <w:trHeight w:val="227"/>
              </w:trPr>
              <w:tc>
                <w:tcPr>
                  <w:tcW w:w="426" w:type="dxa"/>
                  <w:tcBorders>
                    <w:top w:val="nil"/>
                  </w:tcBorders>
                </w:tcPr>
                <w:p w14:paraId="1C62F33F" w14:textId="77777777" w:rsidR="00E64E81" w:rsidRPr="00147809" w:rsidRDefault="00E64E81" w:rsidP="00E64E81">
                  <w:pPr>
                    <w:rPr>
                      <w:rFonts w:ascii="Times New Roman" w:hAnsi="Times New Roman"/>
                      <w:sz w:val="16"/>
                      <w:szCs w:val="16"/>
                    </w:rPr>
                  </w:pPr>
                </w:p>
              </w:tc>
              <w:tc>
                <w:tcPr>
                  <w:tcW w:w="724" w:type="dxa"/>
                  <w:vAlign w:val="center"/>
                </w:tcPr>
                <w:p w14:paraId="1B1A71C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N3</w:t>
                  </w:r>
                </w:p>
              </w:tc>
              <w:tc>
                <w:tcPr>
                  <w:tcW w:w="359" w:type="dxa"/>
                  <w:vAlign w:val="center"/>
                </w:tcPr>
                <w:p w14:paraId="608CD55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15E1147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76DBEDDA" w14:textId="162B2174"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6E40BA5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443A202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04EF818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34A102E" w14:textId="3CEF9D6D"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B5BAE9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746D19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42E47BB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526B8CE6"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030936D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3897D1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C8FE06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56A0972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567" w:type="dxa"/>
                  <w:vAlign w:val="center"/>
                </w:tcPr>
                <w:p w14:paraId="69D279F1"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A9D122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6" w:type="dxa"/>
                  <w:vAlign w:val="center"/>
                </w:tcPr>
                <w:p w14:paraId="06CE48D3" w14:textId="77777777" w:rsidR="00E64E81" w:rsidRPr="00147809" w:rsidRDefault="00E64E81" w:rsidP="00E64E81">
                  <w:pPr>
                    <w:rPr>
                      <w:rFonts w:ascii="Times New Roman" w:hAnsi="Times New Roman"/>
                      <w:sz w:val="16"/>
                      <w:szCs w:val="16"/>
                    </w:rPr>
                  </w:pPr>
                </w:p>
              </w:tc>
              <w:tc>
                <w:tcPr>
                  <w:tcW w:w="425" w:type="dxa"/>
                  <w:vAlign w:val="center"/>
                </w:tcPr>
                <w:p w14:paraId="32CC744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6895DFBF" w14:textId="77777777" w:rsidR="00E64E81" w:rsidRPr="00147809" w:rsidRDefault="00E64E81" w:rsidP="00E64E81">
                  <w:pPr>
                    <w:rPr>
                      <w:rFonts w:ascii="Times New Roman" w:hAnsi="Times New Roman"/>
                      <w:sz w:val="16"/>
                      <w:szCs w:val="16"/>
                    </w:rPr>
                  </w:pPr>
                </w:p>
              </w:tc>
            </w:tr>
            <w:tr w:rsidR="00E64E81" w:rsidRPr="00147809" w14:paraId="629EDEDA" w14:textId="77777777" w:rsidTr="00AB248F">
              <w:trPr>
                <w:trHeight w:val="227"/>
              </w:trPr>
              <w:tc>
                <w:tcPr>
                  <w:tcW w:w="426" w:type="dxa"/>
                  <w:tcBorders>
                    <w:bottom w:val="single" w:sz="4" w:space="0" w:color="000000"/>
                  </w:tcBorders>
                </w:tcPr>
                <w:p w14:paraId="4787F66E" w14:textId="77777777" w:rsidR="00E64E81" w:rsidRPr="00147809" w:rsidRDefault="00F33051" w:rsidP="00E64E81">
                  <w:pPr>
                    <w:rPr>
                      <w:rFonts w:ascii="Times New Roman" w:hAnsi="Times New Roman"/>
                      <w:sz w:val="16"/>
                      <w:szCs w:val="16"/>
                    </w:rPr>
                  </w:pPr>
                  <w:r>
                    <w:rPr>
                      <w:rFonts w:ascii="Times New Roman" w:hAnsi="Times New Roman"/>
                      <w:sz w:val="16"/>
                      <w:szCs w:val="16"/>
                    </w:rPr>
                    <w:t>6</w:t>
                  </w:r>
                </w:p>
              </w:tc>
              <w:tc>
                <w:tcPr>
                  <w:tcW w:w="8647" w:type="dxa"/>
                  <w:gridSpan w:val="21"/>
                  <w:vAlign w:val="center"/>
                </w:tcPr>
                <w:p w14:paraId="4605ABDC" w14:textId="77777777" w:rsidR="00E64E81" w:rsidRPr="00147809" w:rsidRDefault="00E64E81" w:rsidP="00E64E81">
                  <w:pPr>
                    <w:rPr>
                      <w:rFonts w:ascii="Times New Roman" w:hAnsi="Times New Roman"/>
                      <w:sz w:val="16"/>
                      <w:szCs w:val="16"/>
                    </w:rPr>
                  </w:pPr>
                  <w:bookmarkStart w:id="3" w:name="_heading=h.30j0zll" w:colFirst="0" w:colLast="0"/>
                  <w:bookmarkEnd w:id="3"/>
                  <w:r w:rsidRPr="00147809">
                    <w:rPr>
                      <w:rFonts w:ascii="Times New Roman" w:hAnsi="Times New Roman"/>
                      <w:sz w:val="16"/>
                      <w:szCs w:val="16"/>
                    </w:rPr>
                    <w:t>Причіпні колісні транспортні засоби, призначені та сконструйовані для перевезення вантажів або людей, а також для використання як житлові приміщення</w:t>
                  </w:r>
                </w:p>
              </w:tc>
            </w:tr>
            <w:tr w:rsidR="00E64E81" w:rsidRPr="00147809" w14:paraId="31D9811D" w14:textId="77777777" w:rsidTr="00AB248F">
              <w:trPr>
                <w:trHeight w:val="227"/>
              </w:trPr>
              <w:tc>
                <w:tcPr>
                  <w:tcW w:w="426" w:type="dxa"/>
                  <w:tcBorders>
                    <w:bottom w:val="nil"/>
                  </w:tcBorders>
                </w:tcPr>
                <w:p w14:paraId="03D8396D" w14:textId="77777777" w:rsidR="00E64E81" w:rsidRPr="00147809" w:rsidRDefault="00E64E81" w:rsidP="00E64E81">
                  <w:pPr>
                    <w:rPr>
                      <w:rFonts w:ascii="Times New Roman" w:hAnsi="Times New Roman"/>
                      <w:sz w:val="16"/>
                      <w:szCs w:val="16"/>
                    </w:rPr>
                  </w:pPr>
                </w:p>
              </w:tc>
              <w:tc>
                <w:tcPr>
                  <w:tcW w:w="724" w:type="dxa"/>
                  <w:vAlign w:val="center"/>
                </w:tcPr>
                <w:p w14:paraId="191FB11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O</w:t>
                  </w:r>
                  <w:r w:rsidRPr="00147809">
                    <w:rPr>
                      <w:rFonts w:ascii="Times New Roman" w:hAnsi="Times New Roman"/>
                      <w:sz w:val="16"/>
                      <w:szCs w:val="16"/>
                      <w:vertAlign w:val="subscript"/>
                    </w:rPr>
                    <w:t>1</w:t>
                  </w:r>
                </w:p>
              </w:tc>
              <w:tc>
                <w:tcPr>
                  <w:tcW w:w="359" w:type="dxa"/>
                  <w:vAlign w:val="center"/>
                </w:tcPr>
                <w:p w14:paraId="6FDA66F2"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28AC41B5"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736196E4" w14:textId="4D3E687B"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01E69661" w14:textId="77777777" w:rsidR="00E64E81" w:rsidRPr="00147809" w:rsidRDefault="00E64E81" w:rsidP="00E64E81">
                  <w:pPr>
                    <w:rPr>
                      <w:rFonts w:ascii="Times New Roman" w:hAnsi="Times New Roman"/>
                      <w:sz w:val="16"/>
                      <w:szCs w:val="16"/>
                    </w:rPr>
                  </w:pPr>
                </w:p>
              </w:tc>
              <w:tc>
                <w:tcPr>
                  <w:tcW w:w="361" w:type="dxa"/>
                  <w:vAlign w:val="center"/>
                </w:tcPr>
                <w:p w14:paraId="0623A9E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213AED2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6CA7B10A" w14:textId="2BFC2F84"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783FC813" w14:textId="77777777" w:rsidR="00E64E81" w:rsidRPr="00147809" w:rsidRDefault="00E64E81" w:rsidP="00E64E81">
                  <w:pPr>
                    <w:rPr>
                      <w:rFonts w:ascii="Times New Roman" w:hAnsi="Times New Roman"/>
                      <w:sz w:val="16"/>
                      <w:szCs w:val="16"/>
                    </w:rPr>
                  </w:pPr>
                </w:p>
              </w:tc>
              <w:tc>
                <w:tcPr>
                  <w:tcW w:w="331" w:type="dxa"/>
                  <w:vAlign w:val="center"/>
                </w:tcPr>
                <w:p w14:paraId="41EB77AA" w14:textId="77777777" w:rsidR="00E64E81" w:rsidRPr="00147809" w:rsidRDefault="00E64E81" w:rsidP="00E64E81">
                  <w:pPr>
                    <w:rPr>
                      <w:rFonts w:ascii="Times New Roman" w:hAnsi="Times New Roman"/>
                      <w:sz w:val="16"/>
                      <w:szCs w:val="16"/>
                    </w:rPr>
                  </w:pPr>
                </w:p>
              </w:tc>
              <w:tc>
                <w:tcPr>
                  <w:tcW w:w="331" w:type="dxa"/>
                  <w:vAlign w:val="center"/>
                </w:tcPr>
                <w:p w14:paraId="015A8ADB" w14:textId="77777777" w:rsidR="00E64E81" w:rsidRPr="00147809" w:rsidRDefault="00E64E81" w:rsidP="00E64E81">
                  <w:pPr>
                    <w:rPr>
                      <w:rFonts w:ascii="Times New Roman" w:hAnsi="Times New Roman"/>
                      <w:sz w:val="16"/>
                      <w:szCs w:val="16"/>
                    </w:rPr>
                  </w:pPr>
                </w:p>
              </w:tc>
              <w:tc>
                <w:tcPr>
                  <w:tcW w:w="359" w:type="dxa"/>
                  <w:vAlign w:val="center"/>
                </w:tcPr>
                <w:p w14:paraId="098D9BB9" w14:textId="77777777" w:rsidR="00E64E81" w:rsidRPr="00147809" w:rsidRDefault="00E64E81" w:rsidP="00E64E81">
                  <w:pPr>
                    <w:rPr>
                      <w:rFonts w:ascii="Times New Roman" w:hAnsi="Times New Roman"/>
                      <w:sz w:val="16"/>
                      <w:szCs w:val="16"/>
                    </w:rPr>
                  </w:pPr>
                </w:p>
              </w:tc>
              <w:tc>
                <w:tcPr>
                  <w:tcW w:w="426" w:type="dxa"/>
                  <w:vAlign w:val="center"/>
                </w:tcPr>
                <w:p w14:paraId="189BC979" w14:textId="77777777" w:rsidR="00E64E81" w:rsidRPr="00147809" w:rsidRDefault="00E64E81" w:rsidP="00E64E81">
                  <w:pPr>
                    <w:rPr>
                      <w:rFonts w:ascii="Times New Roman" w:hAnsi="Times New Roman"/>
                      <w:sz w:val="16"/>
                      <w:szCs w:val="16"/>
                    </w:rPr>
                  </w:pPr>
                </w:p>
              </w:tc>
              <w:tc>
                <w:tcPr>
                  <w:tcW w:w="425" w:type="dxa"/>
                  <w:vAlign w:val="center"/>
                </w:tcPr>
                <w:p w14:paraId="2B8CEDF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891744E" w14:textId="77777777" w:rsidR="00E64E81" w:rsidRPr="00147809" w:rsidRDefault="00E64E81" w:rsidP="00E64E81">
                  <w:pPr>
                    <w:rPr>
                      <w:rFonts w:ascii="Times New Roman" w:hAnsi="Times New Roman"/>
                      <w:sz w:val="16"/>
                      <w:szCs w:val="16"/>
                    </w:rPr>
                  </w:pPr>
                </w:p>
              </w:tc>
              <w:tc>
                <w:tcPr>
                  <w:tcW w:w="567" w:type="dxa"/>
                  <w:vAlign w:val="center"/>
                </w:tcPr>
                <w:p w14:paraId="5F27C18B" w14:textId="77777777" w:rsidR="00E64E81" w:rsidRPr="00147809" w:rsidRDefault="00E64E81" w:rsidP="00E64E81">
                  <w:pPr>
                    <w:rPr>
                      <w:rFonts w:ascii="Times New Roman" w:hAnsi="Times New Roman"/>
                      <w:sz w:val="16"/>
                      <w:szCs w:val="16"/>
                    </w:rPr>
                  </w:pPr>
                </w:p>
              </w:tc>
              <w:tc>
                <w:tcPr>
                  <w:tcW w:w="567" w:type="dxa"/>
                  <w:vAlign w:val="center"/>
                </w:tcPr>
                <w:p w14:paraId="1338D48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63F0403" w14:textId="77777777" w:rsidR="00E64E81" w:rsidRPr="00147809" w:rsidRDefault="00E64E81" w:rsidP="00E64E81">
                  <w:pPr>
                    <w:rPr>
                      <w:rFonts w:ascii="Times New Roman" w:hAnsi="Times New Roman"/>
                      <w:sz w:val="16"/>
                      <w:szCs w:val="16"/>
                    </w:rPr>
                  </w:pPr>
                </w:p>
              </w:tc>
              <w:tc>
                <w:tcPr>
                  <w:tcW w:w="426" w:type="dxa"/>
                  <w:vAlign w:val="center"/>
                </w:tcPr>
                <w:p w14:paraId="3A8991F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AB0ED38" w14:textId="77777777" w:rsidR="00E64E81" w:rsidRPr="00147809" w:rsidRDefault="00E64E81" w:rsidP="00E64E81">
                  <w:pPr>
                    <w:rPr>
                      <w:rFonts w:ascii="Times New Roman" w:hAnsi="Times New Roman"/>
                      <w:sz w:val="16"/>
                      <w:szCs w:val="16"/>
                    </w:rPr>
                  </w:pPr>
                </w:p>
              </w:tc>
              <w:tc>
                <w:tcPr>
                  <w:tcW w:w="425" w:type="dxa"/>
                  <w:vAlign w:val="center"/>
                </w:tcPr>
                <w:p w14:paraId="0089644D" w14:textId="77777777" w:rsidR="00E64E81" w:rsidRPr="00147809" w:rsidRDefault="00E64E81" w:rsidP="00E64E81">
                  <w:pPr>
                    <w:rPr>
                      <w:rFonts w:ascii="Times New Roman" w:hAnsi="Times New Roman"/>
                      <w:sz w:val="16"/>
                      <w:szCs w:val="16"/>
                    </w:rPr>
                  </w:pPr>
                </w:p>
              </w:tc>
            </w:tr>
            <w:tr w:rsidR="00E64E81" w:rsidRPr="00147809" w14:paraId="7A18522F" w14:textId="77777777" w:rsidTr="00AB248F">
              <w:trPr>
                <w:trHeight w:val="227"/>
              </w:trPr>
              <w:tc>
                <w:tcPr>
                  <w:tcW w:w="426" w:type="dxa"/>
                  <w:tcBorders>
                    <w:top w:val="nil"/>
                    <w:bottom w:val="nil"/>
                  </w:tcBorders>
                </w:tcPr>
                <w:p w14:paraId="003B16A6" w14:textId="77777777" w:rsidR="00E64E81" w:rsidRPr="00147809" w:rsidRDefault="00E64E81" w:rsidP="00E64E81">
                  <w:pPr>
                    <w:rPr>
                      <w:rFonts w:ascii="Times New Roman" w:hAnsi="Times New Roman"/>
                      <w:sz w:val="16"/>
                      <w:szCs w:val="16"/>
                    </w:rPr>
                  </w:pPr>
                </w:p>
              </w:tc>
              <w:tc>
                <w:tcPr>
                  <w:tcW w:w="724" w:type="dxa"/>
                  <w:vAlign w:val="center"/>
                </w:tcPr>
                <w:p w14:paraId="75E0868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O</w:t>
                  </w:r>
                  <w:r w:rsidRPr="00147809">
                    <w:rPr>
                      <w:rFonts w:ascii="Times New Roman" w:hAnsi="Times New Roman"/>
                      <w:sz w:val="16"/>
                      <w:szCs w:val="16"/>
                      <w:vertAlign w:val="subscript"/>
                    </w:rPr>
                    <w:t>2</w:t>
                  </w:r>
                </w:p>
              </w:tc>
              <w:tc>
                <w:tcPr>
                  <w:tcW w:w="359" w:type="dxa"/>
                  <w:vAlign w:val="center"/>
                </w:tcPr>
                <w:p w14:paraId="4194DAC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069A78CA"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6F188518" w14:textId="6A7CFBC8"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1AB6CDE7" w14:textId="77777777" w:rsidR="00E64E81" w:rsidRPr="00147809" w:rsidRDefault="00E64E81" w:rsidP="00E64E81">
                  <w:pPr>
                    <w:rPr>
                      <w:rFonts w:ascii="Times New Roman" w:hAnsi="Times New Roman"/>
                      <w:sz w:val="16"/>
                      <w:szCs w:val="16"/>
                    </w:rPr>
                  </w:pPr>
                </w:p>
              </w:tc>
              <w:tc>
                <w:tcPr>
                  <w:tcW w:w="361" w:type="dxa"/>
                  <w:vAlign w:val="center"/>
                </w:tcPr>
                <w:p w14:paraId="7205C4D9"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625D9FE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CCD6B44" w14:textId="1477BA40"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2F98E892" w14:textId="77777777" w:rsidR="00E64E81" w:rsidRPr="00147809" w:rsidRDefault="00E64E81" w:rsidP="00E64E81">
                  <w:pPr>
                    <w:rPr>
                      <w:rFonts w:ascii="Times New Roman" w:hAnsi="Times New Roman"/>
                      <w:sz w:val="16"/>
                      <w:szCs w:val="16"/>
                    </w:rPr>
                  </w:pPr>
                </w:p>
              </w:tc>
              <w:tc>
                <w:tcPr>
                  <w:tcW w:w="331" w:type="dxa"/>
                  <w:vAlign w:val="center"/>
                </w:tcPr>
                <w:p w14:paraId="181EECDA" w14:textId="77777777" w:rsidR="00E64E81" w:rsidRPr="00147809" w:rsidRDefault="00E64E81" w:rsidP="00E64E81">
                  <w:pPr>
                    <w:rPr>
                      <w:rFonts w:ascii="Times New Roman" w:hAnsi="Times New Roman"/>
                      <w:sz w:val="16"/>
                      <w:szCs w:val="16"/>
                    </w:rPr>
                  </w:pPr>
                </w:p>
              </w:tc>
              <w:tc>
                <w:tcPr>
                  <w:tcW w:w="331" w:type="dxa"/>
                  <w:vAlign w:val="center"/>
                </w:tcPr>
                <w:p w14:paraId="7571296E" w14:textId="77777777" w:rsidR="00E64E81" w:rsidRPr="00147809" w:rsidRDefault="00E64E81" w:rsidP="00E64E81">
                  <w:pPr>
                    <w:rPr>
                      <w:rFonts w:ascii="Times New Roman" w:hAnsi="Times New Roman"/>
                      <w:sz w:val="16"/>
                      <w:szCs w:val="16"/>
                    </w:rPr>
                  </w:pPr>
                </w:p>
              </w:tc>
              <w:tc>
                <w:tcPr>
                  <w:tcW w:w="359" w:type="dxa"/>
                  <w:vAlign w:val="center"/>
                </w:tcPr>
                <w:p w14:paraId="114F50AF" w14:textId="77777777" w:rsidR="00E64E81" w:rsidRPr="00147809" w:rsidRDefault="00E64E81" w:rsidP="00E64E81">
                  <w:pPr>
                    <w:rPr>
                      <w:rFonts w:ascii="Times New Roman" w:hAnsi="Times New Roman"/>
                      <w:sz w:val="16"/>
                      <w:szCs w:val="16"/>
                    </w:rPr>
                  </w:pPr>
                </w:p>
              </w:tc>
              <w:tc>
                <w:tcPr>
                  <w:tcW w:w="426" w:type="dxa"/>
                  <w:vAlign w:val="center"/>
                </w:tcPr>
                <w:p w14:paraId="2AD6F675" w14:textId="77777777" w:rsidR="00E64E81" w:rsidRPr="00147809" w:rsidRDefault="00E64E81" w:rsidP="00E64E81">
                  <w:pPr>
                    <w:rPr>
                      <w:rFonts w:ascii="Times New Roman" w:hAnsi="Times New Roman"/>
                      <w:sz w:val="16"/>
                      <w:szCs w:val="16"/>
                    </w:rPr>
                  </w:pPr>
                </w:p>
              </w:tc>
              <w:tc>
                <w:tcPr>
                  <w:tcW w:w="425" w:type="dxa"/>
                  <w:vAlign w:val="center"/>
                </w:tcPr>
                <w:p w14:paraId="13B9B8C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6F26EB4" w14:textId="77777777" w:rsidR="00E64E81" w:rsidRPr="00147809" w:rsidRDefault="00E64E81" w:rsidP="00E64E81">
                  <w:pPr>
                    <w:rPr>
                      <w:rFonts w:ascii="Times New Roman" w:hAnsi="Times New Roman"/>
                      <w:sz w:val="16"/>
                      <w:szCs w:val="16"/>
                    </w:rPr>
                  </w:pPr>
                </w:p>
              </w:tc>
              <w:tc>
                <w:tcPr>
                  <w:tcW w:w="567" w:type="dxa"/>
                  <w:vAlign w:val="center"/>
                </w:tcPr>
                <w:p w14:paraId="2D8DC303" w14:textId="77777777" w:rsidR="00E64E81" w:rsidRPr="00147809" w:rsidRDefault="00E64E81" w:rsidP="00E64E81">
                  <w:pPr>
                    <w:rPr>
                      <w:rFonts w:ascii="Times New Roman" w:hAnsi="Times New Roman"/>
                      <w:sz w:val="16"/>
                      <w:szCs w:val="16"/>
                    </w:rPr>
                  </w:pPr>
                </w:p>
              </w:tc>
              <w:tc>
                <w:tcPr>
                  <w:tcW w:w="567" w:type="dxa"/>
                  <w:vAlign w:val="center"/>
                </w:tcPr>
                <w:p w14:paraId="327F18D7"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0E8C646" w14:textId="77777777" w:rsidR="00E64E81" w:rsidRPr="00147809" w:rsidRDefault="00E64E81" w:rsidP="00E64E81">
                  <w:pPr>
                    <w:rPr>
                      <w:rFonts w:ascii="Times New Roman" w:hAnsi="Times New Roman"/>
                      <w:sz w:val="16"/>
                      <w:szCs w:val="16"/>
                    </w:rPr>
                  </w:pPr>
                </w:p>
              </w:tc>
              <w:tc>
                <w:tcPr>
                  <w:tcW w:w="426" w:type="dxa"/>
                  <w:vAlign w:val="center"/>
                </w:tcPr>
                <w:p w14:paraId="0D0B40E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03C6813E" w14:textId="77777777" w:rsidR="00E64E81" w:rsidRPr="00147809" w:rsidRDefault="00E64E81" w:rsidP="00E64E81">
                  <w:pPr>
                    <w:rPr>
                      <w:rFonts w:ascii="Times New Roman" w:hAnsi="Times New Roman"/>
                      <w:sz w:val="16"/>
                      <w:szCs w:val="16"/>
                    </w:rPr>
                  </w:pPr>
                </w:p>
              </w:tc>
              <w:tc>
                <w:tcPr>
                  <w:tcW w:w="425" w:type="dxa"/>
                  <w:vAlign w:val="center"/>
                </w:tcPr>
                <w:p w14:paraId="7158E363" w14:textId="77777777" w:rsidR="00E64E81" w:rsidRPr="00147809" w:rsidRDefault="00E64E81" w:rsidP="00E64E81">
                  <w:pPr>
                    <w:rPr>
                      <w:rFonts w:ascii="Times New Roman" w:hAnsi="Times New Roman"/>
                      <w:sz w:val="16"/>
                      <w:szCs w:val="16"/>
                    </w:rPr>
                  </w:pPr>
                </w:p>
              </w:tc>
            </w:tr>
            <w:tr w:rsidR="00E64E81" w:rsidRPr="00147809" w14:paraId="3362071F" w14:textId="77777777" w:rsidTr="00AB248F">
              <w:trPr>
                <w:trHeight w:val="227"/>
              </w:trPr>
              <w:tc>
                <w:tcPr>
                  <w:tcW w:w="426" w:type="dxa"/>
                  <w:tcBorders>
                    <w:top w:val="nil"/>
                    <w:bottom w:val="nil"/>
                  </w:tcBorders>
                </w:tcPr>
                <w:p w14:paraId="1215D3C8" w14:textId="77777777" w:rsidR="00E64E81" w:rsidRPr="00147809" w:rsidRDefault="00E64E81" w:rsidP="00E64E81">
                  <w:pPr>
                    <w:rPr>
                      <w:rFonts w:ascii="Times New Roman" w:hAnsi="Times New Roman"/>
                      <w:sz w:val="16"/>
                      <w:szCs w:val="16"/>
                    </w:rPr>
                  </w:pPr>
                </w:p>
              </w:tc>
              <w:tc>
                <w:tcPr>
                  <w:tcW w:w="724" w:type="dxa"/>
                  <w:vAlign w:val="center"/>
                </w:tcPr>
                <w:p w14:paraId="6A6A592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O</w:t>
                  </w:r>
                  <w:r w:rsidRPr="00147809">
                    <w:rPr>
                      <w:rFonts w:ascii="Times New Roman" w:hAnsi="Times New Roman"/>
                      <w:sz w:val="16"/>
                      <w:szCs w:val="16"/>
                      <w:vertAlign w:val="subscript"/>
                    </w:rPr>
                    <w:t>3</w:t>
                  </w:r>
                </w:p>
              </w:tc>
              <w:tc>
                <w:tcPr>
                  <w:tcW w:w="359" w:type="dxa"/>
                  <w:vAlign w:val="center"/>
                </w:tcPr>
                <w:p w14:paraId="0CEA06A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090F03D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20127B7D" w14:textId="7E2A15B3"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001828F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39E8CBF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32E6D2ED"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5C3694AE" w14:textId="011734A3"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34F2B519" w14:textId="77777777" w:rsidR="00E64E81" w:rsidRPr="00147809" w:rsidRDefault="00E64E81" w:rsidP="00E64E81">
                  <w:pPr>
                    <w:rPr>
                      <w:rFonts w:ascii="Times New Roman" w:hAnsi="Times New Roman"/>
                      <w:sz w:val="16"/>
                      <w:szCs w:val="16"/>
                    </w:rPr>
                  </w:pPr>
                </w:p>
              </w:tc>
              <w:tc>
                <w:tcPr>
                  <w:tcW w:w="331" w:type="dxa"/>
                  <w:vAlign w:val="center"/>
                </w:tcPr>
                <w:p w14:paraId="5E1A4A69" w14:textId="77777777" w:rsidR="00E64E81" w:rsidRPr="00147809" w:rsidRDefault="00E64E81" w:rsidP="00E64E81">
                  <w:pPr>
                    <w:rPr>
                      <w:rFonts w:ascii="Times New Roman" w:hAnsi="Times New Roman"/>
                      <w:sz w:val="16"/>
                      <w:szCs w:val="16"/>
                    </w:rPr>
                  </w:pPr>
                </w:p>
              </w:tc>
              <w:tc>
                <w:tcPr>
                  <w:tcW w:w="331" w:type="dxa"/>
                  <w:vAlign w:val="center"/>
                </w:tcPr>
                <w:p w14:paraId="31A57F2E" w14:textId="77777777" w:rsidR="00E64E81" w:rsidRPr="00147809" w:rsidRDefault="00E64E81" w:rsidP="00E64E81">
                  <w:pPr>
                    <w:rPr>
                      <w:rFonts w:ascii="Times New Roman" w:hAnsi="Times New Roman"/>
                      <w:sz w:val="16"/>
                      <w:szCs w:val="16"/>
                    </w:rPr>
                  </w:pPr>
                </w:p>
              </w:tc>
              <w:tc>
                <w:tcPr>
                  <w:tcW w:w="359" w:type="dxa"/>
                  <w:vAlign w:val="center"/>
                </w:tcPr>
                <w:p w14:paraId="350CC3CE" w14:textId="77777777" w:rsidR="00E64E81" w:rsidRPr="00147809" w:rsidRDefault="00E64E81" w:rsidP="00E64E81">
                  <w:pPr>
                    <w:rPr>
                      <w:rFonts w:ascii="Times New Roman" w:hAnsi="Times New Roman"/>
                      <w:sz w:val="16"/>
                      <w:szCs w:val="16"/>
                    </w:rPr>
                  </w:pPr>
                </w:p>
              </w:tc>
              <w:tc>
                <w:tcPr>
                  <w:tcW w:w="426" w:type="dxa"/>
                  <w:vAlign w:val="center"/>
                </w:tcPr>
                <w:p w14:paraId="45C0833D" w14:textId="77777777" w:rsidR="00E64E81" w:rsidRPr="00147809" w:rsidRDefault="00E64E81" w:rsidP="00E64E81">
                  <w:pPr>
                    <w:rPr>
                      <w:rFonts w:ascii="Times New Roman" w:hAnsi="Times New Roman"/>
                      <w:sz w:val="16"/>
                      <w:szCs w:val="16"/>
                    </w:rPr>
                  </w:pPr>
                </w:p>
              </w:tc>
              <w:tc>
                <w:tcPr>
                  <w:tcW w:w="425" w:type="dxa"/>
                  <w:vAlign w:val="center"/>
                </w:tcPr>
                <w:p w14:paraId="057786F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55826ADB" w14:textId="77777777" w:rsidR="00E64E81" w:rsidRPr="00147809" w:rsidRDefault="00E64E81" w:rsidP="00E64E81">
                  <w:pPr>
                    <w:rPr>
                      <w:rFonts w:ascii="Times New Roman" w:hAnsi="Times New Roman"/>
                      <w:sz w:val="16"/>
                      <w:szCs w:val="16"/>
                    </w:rPr>
                  </w:pPr>
                </w:p>
              </w:tc>
              <w:tc>
                <w:tcPr>
                  <w:tcW w:w="567" w:type="dxa"/>
                  <w:vAlign w:val="center"/>
                </w:tcPr>
                <w:p w14:paraId="074A3053" w14:textId="77777777" w:rsidR="00E64E81" w:rsidRPr="00147809" w:rsidRDefault="00E64E81" w:rsidP="00E64E81">
                  <w:pPr>
                    <w:rPr>
                      <w:rFonts w:ascii="Times New Roman" w:hAnsi="Times New Roman"/>
                      <w:sz w:val="16"/>
                      <w:szCs w:val="16"/>
                    </w:rPr>
                  </w:pPr>
                </w:p>
              </w:tc>
              <w:tc>
                <w:tcPr>
                  <w:tcW w:w="567" w:type="dxa"/>
                  <w:vAlign w:val="center"/>
                </w:tcPr>
                <w:p w14:paraId="442C8EAF"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7C6AA1B1" w14:textId="77777777" w:rsidR="00E64E81" w:rsidRPr="00147809" w:rsidRDefault="00E64E81" w:rsidP="00E64E81">
                  <w:pPr>
                    <w:rPr>
                      <w:rFonts w:ascii="Times New Roman" w:hAnsi="Times New Roman"/>
                      <w:sz w:val="16"/>
                      <w:szCs w:val="16"/>
                    </w:rPr>
                  </w:pPr>
                </w:p>
              </w:tc>
              <w:tc>
                <w:tcPr>
                  <w:tcW w:w="426" w:type="dxa"/>
                  <w:vAlign w:val="center"/>
                </w:tcPr>
                <w:p w14:paraId="21CA0681" w14:textId="77777777" w:rsidR="00E64E81" w:rsidRPr="00147809" w:rsidRDefault="00E64E81" w:rsidP="00E64E81">
                  <w:pPr>
                    <w:rPr>
                      <w:rFonts w:ascii="Times New Roman" w:hAnsi="Times New Roman"/>
                      <w:sz w:val="16"/>
                      <w:szCs w:val="16"/>
                    </w:rPr>
                  </w:pPr>
                </w:p>
              </w:tc>
              <w:tc>
                <w:tcPr>
                  <w:tcW w:w="425" w:type="dxa"/>
                  <w:vAlign w:val="center"/>
                </w:tcPr>
                <w:p w14:paraId="5E68386F" w14:textId="77777777" w:rsidR="00E64E81" w:rsidRPr="00147809" w:rsidRDefault="00E64E81" w:rsidP="00E64E81">
                  <w:pPr>
                    <w:rPr>
                      <w:rFonts w:ascii="Times New Roman" w:hAnsi="Times New Roman"/>
                      <w:sz w:val="16"/>
                      <w:szCs w:val="16"/>
                    </w:rPr>
                  </w:pPr>
                </w:p>
              </w:tc>
              <w:tc>
                <w:tcPr>
                  <w:tcW w:w="425" w:type="dxa"/>
                  <w:vAlign w:val="center"/>
                </w:tcPr>
                <w:p w14:paraId="5F49F5A8" w14:textId="77777777" w:rsidR="00E64E81" w:rsidRPr="00147809" w:rsidRDefault="00E64E81" w:rsidP="00E64E81">
                  <w:pPr>
                    <w:rPr>
                      <w:rFonts w:ascii="Times New Roman" w:hAnsi="Times New Roman"/>
                      <w:sz w:val="16"/>
                      <w:szCs w:val="16"/>
                    </w:rPr>
                  </w:pPr>
                </w:p>
              </w:tc>
            </w:tr>
            <w:tr w:rsidR="00E64E81" w:rsidRPr="00147809" w14:paraId="4CDAF785" w14:textId="77777777" w:rsidTr="00AB248F">
              <w:trPr>
                <w:trHeight w:val="227"/>
              </w:trPr>
              <w:tc>
                <w:tcPr>
                  <w:tcW w:w="426" w:type="dxa"/>
                  <w:tcBorders>
                    <w:top w:val="nil"/>
                  </w:tcBorders>
                </w:tcPr>
                <w:p w14:paraId="52B808FA" w14:textId="77777777" w:rsidR="00E64E81" w:rsidRPr="00147809" w:rsidRDefault="00E64E81" w:rsidP="00E64E81">
                  <w:pPr>
                    <w:rPr>
                      <w:rFonts w:ascii="Times New Roman" w:hAnsi="Times New Roman"/>
                      <w:sz w:val="16"/>
                      <w:szCs w:val="16"/>
                    </w:rPr>
                  </w:pPr>
                </w:p>
              </w:tc>
              <w:tc>
                <w:tcPr>
                  <w:tcW w:w="724" w:type="dxa"/>
                  <w:vAlign w:val="center"/>
                </w:tcPr>
                <w:p w14:paraId="793D3B0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O</w:t>
                  </w:r>
                  <w:r w:rsidRPr="00147809">
                    <w:rPr>
                      <w:rFonts w:ascii="Times New Roman" w:hAnsi="Times New Roman"/>
                      <w:sz w:val="16"/>
                      <w:szCs w:val="16"/>
                      <w:vertAlign w:val="subscript"/>
                    </w:rPr>
                    <w:t>4</w:t>
                  </w:r>
                </w:p>
              </w:tc>
              <w:tc>
                <w:tcPr>
                  <w:tcW w:w="359" w:type="dxa"/>
                  <w:vAlign w:val="center"/>
                </w:tcPr>
                <w:p w14:paraId="3D0F78E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29" w:type="dxa"/>
                  <w:vAlign w:val="center"/>
                </w:tcPr>
                <w:p w14:paraId="159F0B38"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59" w:type="dxa"/>
                  <w:vAlign w:val="center"/>
                </w:tcPr>
                <w:p w14:paraId="117E2522" w14:textId="2A79AF11" w:rsidR="00E64E81" w:rsidRPr="00147809" w:rsidRDefault="006B7C7C" w:rsidP="00E64E81">
                  <w:pPr>
                    <w:rPr>
                      <w:rFonts w:ascii="Times New Roman" w:hAnsi="Times New Roman"/>
                      <w:sz w:val="16"/>
                      <w:szCs w:val="16"/>
                    </w:rPr>
                  </w:pPr>
                  <w:r w:rsidRPr="00147809">
                    <w:rPr>
                      <w:rFonts w:ascii="Times New Roman" w:hAnsi="Times New Roman"/>
                      <w:sz w:val="16"/>
                      <w:szCs w:val="16"/>
                    </w:rPr>
                    <w:t>X</w:t>
                  </w:r>
                </w:p>
              </w:tc>
              <w:tc>
                <w:tcPr>
                  <w:tcW w:w="360" w:type="dxa"/>
                  <w:vAlign w:val="center"/>
                </w:tcPr>
                <w:p w14:paraId="2F634F43"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0FE482E0"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61" w:type="dxa"/>
                  <w:vAlign w:val="center"/>
                </w:tcPr>
                <w:p w14:paraId="4C7D946E"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8B41DA0" w14:textId="447B3AE7" w:rsidR="00E64E81" w:rsidRPr="00147809" w:rsidRDefault="00FD32AD" w:rsidP="00E64E81">
                  <w:pPr>
                    <w:rPr>
                      <w:rFonts w:ascii="Times New Roman" w:hAnsi="Times New Roman"/>
                      <w:sz w:val="16"/>
                      <w:szCs w:val="16"/>
                    </w:rPr>
                  </w:pPr>
                  <w:r w:rsidRPr="00147809">
                    <w:rPr>
                      <w:rFonts w:ascii="Times New Roman" w:hAnsi="Times New Roman"/>
                      <w:sz w:val="16"/>
                      <w:szCs w:val="16"/>
                    </w:rPr>
                    <w:t>X</w:t>
                  </w:r>
                </w:p>
              </w:tc>
              <w:tc>
                <w:tcPr>
                  <w:tcW w:w="331" w:type="dxa"/>
                  <w:vAlign w:val="center"/>
                </w:tcPr>
                <w:p w14:paraId="00E1388E" w14:textId="77777777" w:rsidR="00E64E81" w:rsidRPr="00147809" w:rsidRDefault="00E64E81" w:rsidP="00E64E81">
                  <w:pPr>
                    <w:rPr>
                      <w:rFonts w:ascii="Times New Roman" w:hAnsi="Times New Roman"/>
                      <w:sz w:val="16"/>
                      <w:szCs w:val="16"/>
                    </w:rPr>
                  </w:pPr>
                </w:p>
              </w:tc>
              <w:tc>
                <w:tcPr>
                  <w:tcW w:w="331" w:type="dxa"/>
                  <w:vAlign w:val="center"/>
                </w:tcPr>
                <w:p w14:paraId="5B434041" w14:textId="77777777" w:rsidR="00E64E81" w:rsidRPr="00147809" w:rsidRDefault="00E64E81" w:rsidP="00E64E81">
                  <w:pPr>
                    <w:rPr>
                      <w:rFonts w:ascii="Times New Roman" w:hAnsi="Times New Roman"/>
                      <w:sz w:val="16"/>
                      <w:szCs w:val="16"/>
                    </w:rPr>
                  </w:pPr>
                </w:p>
              </w:tc>
              <w:tc>
                <w:tcPr>
                  <w:tcW w:w="331" w:type="dxa"/>
                  <w:vAlign w:val="center"/>
                </w:tcPr>
                <w:p w14:paraId="3E04DEF2" w14:textId="77777777" w:rsidR="00E64E81" w:rsidRPr="00147809" w:rsidRDefault="00E64E81" w:rsidP="00E64E81">
                  <w:pPr>
                    <w:rPr>
                      <w:rFonts w:ascii="Times New Roman" w:hAnsi="Times New Roman"/>
                      <w:sz w:val="16"/>
                      <w:szCs w:val="16"/>
                    </w:rPr>
                  </w:pPr>
                </w:p>
              </w:tc>
              <w:tc>
                <w:tcPr>
                  <w:tcW w:w="359" w:type="dxa"/>
                  <w:vAlign w:val="center"/>
                </w:tcPr>
                <w:p w14:paraId="5BE9CD58" w14:textId="77777777" w:rsidR="00E64E81" w:rsidRPr="00147809" w:rsidRDefault="00E64E81" w:rsidP="00E64E81">
                  <w:pPr>
                    <w:rPr>
                      <w:rFonts w:ascii="Times New Roman" w:hAnsi="Times New Roman"/>
                      <w:sz w:val="16"/>
                      <w:szCs w:val="16"/>
                    </w:rPr>
                  </w:pPr>
                </w:p>
              </w:tc>
              <w:tc>
                <w:tcPr>
                  <w:tcW w:w="426" w:type="dxa"/>
                  <w:vAlign w:val="center"/>
                </w:tcPr>
                <w:p w14:paraId="3377843C" w14:textId="77777777" w:rsidR="00E64E81" w:rsidRPr="00147809" w:rsidRDefault="00E64E81" w:rsidP="00E64E81">
                  <w:pPr>
                    <w:rPr>
                      <w:rFonts w:ascii="Times New Roman" w:hAnsi="Times New Roman"/>
                      <w:sz w:val="16"/>
                      <w:szCs w:val="16"/>
                    </w:rPr>
                  </w:pPr>
                </w:p>
              </w:tc>
              <w:tc>
                <w:tcPr>
                  <w:tcW w:w="425" w:type="dxa"/>
                  <w:vAlign w:val="center"/>
                </w:tcPr>
                <w:p w14:paraId="0B18AE6B"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4CE7F053" w14:textId="77777777" w:rsidR="00E64E81" w:rsidRPr="00147809" w:rsidRDefault="00E64E81" w:rsidP="00E64E81">
                  <w:pPr>
                    <w:rPr>
                      <w:rFonts w:ascii="Times New Roman" w:hAnsi="Times New Roman"/>
                      <w:sz w:val="16"/>
                      <w:szCs w:val="16"/>
                    </w:rPr>
                  </w:pPr>
                </w:p>
              </w:tc>
              <w:tc>
                <w:tcPr>
                  <w:tcW w:w="567" w:type="dxa"/>
                  <w:vAlign w:val="center"/>
                </w:tcPr>
                <w:p w14:paraId="78FB757E" w14:textId="77777777" w:rsidR="00E64E81" w:rsidRPr="00147809" w:rsidRDefault="00E64E81" w:rsidP="00E64E81">
                  <w:pPr>
                    <w:rPr>
                      <w:rFonts w:ascii="Times New Roman" w:hAnsi="Times New Roman"/>
                      <w:sz w:val="16"/>
                      <w:szCs w:val="16"/>
                    </w:rPr>
                  </w:pPr>
                </w:p>
              </w:tc>
              <w:tc>
                <w:tcPr>
                  <w:tcW w:w="567" w:type="dxa"/>
                  <w:vAlign w:val="center"/>
                </w:tcPr>
                <w:p w14:paraId="61D75EB4" w14:textId="77777777" w:rsidR="00E64E81" w:rsidRPr="00147809" w:rsidRDefault="00E64E81" w:rsidP="00E64E81">
                  <w:pPr>
                    <w:rPr>
                      <w:rFonts w:ascii="Times New Roman" w:hAnsi="Times New Roman"/>
                      <w:sz w:val="16"/>
                      <w:szCs w:val="16"/>
                    </w:rPr>
                  </w:pPr>
                  <w:r w:rsidRPr="00147809">
                    <w:rPr>
                      <w:rFonts w:ascii="Times New Roman" w:hAnsi="Times New Roman"/>
                      <w:sz w:val="16"/>
                      <w:szCs w:val="16"/>
                    </w:rPr>
                    <w:t>x</w:t>
                  </w:r>
                </w:p>
              </w:tc>
              <w:tc>
                <w:tcPr>
                  <w:tcW w:w="425" w:type="dxa"/>
                  <w:vAlign w:val="center"/>
                </w:tcPr>
                <w:p w14:paraId="1E590A04" w14:textId="77777777" w:rsidR="00E64E81" w:rsidRPr="00147809" w:rsidRDefault="00E64E81" w:rsidP="00E64E81">
                  <w:pPr>
                    <w:rPr>
                      <w:rFonts w:ascii="Times New Roman" w:hAnsi="Times New Roman"/>
                      <w:sz w:val="16"/>
                      <w:szCs w:val="16"/>
                    </w:rPr>
                  </w:pPr>
                </w:p>
              </w:tc>
              <w:tc>
                <w:tcPr>
                  <w:tcW w:w="426" w:type="dxa"/>
                  <w:vAlign w:val="center"/>
                </w:tcPr>
                <w:p w14:paraId="58E20123" w14:textId="77777777" w:rsidR="00E64E81" w:rsidRPr="00147809" w:rsidRDefault="00E64E81" w:rsidP="00E64E81">
                  <w:pPr>
                    <w:rPr>
                      <w:rFonts w:ascii="Times New Roman" w:hAnsi="Times New Roman"/>
                      <w:sz w:val="16"/>
                      <w:szCs w:val="16"/>
                    </w:rPr>
                  </w:pPr>
                </w:p>
              </w:tc>
              <w:tc>
                <w:tcPr>
                  <w:tcW w:w="425" w:type="dxa"/>
                  <w:vAlign w:val="center"/>
                </w:tcPr>
                <w:p w14:paraId="715272B4" w14:textId="77777777" w:rsidR="00E64E81" w:rsidRPr="00147809" w:rsidRDefault="00E64E81" w:rsidP="00E64E81">
                  <w:pPr>
                    <w:rPr>
                      <w:rFonts w:ascii="Times New Roman" w:hAnsi="Times New Roman"/>
                      <w:sz w:val="16"/>
                      <w:szCs w:val="16"/>
                    </w:rPr>
                  </w:pPr>
                </w:p>
              </w:tc>
              <w:tc>
                <w:tcPr>
                  <w:tcW w:w="425" w:type="dxa"/>
                  <w:vAlign w:val="center"/>
                </w:tcPr>
                <w:p w14:paraId="03075F2D" w14:textId="77777777" w:rsidR="00E64E81" w:rsidRPr="00147809" w:rsidRDefault="00E64E81" w:rsidP="00E64E81">
                  <w:pPr>
                    <w:rPr>
                      <w:rFonts w:ascii="Times New Roman" w:hAnsi="Times New Roman"/>
                      <w:sz w:val="16"/>
                      <w:szCs w:val="16"/>
                    </w:rPr>
                  </w:pPr>
                </w:p>
              </w:tc>
            </w:tr>
          </w:tbl>
          <w:p w14:paraId="07568FAD" w14:textId="77777777" w:rsidR="00E64E81" w:rsidRPr="00147809" w:rsidRDefault="00E64E81" w:rsidP="00E64E81">
            <w:pPr>
              <w:jc w:val="both"/>
              <w:rPr>
                <w:color w:val="333333"/>
              </w:rPr>
            </w:pPr>
          </w:p>
          <w:tbl>
            <w:tblPr>
              <w:tblW w:w="9073"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3"/>
            </w:tblGrid>
            <w:tr w:rsidR="00E64E81" w:rsidRPr="00147809" w14:paraId="0DCF9B52" w14:textId="77777777" w:rsidTr="00AB248F">
              <w:tc>
                <w:tcPr>
                  <w:tcW w:w="9073" w:type="dxa"/>
                </w:tcPr>
                <w:p w14:paraId="1ED2889C" w14:textId="77777777" w:rsidR="00E64E81" w:rsidRPr="00147809" w:rsidRDefault="00F33051" w:rsidP="00E64E81">
                  <w:p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Примітки</w:t>
                  </w:r>
                </w:p>
              </w:tc>
            </w:tr>
            <w:tr w:rsidR="00E64E81" w:rsidRPr="00147809" w14:paraId="6D2B2739" w14:textId="77777777" w:rsidTr="00AB248F">
              <w:tc>
                <w:tcPr>
                  <w:tcW w:w="9073" w:type="dxa"/>
                </w:tcPr>
                <w:p w14:paraId="708659AD" w14:textId="1E9F6175" w:rsidR="00E64E81" w:rsidRPr="00147809" w:rsidRDefault="00E64E81" w:rsidP="00E64E81">
                  <w:pPr>
                    <w:numPr>
                      <w:ilvl w:val="0"/>
                      <w:numId w:val="1"/>
                    </w:numPr>
                    <w:pBdr>
                      <w:top w:val="nil"/>
                      <w:left w:val="nil"/>
                      <w:bottom w:val="nil"/>
                      <w:right w:val="nil"/>
                      <w:between w:val="nil"/>
                    </w:pBdr>
                    <w:spacing w:after="0" w:line="240" w:lineRule="auto"/>
                    <w:ind w:left="428"/>
                    <w:jc w:val="both"/>
                    <w:rPr>
                      <w:rFonts w:ascii="Times New Roman" w:hAnsi="Times New Roman"/>
                      <w:sz w:val="24"/>
                      <w:szCs w:val="24"/>
                    </w:rPr>
                  </w:pPr>
                  <w:r w:rsidRPr="00147809">
                    <w:rPr>
                      <w:rFonts w:ascii="Times New Roman" w:hAnsi="Times New Roman"/>
                      <w:sz w:val="24"/>
                      <w:szCs w:val="24"/>
                    </w:rPr>
                    <w:t>Обов’язковий технічний контроль транспортного засобу</w:t>
                  </w:r>
                  <w:r w:rsidRPr="00147809">
                    <w:rPr>
                      <w:rFonts w:ascii="Times New Roman" w:hAnsi="Times New Roman"/>
                      <w:color w:val="000000"/>
                      <w:sz w:val="24"/>
                      <w:szCs w:val="24"/>
                    </w:rPr>
                    <w:t xml:space="preserve"> повинен проводитис</w:t>
                  </w:r>
                  <w:r w:rsidR="00F33051">
                    <w:rPr>
                      <w:rFonts w:ascii="Times New Roman" w:hAnsi="Times New Roman"/>
                      <w:sz w:val="24"/>
                      <w:szCs w:val="24"/>
                    </w:rPr>
                    <w:t>я</w:t>
                  </w:r>
                  <w:r w:rsidRPr="00147809">
                    <w:rPr>
                      <w:rFonts w:ascii="Times New Roman" w:hAnsi="Times New Roman"/>
                      <w:color w:val="000000"/>
                      <w:sz w:val="24"/>
                      <w:szCs w:val="24"/>
                    </w:rPr>
                    <w:t xml:space="preserve"> відповідно до рекомендованих методів, визначених у додатку 5 </w:t>
                  </w:r>
                  <w:r w:rsidR="00EA6619">
                    <w:rPr>
                      <w:rFonts w:ascii="Times New Roman" w:hAnsi="Times New Roman"/>
                      <w:color w:val="000000"/>
                      <w:sz w:val="24"/>
                      <w:szCs w:val="24"/>
                    </w:rPr>
                    <w:t xml:space="preserve">до </w:t>
                  </w:r>
                  <w:r w:rsidRPr="00147809">
                    <w:rPr>
                      <w:rFonts w:ascii="Times New Roman" w:hAnsi="Times New Roman"/>
                      <w:color w:val="000000"/>
                      <w:sz w:val="24"/>
                      <w:szCs w:val="24"/>
                    </w:rPr>
                    <w:t>цього Порядку, та з використанням відповідного обладнання</w:t>
                  </w:r>
                </w:p>
              </w:tc>
            </w:tr>
            <w:tr w:rsidR="00E64E81" w:rsidRPr="00147809" w14:paraId="4ECCCD2B" w14:textId="77777777" w:rsidTr="00AB248F">
              <w:tc>
                <w:tcPr>
                  <w:tcW w:w="9073" w:type="dxa"/>
                </w:tcPr>
                <w:p w14:paraId="2B8CACC5" w14:textId="385FF0BF" w:rsidR="00E64E81" w:rsidRPr="00147809" w:rsidRDefault="00E64E81" w:rsidP="00E64E81">
                  <w:pPr>
                    <w:numPr>
                      <w:ilvl w:val="0"/>
                      <w:numId w:val="1"/>
                    </w:numPr>
                    <w:pBdr>
                      <w:top w:val="nil"/>
                      <w:left w:val="nil"/>
                      <w:bottom w:val="nil"/>
                      <w:right w:val="nil"/>
                      <w:between w:val="nil"/>
                    </w:pBdr>
                    <w:spacing w:after="0" w:line="240" w:lineRule="auto"/>
                    <w:ind w:left="428"/>
                    <w:jc w:val="both"/>
                    <w:rPr>
                      <w:rFonts w:ascii="Times New Roman" w:hAnsi="Times New Roman"/>
                      <w:color w:val="000000"/>
                      <w:sz w:val="24"/>
                      <w:szCs w:val="24"/>
                    </w:rPr>
                  </w:pPr>
                  <w:r w:rsidRPr="00147809">
                    <w:rPr>
                      <w:rFonts w:ascii="Times New Roman" w:hAnsi="Times New Roman"/>
                      <w:color w:val="000000"/>
                      <w:sz w:val="24"/>
                      <w:szCs w:val="24"/>
                    </w:rPr>
                    <w:t>Необхідне контрольно-вимірювальне обладнання повинн</w:t>
                  </w:r>
                  <w:r w:rsidR="00FD32AD">
                    <w:rPr>
                      <w:rFonts w:ascii="Times New Roman" w:hAnsi="Times New Roman"/>
                      <w:color w:val="000000"/>
                      <w:sz w:val="24"/>
                      <w:szCs w:val="24"/>
                    </w:rPr>
                    <w:t>е</w:t>
                  </w:r>
                  <w:r w:rsidRPr="00147809">
                    <w:rPr>
                      <w:rFonts w:ascii="Times New Roman" w:hAnsi="Times New Roman"/>
                      <w:color w:val="000000"/>
                      <w:sz w:val="24"/>
                      <w:szCs w:val="24"/>
                    </w:rPr>
                    <w:t xml:space="preserve"> бути придатним для категорій транспортних засобів, охоплених перевірками, відпо</w:t>
                  </w:r>
                  <w:r w:rsidR="00F33051">
                    <w:rPr>
                      <w:rFonts w:ascii="Times New Roman" w:hAnsi="Times New Roman"/>
                      <w:color w:val="000000"/>
                      <w:sz w:val="24"/>
                      <w:szCs w:val="24"/>
                    </w:rPr>
                    <w:t>відно до таблиці 1 цього додатка</w:t>
                  </w:r>
                </w:p>
              </w:tc>
            </w:tr>
            <w:tr w:rsidR="00E64E81" w:rsidRPr="00147809" w14:paraId="54FE024E" w14:textId="77777777" w:rsidTr="00AB248F">
              <w:tc>
                <w:tcPr>
                  <w:tcW w:w="9073" w:type="dxa"/>
                </w:tcPr>
                <w:p w14:paraId="21E7CF07" w14:textId="2DF80863" w:rsidR="00E64E81" w:rsidRPr="00147809" w:rsidRDefault="00E64E81" w:rsidP="00E64E81">
                  <w:pPr>
                    <w:numPr>
                      <w:ilvl w:val="0"/>
                      <w:numId w:val="1"/>
                    </w:numPr>
                    <w:pBdr>
                      <w:top w:val="nil"/>
                      <w:left w:val="nil"/>
                      <w:bottom w:val="nil"/>
                      <w:right w:val="nil"/>
                      <w:between w:val="nil"/>
                    </w:pBdr>
                    <w:spacing w:after="120" w:line="240" w:lineRule="auto"/>
                    <w:ind w:left="428"/>
                    <w:jc w:val="both"/>
                    <w:rPr>
                      <w:rFonts w:ascii="Times New Roman" w:hAnsi="Times New Roman"/>
                      <w:color w:val="000000"/>
                      <w:sz w:val="24"/>
                      <w:szCs w:val="24"/>
                    </w:rPr>
                  </w:pPr>
                  <w:r w:rsidRPr="00147809">
                    <w:rPr>
                      <w:rFonts w:ascii="Times New Roman" w:hAnsi="Times New Roman"/>
                      <w:color w:val="000000"/>
                      <w:sz w:val="24"/>
                      <w:szCs w:val="24"/>
                    </w:rPr>
                    <w:t>Обладнання</w:t>
                  </w:r>
                  <w:r w:rsidR="00F33051">
                    <w:rPr>
                      <w:rFonts w:ascii="Times New Roman" w:hAnsi="Times New Roman"/>
                      <w:color w:val="000000"/>
                      <w:sz w:val="24"/>
                      <w:szCs w:val="24"/>
                    </w:rPr>
                    <w:t>,</w:t>
                  </w:r>
                  <w:r w:rsidRPr="00147809">
                    <w:rPr>
                      <w:rFonts w:ascii="Times New Roman" w:hAnsi="Times New Roman"/>
                      <w:color w:val="000000"/>
                      <w:sz w:val="24"/>
                      <w:szCs w:val="24"/>
                    </w:rPr>
                    <w:t xml:space="preserve"> перелічен</w:t>
                  </w:r>
                  <w:r w:rsidRPr="00147809">
                    <w:rPr>
                      <w:rFonts w:ascii="Times New Roman" w:hAnsi="Times New Roman"/>
                      <w:sz w:val="24"/>
                      <w:szCs w:val="24"/>
                    </w:rPr>
                    <w:t>е</w:t>
                  </w:r>
                  <w:r w:rsidR="00F33051">
                    <w:rPr>
                      <w:rFonts w:ascii="Times New Roman" w:hAnsi="Times New Roman"/>
                      <w:color w:val="000000"/>
                      <w:sz w:val="24"/>
                      <w:szCs w:val="24"/>
                    </w:rPr>
                    <w:t xml:space="preserve"> в розділі І цього додатка,</w:t>
                  </w:r>
                  <w:r w:rsidRPr="00147809">
                    <w:rPr>
                      <w:rFonts w:ascii="Times New Roman" w:hAnsi="Times New Roman"/>
                      <w:color w:val="000000"/>
                      <w:sz w:val="24"/>
                      <w:szCs w:val="24"/>
                    </w:rPr>
                    <w:t xml:space="preserve"> мож</w:t>
                  </w:r>
                  <w:r w:rsidRPr="00147809">
                    <w:rPr>
                      <w:rFonts w:ascii="Times New Roman" w:hAnsi="Times New Roman"/>
                      <w:sz w:val="24"/>
                      <w:szCs w:val="24"/>
                    </w:rPr>
                    <w:t>е</w:t>
                  </w:r>
                  <w:r w:rsidRPr="00147809">
                    <w:rPr>
                      <w:rFonts w:ascii="Times New Roman" w:hAnsi="Times New Roman"/>
                      <w:color w:val="000000"/>
                      <w:sz w:val="24"/>
                      <w:szCs w:val="24"/>
                    </w:rPr>
                    <w:t xml:space="preserve"> бути об’єднан</w:t>
                  </w:r>
                  <w:r w:rsidRPr="00147809">
                    <w:rPr>
                      <w:rFonts w:ascii="Times New Roman" w:hAnsi="Times New Roman"/>
                      <w:sz w:val="24"/>
                      <w:szCs w:val="24"/>
                    </w:rPr>
                    <w:t>е</w:t>
                  </w:r>
                  <w:r w:rsidRPr="00147809">
                    <w:rPr>
                      <w:rFonts w:ascii="Times New Roman" w:hAnsi="Times New Roman"/>
                      <w:color w:val="000000"/>
                      <w:sz w:val="24"/>
                      <w:szCs w:val="24"/>
                    </w:rPr>
                    <w:t xml:space="preserve"> в єдин</w:t>
                  </w:r>
                  <w:r w:rsidR="00F33051">
                    <w:rPr>
                      <w:rFonts w:ascii="Times New Roman" w:hAnsi="Times New Roman"/>
                      <w:color w:val="000000"/>
                      <w:sz w:val="24"/>
                      <w:szCs w:val="24"/>
                    </w:rPr>
                    <w:t xml:space="preserve">ий комплекс </w:t>
                  </w:r>
                  <w:r w:rsidRPr="00147809">
                    <w:rPr>
                      <w:rFonts w:ascii="Times New Roman" w:hAnsi="Times New Roman"/>
                      <w:color w:val="000000"/>
                      <w:sz w:val="24"/>
                      <w:szCs w:val="24"/>
                    </w:rPr>
                    <w:t xml:space="preserve">за умови, що це </w:t>
                  </w:r>
                  <w:r w:rsidR="00F33051">
                    <w:rPr>
                      <w:rFonts w:ascii="Times New Roman" w:hAnsi="Times New Roman"/>
                      <w:color w:val="000000"/>
                      <w:sz w:val="24"/>
                      <w:szCs w:val="24"/>
                    </w:rPr>
                    <w:t>не впливає на точність кожного пристрою</w:t>
                  </w:r>
                </w:p>
              </w:tc>
            </w:tr>
            <w:tr w:rsidR="00E64E81" w:rsidRPr="00147809" w14:paraId="577A6E7E" w14:textId="77777777" w:rsidTr="00AB248F">
              <w:tc>
                <w:tcPr>
                  <w:tcW w:w="9073" w:type="dxa"/>
                </w:tcPr>
                <w:p w14:paraId="2FAB3E1B" w14:textId="6162FFB1" w:rsidR="00E64E81" w:rsidRPr="00147809" w:rsidRDefault="00E64E81" w:rsidP="00E64E81">
                  <w:pPr>
                    <w:numPr>
                      <w:ilvl w:val="0"/>
                      <w:numId w:val="1"/>
                    </w:numPr>
                    <w:pBdr>
                      <w:top w:val="nil"/>
                      <w:left w:val="nil"/>
                      <w:bottom w:val="nil"/>
                      <w:right w:val="nil"/>
                      <w:between w:val="nil"/>
                    </w:pBdr>
                    <w:spacing w:after="120" w:line="240" w:lineRule="auto"/>
                    <w:ind w:left="428"/>
                    <w:jc w:val="both"/>
                    <w:rPr>
                      <w:rFonts w:ascii="Times New Roman" w:hAnsi="Times New Roman"/>
                      <w:color w:val="000000"/>
                      <w:sz w:val="24"/>
                      <w:szCs w:val="24"/>
                    </w:rPr>
                  </w:pPr>
                  <w:r w:rsidRPr="00147809">
                    <w:rPr>
                      <w:rFonts w:ascii="Times New Roman" w:hAnsi="Times New Roman"/>
                      <w:color w:val="000000"/>
                      <w:sz w:val="24"/>
                      <w:szCs w:val="24"/>
                    </w:rPr>
                    <w:t>Технологічні вимоги до обладнання для проведення обов’язкового технічного контролю транспортних засобів затверджуються Міністерством інфраструктури України</w:t>
                  </w:r>
                </w:p>
              </w:tc>
            </w:tr>
          </w:tbl>
          <w:p w14:paraId="0EEDCC11" w14:textId="77777777" w:rsidR="00E64E81" w:rsidRPr="00147809" w:rsidRDefault="00E64E81" w:rsidP="00E64E81">
            <w:pPr>
              <w:pStyle w:val="a3"/>
              <w:spacing w:before="0"/>
              <w:ind w:left="5760" w:firstLine="0"/>
              <w:jc w:val="center"/>
              <w:rPr>
                <w:rFonts w:ascii="Times New Roman" w:hAnsi="Times New Roman"/>
                <w:sz w:val="24"/>
                <w:szCs w:val="24"/>
              </w:rPr>
            </w:pPr>
          </w:p>
        </w:tc>
      </w:tr>
    </w:tbl>
    <w:p w14:paraId="2ED0ED8C" w14:textId="77777777" w:rsidR="00425742" w:rsidRDefault="00425742" w:rsidP="00425742">
      <w:pPr>
        <w:spacing w:line="240" w:lineRule="auto"/>
        <w:jc w:val="both"/>
        <w:rPr>
          <w:rFonts w:ascii="Times New Roman" w:hAnsi="Times New Roman"/>
          <w:bCs/>
          <w:sz w:val="28"/>
          <w:szCs w:val="28"/>
          <w:lang w:eastAsia="uk-UA"/>
        </w:rPr>
      </w:pPr>
    </w:p>
    <w:p w14:paraId="2035F33F" w14:textId="77777777" w:rsidR="007A0FB8" w:rsidRDefault="007A0FB8" w:rsidP="00425742">
      <w:pPr>
        <w:spacing w:line="240" w:lineRule="auto"/>
        <w:jc w:val="both"/>
        <w:rPr>
          <w:rFonts w:ascii="Times New Roman" w:hAnsi="Times New Roman"/>
          <w:bCs/>
          <w:sz w:val="28"/>
          <w:szCs w:val="28"/>
          <w:lang w:eastAsia="uk-UA"/>
        </w:rPr>
      </w:pPr>
    </w:p>
    <w:p w14:paraId="50C17421" w14:textId="77777777" w:rsidR="007A0FB8" w:rsidRDefault="007A0FB8" w:rsidP="00425742">
      <w:pPr>
        <w:spacing w:line="240" w:lineRule="auto"/>
        <w:jc w:val="both"/>
        <w:rPr>
          <w:rFonts w:ascii="Times New Roman" w:hAnsi="Times New Roman"/>
          <w:bCs/>
          <w:sz w:val="28"/>
          <w:szCs w:val="28"/>
          <w:lang w:eastAsia="uk-UA"/>
        </w:rPr>
      </w:pPr>
    </w:p>
    <w:p w14:paraId="2890F154" w14:textId="77777777" w:rsidR="007A0FB8" w:rsidRDefault="007A0FB8" w:rsidP="00425742">
      <w:pPr>
        <w:spacing w:line="240" w:lineRule="auto"/>
        <w:jc w:val="both"/>
        <w:rPr>
          <w:rFonts w:ascii="Times New Roman" w:hAnsi="Times New Roman"/>
          <w:bCs/>
          <w:sz w:val="28"/>
          <w:szCs w:val="28"/>
          <w:lang w:eastAsia="uk-UA"/>
        </w:rPr>
      </w:pPr>
    </w:p>
    <w:p w14:paraId="5B86E719" w14:textId="77777777" w:rsidR="003066C8" w:rsidRPr="00147809" w:rsidRDefault="00425742" w:rsidP="00425742">
      <w:pPr>
        <w:spacing w:line="240" w:lineRule="auto"/>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16) </w:t>
      </w:r>
      <w:r w:rsidR="00E64E81" w:rsidRPr="00147809">
        <w:rPr>
          <w:rFonts w:ascii="Times New Roman" w:hAnsi="Times New Roman"/>
          <w:bCs/>
          <w:sz w:val="28"/>
          <w:szCs w:val="28"/>
          <w:lang w:eastAsia="uk-UA"/>
        </w:rPr>
        <w:t>додат</w:t>
      </w:r>
      <w:r w:rsidR="007A0FB8">
        <w:rPr>
          <w:rFonts w:ascii="Times New Roman" w:hAnsi="Times New Roman"/>
          <w:bCs/>
          <w:sz w:val="28"/>
          <w:szCs w:val="28"/>
          <w:lang w:eastAsia="uk-UA"/>
        </w:rPr>
        <w:t>ок</w:t>
      </w:r>
      <w:r w:rsidR="00E64E81" w:rsidRPr="00147809">
        <w:rPr>
          <w:rFonts w:ascii="Times New Roman" w:hAnsi="Times New Roman"/>
          <w:bCs/>
          <w:sz w:val="28"/>
          <w:szCs w:val="28"/>
          <w:lang w:eastAsia="uk-UA"/>
        </w:rPr>
        <w:t xml:space="preserve"> 4</w:t>
      </w:r>
      <w:r w:rsidRPr="00147809">
        <w:rPr>
          <w:rFonts w:ascii="Times New Roman" w:hAnsi="Times New Roman"/>
          <w:bCs/>
          <w:sz w:val="28"/>
          <w:szCs w:val="28"/>
          <w:lang w:eastAsia="uk-UA"/>
        </w:rPr>
        <w:t xml:space="preserve"> до Порядку</w:t>
      </w:r>
      <w:r w:rsidR="007A0FB8">
        <w:rPr>
          <w:rFonts w:ascii="Times New Roman" w:hAnsi="Times New Roman"/>
          <w:bCs/>
          <w:sz w:val="28"/>
          <w:szCs w:val="28"/>
          <w:lang w:eastAsia="uk-UA"/>
        </w:rPr>
        <w:t xml:space="preserve"> викласти в такій редакції</w:t>
      </w:r>
      <w:r w:rsidR="00E64E81" w:rsidRPr="00147809">
        <w:rPr>
          <w:rFonts w:ascii="Times New Roman" w:hAnsi="Times New Roman"/>
          <w:bCs/>
          <w:sz w:val="28"/>
          <w:szCs w:val="28"/>
          <w:lang w:eastAsia="uk-UA"/>
        </w:rPr>
        <w:t xml:space="preserve">: </w:t>
      </w:r>
    </w:p>
    <w:p w14:paraId="615CA423" w14:textId="77777777" w:rsidR="007A0FB8" w:rsidRPr="007A0FB8" w:rsidRDefault="007A0FB8" w:rsidP="007A0FB8">
      <w:pPr>
        <w:pStyle w:val="a5"/>
        <w:ind w:left="7655" w:right="289"/>
        <w:jc w:val="left"/>
        <w:rPr>
          <w:rFonts w:ascii="Times New Roman" w:hAnsi="Times New Roman" w:cs="Times New Roman"/>
          <w:sz w:val="28"/>
          <w:szCs w:val="28"/>
        </w:rPr>
      </w:pPr>
      <w:r w:rsidRPr="007A0FB8">
        <w:rPr>
          <w:rFonts w:ascii="Times New Roman" w:hAnsi="Times New Roman" w:cs="Times New Roman"/>
          <w:sz w:val="28"/>
          <w:szCs w:val="28"/>
        </w:rPr>
        <w:t>Додаток 4</w:t>
      </w:r>
      <w:r w:rsidRPr="007A0FB8">
        <w:rPr>
          <w:rFonts w:ascii="Times New Roman" w:hAnsi="Times New Roman" w:cs="Times New Roman"/>
          <w:sz w:val="28"/>
          <w:szCs w:val="28"/>
        </w:rPr>
        <w:br/>
        <w:t>до Порядку</w:t>
      </w:r>
    </w:p>
    <w:p w14:paraId="3A11CECC" w14:textId="77777777" w:rsidR="007A0FB8" w:rsidRPr="007A0FB8" w:rsidRDefault="007A0FB8" w:rsidP="007A0FB8">
      <w:pPr>
        <w:pStyle w:val="a4"/>
        <w:ind w:right="289"/>
        <w:rPr>
          <w:rFonts w:ascii="Times New Roman" w:hAnsi="Times New Roman"/>
          <w:b w:val="0"/>
          <w:bCs/>
          <w:sz w:val="28"/>
          <w:szCs w:val="28"/>
        </w:rPr>
      </w:pPr>
      <w:r w:rsidRPr="007A0FB8">
        <w:rPr>
          <w:rFonts w:ascii="Times New Roman" w:hAnsi="Times New Roman"/>
          <w:b w:val="0"/>
          <w:bCs/>
          <w:sz w:val="28"/>
          <w:szCs w:val="28"/>
        </w:rPr>
        <w:t xml:space="preserve">АКТ </w:t>
      </w:r>
      <w:r w:rsidRPr="007A0FB8">
        <w:rPr>
          <w:rFonts w:ascii="Times New Roman" w:hAnsi="Times New Roman"/>
          <w:b w:val="0"/>
          <w:bCs/>
          <w:sz w:val="28"/>
          <w:szCs w:val="28"/>
        </w:rPr>
        <w:br/>
        <w:t xml:space="preserve">невідповідності технічного стану транспортного засобу </w:t>
      </w:r>
      <w:r w:rsidRPr="007A0FB8">
        <w:rPr>
          <w:rFonts w:ascii="Times New Roman" w:hAnsi="Times New Roman"/>
          <w:b w:val="0"/>
          <w:bCs/>
          <w:sz w:val="28"/>
          <w:szCs w:val="28"/>
        </w:rPr>
        <w:br/>
        <w:t>№ ХХХХХ-ХХХХХ-ХХ</w:t>
      </w:r>
    </w:p>
    <w:p w14:paraId="58373A28"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1. Дата складення акта _____________________________________________________</w:t>
      </w:r>
    </w:p>
    <w:p w14:paraId="59BEE666"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2. Місце проведення технічного контролю транспортного засобу ________________________________________________________</w:t>
      </w:r>
    </w:p>
    <w:p w14:paraId="0B99B70B" w14:textId="483785B9"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3. Найменування суб’єкта проведення обов’язкового технічного контролю _________________________________________</w:t>
      </w:r>
      <w:r w:rsidR="006B7C7C">
        <w:rPr>
          <w:rFonts w:ascii="Times New Roman" w:hAnsi="Times New Roman"/>
          <w:sz w:val="28"/>
          <w:szCs w:val="28"/>
        </w:rPr>
        <w:t>_____________</w:t>
      </w:r>
      <w:r w:rsidRPr="007A0FB8">
        <w:rPr>
          <w:rFonts w:ascii="Times New Roman" w:hAnsi="Times New Roman"/>
          <w:sz w:val="28"/>
          <w:szCs w:val="28"/>
        </w:rPr>
        <w:t>___</w:t>
      </w:r>
    </w:p>
    <w:p w14:paraId="230FC843"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4. Замовник ______________________________________________</w:t>
      </w:r>
    </w:p>
    <w:p w14:paraId="2F826CB6"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5. Ідентифікаційні дані транспортного засобу</w:t>
      </w:r>
    </w:p>
    <w:p w14:paraId="399148B3" w14:textId="77777777" w:rsidR="007A0FB8" w:rsidRPr="007A0FB8" w:rsidRDefault="007A0FB8" w:rsidP="007A0FB8">
      <w:pPr>
        <w:pStyle w:val="a3"/>
        <w:ind w:right="289" w:firstLine="0"/>
        <w:rPr>
          <w:rFonts w:ascii="Times New Roman" w:hAnsi="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5"/>
        <w:gridCol w:w="466"/>
        <w:gridCol w:w="466"/>
        <w:gridCol w:w="466"/>
        <w:gridCol w:w="466"/>
        <w:gridCol w:w="466"/>
        <w:gridCol w:w="466"/>
        <w:gridCol w:w="466"/>
        <w:gridCol w:w="498"/>
        <w:gridCol w:w="534"/>
        <w:gridCol w:w="567"/>
        <w:gridCol w:w="567"/>
        <w:gridCol w:w="486"/>
        <w:gridCol w:w="425"/>
        <w:gridCol w:w="425"/>
        <w:gridCol w:w="425"/>
        <w:gridCol w:w="426"/>
      </w:tblGrid>
      <w:tr w:rsidR="007A0FB8" w:rsidRPr="008C48CF" w14:paraId="4C5A8C45" w14:textId="77777777" w:rsidTr="008C48CF">
        <w:trPr>
          <w:trHeight w:val="390"/>
        </w:trPr>
        <w:tc>
          <w:tcPr>
            <w:tcW w:w="1418" w:type="dxa"/>
            <w:tcBorders>
              <w:top w:val="single" w:sz="4" w:space="0" w:color="auto"/>
              <w:left w:val="single" w:sz="4" w:space="0" w:color="auto"/>
              <w:bottom w:val="single" w:sz="4" w:space="0" w:color="auto"/>
              <w:right w:val="single" w:sz="4" w:space="0" w:color="auto"/>
            </w:tcBorders>
          </w:tcPr>
          <w:p w14:paraId="159ED8EA" w14:textId="77777777" w:rsidR="007A0FB8" w:rsidRPr="008C48CF" w:rsidRDefault="007A0FB8" w:rsidP="008C48CF">
            <w:pPr>
              <w:pStyle w:val="a3"/>
              <w:spacing w:before="0"/>
              <w:ind w:firstLine="0"/>
              <w:rPr>
                <w:rFonts w:ascii="Times New Roman" w:hAnsi="Times New Roman"/>
                <w:sz w:val="24"/>
                <w:szCs w:val="28"/>
              </w:rPr>
            </w:pPr>
            <w:r w:rsidRPr="008C48CF">
              <w:rPr>
                <w:rFonts w:ascii="Times New Roman" w:hAnsi="Times New Roman"/>
                <w:sz w:val="24"/>
                <w:szCs w:val="28"/>
              </w:rPr>
              <w:t>Номер позначки</w:t>
            </w:r>
          </w:p>
        </w:tc>
        <w:tc>
          <w:tcPr>
            <w:tcW w:w="465" w:type="dxa"/>
            <w:tcBorders>
              <w:top w:val="single" w:sz="4" w:space="0" w:color="auto"/>
              <w:left w:val="single" w:sz="4" w:space="0" w:color="auto"/>
              <w:bottom w:val="single" w:sz="4" w:space="0" w:color="auto"/>
              <w:right w:val="single" w:sz="4" w:space="0" w:color="auto"/>
            </w:tcBorders>
          </w:tcPr>
          <w:p w14:paraId="09F45357"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1</w:t>
            </w:r>
          </w:p>
        </w:tc>
        <w:tc>
          <w:tcPr>
            <w:tcW w:w="466" w:type="dxa"/>
            <w:tcBorders>
              <w:top w:val="single" w:sz="4" w:space="0" w:color="auto"/>
              <w:left w:val="single" w:sz="4" w:space="0" w:color="auto"/>
              <w:bottom w:val="single" w:sz="4" w:space="0" w:color="auto"/>
              <w:right w:val="single" w:sz="4" w:space="0" w:color="auto"/>
            </w:tcBorders>
          </w:tcPr>
          <w:p w14:paraId="7D2DEB45"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2</w:t>
            </w:r>
          </w:p>
        </w:tc>
        <w:tc>
          <w:tcPr>
            <w:tcW w:w="466" w:type="dxa"/>
            <w:tcBorders>
              <w:top w:val="single" w:sz="4" w:space="0" w:color="auto"/>
              <w:left w:val="single" w:sz="4" w:space="0" w:color="auto"/>
              <w:bottom w:val="single" w:sz="4" w:space="0" w:color="auto"/>
              <w:right w:val="single" w:sz="4" w:space="0" w:color="auto"/>
            </w:tcBorders>
          </w:tcPr>
          <w:p w14:paraId="65A7BEE2"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3</w:t>
            </w:r>
          </w:p>
        </w:tc>
        <w:tc>
          <w:tcPr>
            <w:tcW w:w="466" w:type="dxa"/>
            <w:tcBorders>
              <w:top w:val="single" w:sz="4" w:space="0" w:color="auto"/>
              <w:left w:val="single" w:sz="4" w:space="0" w:color="auto"/>
              <w:bottom w:val="single" w:sz="4" w:space="0" w:color="auto"/>
              <w:right w:val="single" w:sz="4" w:space="0" w:color="auto"/>
            </w:tcBorders>
          </w:tcPr>
          <w:p w14:paraId="6F52D803"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4</w:t>
            </w:r>
          </w:p>
        </w:tc>
        <w:tc>
          <w:tcPr>
            <w:tcW w:w="466" w:type="dxa"/>
            <w:tcBorders>
              <w:top w:val="single" w:sz="4" w:space="0" w:color="auto"/>
              <w:left w:val="single" w:sz="4" w:space="0" w:color="auto"/>
              <w:bottom w:val="single" w:sz="4" w:space="0" w:color="auto"/>
              <w:right w:val="single" w:sz="4" w:space="0" w:color="auto"/>
            </w:tcBorders>
          </w:tcPr>
          <w:p w14:paraId="5835EB37"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5</w:t>
            </w:r>
          </w:p>
        </w:tc>
        <w:tc>
          <w:tcPr>
            <w:tcW w:w="466" w:type="dxa"/>
            <w:tcBorders>
              <w:top w:val="single" w:sz="4" w:space="0" w:color="auto"/>
              <w:left w:val="single" w:sz="4" w:space="0" w:color="auto"/>
              <w:bottom w:val="single" w:sz="4" w:space="0" w:color="auto"/>
              <w:right w:val="single" w:sz="4" w:space="0" w:color="auto"/>
            </w:tcBorders>
          </w:tcPr>
          <w:p w14:paraId="278D8E33"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6</w:t>
            </w:r>
          </w:p>
        </w:tc>
        <w:tc>
          <w:tcPr>
            <w:tcW w:w="466" w:type="dxa"/>
            <w:tcBorders>
              <w:top w:val="single" w:sz="4" w:space="0" w:color="auto"/>
              <w:left w:val="single" w:sz="4" w:space="0" w:color="auto"/>
              <w:bottom w:val="single" w:sz="4" w:space="0" w:color="auto"/>
              <w:right w:val="single" w:sz="4" w:space="0" w:color="auto"/>
            </w:tcBorders>
          </w:tcPr>
          <w:p w14:paraId="7C94FF9C"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7</w:t>
            </w:r>
          </w:p>
        </w:tc>
        <w:tc>
          <w:tcPr>
            <w:tcW w:w="466" w:type="dxa"/>
            <w:tcBorders>
              <w:top w:val="single" w:sz="4" w:space="0" w:color="auto"/>
              <w:left w:val="single" w:sz="4" w:space="0" w:color="auto"/>
              <w:bottom w:val="single" w:sz="4" w:space="0" w:color="auto"/>
              <w:right w:val="single" w:sz="4" w:space="0" w:color="auto"/>
            </w:tcBorders>
          </w:tcPr>
          <w:p w14:paraId="7B1EEFA4"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8</w:t>
            </w:r>
          </w:p>
        </w:tc>
        <w:tc>
          <w:tcPr>
            <w:tcW w:w="498" w:type="dxa"/>
            <w:tcBorders>
              <w:top w:val="single" w:sz="4" w:space="0" w:color="auto"/>
              <w:left w:val="single" w:sz="4" w:space="0" w:color="auto"/>
              <w:bottom w:val="single" w:sz="4" w:space="0" w:color="auto"/>
              <w:right w:val="single" w:sz="4" w:space="0" w:color="auto"/>
            </w:tcBorders>
          </w:tcPr>
          <w:p w14:paraId="6CDC5D0A" w14:textId="77777777" w:rsidR="007A0FB8" w:rsidRPr="008C48CF" w:rsidRDefault="007A0FB8" w:rsidP="002049D9">
            <w:pPr>
              <w:pStyle w:val="a3"/>
              <w:spacing w:before="0"/>
              <w:ind w:right="289" w:firstLine="0"/>
              <w:rPr>
                <w:rFonts w:ascii="Times New Roman" w:hAnsi="Times New Roman"/>
                <w:sz w:val="24"/>
                <w:szCs w:val="28"/>
              </w:rPr>
            </w:pPr>
            <w:r w:rsidRPr="008C48CF">
              <w:rPr>
                <w:rFonts w:ascii="Times New Roman" w:hAnsi="Times New Roman"/>
                <w:sz w:val="24"/>
                <w:szCs w:val="28"/>
              </w:rPr>
              <w:t>9</w:t>
            </w:r>
          </w:p>
        </w:tc>
        <w:tc>
          <w:tcPr>
            <w:tcW w:w="534" w:type="dxa"/>
            <w:tcBorders>
              <w:top w:val="single" w:sz="4" w:space="0" w:color="auto"/>
              <w:left w:val="single" w:sz="4" w:space="0" w:color="auto"/>
              <w:bottom w:val="single" w:sz="4" w:space="0" w:color="auto"/>
              <w:right w:val="single" w:sz="4" w:space="0" w:color="auto"/>
            </w:tcBorders>
          </w:tcPr>
          <w:p w14:paraId="5CEA2937" w14:textId="77777777" w:rsidR="007A0FB8" w:rsidRPr="008C48CF" w:rsidRDefault="007A0FB8" w:rsidP="00AB248F">
            <w:pPr>
              <w:pStyle w:val="a3"/>
              <w:tabs>
                <w:tab w:val="left" w:pos="34"/>
              </w:tabs>
              <w:spacing w:before="0"/>
              <w:ind w:firstLine="0"/>
              <w:rPr>
                <w:rFonts w:ascii="Times New Roman" w:hAnsi="Times New Roman"/>
                <w:sz w:val="24"/>
                <w:szCs w:val="28"/>
              </w:rPr>
            </w:pPr>
            <w:r w:rsidRPr="008C48CF">
              <w:rPr>
                <w:rFonts w:ascii="Times New Roman" w:hAnsi="Times New Roman"/>
                <w:sz w:val="24"/>
                <w:szCs w:val="28"/>
              </w:rPr>
              <w:t>10</w:t>
            </w:r>
          </w:p>
        </w:tc>
        <w:tc>
          <w:tcPr>
            <w:tcW w:w="567" w:type="dxa"/>
            <w:tcBorders>
              <w:top w:val="single" w:sz="4" w:space="0" w:color="auto"/>
              <w:left w:val="single" w:sz="4" w:space="0" w:color="auto"/>
              <w:bottom w:val="single" w:sz="4" w:space="0" w:color="auto"/>
              <w:right w:val="single" w:sz="4" w:space="0" w:color="auto"/>
            </w:tcBorders>
          </w:tcPr>
          <w:p w14:paraId="1E3C0211" w14:textId="77777777" w:rsidR="007A0FB8" w:rsidRPr="008C48CF" w:rsidRDefault="007A0FB8" w:rsidP="008C48CF">
            <w:pPr>
              <w:pStyle w:val="a3"/>
              <w:tabs>
                <w:tab w:val="left" w:pos="0"/>
                <w:tab w:val="left" w:pos="34"/>
                <w:tab w:val="left" w:pos="176"/>
              </w:tabs>
              <w:spacing w:before="0"/>
              <w:ind w:firstLine="0"/>
              <w:rPr>
                <w:rFonts w:ascii="Times New Roman" w:hAnsi="Times New Roman"/>
                <w:sz w:val="24"/>
                <w:szCs w:val="28"/>
              </w:rPr>
            </w:pPr>
            <w:r w:rsidRPr="008C48CF">
              <w:rPr>
                <w:rFonts w:ascii="Times New Roman" w:hAnsi="Times New Roman"/>
                <w:sz w:val="24"/>
                <w:szCs w:val="28"/>
              </w:rPr>
              <w:t>11</w:t>
            </w:r>
          </w:p>
        </w:tc>
        <w:tc>
          <w:tcPr>
            <w:tcW w:w="567" w:type="dxa"/>
            <w:tcBorders>
              <w:top w:val="single" w:sz="4" w:space="0" w:color="auto"/>
              <w:left w:val="single" w:sz="4" w:space="0" w:color="auto"/>
              <w:bottom w:val="single" w:sz="4" w:space="0" w:color="auto"/>
              <w:right w:val="single" w:sz="4" w:space="0" w:color="auto"/>
            </w:tcBorders>
          </w:tcPr>
          <w:p w14:paraId="7F280CE8" w14:textId="77777777" w:rsidR="007A0FB8" w:rsidRPr="008C48CF" w:rsidRDefault="007A0FB8" w:rsidP="008C48CF">
            <w:pPr>
              <w:pStyle w:val="a3"/>
              <w:tabs>
                <w:tab w:val="left" w:pos="34"/>
              </w:tabs>
              <w:spacing w:before="0"/>
              <w:ind w:firstLine="0"/>
              <w:rPr>
                <w:rFonts w:ascii="Times New Roman" w:hAnsi="Times New Roman"/>
                <w:sz w:val="24"/>
                <w:szCs w:val="28"/>
              </w:rPr>
            </w:pPr>
            <w:r w:rsidRPr="008C48CF">
              <w:rPr>
                <w:rFonts w:ascii="Times New Roman" w:hAnsi="Times New Roman"/>
                <w:sz w:val="24"/>
                <w:szCs w:val="28"/>
              </w:rPr>
              <w:t>12</w:t>
            </w:r>
          </w:p>
        </w:tc>
        <w:tc>
          <w:tcPr>
            <w:tcW w:w="486" w:type="dxa"/>
            <w:tcBorders>
              <w:top w:val="single" w:sz="4" w:space="0" w:color="auto"/>
              <w:left w:val="single" w:sz="4" w:space="0" w:color="auto"/>
              <w:bottom w:val="single" w:sz="4" w:space="0" w:color="auto"/>
              <w:right w:val="single" w:sz="4" w:space="0" w:color="auto"/>
            </w:tcBorders>
          </w:tcPr>
          <w:p w14:paraId="3E840C1A" w14:textId="77777777" w:rsidR="007A0FB8" w:rsidRPr="008C48CF" w:rsidRDefault="007A0FB8" w:rsidP="008C48CF">
            <w:pPr>
              <w:pStyle w:val="a3"/>
              <w:tabs>
                <w:tab w:val="left" w:pos="34"/>
              </w:tabs>
              <w:spacing w:before="0"/>
              <w:ind w:right="-249" w:firstLine="0"/>
              <w:rPr>
                <w:rFonts w:ascii="Times New Roman" w:hAnsi="Times New Roman"/>
                <w:sz w:val="24"/>
                <w:szCs w:val="28"/>
              </w:rPr>
            </w:pPr>
            <w:r w:rsidRPr="008C48CF">
              <w:rPr>
                <w:rFonts w:ascii="Times New Roman" w:hAnsi="Times New Roman"/>
                <w:sz w:val="24"/>
                <w:szCs w:val="28"/>
              </w:rPr>
              <w:t>13</w:t>
            </w:r>
          </w:p>
        </w:tc>
        <w:tc>
          <w:tcPr>
            <w:tcW w:w="425" w:type="dxa"/>
            <w:tcBorders>
              <w:top w:val="single" w:sz="4" w:space="0" w:color="auto"/>
              <w:left w:val="single" w:sz="4" w:space="0" w:color="auto"/>
              <w:bottom w:val="single" w:sz="4" w:space="0" w:color="auto"/>
              <w:right w:val="single" w:sz="4" w:space="0" w:color="auto"/>
            </w:tcBorders>
          </w:tcPr>
          <w:p w14:paraId="6AD129F8" w14:textId="77777777" w:rsidR="007A0FB8" w:rsidRPr="008C48CF" w:rsidRDefault="007A0FB8" w:rsidP="008C48CF">
            <w:pPr>
              <w:pStyle w:val="a3"/>
              <w:tabs>
                <w:tab w:val="left" w:pos="34"/>
              </w:tabs>
              <w:spacing w:before="0"/>
              <w:ind w:right="-250" w:firstLine="0"/>
              <w:rPr>
                <w:rFonts w:ascii="Times New Roman" w:hAnsi="Times New Roman"/>
                <w:sz w:val="24"/>
                <w:szCs w:val="28"/>
              </w:rPr>
            </w:pPr>
            <w:r w:rsidRPr="008C48CF">
              <w:rPr>
                <w:rFonts w:ascii="Times New Roman" w:hAnsi="Times New Roman"/>
                <w:sz w:val="24"/>
                <w:szCs w:val="28"/>
              </w:rPr>
              <w:t>14</w:t>
            </w:r>
          </w:p>
        </w:tc>
        <w:tc>
          <w:tcPr>
            <w:tcW w:w="425" w:type="dxa"/>
            <w:tcBorders>
              <w:top w:val="single" w:sz="4" w:space="0" w:color="auto"/>
              <w:left w:val="single" w:sz="4" w:space="0" w:color="auto"/>
              <w:bottom w:val="single" w:sz="4" w:space="0" w:color="auto"/>
              <w:right w:val="single" w:sz="4" w:space="0" w:color="auto"/>
            </w:tcBorders>
          </w:tcPr>
          <w:p w14:paraId="7543F7D7" w14:textId="77777777" w:rsidR="007A0FB8" w:rsidRPr="008C48CF" w:rsidRDefault="007A0FB8" w:rsidP="008C48CF">
            <w:pPr>
              <w:pStyle w:val="a3"/>
              <w:spacing w:before="0"/>
              <w:ind w:right="-249" w:firstLine="0"/>
              <w:rPr>
                <w:rFonts w:ascii="Times New Roman" w:hAnsi="Times New Roman"/>
                <w:sz w:val="24"/>
                <w:szCs w:val="28"/>
              </w:rPr>
            </w:pPr>
            <w:r w:rsidRPr="008C48CF">
              <w:rPr>
                <w:rFonts w:ascii="Times New Roman" w:hAnsi="Times New Roman"/>
                <w:sz w:val="24"/>
                <w:szCs w:val="28"/>
              </w:rPr>
              <w:t>15</w:t>
            </w:r>
          </w:p>
        </w:tc>
        <w:tc>
          <w:tcPr>
            <w:tcW w:w="425" w:type="dxa"/>
            <w:tcBorders>
              <w:top w:val="single" w:sz="4" w:space="0" w:color="auto"/>
              <w:left w:val="single" w:sz="4" w:space="0" w:color="auto"/>
              <w:bottom w:val="single" w:sz="4" w:space="0" w:color="auto"/>
              <w:right w:val="single" w:sz="4" w:space="0" w:color="auto"/>
            </w:tcBorders>
          </w:tcPr>
          <w:p w14:paraId="4B87F0E9" w14:textId="77777777" w:rsidR="007A0FB8" w:rsidRPr="008C48CF" w:rsidRDefault="007A0FB8" w:rsidP="008C48CF">
            <w:pPr>
              <w:pStyle w:val="a3"/>
              <w:spacing w:before="0"/>
              <w:ind w:right="-250" w:firstLine="0"/>
              <w:rPr>
                <w:rFonts w:ascii="Times New Roman" w:hAnsi="Times New Roman"/>
                <w:sz w:val="24"/>
                <w:szCs w:val="28"/>
              </w:rPr>
            </w:pPr>
            <w:r w:rsidRPr="008C48CF">
              <w:rPr>
                <w:rFonts w:ascii="Times New Roman" w:hAnsi="Times New Roman"/>
                <w:sz w:val="24"/>
                <w:szCs w:val="28"/>
              </w:rPr>
              <w:t>16</w:t>
            </w:r>
          </w:p>
        </w:tc>
        <w:tc>
          <w:tcPr>
            <w:tcW w:w="426" w:type="dxa"/>
            <w:tcBorders>
              <w:top w:val="single" w:sz="4" w:space="0" w:color="auto"/>
              <w:left w:val="single" w:sz="4" w:space="0" w:color="auto"/>
              <w:bottom w:val="single" w:sz="4" w:space="0" w:color="auto"/>
              <w:right w:val="single" w:sz="4" w:space="0" w:color="auto"/>
            </w:tcBorders>
          </w:tcPr>
          <w:p w14:paraId="3931F396" w14:textId="77777777" w:rsidR="007A0FB8" w:rsidRPr="008C48CF" w:rsidRDefault="007A0FB8" w:rsidP="008C48CF">
            <w:pPr>
              <w:pStyle w:val="a3"/>
              <w:spacing w:before="0"/>
              <w:ind w:right="-150" w:firstLine="0"/>
              <w:rPr>
                <w:rFonts w:ascii="Times New Roman" w:hAnsi="Times New Roman"/>
                <w:sz w:val="24"/>
                <w:szCs w:val="28"/>
              </w:rPr>
            </w:pPr>
            <w:r w:rsidRPr="008C48CF">
              <w:rPr>
                <w:rFonts w:ascii="Times New Roman" w:hAnsi="Times New Roman"/>
                <w:sz w:val="24"/>
                <w:szCs w:val="28"/>
              </w:rPr>
              <w:t>17</w:t>
            </w:r>
          </w:p>
        </w:tc>
      </w:tr>
      <w:tr w:rsidR="007A0FB8" w:rsidRPr="008C48CF" w14:paraId="545D4CD1" w14:textId="77777777" w:rsidTr="008C48CF">
        <w:tc>
          <w:tcPr>
            <w:tcW w:w="1418" w:type="dxa"/>
            <w:tcBorders>
              <w:top w:val="single" w:sz="4" w:space="0" w:color="auto"/>
              <w:left w:val="single" w:sz="4" w:space="0" w:color="auto"/>
              <w:bottom w:val="single" w:sz="4" w:space="0" w:color="auto"/>
              <w:right w:val="single" w:sz="4" w:space="0" w:color="auto"/>
            </w:tcBorders>
          </w:tcPr>
          <w:p w14:paraId="48C4178C" w14:textId="77777777" w:rsidR="007A0FB8" w:rsidRPr="008C48CF" w:rsidRDefault="007A0FB8" w:rsidP="002049D9">
            <w:pPr>
              <w:pStyle w:val="a3"/>
              <w:ind w:right="289" w:firstLine="0"/>
              <w:rPr>
                <w:rFonts w:ascii="Times New Roman" w:hAnsi="Times New Roman"/>
                <w:sz w:val="24"/>
                <w:szCs w:val="28"/>
              </w:rPr>
            </w:pPr>
            <w:r w:rsidRPr="008C48CF">
              <w:rPr>
                <w:rFonts w:ascii="Times New Roman" w:hAnsi="Times New Roman"/>
                <w:sz w:val="24"/>
                <w:szCs w:val="28"/>
              </w:rPr>
              <w:t>VIN</w:t>
            </w:r>
          </w:p>
        </w:tc>
        <w:tc>
          <w:tcPr>
            <w:tcW w:w="465" w:type="dxa"/>
            <w:tcBorders>
              <w:top w:val="single" w:sz="4" w:space="0" w:color="auto"/>
              <w:left w:val="single" w:sz="4" w:space="0" w:color="auto"/>
              <w:bottom w:val="single" w:sz="4" w:space="0" w:color="auto"/>
              <w:right w:val="single" w:sz="4" w:space="0" w:color="auto"/>
            </w:tcBorders>
          </w:tcPr>
          <w:p w14:paraId="25C81F97" w14:textId="77777777" w:rsidR="007A0FB8" w:rsidRPr="008C48CF" w:rsidRDefault="007A0FB8" w:rsidP="002049D9">
            <w:pPr>
              <w:pStyle w:val="a3"/>
              <w:ind w:right="289" w:firstLine="0"/>
              <w:rPr>
                <w:rFonts w:ascii="Times New Roman" w:hAnsi="Times New Roman"/>
                <w:sz w:val="24"/>
                <w:szCs w:val="28"/>
              </w:rPr>
            </w:pPr>
          </w:p>
        </w:tc>
        <w:tc>
          <w:tcPr>
            <w:tcW w:w="466" w:type="dxa"/>
            <w:tcBorders>
              <w:top w:val="single" w:sz="4" w:space="0" w:color="auto"/>
              <w:left w:val="single" w:sz="4" w:space="0" w:color="auto"/>
              <w:bottom w:val="single" w:sz="4" w:space="0" w:color="auto"/>
              <w:right w:val="single" w:sz="4" w:space="0" w:color="auto"/>
            </w:tcBorders>
          </w:tcPr>
          <w:p w14:paraId="0970B382" w14:textId="77777777" w:rsidR="007A0FB8" w:rsidRPr="008C48CF" w:rsidRDefault="007A0FB8" w:rsidP="002049D9">
            <w:pPr>
              <w:pStyle w:val="a3"/>
              <w:ind w:right="289" w:firstLine="0"/>
              <w:rPr>
                <w:rFonts w:ascii="Times New Roman" w:hAnsi="Times New Roman"/>
                <w:sz w:val="24"/>
                <w:szCs w:val="28"/>
              </w:rPr>
            </w:pPr>
          </w:p>
        </w:tc>
        <w:tc>
          <w:tcPr>
            <w:tcW w:w="466" w:type="dxa"/>
            <w:tcBorders>
              <w:top w:val="single" w:sz="4" w:space="0" w:color="auto"/>
              <w:left w:val="single" w:sz="4" w:space="0" w:color="auto"/>
              <w:bottom w:val="single" w:sz="4" w:space="0" w:color="auto"/>
              <w:right w:val="single" w:sz="4" w:space="0" w:color="auto"/>
            </w:tcBorders>
          </w:tcPr>
          <w:p w14:paraId="43A338ED" w14:textId="77777777" w:rsidR="007A0FB8" w:rsidRPr="008C48CF" w:rsidRDefault="007A0FB8" w:rsidP="002049D9">
            <w:pPr>
              <w:pStyle w:val="a3"/>
              <w:ind w:right="289" w:firstLine="0"/>
              <w:rPr>
                <w:rFonts w:ascii="Times New Roman" w:hAnsi="Times New Roman"/>
                <w:sz w:val="24"/>
                <w:szCs w:val="28"/>
              </w:rPr>
            </w:pPr>
          </w:p>
        </w:tc>
        <w:tc>
          <w:tcPr>
            <w:tcW w:w="466" w:type="dxa"/>
            <w:tcBorders>
              <w:top w:val="single" w:sz="4" w:space="0" w:color="auto"/>
              <w:left w:val="single" w:sz="4" w:space="0" w:color="auto"/>
              <w:bottom w:val="single" w:sz="4" w:space="0" w:color="auto"/>
              <w:right w:val="single" w:sz="4" w:space="0" w:color="auto"/>
            </w:tcBorders>
          </w:tcPr>
          <w:p w14:paraId="67CBA680" w14:textId="77777777" w:rsidR="007A0FB8" w:rsidRPr="008C48CF" w:rsidRDefault="007A0FB8" w:rsidP="002049D9">
            <w:pPr>
              <w:pStyle w:val="a3"/>
              <w:ind w:right="289" w:firstLine="0"/>
              <w:rPr>
                <w:rFonts w:ascii="Times New Roman" w:hAnsi="Times New Roman"/>
                <w:sz w:val="24"/>
                <w:szCs w:val="28"/>
              </w:rPr>
            </w:pPr>
          </w:p>
        </w:tc>
        <w:tc>
          <w:tcPr>
            <w:tcW w:w="466" w:type="dxa"/>
            <w:tcBorders>
              <w:top w:val="single" w:sz="4" w:space="0" w:color="auto"/>
              <w:left w:val="single" w:sz="4" w:space="0" w:color="auto"/>
              <w:bottom w:val="single" w:sz="4" w:space="0" w:color="auto"/>
              <w:right w:val="single" w:sz="4" w:space="0" w:color="auto"/>
            </w:tcBorders>
          </w:tcPr>
          <w:p w14:paraId="0ABF6481" w14:textId="77777777" w:rsidR="007A0FB8" w:rsidRPr="008C48CF" w:rsidRDefault="007A0FB8" w:rsidP="002049D9">
            <w:pPr>
              <w:pStyle w:val="a3"/>
              <w:ind w:right="289" w:firstLine="0"/>
              <w:rPr>
                <w:rFonts w:ascii="Times New Roman" w:hAnsi="Times New Roman"/>
                <w:sz w:val="24"/>
                <w:szCs w:val="28"/>
              </w:rPr>
            </w:pPr>
          </w:p>
        </w:tc>
        <w:tc>
          <w:tcPr>
            <w:tcW w:w="466" w:type="dxa"/>
            <w:tcBorders>
              <w:top w:val="single" w:sz="4" w:space="0" w:color="auto"/>
              <w:left w:val="single" w:sz="4" w:space="0" w:color="auto"/>
              <w:bottom w:val="single" w:sz="4" w:space="0" w:color="auto"/>
              <w:right w:val="single" w:sz="4" w:space="0" w:color="auto"/>
            </w:tcBorders>
          </w:tcPr>
          <w:p w14:paraId="6B7F60D5" w14:textId="77777777" w:rsidR="007A0FB8" w:rsidRPr="008C48CF" w:rsidRDefault="007A0FB8" w:rsidP="002049D9">
            <w:pPr>
              <w:pStyle w:val="a3"/>
              <w:ind w:right="289" w:firstLine="0"/>
              <w:rPr>
                <w:rFonts w:ascii="Times New Roman" w:hAnsi="Times New Roman"/>
                <w:sz w:val="24"/>
                <w:szCs w:val="28"/>
              </w:rPr>
            </w:pPr>
          </w:p>
        </w:tc>
        <w:tc>
          <w:tcPr>
            <w:tcW w:w="466" w:type="dxa"/>
            <w:tcBorders>
              <w:top w:val="single" w:sz="4" w:space="0" w:color="auto"/>
              <w:left w:val="single" w:sz="4" w:space="0" w:color="auto"/>
              <w:bottom w:val="single" w:sz="4" w:space="0" w:color="auto"/>
              <w:right w:val="single" w:sz="4" w:space="0" w:color="auto"/>
            </w:tcBorders>
          </w:tcPr>
          <w:p w14:paraId="10B2BF85" w14:textId="77777777" w:rsidR="007A0FB8" w:rsidRPr="008C48CF" w:rsidRDefault="007A0FB8" w:rsidP="002049D9">
            <w:pPr>
              <w:pStyle w:val="a3"/>
              <w:ind w:right="289" w:firstLine="0"/>
              <w:rPr>
                <w:rFonts w:ascii="Times New Roman" w:hAnsi="Times New Roman"/>
                <w:sz w:val="24"/>
                <w:szCs w:val="28"/>
              </w:rPr>
            </w:pPr>
          </w:p>
        </w:tc>
        <w:tc>
          <w:tcPr>
            <w:tcW w:w="466" w:type="dxa"/>
            <w:tcBorders>
              <w:top w:val="single" w:sz="4" w:space="0" w:color="auto"/>
              <w:left w:val="single" w:sz="4" w:space="0" w:color="auto"/>
              <w:bottom w:val="single" w:sz="4" w:space="0" w:color="auto"/>
              <w:right w:val="single" w:sz="4" w:space="0" w:color="auto"/>
            </w:tcBorders>
          </w:tcPr>
          <w:p w14:paraId="346A19C6" w14:textId="77777777" w:rsidR="007A0FB8" w:rsidRPr="008C48CF" w:rsidRDefault="007A0FB8" w:rsidP="002049D9">
            <w:pPr>
              <w:pStyle w:val="a3"/>
              <w:ind w:right="289" w:firstLine="0"/>
              <w:rPr>
                <w:rFonts w:ascii="Times New Roman" w:hAnsi="Times New Roman"/>
                <w:sz w:val="24"/>
                <w:szCs w:val="28"/>
              </w:rPr>
            </w:pPr>
          </w:p>
        </w:tc>
        <w:tc>
          <w:tcPr>
            <w:tcW w:w="498" w:type="dxa"/>
            <w:tcBorders>
              <w:top w:val="single" w:sz="4" w:space="0" w:color="auto"/>
              <w:left w:val="single" w:sz="4" w:space="0" w:color="auto"/>
              <w:bottom w:val="single" w:sz="4" w:space="0" w:color="auto"/>
              <w:right w:val="single" w:sz="4" w:space="0" w:color="auto"/>
            </w:tcBorders>
          </w:tcPr>
          <w:p w14:paraId="656B8D34" w14:textId="77777777" w:rsidR="007A0FB8" w:rsidRPr="008C48CF" w:rsidRDefault="007A0FB8" w:rsidP="002049D9">
            <w:pPr>
              <w:pStyle w:val="a3"/>
              <w:ind w:right="289" w:firstLine="0"/>
              <w:rPr>
                <w:rFonts w:ascii="Times New Roman" w:hAnsi="Times New Roman"/>
                <w:sz w:val="24"/>
                <w:szCs w:val="28"/>
              </w:rPr>
            </w:pPr>
          </w:p>
        </w:tc>
        <w:tc>
          <w:tcPr>
            <w:tcW w:w="534" w:type="dxa"/>
            <w:tcBorders>
              <w:top w:val="single" w:sz="4" w:space="0" w:color="auto"/>
              <w:left w:val="single" w:sz="4" w:space="0" w:color="auto"/>
              <w:bottom w:val="single" w:sz="4" w:space="0" w:color="auto"/>
              <w:right w:val="single" w:sz="4" w:space="0" w:color="auto"/>
            </w:tcBorders>
          </w:tcPr>
          <w:p w14:paraId="6A1500A5" w14:textId="77777777" w:rsidR="007A0FB8" w:rsidRPr="008C48CF" w:rsidRDefault="007A0FB8" w:rsidP="002049D9">
            <w:pPr>
              <w:pStyle w:val="a3"/>
              <w:ind w:right="289" w:firstLine="0"/>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tcPr>
          <w:p w14:paraId="42C6A457" w14:textId="77777777" w:rsidR="007A0FB8" w:rsidRPr="008C48CF" w:rsidRDefault="007A0FB8" w:rsidP="002049D9">
            <w:pPr>
              <w:pStyle w:val="a3"/>
              <w:ind w:right="289" w:firstLine="0"/>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tcPr>
          <w:p w14:paraId="599B74BF" w14:textId="77777777" w:rsidR="007A0FB8" w:rsidRPr="008C48CF" w:rsidRDefault="007A0FB8" w:rsidP="002049D9">
            <w:pPr>
              <w:pStyle w:val="a3"/>
              <w:ind w:right="289" w:firstLine="0"/>
              <w:rPr>
                <w:rFonts w:ascii="Times New Roman" w:hAnsi="Times New Roman"/>
                <w:sz w:val="24"/>
                <w:szCs w:val="28"/>
              </w:rPr>
            </w:pPr>
          </w:p>
        </w:tc>
        <w:tc>
          <w:tcPr>
            <w:tcW w:w="486" w:type="dxa"/>
            <w:tcBorders>
              <w:top w:val="single" w:sz="4" w:space="0" w:color="auto"/>
              <w:left w:val="single" w:sz="4" w:space="0" w:color="auto"/>
              <w:bottom w:val="single" w:sz="4" w:space="0" w:color="auto"/>
              <w:right w:val="single" w:sz="4" w:space="0" w:color="auto"/>
            </w:tcBorders>
          </w:tcPr>
          <w:p w14:paraId="3BDAA6BE" w14:textId="77777777" w:rsidR="007A0FB8" w:rsidRPr="008C48CF" w:rsidRDefault="007A0FB8" w:rsidP="002049D9">
            <w:pPr>
              <w:pStyle w:val="a3"/>
              <w:ind w:right="289" w:firstLine="0"/>
              <w:rPr>
                <w:rFonts w:ascii="Times New Roman" w:hAnsi="Times New Roman"/>
                <w:sz w:val="24"/>
                <w:szCs w:val="28"/>
              </w:rPr>
            </w:pPr>
          </w:p>
        </w:tc>
        <w:tc>
          <w:tcPr>
            <w:tcW w:w="425" w:type="dxa"/>
            <w:tcBorders>
              <w:top w:val="single" w:sz="4" w:space="0" w:color="auto"/>
              <w:left w:val="single" w:sz="4" w:space="0" w:color="auto"/>
              <w:bottom w:val="single" w:sz="4" w:space="0" w:color="auto"/>
              <w:right w:val="single" w:sz="4" w:space="0" w:color="auto"/>
            </w:tcBorders>
          </w:tcPr>
          <w:p w14:paraId="4E3B9B51" w14:textId="77777777" w:rsidR="007A0FB8" w:rsidRPr="008C48CF" w:rsidRDefault="007A0FB8" w:rsidP="002049D9">
            <w:pPr>
              <w:pStyle w:val="a3"/>
              <w:ind w:right="289" w:firstLine="0"/>
              <w:rPr>
                <w:rFonts w:ascii="Times New Roman" w:hAnsi="Times New Roman"/>
                <w:sz w:val="24"/>
                <w:szCs w:val="28"/>
              </w:rPr>
            </w:pPr>
          </w:p>
        </w:tc>
        <w:tc>
          <w:tcPr>
            <w:tcW w:w="425" w:type="dxa"/>
            <w:tcBorders>
              <w:top w:val="single" w:sz="4" w:space="0" w:color="auto"/>
              <w:left w:val="single" w:sz="4" w:space="0" w:color="auto"/>
              <w:bottom w:val="single" w:sz="4" w:space="0" w:color="auto"/>
              <w:right w:val="single" w:sz="4" w:space="0" w:color="auto"/>
            </w:tcBorders>
          </w:tcPr>
          <w:p w14:paraId="5FC25987" w14:textId="77777777" w:rsidR="007A0FB8" w:rsidRPr="008C48CF" w:rsidRDefault="007A0FB8" w:rsidP="002049D9">
            <w:pPr>
              <w:pStyle w:val="a3"/>
              <w:ind w:right="289" w:firstLine="0"/>
              <w:rPr>
                <w:rFonts w:ascii="Times New Roman" w:hAnsi="Times New Roman"/>
                <w:sz w:val="24"/>
                <w:szCs w:val="28"/>
              </w:rPr>
            </w:pPr>
          </w:p>
        </w:tc>
        <w:tc>
          <w:tcPr>
            <w:tcW w:w="425" w:type="dxa"/>
            <w:tcBorders>
              <w:top w:val="single" w:sz="4" w:space="0" w:color="auto"/>
              <w:left w:val="single" w:sz="4" w:space="0" w:color="auto"/>
              <w:bottom w:val="single" w:sz="4" w:space="0" w:color="auto"/>
              <w:right w:val="single" w:sz="4" w:space="0" w:color="auto"/>
            </w:tcBorders>
          </w:tcPr>
          <w:p w14:paraId="3DF1677C" w14:textId="77777777" w:rsidR="007A0FB8" w:rsidRPr="008C48CF" w:rsidRDefault="007A0FB8" w:rsidP="002049D9">
            <w:pPr>
              <w:pStyle w:val="a3"/>
              <w:ind w:right="289" w:firstLine="0"/>
              <w:rPr>
                <w:rFonts w:ascii="Times New Roman" w:hAnsi="Times New Roman"/>
                <w:sz w:val="24"/>
                <w:szCs w:val="28"/>
              </w:rPr>
            </w:pPr>
          </w:p>
        </w:tc>
        <w:tc>
          <w:tcPr>
            <w:tcW w:w="426" w:type="dxa"/>
            <w:tcBorders>
              <w:top w:val="single" w:sz="4" w:space="0" w:color="auto"/>
              <w:left w:val="single" w:sz="4" w:space="0" w:color="auto"/>
              <w:bottom w:val="single" w:sz="4" w:space="0" w:color="auto"/>
              <w:right w:val="single" w:sz="4" w:space="0" w:color="auto"/>
            </w:tcBorders>
          </w:tcPr>
          <w:p w14:paraId="711BD8E9" w14:textId="77777777" w:rsidR="007A0FB8" w:rsidRPr="008C48CF" w:rsidRDefault="007A0FB8" w:rsidP="002049D9">
            <w:pPr>
              <w:pStyle w:val="a3"/>
              <w:ind w:right="289" w:firstLine="0"/>
              <w:rPr>
                <w:rFonts w:ascii="Times New Roman" w:hAnsi="Times New Roman"/>
                <w:sz w:val="24"/>
                <w:szCs w:val="28"/>
              </w:rPr>
            </w:pPr>
          </w:p>
        </w:tc>
      </w:tr>
    </w:tbl>
    <w:p w14:paraId="1A58D69A" w14:textId="4CF9E969"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 xml:space="preserve">(VIN </w:t>
      </w:r>
      <w:r w:rsidR="009D21FC" w:rsidRPr="00147809">
        <w:rPr>
          <w:rFonts w:ascii="Times New Roman" w:hAnsi="Times New Roman"/>
          <w:bCs/>
          <w:sz w:val="28"/>
          <w:szCs w:val="28"/>
          <w:lang w:eastAsia="uk-UA"/>
        </w:rPr>
        <w:t>–</w:t>
      </w:r>
      <w:r w:rsidRPr="007A0FB8">
        <w:rPr>
          <w:rFonts w:ascii="Times New Roman" w:hAnsi="Times New Roman"/>
          <w:sz w:val="28"/>
          <w:szCs w:val="28"/>
        </w:rPr>
        <w:t xml:space="preserve"> міжнародний ідентифікаційний номер транспортного засобу)</w:t>
      </w:r>
    </w:p>
    <w:p w14:paraId="5D2DA244"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Категорія, марка, модель: _______________</w:t>
      </w:r>
      <w:r w:rsidR="00232892">
        <w:rPr>
          <w:rFonts w:ascii="Times New Roman" w:hAnsi="Times New Roman"/>
          <w:sz w:val="28"/>
          <w:szCs w:val="28"/>
        </w:rPr>
        <w:t>________________________</w:t>
      </w:r>
    </w:p>
    <w:p w14:paraId="3AB7001E"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Номерний знак _________________________________________</w:t>
      </w:r>
      <w:r w:rsidR="00232892">
        <w:rPr>
          <w:rFonts w:ascii="Times New Roman" w:hAnsi="Times New Roman"/>
          <w:sz w:val="28"/>
          <w:szCs w:val="28"/>
        </w:rPr>
        <w:t>____</w:t>
      </w:r>
      <w:r w:rsidRPr="007A0FB8">
        <w:rPr>
          <w:rFonts w:ascii="Times New Roman" w:hAnsi="Times New Roman"/>
          <w:sz w:val="28"/>
          <w:szCs w:val="28"/>
        </w:rPr>
        <w:t>___</w:t>
      </w:r>
    </w:p>
    <w:p w14:paraId="198C4A94"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Номер кузова</w:t>
      </w:r>
      <w:r w:rsidR="00232892">
        <w:rPr>
          <w:rFonts w:ascii="Times New Roman" w:hAnsi="Times New Roman"/>
          <w:sz w:val="28"/>
          <w:szCs w:val="28"/>
        </w:rPr>
        <w:t xml:space="preserve"> </w:t>
      </w:r>
      <w:r w:rsidRPr="007A0FB8">
        <w:rPr>
          <w:rFonts w:ascii="Times New Roman" w:hAnsi="Times New Roman"/>
          <w:sz w:val="28"/>
          <w:szCs w:val="28"/>
        </w:rPr>
        <w:t>/</w:t>
      </w:r>
      <w:r w:rsidR="00232892">
        <w:rPr>
          <w:rFonts w:ascii="Times New Roman" w:hAnsi="Times New Roman"/>
          <w:sz w:val="28"/>
          <w:szCs w:val="28"/>
        </w:rPr>
        <w:t xml:space="preserve"> </w:t>
      </w:r>
      <w:r w:rsidRPr="007A0FB8">
        <w:rPr>
          <w:rFonts w:ascii="Times New Roman" w:hAnsi="Times New Roman"/>
          <w:sz w:val="28"/>
          <w:szCs w:val="28"/>
        </w:rPr>
        <w:t>рами ________________________</w:t>
      </w:r>
      <w:r w:rsidR="00232892">
        <w:rPr>
          <w:rFonts w:ascii="Times New Roman" w:hAnsi="Times New Roman"/>
          <w:sz w:val="28"/>
          <w:szCs w:val="28"/>
        </w:rPr>
        <w:t>____________________</w:t>
      </w:r>
    </w:p>
    <w:p w14:paraId="3615D4C7"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Рік виробництва  __________________________</w:t>
      </w:r>
      <w:r w:rsidR="00232892">
        <w:rPr>
          <w:rFonts w:ascii="Times New Roman" w:hAnsi="Times New Roman"/>
          <w:sz w:val="28"/>
          <w:szCs w:val="28"/>
        </w:rPr>
        <w:t>_____________________</w:t>
      </w:r>
    </w:p>
    <w:p w14:paraId="7E9094EE"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Дата державної реєстрації __________________</w:t>
      </w:r>
      <w:r w:rsidR="00232892">
        <w:rPr>
          <w:rFonts w:ascii="Times New Roman" w:hAnsi="Times New Roman"/>
          <w:sz w:val="28"/>
          <w:szCs w:val="28"/>
        </w:rPr>
        <w:t>_____________________</w:t>
      </w:r>
    </w:p>
    <w:p w14:paraId="0BAE68F9"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Особливості переобладнання ______________________</w:t>
      </w:r>
      <w:r w:rsidR="00232892">
        <w:rPr>
          <w:rFonts w:ascii="Times New Roman" w:hAnsi="Times New Roman"/>
          <w:sz w:val="28"/>
          <w:szCs w:val="28"/>
        </w:rPr>
        <w:t>______________</w:t>
      </w:r>
    </w:p>
    <w:p w14:paraId="3CFDCB55"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Дата і номер документа, яким  переобладнання п</w:t>
      </w:r>
      <w:r w:rsidR="00232892">
        <w:rPr>
          <w:rFonts w:ascii="Times New Roman" w:hAnsi="Times New Roman"/>
          <w:sz w:val="28"/>
          <w:szCs w:val="28"/>
        </w:rPr>
        <w:t>огоджено ___________</w:t>
      </w:r>
    </w:p>
    <w:p w14:paraId="6F6E6287" w14:textId="77777777" w:rsidR="007A0FB8" w:rsidRPr="007A0FB8" w:rsidRDefault="007A0FB8" w:rsidP="007A0FB8">
      <w:pPr>
        <w:pStyle w:val="a3"/>
        <w:spacing w:before="360" w:after="240"/>
        <w:ind w:right="289" w:firstLine="0"/>
        <w:rPr>
          <w:rFonts w:ascii="Times New Roman" w:hAnsi="Times New Roman"/>
          <w:bCs/>
          <w:sz w:val="28"/>
          <w:szCs w:val="28"/>
        </w:rPr>
      </w:pPr>
      <w:r w:rsidRPr="007A0FB8">
        <w:rPr>
          <w:rFonts w:ascii="Times New Roman" w:hAnsi="Times New Roman"/>
          <w:sz w:val="28"/>
          <w:szCs w:val="28"/>
        </w:rPr>
        <w:t>6. Технічний стан транспортного засобу</w:t>
      </w:r>
    </w:p>
    <w:tbl>
      <w:tblPr>
        <w:tblW w:w="7576"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2477"/>
        <w:gridCol w:w="2410"/>
      </w:tblGrid>
      <w:tr w:rsidR="007A0FB8" w:rsidRPr="007A0FB8" w14:paraId="7E0F6DB8" w14:textId="77777777" w:rsidTr="008C48CF">
        <w:trPr>
          <w:jc w:val="center"/>
        </w:trPr>
        <w:tc>
          <w:tcPr>
            <w:tcW w:w="7576" w:type="dxa"/>
            <w:gridSpan w:val="3"/>
          </w:tcPr>
          <w:p w14:paraId="78C6CF66" w14:textId="77777777" w:rsidR="007A0FB8" w:rsidRPr="007A0FB8" w:rsidRDefault="007A0FB8" w:rsidP="008C48CF">
            <w:pPr>
              <w:pStyle w:val="a3"/>
              <w:ind w:left="34" w:right="289" w:firstLine="0"/>
              <w:rPr>
                <w:rFonts w:ascii="Times New Roman" w:hAnsi="Times New Roman"/>
                <w:sz w:val="28"/>
                <w:szCs w:val="28"/>
              </w:rPr>
            </w:pPr>
            <w:r w:rsidRPr="007A0FB8">
              <w:rPr>
                <w:rFonts w:ascii="Times New Roman" w:hAnsi="Times New Roman"/>
                <w:sz w:val="28"/>
                <w:szCs w:val="28"/>
              </w:rPr>
              <w:t>Оцінка невідповідності (зазначити коди)</w:t>
            </w:r>
          </w:p>
        </w:tc>
      </w:tr>
      <w:tr w:rsidR="007A0FB8" w:rsidRPr="007A0FB8" w14:paraId="0AE6D318" w14:textId="77777777" w:rsidTr="008C48CF">
        <w:trPr>
          <w:jc w:val="center"/>
        </w:trPr>
        <w:tc>
          <w:tcPr>
            <w:tcW w:w="2689" w:type="dxa"/>
            <w:vAlign w:val="center"/>
          </w:tcPr>
          <w:p w14:paraId="30F11AD0" w14:textId="12E8CD41" w:rsidR="007A0FB8" w:rsidRPr="007A0FB8" w:rsidRDefault="00287CC6" w:rsidP="002049D9">
            <w:pPr>
              <w:pStyle w:val="a3"/>
              <w:ind w:right="317" w:firstLine="0"/>
              <w:rPr>
                <w:rFonts w:ascii="Times New Roman" w:hAnsi="Times New Roman"/>
                <w:sz w:val="28"/>
                <w:szCs w:val="28"/>
              </w:rPr>
            </w:pPr>
            <w:r>
              <w:rPr>
                <w:rFonts w:ascii="Times New Roman" w:hAnsi="Times New Roman"/>
                <w:sz w:val="28"/>
                <w:szCs w:val="28"/>
              </w:rPr>
              <w:t>н</w:t>
            </w:r>
            <w:r w:rsidR="007A0FB8" w:rsidRPr="007A0FB8">
              <w:rPr>
                <w:rFonts w:ascii="Times New Roman" w:hAnsi="Times New Roman"/>
                <w:sz w:val="28"/>
                <w:szCs w:val="28"/>
              </w:rPr>
              <w:t>езначна</w:t>
            </w:r>
          </w:p>
        </w:tc>
        <w:tc>
          <w:tcPr>
            <w:tcW w:w="2477" w:type="dxa"/>
            <w:vAlign w:val="center"/>
          </w:tcPr>
          <w:p w14:paraId="2C9E77DA" w14:textId="77777777" w:rsidR="007A0FB8" w:rsidRPr="007A0FB8" w:rsidRDefault="007A0FB8" w:rsidP="002049D9">
            <w:pPr>
              <w:pStyle w:val="a3"/>
              <w:ind w:right="289" w:firstLine="0"/>
              <w:rPr>
                <w:rFonts w:ascii="Times New Roman" w:hAnsi="Times New Roman"/>
                <w:sz w:val="28"/>
                <w:szCs w:val="28"/>
              </w:rPr>
            </w:pPr>
            <w:r w:rsidRPr="007A0FB8">
              <w:rPr>
                <w:rFonts w:ascii="Times New Roman" w:hAnsi="Times New Roman"/>
                <w:sz w:val="28"/>
                <w:szCs w:val="28"/>
              </w:rPr>
              <w:t>значна</w:t>
            </w:r>
          </w:p>
        </w:tc>
        <w:tc>
          <w:tcPr>
            <w:tcW w:w="2410" w:type="dxa"/>
            <w:vAlign w:val="center"/>
          </w:tcPr>
          <w:p w14:paraId="5668BB50" w14:textId="77777777" w:rsidR="007A0FB8" w:rsidRPr="007A0FB8" w:rsidRDefault="007A0FB8" w:rsidP="002049D9">
            <w:pPr>
              <w:pStyle w:val="a3"/>
              <w:ind w:right="289" w:firstLine="0"/>
              <w:rPr>
                <w:rFonts w:ascii="Times New Roman" w:hAnsi="Times New Roman"/>
                <w:sz w:val="28"/>
                <w:szCs w:val="28"/>
              </w:rPr>
            </w:pPr>
            <w:r w:rsidRPr="007A0FB8">
              <w:rPr>
                <w:rFonts w:ascii="Times New Roman" w:hAnsi="Times New Roman"/>
                <w:sz w:val="28"/>
                <w:szCs w:val="28"/>
              </w:rPr>
              <w:t>небезпечна</w:t>
            </w:r>
          </w:p>
        </w:tc>
      </w:tr>
    </w:tbl>
    <w:p w14:paraId="543CE9D4" w14:textId="77777777" w:rsidR="007A0FB8" w:rsidRPr="007A0FB8" w:rsidRDefault="007A0FB8" w:rsidP="007A0FB8">
      <w:pPr>
        <w:pStyle w:val="a3"/>
        <w:ind w:right="289" w:firstLine="0"/>
        <w:rPr>
          <w:rFonts w:ascii="Times New Roman" w:hAnsi="Times New Roman"/>
          <w:sz w:val="28"/>
          <w:szCs w:val="28"/>
        </w:rPr>
      </w:pPr>
      <w:r w:rsidRPr="007A0FB8">
        <w:rPr>
          <w:rFonts w:ascii="Times New Roman" w:hAnsi="Times New Roman"/>
          <w:sz w:val="28"/>
          <w:szCs w:val="28"/>
        </w:rPr>
        <w:t>7. Деталізація невідповідності технічного стану транспортного засобу _______________________________________________</w:t>
      </w:r>
    </w:p>
    <w:p w14:paraId="3FE34701" w14:textId="5A6C828E" w:rsidR="007A0FB8" w:rsidRPr="007A0FB8" w:rsidRDefault="007A0FB8" w:rsidP="009D21FC">
      <w:pPr>
        <w:pStyle w:val="a3"/>
        <w:ind w:right="289" w:firstLine="0"/>
        <w:jc w:val="both"/>
        <w:rPr>
          <w:rFonts w:ascii="Times New Roman" w:hAnsi="Times New Roman"/>
          <w:sz w:val="28"/>
          <w:szCs w:val="28"/>
        </w:rPr>
      </w:pPr>
      <w:r w:rsidRPr="007A0FB8">
        <w:rPr>
          <w:rFonts w:ascii="Times New Roman" w:hAnsi="Times New Roman"/>
          <w:sz w:val="28"/>
          <w:szCs w:val="28"/>
        </w:rPr>
        <w:t>Під час перевірки технічного стану транспортного засобу виявлено не передбачену кодами таку небезпечну для життя та здоров’я людей</w:t>
      </w:r>
      <w:r w:rsidR="009D21FC">
        <w:rPr>
          <w:rFonts w:ascii="Times New Roman" w:hAnsi="Times New Roman"/>
          <w:sz w:val="28"/>
          <w:szCs w:val="28"/>
        </w:rPr>
        <w:t xml:space="preserve"> </w:t>
      </w:r>
      <w:r w:rsidRPr="007A0FB8">
        <w:rPr>
          <w:rFonts w:ascii="Times New Roman" w:hAnsi="Times New Roman"/>
          <w:sz w:val="28"/>
          <w:szCs w:val="28"/>
        </w:rPr>
        <w:t>невідповідність технічного</w:t>
      </w:r>
      <w:r w:rsidR="009D21FC">
        <w:rPr>
          <w:rFonts w:ascii="Times New Roman" w:hAnsi="Times New Roman"/>
          <w:sz w:val="28"/>
          <w:szCs w:val="28"/>
        </w:rPr>
        <w:t xml:space="preserve"> </w:t>
      </w:r>
      <w:r w:rsidRPr="007A0FB8">
        <w:rPr>
          <w:rFonts w:ascii="Times New Roman" w:hAnsi="Times New Roman"/>
          <w:sz w:val="28"/>
          <w:szCs w:val="28"/>
        </w:rPr>
        <w:t>стану:____________________________________</w:t>
      </w:r>
      <w:r w:rsidR="008C48CF">
        <w:rPr>
          <w:rFonts w:ascii="Times New Roman" w:hAnsi="Times New Roman"/>
          <w:sz w:val="28"/>
          <w:szCs w:val="28"/>
        </w:rPr>
        <w:t>_________</w:t>
      </w:r>
      <w:r w:rsidR="009D21FC">
        <w:rPr>
          <w:rFonts w:ascii="Times New Roman" w:hAnsi="Times New Roman"/>
          <w:sz w:val="28"/>
          <w:szCs w:val="28"/>
        </w:rPr>
        <w:t>_______________</w:t>
      </w:r>
    </w:p>
    <w:p w14:paraId="0D27B4CD" w14:textId="443FC282" w:rsidR="007A0FB8" w:rsidRPr="007A0FB8" w:rsidRDefault="008C48CF" w:rsidP="007A0FB8">
      <w:pPr>
        <w:pStyle w:val="a3"/>
        <w:spacing w:before="0"/>
        <w:ind w:right="289" w:firstLine="0"/>
        <w:rPr>
          <w:rFonts w:ascii="Times New Roman" w:hAnsi="Times New Roman"/>
          <w:sz w:val="28"/>
          <w:szCs w:val="28"/>
        </w:rPr>
      </w:pPr>
      <w:r>
        <w:rPr>
          <w:rFonts w:ascii="Times New Roman" w:hAnsi="Times New Roman"/>
          <w:iCs/>
          <w:sz w:val="28"/>
          <w:szCs w:val="28"/>
        </w:rPr>
        <w:t xml:space="preserve">                                            </w:t>
      </w:r>
      <w:r w:rsidR="007A0FB8" w:rsidRPr="007A0FB8">
        <w:rPr>
          <w:rFonts w:ascii="Times New Roman" w:hAnsi="Times New Roman"/>
          <w:iCs/>
          <w:sz w:val="28"/>
          <w:szCs w:val="28"/>
        </w:rPr>
        <w:t>(</w:t>
      </w:r>
      <w:r w:rsidR="00232892">
        <w:rPr>
          <w:rFonts w:ascii="Times New Roman" w:hAnsi="Times New Roman"/>
          <w:sz w:val="28"/>
          <w:szCs w:val="28"/>
        </w:rPr>
        <w:t xml:space="preserve">визначається </w:t>
      </w:r>
      <w:r w:rsidR="009D21FC">
        <w:rPr>
          <w:rFonts w:ascii="Times New Roman" w:hAnsi="Times New Roman"/>
          <w:sz w:val="28"/>
          <w:szCs w:val="28"/>
        </w:rPr>
        <w:t>за</w:t>
      </w:r>
      <w:r w:rsidR="007A0FB8" w:rsidRPr="007A0FB8">
        <w:rPr>
          <w:rFonts w:ascii="Times New Roman" w:hAnsi="Times New Roman"/>
          <w:sz w:val="28"/>
          <w:szCs w:val="28"/>
        </w:rPr>
        <w:t xml:space="preserve"> потреби)</w:t>
      </w:r>
    </w:p>
    <w:p w14:paraId="474FE23B" w14:textId="77777777" w:rsidR="007A0FB8" w:rsidRPr="007A0FB8" w:rsidRDefault="007A0FB8" w:rsidP="007A0FB8">
      <w:pPr>
        <w:pStyle w:val="a3"/>
        <w:spacing w:before="0"/>
        <w:ind w:right="289" w:firstLine="0"/>
        <w:rPr>
          <w:rFonts w:ascii="Times New Roman" w:hAnsi="Times New Roman"/>
          <w:iCs/>
          <w:sz w:val="28"/>
          <w:szCs w:val="28"/>
        </w:rPr>
      </w:pPr>
    </w:p>
    <w:tbl>
      <w:tblPr>
        <w:tblW w:w="8217" w:type="dxa"/>
        <w:tblLayout w:type="fixed"/>
        <w:tblLook w:val="00A0" w:firstRow="1" w:lastRow="0" w:firstColumn="1" w:lastColumn="0" w:noHBand="0" w:noVBand="0"/>
      </w:tblPr>
      <w:tblGrid>
        <w:gridCol w:w="2468"/>
        <w:gridCol w:w="283"/>
        <w:gridCol w:w="1757"/>
        <w:gridCol w:w="425"/>
        <w:gridCol w:w="3284"/>
      </w:tblGrid>
      <w:tr w:rsidR="007A0FB8" w:rsidRPr="007A0FB8" w14:paraId="789A03A7" w14:textId="77777777" w:rsidTr="008C48CF">
        <w:tc>
          <w:tcPr>
            <w:tcW w:w="2468" w:type="dxa"/>
          </w:tcPr>
          <w:p w14:paraId="5EA6CF64" w14:textId="77777777" w:rsidR="007A0FB8" w:rsidRPr="007A0FB8" w:rsidRDefault="007A0FB8" w:rsidP="002049D9">
            <w:pPr>
              <w:ind w:left="34"/>
              <w:rPr>
                <w:rFonts w:ascii="Times New Roman" w:hAnsi="Times New Roman"/>
                <w:sz w:val="28"/>
                <w:szCs w:val="28"/>
              </w:rPr>
            </w:pPr>
            <w:r w:rsidRPr="007A0FB8">
              <w:rPr>
                <w:rFonts w:ascii="Times New Roman" w:hAnsi="Times New Roman"/>
                <w:sz w:val="28"/>
                <w:szCs w:val="28"/>
              </w:rPr>
              <w:t>Керівник пункту технічного контролю</w:t>
            </w:r>
          </w:p>
        </w:tc>
        <w:tc>
          <w:tcPr>
            <w:tcW w:w="283" w:type="dxa"/>
          </w:tcPr>
          <w:p w14:paraId="406F26FD" w14:textId="77777777" w:rsidR="007A0FB8" w:rsidRPr="007A0FB8" w:rsidRDefault="007A0FB8" w:rsidP="002049D9">
            <w:pPr>
              <w:pStyle w:val="a3"/>
              <w:ind w:right="289" w:firstLine="0"/>
              <w:rPr>
                <w:rFonts w:ascii="Times New Roman" w:hAnsi="Times New Roman"/>
                <w:sz w:val="28"/>
                <w:szCs w:val="28"/>
              </w:rPr>
            </w:pPr>
          </w:p>
        </w:tc>
        <w:tc>
          <w:tcPr>
            <w:tcW w:w="1757" w:type="dxa"/>
            <w:vAlign w:val="bottom"/>
          </w:tcPr>
          <w:p w14:paraId="033794D3" w14:textId="77777777" w:rsidR="007A0FB8" w:rsidRPr="007A0FB8" w:rsidRDefault="007A0FB8" w:rsidP="002049D9">
            <w:pPr>
              <w:pStyle w:val="a3"/>
              <w:ind w:right="289" w:firstLine="0"/>
              <w:rPr>
                <w:rFonts w:ascii="Times New Roman" w:hAnsi="Times New Roman"/>
                <w:sz w:val="28"/>
                <w:szCs w:val="28"/>
              </w:rPr>
            </w:pPr>
            <w:r w:rsidRPr="007A0FB8">
              <w:rPr>
                <w:rFonts w:ascii="Times New Roman" w:hAnsi="Times New Roman"/>
                <w:sz w:val="28"/>
                <w:szCs w:val="28"/>
              </w:rPr>
              <w:t>________</w:t>
            </w:r>
          </w:p>
        </w:tc>
        <w:tc>
          <w:tcPr>
            <w:tcW w:w="425" w:type="dxa"/>
            <w:vAlign w:val="bottom"/>
          </w:tcPr>
          <w:p w14:paraId="06551F20" w14:textId="77777777" w:rsidR="007A0FB8" w:rsidRPr="007A0FB8" w:rsidRDefault="007A0FB8" w:rsidP="002049D9">
            <w:pPr>
              <w:pStyle w:val="a3"/>
              <w:ind w:right="289" w:firstLine="0"/>
              <w:rPr>
                <w:rFonts w:ascii="Times New Roman" w:hAnsi="Times New Roman"/>
                <w:sz w:val="28"/>
                <w:szCs w:val="28"/>
              </w:rPr>
            </w:pPr>
          </w:p>
        </w:tc>
        <w:tc>
          <w:tcPr>
            <w:tcW w:w="3284" w:type="dxa"/>
            <w:vAlign w:val="bottom"/>
          </w:tcPr>
          <w:p w14:paraId="0A97B226" w14:textId="77777777" w:rsidR="007A0FB8" w:rsidRPr="007A0FB8" w:rsidRDefault="007A0FB8" w:rsidP="002049D9">
            <w:pPr>
              <w:pStyle w:val="a3"/>
              <w:ind w:right="289" w:firstLine="0"/>
              <w:rPr>
                <w:rFonts w:ascii="Times New Roman" w:hAnsi="Times New Roman"/>
                <w:sz w:val="28"/>
                <w:szCs w:val="28"/>
              </w:rPr>
            </w:pPr>
            <w:r w:rsidRPr="007A0FB8">
              <w:rPr>
                <w:rFonts w:ascii="Times New Roman" w:hAnsi="Times New Roman"/>
                <w:sz w:val="28"/>
                <w:szCs w:val="28"/>
              </w:rPr>
              <w:t>______________</w:t>
            </w:r>
            <w:r w:rsidR="008C48CF">
              <w:rPr>
                <w:rFonts w:ascii="Times New Roman" w:hAnsi="Times New Roman"/>
                <w:sz w:val="28"/>
                <w:szCs w:val="28"/>
              </w:rPr>
              <w:t>_____</w:t>
            </w:r>
          </w:p>
        </w:tc>
      </w:tr>
      <w:tr w:rsidR="007A0FB8" w:rsidRPr="007A0FB8" w14:paraId="3277C5FB" w14:textId="77777777" w:rsidTr="008C48CF">
        <w:trPr>
          <w:trHeight w:val="242"/>
        </w:trPr>
        <w:tc>
          <w:tcPr>
            <w:tcW w:w="2468" w:type="dxa"/>
          </w:tcPr>
          <w:p w14:paraId="478B26E4" w14:textId="77777777" w:rsidR="007A0FB8" w:rsidRPr="007A0FB8" w:rsidRDefault="007A0FB8" w:rsidP="002049D9">
            <w:pPr>
              <w:pStyle w:val="a3"/>
              <w:ind w:right="289" w:firstLine="0"/>
              <w:rPr>
                <w:rFonts w:ascii="Times New Roman" w:hAnsi="Times New Roman"/>
                <w:sz w:val="28"/>
                <w:szCs w:val="28"/>
              </w:rPr>
            </w:pPr>
            <w:r w:rsidRPr="007A0FB8">
              <w:rPr>
                <w:rFonts w:ascii="Times New Roman" w:hAnsi="Times New Roman"/>
                <w:sz w:val="28"/>
                <w:szCs w:val="28"/>
              </w:rPr>
              <w:t xml:space="preserve"> М.</w:t>
            </w:r>
            <w:r w:rsidR="00A75E94">
              <w:rPr>
                <w:rFonts w:ascii="Times New Roman" w:hAnsi="Times New Roman"/>
                <w:sz w:val="28"/>
                <w:szCs w:val="28"/>
              </w:rPr>
              <w:t xml:space="preserve"> </w:t>
            </w:r>
            <w:r w:rsidRPr="007A0FB8">
              <w:rPr>
                <w:rFonts w:ascii="Times New Roman" w:hAnsi="Times New Roman"/>
                <w:sz w:val="28"/>
                <w:szCs w:val="28"/>
              </w:rPr>
              <w:t>П.</w:t>
            </w:r>
          </w:p>
        </w:tc>
        <w:tc>
          <w:tcPr>
            <w:tcW w:w="283" w:type="dxa"/>
          </w:tcPr>
          <w:p w14:paraId="405FCA20" w14:textId="77777777" w:rsidR="007A0FB8" w:rsidRPr="007A0FB8" w:rsidRDefault="007A0FB8" w:rsidP="002049D9">
            <w:pPr>
              <w:pStyle w:val="a3"/>
              <w:ind w:right="289" w:firstLine="0"/>
              <w:rPr>
                <w:rFonts w:ascii="Times New Roman" w:hAnsi="Times New Roman"/>
                <w:iCs/>
                <w:sz w:val="28"/>
                <w:szCs w:val="28"/>
              </w:rPr>
            </w:pPr>
          </w:p>
        </w:tc>
        <w:tc>
          <w:tcPr>
            <w:tcW w:w="1757" w:type="dxa"/>
          </w:tcPr>
          <w:p w14:paraId="35DA0A89" w14:textId="77777777" w:rsidR="007A0FB8" w:rsidRPr="007A0FB8" w:rsidRDefault="007A0FB8" w:rsidP="002049D9">
            <w:pPr>
              <w:pStyle w:val="a3"/>
              <w:spacing w:before="0"/>
              <w:ind w:right="289" w:firstLine="0"/>
              <w:rPr>
                <w:rFonts w:ascii="Times New Roman" w:hAnsi="Times New Roman"/>
                <w:sz w:val="28"/>
                <w:szCs w:val="28"/>
              </w:rPr>
            </w:pPr>
            <w:r w:rsidRPr="007A0FB8">
              <w:rPr>
                <w:rFonts w:ascii="Times New Roman" w:hAnsi="Times New Roman"/>
                <w:sz w:val="28"/>
                <w:szCs w:val="28"/>
              </w:rPr>
              <w:t>(підпис)</w:t>
            </w:r>
          </w:p>
        </w:tc>
        <w:tc>
          <w:tcPr>
            <w:tcW w:w="425" w:type="dxa"/>
          </w:tcPr>
          <w:p w14:paraId="08D30C9B" w14:textId="77777777" w:rsidR="007A0FB8" w:rsidRPr="007A0FB8" w:rsidRDefault="007A0FB8" w:rsidP="002049D9">
            <w:pPr>
              <w:pStyle w:val="a3"/>
              <w:ind w:right="289" w:firstLine="0"/>
              <w:rPr>
                <w:rFonts w:ascii="Times New Roman" w:hAnsi="Times New Roman"/>
                <w:sz w:val="28"/>
                <w:szCs w:val="28"/>
              </w:rPr>
            </w:pPr>
          </w:p>
        </w:tc>
        <w:tc>
          <w:tcPr>
            <w:tcW w:w="3284" w:type="dxa"/>
          </w:tcPr>
          <w:p w14:paraId="239739D4" w14:textId="77777777" w:rsidR="007A0FB8" w:rsidRDefault="007A0FB8" w:rsidP="002049D9">
            <w:pPr>
              <w:pStyle w:val="a3"/>
              <w:spacing w:before="0"/>
              <w:ind w:right="289" w:firstLine="0"/>
              <w:rPr>
                <w:rFonts w:ascii="Times New Roman" w:hAnsi="Times New Roman"/>
                <w:sz w:val="28"/>
                <w:szCs w:val="28"/>
              </w:rPr>
            </w:pPr>
            <w:r w:rsidRPr="007A0FB8">
              <w:rPr>
                <w:rFonts w:ascii="Times New Roman" w:hAnsi="Times New Roman"/>
                <w:sz w:val="28"/>
                <w:szCs w:val="28"/>
              </w:rPr>
              <w:t>(ініціали та прізвище)</w:t>
            </w:r>
          </w:p>
          <w:p w14:paraId="7B92313C" w14:textId="77777777" w:rsidR="008C48CF" w:rsidRPr="007A0FB8" w:rsidRDefault="008C48CF" w:rsidP="002049D9">
            <w:pPr>
              <w:pStyle w:val="a3"/>
              <w:spacing w:before="0"/>
              <w:ind w:right="289" w:firstLine="0"/>
              <w:rPr>
                <w:rFonts w:ascii="Times New Roman" w:hAnsi="Times New Roman"/>
                <w:sz w:val="28"/>
                <w:szCs w:val="28"/>
              </w:rPr>
            </w:pPr>
          </w:p>
        </w:tc>
      </w:tr>
    </w:tbl>
    <w:p w14:paraId="37F2F956" w14:textId="77777777" w:rsidR="008C48CF" w:rsidRDefault="008C48CF" w:rsidP="007A0FB8">
      <w:pPr>
        <w:pStyle w:val="a3"/>
        <w:spacing w:before="0"/>
        <w:ind w:left="1276" w:right="289" w:firstLine="0"/>
        <w:jc w:val="both"/>
        <w:rPr>
          <w:rFonts w:ascii="Times New Roman" w:hAnsi="Times New Roman"/>
          <w:sz w:val="28"/>
          <w:szCs w:val="28"/>
        </w:rPr>
      </w:pPr>
    </w:p>
    <w:p w14:paraId="2AB5AC0D" w14:textId="748CA81A" w:rsidR="00A75E94" w:rsidRPr="007A0FB8" w:rsidRDefault="007A0FB8" w:rsidP="001C4531">
      <w:pPr>
        <w:pStyle w:val="a3"/>
        <w:spacing w:before="0"/>
        <w:ind w:left="1418" w:right="140" w:hanging="1418"/>
        <w:jc w:val="both"/>
        <w:rPr>
          <w:rFonts w:ascii="Times New Roman" w:hAnsi="Times New Roman"/>
          <w:sz w:val="28"/>
          <w:szCs w:val="28"/>
        </w:rPr>
      </w:pPr>
      <w:r w:rsidRPr="007A0FB8">
        <w:rPr>
          <w:rFonts w:ascii="Times New Roman" w:hAnsi="Times New Roman"/>
          <w:sz w:val="28"/>
          <w:szCs w:val="28"/>
        </w:rPr>
        <w:t xml:space="preserve">Примітки: 1. </w:t>
      </w:r>
      <w:r w:rsidR="001C4531">
        <w:rPr>
          <w:rFonts w:ascii="Times New Roman" w:hAnsi="Times New Roman"/>
          <w:sz w:val="28"/>
          <w:szCs w:val="28"/>
        </w:rPr>
        <w:t xml:space="preserve"> </w:t>
      </w:r>
      <w:r w:rsidRPr="007A0FB8">
        <w:rPr>
          <w:rFonts w:ascii="Times New Roman" w:hAnsi="Times New Roman"/>
          <w:sz w:val="28"/>
          <w:szCs w:val="28"/>
        </w:rPr>
        <w:t xml:space="preserve">Номер акта повинен послідовно складатися з п’ятизначного номера суб’єкта проведення обов’язкового технічного контролю </w:t>
      </w:r>
      <w:r w:rsidR="00287CC6">
        <w:rPr>
          <w:rFonts w:ascii="Times New Roman" w:hAnsi="Times New Roman"/>
          <w:sz w:val="28"/>
          <w:szCs w:val="28"/>
        </w:rPr>
        <w:t>в</w:t>
      </w:r>
      <w:r w:rsidRPr="007A0FB8">
        <w:rPr>
          <w:rFonts w:ascii="Times New Roman" w:hAnsi="Times New Roman"/>
          <w:sz w:val="28"/>
          <w:szCs w:val="28"/>
        </w:rPr>
        <w:t xml:space="preserve"> реєстрі суб’єктів обов’язкового технічного контролю транспортних засобів, відділеного дефіс</w:t>
      </w:r>
      <w:r w:rsidR="00A75E94">
        <w:rPr>
          <w:rFonts w:ascii="Times New Roman" w:hAnsi="Times New Roman"/>
          <w:sz w:val="28"/>
          <w:szCs w:val="28"/>
        </w:rPr>
        <w:t>ом</w:t>
      </w:r>
      <w:r w:rsidRPr="007A0FB8">
        <w:rPr>
          <w:rFonts w:ascii="Times New Roman" w:hAnsi="Times New Roman"/>
          <w:sz w:val="28"/>
          <w:szCs w:val="28"/>
        </w:rPr>
        <w:t xml:space="preserve"> від порядкового </w:t>
      </w:r>
      <w:r w:rsidR="00A75E94">
        <w:rPr>
          <w:rFonts w:ascii="Times New Roman" w:hAnsi="Times New Roman"/>
          <w:sz w:val="28"/>
          <w:szCs w:val="28"/>
        </w:rPr>
        <w:t>номера в журналі реєстрації та</w:t>
      </w:r>
      <w:r w:rsidRPr="007A0FB8">
        <w:rPr>
          <w:rFonts w:ascii="Times New Roman" w:hAnsi="Times New Roman"/>
          <w:sz w:val="28"/>
          <w:szCs w:val="28"/>
        </w:rPr>
        <w:t xml:space="preserve"> дефіс</w:t>
      </w:r>
      <w:r w:rsidR="00A75E94">
        <w:rPr>
          <w:rFonts w:ascii="Times New Roman" w:hAnsi="Times New Roman"/>
          <w:sz w:val="28"/>
          <w:szCs w:val="28"/>
        </w:rPr>
        <w:t>ом</w:t>
      </w:r>
      <w:r w:rsidRPr="007A0FB8">
        <w:rPr>
          <w:rFonts w:ascii="Times New Roman" w:hAnsi="Times New Roman"/>
          <w:sz w:val="28"/>
          <w:szCs w:val="28"/>
        </w:rPr>
        <w:t xml:space="preserve"> від двох останніх цифр числа поточного року.</w:t>
      </w:r>
    </w:p>
    <w:p w14:paraId="1D4DFACA" w14:textId="34C494C9" w:rsidR="00A75E94" w:rsidRPr="007A0FB8" w:rsidRDefault="007A0FB8" w:rsidP="001C4531">
      <w:pPr>
        <w:pStyle w:val="a3"/>
        <w:spacing w:before="0"/>
        <w:ind w:left="1418" w:right="140" w:firstLine="0"/>
        <w:jc w:val="both"/>
        <w:rPr>
          <w:rFonts w:ascii="Times New Roman" w:hAnsi="Times New Roman"/>
          <w:sz w:val="28"/>
          <w:szCs w:val="28"/>
        </w:rPr>
      </w:pPr>
      <w:r w:rsidRPr="007A0FB8">
        <w:rPr>
          <w:rFonts w:ascii="Times New Roman" w:hAnsi="Times New Roman"/>
          <w:sz w:val="28"/>
          <w:szCs w:val="28"/>
        </w:rPr>
        <w:t>2.</w:t>
      </w:r>
      <w:r w:rsidR="001C4531">
        <w:rPr>
          <w:rFonts w:ascii="Times New Roman" w:hAnsi="Times New Roman"/>
          <w:sz w:val="28"/>
          <w:szCs w:val="28"/>
        </w:rPr>
        <w:t xml:space="preserve"> </w:t>
      </w:r>
      <w:r w:rsidRPr="007A0FB8">
        <w:rPr>
          <w:rFonts w:ascii="Times New Roman" w:hAnsi="Times New Roman"/>
          <w:sz w:val="28"/>
          <w:szCs w:val="28"/>
        </w:rPr>
        <w:t>Фо</w:t>
      </w:r>
      <w:r w:rsidR="00A75E94">
        <w:rPr>
          <w:rFonts w:ascii="Times New Roman" w:hAnsi="Times New Roman"/>
          <w:sz w:val="28"/>
          <w:szCs w:val="28"/>
        </w:rPr>
        <w:t xml:space="preserve">рмат паперу для складення акта </w:t>
      </w:r>
      <w:r w:rsidR="00A75E94">
        <w:rPr>
          <w:rFonts w:ascii="Times New Roman" w:hAnsi="Times New Roman"/>
          <w:b/>
          <w:sz w:val="28"/>
          <w:szCs w:val="28"/>
        </w:rPr>
        <w:t>–</w:t>
      </w:r>
      <w:r w:rsidR="00A75E94">
        <w:rPr>
          <w:rFonts w:ascii="Times New Roman" w:hAnsi="Times New Roman"/>
          <w:sz w:val="28"/>
          <w:szCs w:val="28"/>
        </w:rPr>
        <w:t xml:space="preserve"> А4, поля: ліве </w:t>
      </w:r>
      <w:r w:rsidR="00A75E94">
        <w:rPr>
          <w:rFonts w:ascii="Times New Roman" w:hAnsi="Times New Roman"/>
          <w:sz w:val="28"/>
          <w:szCs w:val="28"/>
        </w:rPr>
        <w:br/>
        <w:t xml:space="preserve">і праве </w:t>
      </w:r>
      <w:r w:rsidR="00A75E94">
        <w:rPr>
          <w:rFonts w:ascii="Times New Roman" w:hAnsi="Times New Roman"/>
          <w:b/>
          <w:sz w:val="28"/>
          <w:szCs w:val="28"/>
        </w:rPr>
        <w:t>–</w:t>
      </w:r>
      <w:r w:rsidR="00A75E94">
        <w:rPr>
          <w:rFonts w:ascii="Times New Roman" w:hAnsi="Times New Roman"/>
          <w:sz w:val="28"/>
          <w:szCs w:val="28"/>
        </w:rPr>
        <w:t xml:space="preserve"> 25 міліметрів, верхнє і нижнє </w:t>
      </w:r>
      <w:r w:rsidR="00A75E94">
        <w:rPr>
          <w:rFonts w:ascii="Times New Roman" w:hAnsi="Times New Roman"/>
          <w:b/>
          <w:sz w:val="28"/>
          <w:szCs w:val="28"/>
        </w:rPr>
        <w:t>–</w:t>
      </w:r>
      <w:r w:rsidRPr="007A0FB8">
        <w:rPr>
          <w:rFonts w:ascii="Times New Roman" w:hAnsi="Times New Roman"/>
          <w:sz w:val="28"/>
          <w:szCs w:val="28"/>
        </w:rPr>
        <w:t xml:space="preserve"> 20 міліметрів. Шрифт</w:t>
      </w:r>
      <w:r w:rsidR="00A75E94">
        <w:rPr>
          <w:rFonts w:ascii="Times New Roman" w:hAnsi="Times New Roman"/>
          <w:sz w:val="28"/>
          <w:szCs w:val="28"/>
        </w:rPr>
        <w:t xml:space="preserve"> </w:t>
      </w:r>
      <w:proofErr w:type="spellStart"/>
      <w:r w:rsidR="00A75E94">
        <w:rPr>
          <w:rFonts w:ascii="Times New Roman" w:hAnsi="Times New Roman"/>
          <w:sz w:val="28"/>
          <w:szCs w:val="28"/>
        </w:rPr>
        <w:t>Times</w:t>
      </w:r>
      <w:proofErr w:type="spellEnd"/>
      <w:r w:rsidR="00A75E94">
        <w:rPr>
          <w:rFonts w:ascii="Times New Roman" w:hAnsi="Times New Roman"/>
          <w:sz w:val="28"/>
          <w:szCs w:val="28"/>
        </w:rPr>
        <w:t xml:space="preserve"> </w:t>
      </w:r>
      <w:proofErr w:type="spellStart"/>
      <w:r w:rsidR="00A75E94">
        <w:rPr>
          <w:rFonts w:ascii="Times New Roman" w:hAnsi="Times New Roman"/>
          <w:sz w:val="28"/>
          <w:szCs w:val="28"/>
        </w:rPr>
        <w:t>New</w:t>
      </w:r>
      <w:proofErr w:type="spellEnd"/>
      <w:r w:rsidR="00A75E94">
        <w:rPr>
          <w:rFonts w:ascii="Times New Roman" w:hAnsi="Times New Roman"/>
          <w:sz w:val="28"/>
          <w:szCs w:val="28"/>
        </w:rPr>
        <w:t xml:space="preserve"> </w:t>
      </w:r>
      <w:proofErr w:type="spellStart"/>
      <w:r w:rsidR="00A75E94">
        <w:rPr>
          <w:rFonts w:ascii="Times New Roman" w:hAnsi="Times New Roman"/>
          <w:sz w:val="28"/>
          <w:szCs w:val="28"/>
        </w:rPr>
        <w:t>Roman</w:t>
      </w:r>
      <w:proofErr w:type="spellEnd"/>
      <w:r w:rsidR="00A75E94">
        <w:rPr>
          <w:rFonts w:ascii="Times New Roman" w:hAnsi="Times New Roman"/>
          <w:sz w:val="28"/>
          <w:szCs w:val="28"/>
        </w:rPr>
        <w:t>, розмір 10</w:t>
      </w:r>
      <w:r w:rsidR="00A75E94">
        <w:rPr>
          <w:rFonts w:ascii="Times New Roman" w:hAnsi="Times New Roman"/>
          <w:b/>
          <w:sz w:val="28"/>
          <w:szCs w:val="28"/>
        </w:rPr>
        <w:t xml:space="preserve"> – </w:t>
      </w:r>
      <w:r w:rsidR="00A75E94">
        <w:rPr>
          <w:rFonts w:ascii="Times New Roman" w:hAnsi="Times New Roman"/>
          <w:sz w:val="28"/>
          <w:szCs w:val="28"/>
        </w:rPr>
        <w:t>14.</w:t>
      </w:r>
    </w:p>
    <w:p w14:paraId="539AE2C3" w14:textId="21B6ADF9" w:rsidR="00C5310F" w:rsidRPr="007A0FB8" w:rsidRDefault="00A75E94" w:rsidP="001C4531">
      <w:pPr>
        <w:spacing w:after="0" w:line="240" w:lineRule="auto"/>
        <w:ind w:left="1418" w:right="140"/>
        <w:jc w:val="both"/>
        <w:rPr>
          <w:rFonts w:ascii="Times New Roman" w:hAnsi="Times New Roman"/>
          <w:bCs/>
          <w:sz w:val="24"/>
          <w:szCs w:val="24"/>
          <w:lang w:eastAsia="uk-UA"/>
        </w:rPr>
      </w:pPr>
      <w:r>
        <w:rPr>
          <w:rFonts w:ascii="Times New Roman" w:hAnsi="Times New Roman"/>
          <w:sz w:val="28"/>
          <w:szCs w:val="28"/>
        </w:rPr>
        <w:t xml:space="preserve">3. </w:t>
      </w:r>
      <w:r w:rsidR="001C4531">
        <w:rPr>
          <w:rFonts w:ascii="Times New Roman" w:hAnsi="Times New Roman"/>
          <w:sz w:val="28"/>
          <w:szCs w:val="28"/>
        </w:rPr>
        <w:t xml:space="preserve"> </w:t>
      </w:r>
      <w:r>
        <w:rPr>
          <w:rFonts w:ascii="Times New Roman" w:hAnsi="Times New Roman"/>
          <w:sz w:val="28"/>
          <w:szCs w:val="28"/>
        </w:rPr>
        <w:t>У разі</w:t>
      </w:r>
      <w:r w:rsidR="007A0FB8" w:rsidRPr="007A0FB8">
        <w:rPr>
          <w:rFonts w:ascii="Times New Roman" w:hAnsi="Times New Roman"/>
          <w:sz w:val="28"/>
          <w:szCs w:val="28"/>
        </w:rPr>
        <w:t xml:space="preserve"> встановлення незначної невідповідності технічного стану транспортного засобу дозволяється експлуатація транспортного засобу протягом трьох робочих днів </w:t>
      </w:r>
      <w:r>
        <w:rPr>
          <w:rFonts w:ascii="Times New Roman" w:hAnsi="Times New Roman"/>
          <w:sz w:val="28"/>
          <w:szCs w:val="28"/>
        </w:rPr>
        <w:t>із дати видачі акта</w:t>
      </w:r>
      <w:r w:rsidR="007A0FB8" w:rsidRPr="007A0FB8">
        <w:rPr>
          <w:rFonts w:ascii="Times New Roman" w:hAnsi="Times New Roman"/>
          <w:sz w:val="28"/>
          <w:szCs w:val="28"/>
        </w:rPr>
        <w:t xml:space="preserve"> </w:t>
      </w:r>
      <w:r w:rsidR="007A0FB8" w:rsidRPr="007A0FB8">
        <w:rPr>
          <w:rFonts w:ascii="Times New Roman" w:hAnsi="Times New Roman"/>
          <w:bCs/>
          <w:sz w:val="28"/>
          <w:szCs w:val="28"/>
        </w:rPr>
        <w:t>невідповідності технічного стану транспортного засобу.</w:t>
      </w:r>
    </w:p>
    <w:p w14:paraId="77FA2256" w14:textId="77777777" w:rsidR="007A0FB8" w:rsidRDefault="007A0FB8" w:rsidP="001C4531">
      <w:pPr>
        <w:spacing w:after="0" w:line="240" w:lineRule="auto"/>
        <w:ind w:left="1418" w:right="140"/>
        <w:jc w:val="both"/>
        <w:rPr>
          <w:rFonts w:ascii="Times New Roman" w:hAnsi="Times New Roman"/>
          <w:bCs/>
          <w:sz w:val="24"/>
          <w:szCs w:val="24"/>
          <w:lang w:eastAsia="uk-UA"/>
        </w:rPr>
      </w:pPr>
    </w:p>
    <w:p w14:paraId="520432BB" w14:textId="77777777" w:rsidR="007A0FB8" w:rsidRDefault="007A0FB8" w:rsidP="001C4531">
      <w:pPr>
        <w:spacing w:after="0" w:line="240" w:lineRule="auto"/>
        <w:jc w:val="both"/>
        <w:rPr>
          <w:rFonts w:ascii="Times New Roman" w:hAnsi="Times New Roman"/>
          <w:bCs/>
          <w:sz w:val="24"/>
          <w:szCs w:val="24"/>
          <w:lang w:eastAsia="uk-UA"/>
        </w:rPr>
      </w:pPr>
    </w:p>
    <w:p w14:paraId="061B0295" w14:textId="77777777" w:rsidR="007A0FB8" w:rsidRDefault="007A0FB8" w:rsidP="001C4531">
      <w:pPr>
        <w:spacing w:after="0" w:line="240" w:lineRule="auto"/>
        <w:jc w:val="both"/>
        <w:rPr>
          <w:rFonts w:ascii="Times New Roman" w:hAnsi="Times New Roman"/>
          <w:bCs/>
          <w:sz w:val="24"/>
          <w:szCs w:val="24"/>
          <w:lang w:eastAsia="uk-UA"/>
        </w:rPr>
      </w:pPr>
    </w:p>
    <w:p w14:paraId="553ECF04" w14:textId="77777777" w:rsidR="007A0FB8" w:rsidRDefault="007A0FB8" w:rsidP="00C5310F">
      <w:pPr>
        <w:spacing w:after="0" w:line="240" w:lineRule="auto"/>
        <w:jc w:val="both"/>
        <w:rPr>
          <w:rFonts w:ascii="Times New Roman" w:hAnsi="Times New Roman"/>
          <w:bCs/>
          <w:sz w:val="24"/>
          <w:szCs w:val="24"/>
          <w:lang w:eastAsia="uk-UA"/>
        </w:rPr>
      </w:pPr>
    </w:p>
    <w:p w14:paraId="6598B1D4" w14:textId="77777777" w:rsidR="007A0FB8" w:rsidRDefault="007A0FB8" w:rsidP="00C5310F">
      <w:pPr>
        <w:spacing w:after="0" w:line="240" w:lineRule="auto"/>
        <w:jc w:val="both"/>
        <w:rPr>
          <w:rFonts w:ascii="Times New Roman" w:hAnsi="Times New Roman"/>
          <w:bCs/>
          <w:sz w:val="24"/>
          <w:szCs w:val="24"/>
          <w:lang w:eastAsia="uk-UA"/>
        </w:rPr>
      </w:pPr>
    </w:p>
    <w:p w14:paraId="2DEB0901" w14:textId="77777777" w:rsidR="007A0FB8" w:rsidRDefault="007A0FB8" w:rsidP="00C5310F">
      <w:pPr>
        <w:spacing w:after="0" w:line="240" w:lineRule="auto"/>
        <w:jc w:val="both"/>
        <w:rPr>
          <w:rFonts w:ascii="Times New Roman" w:hAnsi="Times New Roman"/>
          <w:bCs/>
          <w:sz w:val="24"/>
          <w:szCs w:val="24"/>
          <w:lang w:eastAsia="uk-UA"/>
        </w:rPr>
      </w:pPr>
    </w:p>
    <w:p w14:paraId="2CC52FED" w14:textId="77777777" w:rsidR="007A0FB8" w:rsidRDefault="007A0FB8" w:rsidP="00C5310F">
      <w:pPr>
        <w:spacing w:after="0" w:line="240" w:lineRule="auto"/>
        <w:jc w:val="both"/>
        <w:rPr>
          <w:rFonts w:ascii="Times New Roman" w:hAnsi="Times New Roman"/>
          <w:bCs/>
          <w:sz w:val="24"/>
          <w:szCs w:val="24"/>
          <w:lang w:eastAsia="uk-UA"/>
        </w:rPr>
      </w:pPr>
    </w:p>
    <w:p w14:paraId="23CC524B" w14:textId="77777777" w:rsidR="007A0FB8" w:rsidRDefault="007A0FB8" w:rsidP="00C5310F">
      <w:pPr>
        <w:spacing w:after="0" w:line="240" w:lineRule="auto"/>
        <w:jc w:val="both"/>
        <w:rPr>
          <w:rFonts w:ascii="Times New Roman" w:hAnsi="Times New Roman"/>
          <w:bCs/>
          <w:sz w:val="24"/>
          <w:szCs w:val="24"/>
          <w:lang w:eastAsia="uk-UA"/>
        </w:rPr>
      </w:pPr>
    </w:p>
    <w:p w14:paraId="707DCDC0" w14:textId="77777777" w:rsidR="007A0FB8" w:rsidRDefault="007A0FB8" w:rsidP="00C5310F">
      <w:pPr>
        <w:spacing w:after="0" w:line="240" w:lineRule="auto"/>
        <w:jc w:val="both"/>
        <w:rPr>
          <w:rFonts w:ascii="Times New Roman" w:hAnsi="Times New Roman"/>
          <w:bCs/>
          <w:sz w:val="24"/>
          <w:szCs w:val="24"/>
          <w:lang w:eastAsia="uk-UA"/>
        </w:rPr>
      </w:pPr>
    </w:p>
    <w:p w14:paraId="254B3C08" w14:textId="77777777" w:rsidR="007A0FB8" w:rsidRDefault="007A0FB8" w:rsidP="00C5310F">
      <w:pPr>
        <w:spacing w:after="0" w:line="240" w:lineRule="auto"/>
        <w:jc w:val="both"/>
        <w:rPr>
          <w:rFonts w:ascii="Times New Roman" w:hAnsi="Times New Roman"/>
          <w:bCs/>
          <w:sz w:val="24"/>
          <w:szCs w:val="24"/>
          <w:lang w:eastAsia="uk-UA"/>
        </w:rPr>
      </w:pPr>
    </w:p>
    <w:p w14:paraId="524ACD5B" w14:textId="77777777" w:rsidR="008C48CF" w:rsidRDefault="008C48CF" w:rsidP="00C5310F">
      <w:pPr>
        <w:spacing w:after="0" w:line="240" w:lineRule="auto"/>
        <w:jc w:val="both"/>
        <w:rPr>
          <w:rFonts w:ascii="Times New Roman" w:hAnsi="Times New Roman"/>
          <w:bCs/>
          <w:sz w:val="24"/>
          <w:szCs w:val="24"/>
          <w:lang w:eastAsia="uk-UA"/>
        </w:rPr>
      </w:pPr>
    </w:p>
    <w:p w14:paraId="1AB4FCB8" w14:textId="77777777" w:rsidR="008C48CF" w:rsidRDefault="008C48CF" w:rsidP="00C5310F">
      <w:pPr>
        <w:spacing w:after="0" w:line="240" w:lineRule="auto"/>
        <w:jc w:val="both"/>
        <w:rPr>
          <w:rFonts w:ascii="Times New Roman" w:hAnsi="Times New Roman"/>
          <w:bCs/>
          <w:sz w:val="24"/>
          <w:szCs w:val="24"/>
          <w:lang w:eastAsia="uk-UA"/>
        </w:rPr>
      </w:pPr>
    </w:p>
    <w:p w14:paraId="2C4FDE76" w14:textId="77777777" w:rsidR="008C48CF" w:rsidRDefault="008C48CF" w:rsidP="00C5310F">
      <w:pPr>
        <w:spacing w:after="0" w:line="240" w:lineRule="auto"/>
        <w:jc w:val="both"/>
        <w:rPr>
          <w:rFonts w:ascii="Times New Roman" w:hAnsi="Times New Roman"/>
          <w:bCs/>
          <w:sz w:val="24"/>
          <w:szCs w:val="24"/>
          <w:lang w:eastAsia="uk-UA"/>
        </w:rPr>
      </w:pPr>
    </w:p>
    <w:p w14:paraId="0F161083" w14:textId="77777777" w:rsidR="008C48CF" w:rsidRDefault="008C48CF" w:rsidP="00C5310F">
      <w:pPr>
        <w:spacing w:after="0" w:line="240" w:lineRule="auto"/>
        <w:jc w:val="both"/>
        <w:rPr>
          <w:rFonts w:ascii="Times New Roman" w:hAnsi="Times New Roman"/>
          <w:bCs/>
          <w:sz w:val="24"/>
          <w:szCs w:val="24"/>
          <w:lang w:eastAsia="uk-UA"/>
        </w:rPr>
      </w:pPr>
    </w:p>
    <w:p w14:paraId="5C843B8B" w14:textId="77777777" w:rsidR="008C48CF" w:rsidRDefault="008C48CF" w:rsidP="00C5310F">
      <w:pPr>
        <w:spacing w:after="0" w:line="240" w:lineRule="auto"/>
        <w:jc w:val="both"/>
        <w:rPr>
          <w:rFonts w:ascii="Times New Roman" w:hAnsi="Times New Roman"/>
          <w:bCs/>
          <w:sz w:val="24"/>
          <w:szCs w:val="24"/>
          <w:lang w:eastAsia="uk-UA"/>
        </w:rPr>
      </w:pPr>
    </w:p>
    <w:p w14:paraId="57ED280C" w14:textId="77777777" w:rsidR="00A75E94" w:rsidRDefault="00A75E94" w:rsidP="00C5310F">
      <w:pPr>
        <w:spacing w:after="0" w:line="240" w:lineRule="auto"/>
        <w:jc w:val="both"/>
        <w:rPr>
          <w:rFonts w:ascii="Times New Roman" w:hAnsi="Times New Roman"/>
          <w:bCs/>
          <w:sz w:val="24"/>
          <w:szCs w:val="24"/>
          <w:lang w:eastAsia="uk-UA"/>
        </w:rPr>
      </w:pPr>
    </w:p>
    <w:p w14:paraId="40264B6C" w14:textId="77777777" w:rsidR="00A75E94" w:rsidRDefault="00A75E94" w:rsidP="00C5310F">
      <w:pPr>
        <w:spacing w:after="0" w:line="240" w:lineRule="auto"/>
        <w:jc w:val="both"/>
        <w:rPr>
          <w:rFonts w:ascii="Times New Roman" w:hAnsi="Times New Roman"/>
          <w:bCs/>
          <w:sz w:val="24"/>
          <w:szCs w:val="24"/>
          <w:lang w:eastAsia="uk-UA"/>
        </w:rPr>
      </w:pPr>
    </w:p>
    <w:p w14:paraId="182839C4" w14:textId="77777777" w:rsidR="007A0FB8" w:rsidRDefault="007A0FB8" w:rsidP="00C5310F">
      <w:pPr>
        <w:spacing w:after="0" w:line="240" w:lineRule="auto"/>
        <w:jc w:val="both"/>
        <w:rPr>
          <w:rFonts w:ascii="Times New Roman" w:hAnsi="Times New Roman"/>
          <w:bCs/>
          <w:sz w:val="24"/>
          <w:szCs w:val="24"/>
          <w:lang w:eastAsia="uk-UA"/>
        </w:rPr>
      </w:pPr>
    </w:p>
    <w:p w14:paraId="5A3CCB46" w14:textId="77777777" w:rsidR="007A0FB8" w:rsidRDefault="007A0FB8" w:rsidP="00C5310F">
      <w:pPr>
        <w:spacing w:after="0" w:line="240" w:lineRule="auto"/>
        <w:jc w:val="both"/>
        <w:rPr>
          <w:rFonts w:ascii="Times New Roman" w:hAnsi="Times New Roman"/>
          <w:bCs/>
          <w:sz w:val="24"/>
          <w:szCs w:val="24"/>
          <w:lang w:eastAsia="uk-UA"/>
        </w:rPr>
      </w:pPr>
    </w:p>
    <w:p w14:paraId="694F29AC" w14:textId="77777777" w:rsidR="00F33051" w:rsidRDefault="00F33051" w:rsidP="00C5310F">
      <w:pPr>
        <w:spacing w:after="0" w:line="240" w:lineRule="auto"/>
        <w:jc w:val="both"/>
        <w:rPr>
          <w:rFonts w:ascii="Times New Roman" w:hAnsi="Times New Roman"/>
          <w:bCs/>
          <w:sz w:val="24"/>
          <w:szCs w:val="24"/>
          <w:lang w:eastAsia="uk-UA"/>
        </w:rPr>
      </w:pPr>
    </w:p>
    <w:p w14:paraId="1CFEA53F" w14:textId="77777777" w:rsidR="00F33051" w:rsidRDefault="00F33051" w:rsidP="00C5310F">
      <w:pPr>
        <w:spacing w:after="0" w:line="240" w:lineRule="auto"/>
        <w:jc w:val="both"/>
        <w:rPr>
          <w:rFonts w:ascii="Times New Roman" w:hAnsi="Times New Roman"/>
          <w:bCs/>
          <w:sz w:val="24"/>
          <w:szCs w:val="24"/>
          <w:lang w:eastAsia="uk-UA"/>
        </w:rPr>
      </w:pPr>
    </w:p>
    <w:p w14:paraId="70161BBB" w14:textId="7716F3FB" w:rsidR="00F33051" w:rsidRDefault="00F33051" w:rsidP="00C5310F">
      <w:pPr>
        <w:spacing w:after="0" w:line="240" w:lineRule="auto"/>
        <w:jc w:val="both"/>
        <w:rPr>
          <w:rFonts w:ascii="Times New Roman" w:hAnsi="Times New Roman"/>
          <w:bCs/>
          <w:sz w:val="24"/>
          <w:szCs w:val="24"/>
          <w:lang w:eastAsia="uk-UA"/>
        </w:rPr>
      </w:pPr>
    </w:p>
    <w:p w14:paraId="469AC956" w14:textId="77777777" w:rsidR="002C2A78" w:rsidRPr="00147809" w:rsidRDefault="002C2A78" w:rsidP="00C5310F">
      <w:pPr>
        <w:spacing w:after="0" w:line="240" w:lineRule="auto"/>
        <w:jc w:val="both"/>
        <w:rPr>
          <w:rFonts w:ascii="Times New Roman" w:hAnsi="Times New Roman"/>
          <w:bCs/>
          <w:sz w:val="24"/>
          <w:szCs w:val="24"/>
          <w:lang w:eastAsia="uk-UA"/>
        </w:rPr>
      </w:pPr>
    </w:p>
    <w:p w14:paraId="06089651" w14:textId="77777777" w:rsidR="006B7C7C" w:rsidRDefault="006B7C7C" w:rsidP="00C33AFA">
      <w:pPr>
        <w:spacing w:after="0" w:line="240" w:lineRule="auto"/>
        <w:ind w:firstLine="567"/>
        <w:jc w:val="both"/>
        <w:rPr>
          <w:rFonts w:ascii="Times New Roman" w:hAnsi="Times New Roman"/>
          <w:bCs/>
          <w:sz w:val="28"/>
          <w:szCs w:val="28"/>
          <w:lang w:eastAsia="uk-UA"/>
        </w:rPr>
      </w:pPr>
    </w:p>
    <w:p w14:paraId="1B32B778" w14:textId="37991006" w:rsidR="00C67BF1" w:rsidRPr="00147809" w:rsidRDefault="00425742" w:rsidP="00C33AFA">
      <w:pPr>
        <w:spacing w:after="0"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17) </w:t>
      </w:r>
      <w:r w:rsidR="00C67BF1" w:rsidRPr="00147809">
        <w:rPr>
          <w:rFonts w:ascii="Times New Roman" w:hAnsi="Times New Roman"/>
          <w:bCs/>
          <w:sz w:val="28"/>
          <w:szCs w:val="28"/>
          <w:lang w:eastAsia="uk-UA"/>
        </w:rPr>
        <w:t>додаток 5</w:t>
      </w:r>
      <w:r w:rsidRPr="00147809">
        <w:rPr>
          <w:rFonts w:ascii="Times New Roman" w:hAnsi="Times New Roman"/>
          <w:bCs/>
          <w:sz w:val="28"/>
          <w:szCs w:val="28"/>
          <w:lang w:eastAsia="uk-UA"/>
        </w:rPr>
        <w:t xml:space="preserve"> до Порядку</w:t>
      </w:r>
      <w:r w:rsidR="00C67BF1" w:rsidRPr="00147809">
        <w:rPr>
          <w:rFonts w:ascii="Times New Roman" w:hAnsi="Times New Roman"/>
          <w:bCs/>
          <w:sz w:val="28"/>
          <w:szCs w:val="28"/>
          <w:lang w:eastAsia="uk-UA"/>
        </w:rPr>
        <w:t xml:space="preserve"> викласти в </w:t>
      </w:r>
      <w:r w:rsidR="007A0FB8">
        <w:rPr>
          <w:rFonts w:ascii="Times New Roman" w:hAnsi="Times New Roman"/>
          <w:bCs/>
          <w:sz w:val="28"/>
          <w:szCs w:val="28"/>
          <w:lang w:eastAsia="uk-UA"/>
        </w:rPr>
        <w:t>такій</w:t>
      </w:r>
      <w:r w:rsidR="00C67BF1" w:rsidRPr="00147809">
        <w:rPr>
          <w:rFonts w:ascii="Times New Roman" w:hAnsi="Times New Roman"/>
          <w:bCs/>
          <w:sz w:val="28"/>
          <w:szCs w:val="28"/>
          <w:lang w:eastAsia="uk-UA"/>
        </w:rPr>
        <w:t xml:space="preserve"> редакції:</w:t>
      </w:r>
    </w:p>
    <w:p w14:paraId="03B524AE" w14:textId="77777777" w:rsidR="00C67BF1" w:rsidRPr="00147809" w:rsidRDefault="00C67BF1" w:rsidP="003066C8">
      <w:pPr>
        <w:spacing w:after="0" w:line="240" w:lineRule="auto"/>
        <w:jc w:val="both"/>
        <w:rPr>
          <w:rFonts w:ascii="Times New Roman" w:hAnsi="Times New Roman"/>
          <w:bCs/>
          <w:sz w:val="28"/>
          <w:szCs w:val="28"/>
          <w:lang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C67BF1" w:rsidRPr="00147809" w14:paraId="35B6E0D1" w14:textId="77777777" w:rsidTr="00425742">
        <w:trPr>
          <w:trHeight w:val="1948"/>
        </w:trPr>
        <w:tc>
          <w:tcPr>
            <w:tcW w:w="9639" w:type="dxa"/>
            <w:tcBorders>
              <w:bottom w:val="single" w:sz="4" w:space="0" w:color="auto"/>
            </w:tcBorders>
            <w:shd w:val="clear" w:color="auto" w:fill="auto"/>
          </w:tcPr>
          <w:p w14:paraId="574CCF85" w14:textId="77777777" w:rsidR="00C67BF1" w:rsidRPr="00F33051" w:rsidRDefault="00C67BF1" w:rsidP="00F33051">
            <w:pPr>
              <w:shd w:val="clear" w:color="auto" w:fill="FFFFFF"/>
              <w:ind w:left="450" w:right="450"/>
              <w:jc w:val="center"/>
              <w:rPr>
                <w:rStyle w:val="rvts15"/>
                <w:rFonts w:ascii="Times New Roman" w:hAnsi="Times New Roman"/>
                <w:sz w:val="24"/>
                <w:szCs w:val="24"/>
                <w:lang w:eastAsia="uk-UA"/>
              </w:rPr>
            </w:pPr>
            <w:r w:rsidRPr="00147809">
              <w:rPr>
                <w:rFonts w:ascii="Times New Roman" w:hAnsi="Times New Roman"/>
                <w:sz w:val="24"/>
                <w:szCs w:val="24"/>
                <w:lang w:eastAsia="uk-UA"/>
              </w:rPr>
              <w:t>ОБСЯГИ </w:t>
            </w:r>
            <w:r w:rsidRPr="00147809">
              <w:rPr>
                <w:rFonts w:ascii="Times New Roman" w:hAnsi="Times New Roman"/>
                <w:sz w:val="24"/>
                <w:szCs w:val="24"/>
                <w:lang w:eastAsia="uk-UA"/>
              </w:rPr>
              <w:br/>
              <w:t>перевірки технічного стану транспортного засобу та к</w:t>
            </w:r>
            <w:r w:rsidR="00F33051">
              <w:rPr>
                <w:rFonts w:ascii="Times New Roman" w:hAnsi="Times New Roman"/>
                <w:sz w:val="24"/>
                <w:szCs w:val="24"/>
                <w:lang w:eastAsia="uk-UA"/>
              </w:rPr>
              <w:t>оди оцінки його невідповідності</w:t>
            </w:r>
          </w:p>
          <w:tbl>
            <w:tblPr>
              <w:tblW w:w="9384"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728"/>
              <w:gridCol w:w="1845"/>
              <w:gridCol w:w="3262"/>
              <w:gridCol w:w="991"/>
              <w:gridCol w:w="565"/>
              <w:gridCol w:w="426"/>
              <w:gridCol w:w="567"/>
            </w:tblGrid>
            <w:tr w:rsidR="00BA7AD5" w:rsidRPr="00147809" w14:paraId="129AC84E" w14:textId="77777777" w:rsidTr="00BA7AD5">
              <w:trPr>
                <w:trHeight w:val="20"/>
              </w:trPr>
              <w:tc>
                <w:tcPr>
                  <w:tcW w:w="921" w:type="pct"/>
                  <w:vMerge w:val="restart"/>
                  <w:tcBorders>
                    <w:top w:val="single" w:sz="6" w:space="0" w:color="000000"/>
                    <w:left w:val="single" w:sz="6" w:space="0" w:color="000000"/>
                    <w:right w:val="single" w:sz="6" w:space="0" w:color="000000"/>
                  </w:tcBorders>
                  <w:vAlign w:val="center"/>
                  <w:hideMark/>
                </w:tcPr>
                <w:p w14:paraId="38C216E1" w14:textId="77777777" w:rsidR="00C67BF1" w:rsidRPr="00147809" w:rsidRDefault="00C67BF1" w:rsidP="00F33051">
                  <w:pPr>
                    <w:spacing w:before="150" w:after="150"/>
                    <w:jc w:val="center"/>
                    <w:rPr>
                      <w:rFonts w:ascii="Times New Roman" w:hAnsi="Times New Roman"/>
                      <w:caps/>
                      <w:sz w:val="20"/>
                      <w:szCs w:val="20"/>
                      <w:lang w:eastAsia="uk-UA"/>
                    </w:rPr>
                  </w:pPr>
                  <w:bookmarkStart w:id="4" w:name="n117"/>
                  <w:bookmarkEnd w:id="4"/>
                  <w:r w:rsidRPr="00147809">
                    <w:rPr>
                      <w:rFonts w:ascii="Times New Roman" w:hAnsi="Times New Roman"/>
                      <w:sz w:val="20"/>
                      <w:szCs w:val="20"/>
                      <w:lang w:eastAsia="uk-UA"/>
                    </w:rPr>
                    <w:t>Об’єкт і предмет перевірки</w:t>
                  </w:r>
                </w:p>
              </w:tc>
              <w:tc>
                <w:tcPr>
                  <w:tcW w:w="983" w:type="pct"/>
                  <w:vMerge w:val="restart"/>
                  <w:tcBorders>
                    <w:top w:val="single" w:sz="6" w:space="0" w:color="000000"/>
                    <w:left w:val="single" w:sz="6" w:space="0" w:color="000000"/>
                    <w:right w:val="single" w:sz="6" w:space="0" w:color="000000"/>
                  </w:tcBorders>
                  <w:vAlign w:val="center"/>
                  <w:hideMark/>
                </w:tcPr>
                <w:p w14:paraId="08F48F5B" w14:textId="77777777" w:rsidR="00C67BF1" w:rsidRPr="00147809" w:rsidRDefault="00C67BF1" w:rsidP="00F33051">
                  <w:pPr>
                    <w:spacing w:before="150" w:after="150"/>
                    <w:ind w:left="132"/>
                    <w:jc w:val="center"/>
                    <w:rPr>
                      <w:rFonts w:ascii="Times New Roman" w:hAnsi="Times New Roman"/>
                      <w:caps/>
                      <w:sz w:val="20"/>
                      <w:szCs w:val="20"/>
                      <w:lang w:eastAsia="uk-UA"/>
                    </w:rPr>
                  </w:pPr>
                  <w:r w:rsidRPr="00147809">
                    <w:rPr>
                      <w:rFonts w:ascii="Times New Roman" w:hAnsi="Times New Roman"/>
                      <w:sz w:val="20"/>
                      <w:szCs w:val="20"/>
                      <w:lang w:eastAsia="uk-UA"/>
                    </w:rPr>
                    <w:t>Метод перевірки</w:t>
                  </w:r>
                </w:p>
              </w:tc>
              <w:tc>
                <w:tcPr>
                  <w:tcW w:w="1738" w:type="pct"/>
                  <w:vMerge w:val="restart"/>
                  <w:tcBorders>
                    <w:top w:val="single" w:sz="6" w:space="0" w:color="000000"/>
                    <w:left w:val="single" w:sz="6" w:space="0" w:color="000000"/>
                    <w:right w:val="single" w:sz="4" w:space="0" w:color="auto"/>
                  </w:tcBorders>
                  <w:vAlign w:val="center"/>
                  <w:hideMark/>
                </w:tcPr>
                <w:p w14:paraId="292C52D4" w14:textId="77777777" w:rsidR="00C67BF1" w:rsidRPr="00147809" w:rsidRDefault="00C67BF1" w:rsidP="000D55D1">
                  <w:pPr>
                    <w:autoSpaceDE w:val="0"/>
                    <w:autoSpaceDN w:val="0"/>
                    <w:adjustRightInd w:val="0"/>
                    <w:spacing w:after="0" w:line="240" w:lineRule="auto"/>
                    <w:jc w:val="center"/>
                    <w:rPr>
                      <w:rFonts w:ascii="Times New Roman" w:hAnsi="Times New Roman"/>
                      <w:sz w:val="20"/>
                      <w:szCs w:val="20"/>
                    </w:rPr>
                  </w:pPr>
                  <w:bookmarkStart w:id="5" w:name="_Hlk73705149"/>
                  <w:r w:rsidRPr="00147809">
                    <w:rPr>
                      <w:rFonts w:ascii="Times New Roman" w:hAnsi="Times New Roman"/>
                      <w:sz w:val="20"/>
                      <w:szCs w:val="20"/>
                    </w:rPr>
                    <w:t>Критерій визнання технічного</w:t>
                  </w:r>
                </w:p>
                <w:p w14:paraId="24724E68" w14:textId="77777777" w:rsidR="00C67BF1" w:rsidRPr="00147809" w:rsidRDefault="00C67BF1" w:rsidP="000D55D1">
                  <w:pPr>
                    <w:autoSpaceDE w:val="0"/>
                    <w:autoSpaceDN w:val="0"/>
                    <w:adjustRightInd w:val="0"/>
                    <w:spacing w:after="0" w:line="240" w:lineRule="auto"/>
                    <w:jc w:val="center"/>
                    <w:rPr>
                      <w:rFonts w:ascii="Times New Roman" w:hAnsi="Times New Roman"/>
                      <w:caps/>
                      <w:sz w:val="20"/>
                      <w:szCs w:val="20"/>
                      <w:lang w:eastAsia="uk-UA"/>
                    </w:rPr>
                  </w:pPr>
                  <w:r w:rsidRPr="00147809">
                    <w:rPr>
                      <w:rFonts w:ascii="Times New Roman" w:hAnsi="Times New Roman"/>
                      <w:sz w:val="20"/>
                      <w:szCs w:val="20"/>
                    </w:rPr>
                    <w:t>стану незадовільним</w:t>
                  </w:r>
                  <w:bookmarkEnd w:id="5"/>
                </w:p>
              </w:tc>
              <w:tc>
                <w:tcPr>
                  <w:tcW w:w="528" w:type="pct"/>
                  <w:vMerge w:val="restart"/>
                  <w:tcBorders>
                    <w:top w:val="single" w:sz="4" w:space="0" w:color="auto"/>
                    <w:left w:val="single" w:sz="4" w:space="0" w:color="auto"/>
                    <w:bottom w:val="single" w:sz="4" w:space="0" w:color="auto"/>
                    <w:right w:val="single" w:sz="4" w:space="0" w:color="auto"/>
                  </w:tcBorders>
                </w:tcPr>
                <w:p w14:paraId="536F4DE7" w14:textId="77777777" w:rsidR="000D55D1" w:rsidRDefault="000D55D1" w:rsidP="000D55D1">
                  <w:pPr>
                    <w:autoSpaceDE w:val="0"/>
                    <w:autoSpaceDN w:val="0"/>
                    <w:adjustRightInd w:val="0"/>
                    <w:spacing w:after="0"/>
                    <w:jc w:val="center"/>
                    <w:rPr>
                      <w:rFonts w:ascii="Times New Roman" w:hAnsi="Times New Roman"/>
                      <w:sz w:val="20"/>
                      <w:szCs w:val="20"/>
                      <w:lang w:eastAsia="uk-UA"/>
                    </w:rPr>
                  </w:pPr>
                </w:p>
                <w:p w14:paraId="2A3A1E09" w14:textId="77777777" w:rsidR="000D55D1" w:rsidRDefault="000D55D1" w:rsidP="000D55D1">
                  <w:pPr>
                    <w:autoSpaceDE w:val="0"/>
                    <w:autoSpaceDN w:val="0"/>
                    <w:adjustRightInd w:val="0"/>
                    <w:spacing w:after="0"/>
                    <w:jc w:val="center"/>
                    <w:rPr>
                      <w:rFonts w:ascii="Times New Roman" w:hAnsi="Times New Roman"/>
                      <w:sz w:val="20"/>
                      <w:szCs w:val="20"/>
                      <w:lang w:eastAsia="uk-UA"/>
                    </w:rPr>
                  </w:pPr>
                </w:p>
                <w:p w14:paraId="0373FAC3" w14:textId="700C7D91" w:rsidR="008A3916" w:rsidRDefault="00C67BF1" w:rsidP="000D55D1">
                  <w:pPr>
                    <w:autoSpaceDE w:val="0"/>
                    <w:autoSpaceDN w:val="0"/>
                    <w:adjustRightInd w:val="0"/>
                    <w:spacing w:after="0"/>
                    <w:jc w:val="center"/>
                    <w:rPr>
                      <w:rFonts w:ascii="Times New Roman" w:hAnsi="Times New Roman"/>
                      <w:sz w:val="20"/>
                      <w:szCs w:val="20"/>
                      <w:lang w:eastAsia="uk-UA"/>
                    </w:rPr>
                  </w:pPr>
                  <w:r w:rsidRPr="00147809">
                    <w:rPr>
                      <w:rFonts w:ascii="Times New Roman" w:hAnsi="Times New Roman"/>
                      <w:sz w:val="20"/>
                      <w:szCs w:val="20"/>
                      <w:lang w:eastAsia="uk-UA"/>
                    </w:rPr>
                    <w:t xml:space="preserve">Код </w:t>
                  </w:r>
                </w:p>
                <w:p w14:paraId="5036B8E2" w14:textId="186F5DF3" w:rsidR="00C67BF1" w:rsidRPr="00147809" w:rsidRDefault="00C67BF1" w:rsidP="000D55D1">
                  <w:pPr>
                    <w:autoSpaceDE w:val="0"/>
                    <w:autoSpaceDN w:val="0"/>
                    <w:adjustRightInd w:val="0"/>
                    <w:spacing w:after="0"/>
                    <w:jc w:val="center"/>
                    <w:rPr>
                      <w:rFonts w:ascii="Times New Roman" w:hAnsi="Times New Roman"/>
                      <w:sz w:val="20"/>
                      <w:szCs w:val="20"/>
                    </w:rPr>
                  </w:pPr>
                  <w:r w:rsidRPr="00147809">
                    <w:rPr>
                      <w:rFonts w:ascii="Times New Roman" w:hAnsi="Times New Roman"/>
                      <w:sz w:val="20"/>
                      <w:szCs w:val="20"/>
                      <w:lang w:eastAsia="uk-UA"/>
                    </w:rPr>
                    <w:t>недоліку</w:t>
                  </w:r>
                </w:p>
              </w:tc>
              <w:tc>
                <w:tcPr>
                  <w:tcW w:w="830" w:type="pct"/>
                  <w:gridSpan w:val="3"/>
                  <w:tcBorders>
                    <w:left w:val="single" w:sz="4" w:space="0" w:color="auto"/>
                  </w:tcBorders>
                </w:tcPr>
                <w:p w14:paraId="5E5F8C6B" w14:textId="77777777" w:rsidR="00C67BF1" w:rsidRPr="00147809" w:rsidRDefault="00C67BF1" w:rsidP="00F33051">
                  <w:pPr>
                    <w:jc w:val="center"/>
                    <w:rPr>
                      <w:rFonts w:ascii="Times New Roman" w:hAnsi="Times New Roman"/>
                      <w:sz w:val="20"/>
                      <w:szCs w:val="20"/>
                    </w:rPr>
                  </w:pPr>
                  <w:r w:rsidRPr="00147809">
                    <w:rPr>
                      <w:rFonts w:ascii="Times New Roman" w:hAnsi="Times New Roman"/>
                      <w:sz w:val="20"/>
                      <w:szCs w:val="20"/>
                    </w:rPr>
                    <w:t>Недоліки</w:t>
                  </w:r>
                </w:p>
              </w:tc>
            </w:tr>
            <w:tr w:rsidR="00BA7AD5" w:rsidRPr="00147809" w14:paraId="3B4B7B36" w14:textId="77777777" w:rsidTr="00BA7AD5">
              <w:trPr>
                <w:cantSplit/>
                <w:trHeight w:val="1206"/>
              </w:trPr>
              <w:tc>
                <w:tcPr>
                  <w:tcW w:w="921" w:type="pct"/>
                  <w:vMerge/>
                  <w:tcBorders>
                    <w:left w:val="single" w:sz="6" w:space="0" w:color="000000"/>
                    <w:right w:val="single" w:sz="6" w:space="0" w:color="000000"/>
                  </w:tcBorders>
                  <w:vAlign w:val="center"/>
                </w:tcPr>
                <w:p w14:paraId="57030D3C" w14:textId="77777777" w:rsidR="00C67BF1" w:rsidRPr="00147809" w:rsidRDefault="00C67BF1" w:rsidP="00EB5583">
                  <w:pPr>
                    <w:spacing w:before="150" w:after="150"/>
                    <w:rPr>
                      <w:rFonts w:ascii="Times New Roman" w:hAnsi="Times New Roman"/>
                      <w:caps/>
                      <w:sz w:val="20"/>
                      <w:szCs w:val="20"/>
                      <w:lang w:eastAsia="uk-UA"/>
                    </w:rPr>
                  </w:pPr>
                </w:p>
              </w:tc>
              <w:tc>
                <w:tcPr>
                  <w:tcW w:w="983" w:type="pct"/>
                  <w:vMerge/>
                  <w:tcBorders>
                    <w:left w:val="single" w:sz="6" w:space="0" w:color="000000"/>
                    <w:right w:val="single" w:sz="6" w:space="0" w:color="000000"/>
                  </w:tcBorders>
                  <w:vAlign w:val="center"/>
                </w:tcPr>
                <w:p w14:paraId="2B1F99C7" w14:textId="77777777" w:rsidR="00C67BF1" w:rsidRPr="00147809" w:rsidRDefault="00C67BF1" w:rsidP="00EB5583">
                  <w:pPr>
                    <w:spacing w:before="150" w:after="150"/>
                    <w:ind w:left="132"/>
                    <w:rPr>
                      <w:rFonts w:ascii="Times New Roman" w:hAnsi="Times New Roman"/>
                      <w:caps/>
                      <w:sz w:val="20"/>
                      <w:szCs w:val="20"/>
                      <w:lang w:eastAsia="uk-UA"/>
                    </w:rPr>
                  </w:pPr>
                </w:p>
              </w:tc>
              <w:tc>
                <w:tcPr>
                  <w:tcW w:w="1738" w:type="pct"/>
                  <w:vMerge/>
                  <w:tcBorders>
                    <w:left w:val="single" w:sz="6" w:space="0" w:color="000000"/>
                    <w:right w:val="single" w:sz="4" w:space="0" w:color="auto"/>
                  </w:tcBorders>
                  <w:vAlign w:val="center"/>
                </w:tcPr>
                <w:p w14:paraId="765B3F1B" w14:textId="77777777" w:rsidR="00C67BF1" w:rsidRPr="00147809" w:rsidRDefault="00C67BF1" w:rsidP="00EB5583">
                  <w:pPr>
                    <w:spacing w:before="150" w:after="150"/>
                    <w:rPr>
                      <w:rFonts w:ascii="Times New Roman" w:hAnsi="Times New Roman"/>
                      <w:caps/>
                      <w:sz w:val="20"/>
                      <w:szCs w:val="20"/>
                      <w:lang w:eastAsia="uk-UA"/>
                    </w:rPr>
                  </w:pPr>
                </w:p>
              </w:tc>
              <w:tc>
                <w:tcPr>
                  <w:tcW w:w="528" w:type="pct"/>
                  <w:vMerge/>
                  <w:tcBorders>
                    <w:top w:val="single" w:sz="4" w:space="0" w:color="auto"/>
                    <w:left w:val="single" w:sz="4" w:space="0" w:color="auto"/>
                    <w:bottom w:val="single" w:sz="4" w:space="0" w:color="auto"/>
                    <w:right w:val="single" w:sz="4" w:space="0" w:color="auto"/>
                  </w:tcBorders>
                </w:tcPr>
                <w:p w14:paraId="2590EA84" w14:textId="77777777" w:rsidR="00C67BF1" w:rsidRPr="00147809" w:rsidRDefault="00C67BF1" w:rsidP="00EB5583">
                  <w:pPr>
                    <w:rPr>
                      <w:rFonts w:ascii="Times New Roman" w:hAnsi="Times New Roman"/>
                      <w:sz w:val="20"/>
                      <w:szCs w:val="20"/>
                    </w:rPr>
                  </w:pPr>
                </w:p>
              </w:tc>
              <w:tc>
                <w:tcPr>
                  <w:tcW w:w="301" w:type="pct"/>
                  <w:tcBorders>
                    <w:top w:val="single" w:sz="6" w:space="0" w:color="000000"/>
                    <w:left w:val="single" w:sz="4" w:space="0" w:color="auto"/>
                    <w:right w:val="single" w:sz="4" w:space="0" w:color="auto"/>
                  </w:tcBorders>
                  <w:textDirection w:val="btLr"/>
                </w:tcPr>
                <w:p w14:paraId="43819F99" w14:textId="2C3A2ABC" w:rsidR="00C67BF1" w:rsidRPr="00147809" w:rsidRDefault="008A3916" w:rsidP="00F20522">
                  <w:pPr>
                    <w:autoSpaceDE w:val="0"/>
                    <w:autoSpaceDN w:val="0"/>
                    <w:adjustRightInd w:val="0"/>
                    <w:ind w:left="113" w:right="113"/>
                    <w:jc w:val="center"/>
                    <w:rPr>
                      <w:rFonts w:ascii="Times New Roman" w:hAnsi="Times New Roman"/>
                      <w:sz w:val="20"/>
                      <w:szCs w:val="20"/>
                      <w:lang w:eastAsia="uk-UA"/>
                    </w:rPr>
                  </w:pPr>
                  <w:r>
                    <w:rPr>
                      <w:rFonts w:ascii="Times New Roman" w:hAnsi="Times New Roman"/>
                      <w:sz w:val="20"/>
                      <w:szCs w:val="20"/>
                      <w:lang w:eastAsia="uk-UA"/>
                    </w:rPr>
                    <w:t>н</w:t>
                  </w:r>
                  <w:r w:rsidR="00C67BF1" w:rsidRPr="00147809">
                    <w:rPr>
                      <w:rFonts w:ascii="Times New Roman" w:hAnsi="Times New Roman"/>
                      <w:sz w:val="20"/>
                      <w:szCs w:val="20"/>
                      <w:lang w:eastAsia="uk-UA"/>
                    </w:rPr>
                    <w:t>езначні</w:t>
                  </w:r>
                </w:p>
              </w:tc>
              <w:tc>
                <w:tcPr>
                  <w:tcW w:w="227" w:type="pct"/>
                  <w:tcBorders>
                    <w:top w:val="single" w:sz="4" w:space="0" w:color="auto"/>
                    <w:left w:val="single" w:sz="4" w:space="0" w:color="auto"/>
                    <w:right w:val="single" w:sz="4" w:space="0" w:color="auto"/>
                  </w:tcBorders>
                  <w:textDirection w:val="btLr"/>
                </w:tcPr>
                <w:p w14:paraId="5ED47BA9" w14:textId="77777777" w:rsidR="00C67BF1" w:rsidRPr="00147809" w:rsidRDefault="00C67BF1" w:rsidP="00F20522">
                  <w:pPr>
                    <w:autoSpaceDE w:val="0"/>
                    <w:autoSpaceDN w:val="0"/>
                    <w:adjustRightInd w:val="0"/>
                    <w:ind w:left="113" w:right="113"/>
                    <w:jc w:val="center"/>
                    <w:rPr>
                      <w:rFonts w:ascii="Times New Roman" w:hAnsi="Times New Roman"/>
                      <w:sz w:val="20"/>
                      <w:szCs w:val="20"/>
                      <w:lang w:eastAsia="uk-UA"/>
                    </w:rPr>
                  </w:pPr>
                  <w:r w:rsidRPr="00147809">
                    <w:rPr>
                      <w:rFonts w:ascii="Times New Roman" w:hAnsi="Times New Roman"/>
                      <w:sz w:val="20"/>
                      <w:szCs w:val="20"/>
                      <w:lang w:eastAsia="uk-UA"/>
                    </w:rPr>
                    <w:t>значні</w:t>
                  </w:r>
                </w:p>
              </w:tc>
              <w:tc>
                <w:tcPr>
                  <w:tcW w:w="302" w:type="pct"/>
                  <w:tcBorders>
                    <w:top w:val="single" w:sz="4" w:space="0" w:color="auto"/>
                    <w:left w:val="single" w:sz="4" w:space="0" w:color="auto"/>
                    <w:right w:val="single" w:sz="6" w:space="0" w:color="000000"/>
                  </w:tcBorders>
                  <w:textDirection w:val="btLr"/>
                </w:tcPr>
                <w:p w14:paraId="1898DC63" w14:textId="3FCDF770" w:rsidR="00C67BF1" w:rsidRPr="00147809" w:rsidRDefault="00554B21" w:rsidP="00F20522">
                  <w:pPr>
                    <w:autoSpaceDE w:val="0"/>
                    <w:autoSpaceDN w:val="0"/>
                    <w:adjustRightInd w:val="0"/>
                    <w:ind w:left="113" w:right="113"/>
                    <w:jc w:val="center"/>
                    <w:rPr>
                      <w:rFonts w:ascii="Times New Roman" w:hAnsi="Times New Roman"/>
                      <w:sz w:val="20"/>
                      <w:szCs w:val="20"/>
                      <w:lang w:eastAsia="uk-UA"/>
                    </w:rPr>
                  </w:pPr>
                  <w:r>
                    <w:rPr>
                      <w:rFonts w:ascii="Times New Roman" w:hAnsi="Times New Roman"/>
                      <w:sz w:val="20"/>
                      <w:szCs w:val="20"/>
                      <w:lang w:eastAsia="uk-UA"/>
                    </w:rPr>
                    <w:t>н</w:t>
                  </w:r>
                  <w:r w:rsidR="00C67BF1" w:rsidRPr="00147809">
                    <w:rPr>
                      <w:rFonts w:ascii="Times New Roman" w:hAnsi="Times New Roman"/>
                      <w:sz w:val="20"/>
                      <w:szCs w:val="20"/>
                      <w:lang w:eastAsia="uk-UA"/>
                    </w:rPr>
                    <w:t>ебезпечні</w:t>
                  </w:r>
                </w:p>
              </w:tc>
            </w:tr>
          </w:tbl>
          <w:p w14:paraId="59C297C3" w14:textId="77777777" w:rsidR="00C67BF1" w:rsidRPr="00147809" w:rsidRDefault="00C67BF1" w:rsidP="00F33051">
            <w:pPr>
              <w:jc w:val="center"/>
              <w:rPr>
                <w:rFonts w:ascii="Times New Roman" w:hAnsi="Times New Roman"/>
                <w:caps/>
                <w:sz w:val="20"/>
                <w:szCs w:val="20"/>
              </w:rPr>
            </w:pPr>
          </w:p>
          <w:tbl>
            <w:tblPr>
              <w:tblW w:w="9384"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720"/>
              <w:gridCol w:w="1836"/>
              <w:gridCol w:w="3245"/>
              <w:gridCol w:w="983"/>
              <w:gridCol w:w="563"/>
              <w:gridCol w:w="424"/>
              <w:gridCol w:w="563"/>
              <w:gridCol w:w="50"/>
            </w:tblGrid>
            <w:tr w:rsidR="00554B21" w:rsidRPr="00147809" w14:paraId="5EF6193D" w14:textId="77777777" w:rsidTr="00BA7AD5">
              <w:trPr>
                <w:gridAfter w:val="1"/>
                <w:wAfter w:w="360" w:type="dxa"/>
                <w:trHeight w:val="208"/>
                <w:tblHeader/>
              </w:trPr>
              <w:tc>
                <w:tcPr>
                  <w:tcW w:w="921" w:type="pct"/>
                  <w:tcBorders>
                    <w:top w:val="single" w:sz="6" w:space="0" w:color="000000"/>
                    <w:left w:val="single" w:sz="6" w:space="0" w:color="000000"/>
                    <w:bottom w:val="single" w:sz="6" w:space="0" w:color="000000"/>
                    <w:right w:val="single" w:sz="6" w:space="0" w:color="000000"/>
                  </w:tcBorders>
                  <w:hideMark/>
                </w:tcPr>
                <w:p w14:paraId="1945092E" w14:textId="77777777" w:rsidR="00C67BF1" w:rsidRPr="00147809" w:rsidRDefault="00C67BF1" w:rsidP="008A3916">
                  <w:pPr>
                    <w:ind w:left="57" w:right="57"/>
                    <w:jc w:val="center"/>
                    <w:rPr>
                      <w:rFonts w:ascii="Times New Roman" w:hAnsi="Times New Roman"/>
                      <w:b/>
                      <w:caps/>
                      <w:sz w:val="20"/>
                      <w:szCs w:val="20"/>
                      <w:lang w:eastAsia="uk-UA"/>
                    </w:rPr>
                  </w:pPr>
                  <w:r w:rsidRPr="00147809">
                    <w:rPr>
                      <w:rFonts w:ascii="Times New Roman" w:hAnsi="Times New Roman"/>
                      <w:b/>
                      <w:caps/>
                      <w:sz w:val="20"/>
                      <w:szCs w:val="20"/>
                      <w:lang w:eastAsia="uk-UA"/>
                    </w:rPr>
                    <w:t>1</w:t>
                  </w:r>
                </w:p>
              </w:tc>
              <w:tc>
                <w:tcPr>
                  <w:tcW w:w="983" w:type="pct"/>
                  <w:tcBorders>
                    <w:top w:val="single" w:sz="6" w:space="0" w:color="000000"/>
                    <w:left w:val="single" w:sz="6" w:space="0" w:color="000000"/>
                    <w:bottom w:val="single" w:sz="6" w:space="0" w:color="000000"/>
                    <w:right w:val="single" w:sz="6" w:space="0" w:color="000000"/>
                  </w:tcBorders>
                  <w:hideMark/>
                </w:tcPr>
                <w:p w14:paraId="087DEE6D" w14:textId="77777777" w:rsidR="00C67BF1" w:rsidRPr="00147809" w:rsidRDefault="00C67BF1" w:rsidP="008A3916">
                  <w:pPr>
                    <w:ind w:left="57" w:right="57"/>
                    <w:jc w:val="center"/>
                    <w:rPr>
                      <w:rFonts w:ascii="Times New Roman" w:hAnsi="Times New Roman"/>
                      <w:b/>
                      <w:caps/>
                      <w:sz w:val="20"/>
                      <w:szCs w:val="20"/>
                      <w:lang w:eastAsia="uk-UA"/>
                    </w:rPr>
                  </w:pPr>
                  <w:r w:rsidRPr="00147809">
                    <w:rPr>
                      <w:rFonts w:ascii="Times New Roman" w:hAnsi="Times New Roman"/>
                      <w:b/>
                      <w:caps/>
                      <w:sz w:val="20"/>
                      <w:szCs w:val="20"/>
                      <w:lang w:eastAsia="uk-UA"/>
                    </w:rPr>
                    <w:t>2</w:t>
                  </w:r>
                </w:p>
              </w:tc>
              <w:tc>
                <w:tcPr>
                  <w:tcW w:w="1738" w:type="pct"/>
                  <w:tcBorders>
                    <w:top w:val="single" w:sz="6" w:space="0" w:color="000000"/>
                    <w:left w:val="single" w:sz="6" w:space="0" w:color="000000"/>
                    <w:bottom w:val="single" w:sz="6" w:space="0" w:color="000000"/>
                    <w:right w:val="single" w:sz="6" w:space="0" w:color="000000"/>
                  </w:tcBorders>
                  <w:hideMark/>
                </w:tcPr>
                <w:p w14:paraId="62306E5D" w14:textId="77777777" w:rsidR="00C67BF1" w:rsidRPr="00147809" w:rsidRDefault="00C67BF1" w:rsidP="008A3916">
                  <w:pPr>
                    <w:ind w:left="57" w:right="57"/>
                    <w:jc w:val="center"/>
                    <w:rPr>
                      <w:rFonts w:ascii="Times New Roman" w:hAnsi="Times New Roman"/>
                      <w:b/>
                      <w:caps/>
                      <w:sz w:val="20"/>
                      <w:szCs w:val="20"/>
                      <w:lang w:eastAsia="uk-UA"/>
                    </w:rPr>
                  </w:pPr>
                  <w:r w:rsidRPr="00147809">
                    <w:rPr>
                      <w:rFonts w:ascii="Times New Roman" w:hAnsi="Times New Roman"/>
                      <w:b/>
                      <w:caps/>
                      <w:sz w:val="20"/>
                      <w:szCs w:val="20"/>
                      <w:lang w:eastAsia="uk-UA"/>
                    </w:rPr>
                    <w:t>3</w:t>
                  </w:r>
                </w:p>
              </w:tc>
              <w:tc>
                <w:tcPr>
                  <w:tcW w:w="527" w:type="pct"/>
                  <w:tcBorders>
                    <w:top w:val="single" w:sz="6" w:space="0" w:color="000000"/>
                    <w:left w:val="single" w:sz="6" w:space="0" w:color="000000"/>
                    <w:bottom w:val="single" w:sz="6" w:space="0" w:color="000000"/>
                    <w:right w:val="single" w:sz="4" w:space="0" w:color="auto"/>
                  </w:tcBorders>
                </w:tcPr>
                <w:p w14:paraId="7706CA69" w14:textId="77777777" w:rsidR="00C67BF1" w:rsidRPr="00147809" w:rsidRDefault="00C67BF1" w:rsidP="008A3916">
                  <w:pPr>
                    <w:ind w:left="57" w:right="57"/>
                    <w:jc w:val="center"/>
                    <w:rPr>
                      <w:rFonts w:ascii="Times New Roman" w:hAnsi="Times New Roman"/>
                      <w:b/>
                      <w:caps/>
                      <w:sz w:val="20"/>
                      <w:szCs w:val="20"/>
                      <w:lang w:eastAsia="uk-UA"/>
                    </w:rPr>
                  </w:pPr>
                  <w:r w:rsidRPr="00147809">
                    <w:rPr>
                      <w:rFonts w:ascii="Times New Roman" w:hAnsi="Times New Roman"/>
                      <w:b/>
                      <w:caps/>
                      <w:sz w:val="20"/>
                      <w:szCs w:val="20"/>
                      <w:lang w:eastAsia="uk-UA"/>
                    </w:rPr>
                    <w:t>4</w:t>
                  </w:r>
                </w:p>
              </w:tc>
              <w:tc>
                <w:tcPr>
                  <w:tcW w:w="302" w:type="pct"/>
                  <w:tcBorders>
                    <w:top w:val="single" w:sz="6" w:space="0" w:color="000000"/>
                    <w:left w:val="single" w:sz="4" w:space="0" w:color="auto"/>
                    <w:bottom w:val="single" w:sz="6" w:space="0" w:color="000000"/>
                    <w:right w:val="single" w:sz="6" w:space="0" w:color="000000"/>
                  </w:tcBorders>
                </w:tcPr>
                <w:p w14:paraId="5A901C2C" w14:textId="77777777" w:rsidR="00C67BF1" w:rsidRPr="00147809" w:rsidRDefault="00C67BF1" w:rsidP="008A3916">
                  <w:pPr>
                    <w:ind w:left="57" w:right="57"/>
                    <w:jc w:val="center"/>
                    <w:rPr>
                      <w:rFonts w:ascii="Times New Roman" w:hAnsi="Times New Roman"/>
                      <w:b/>
                      <w:caps/>
                      <w:sz w:val="20"/>
                      <w:szCs w:val="20"/>
                      <w:lang w:eastAsia="uk-UA"/>
                    </w:rPr>
                  </w:pPr>
                  <w:r w:rsidRPr="00147809">
                    <w:rPr>
                      <w:rFonts w:ascii="Times New Roman" w:hAnsi="Times New Roman"/>
                      <w:b/>
                      <w:caps/>
                      <w:sz w:val="20"/>
                      <w:szCs w:val="20"/>
                      <w:lang w:eastAsia="uk-UA"/>
                    </w:rPr>
                    <w:t>5</w:t>
                  </w:r>
                </w:p>
              </w:tc>
              <w:tc>
                <w:tcPr>
                  <w:tcW w:w="227" w:type="pct"/>
                  <w:tcBorders>
                    <w:top w:val="single" w:sz="6" w:space="0" w:color="000000"/>
                    <w:left w:val="single" w:sz="6" w:space="0" w:color="000000"/>
                    <w:bottom w:val="single" w:sz="6" w:space="0" w:color="000000"/>
                    <w:right w:val="single" w:sz="6" w:space="0" w:color="000000"/>
                  </w:tcBorders>
                </w:tcPr>
                <w:p w14:paraId="6595B1E7" w14:textId="77777777" w:rsidR="00C67BF1" w:rsidRPr="00147809" w:rsidRDefault="00C67BF1" w:rsidP="008A3916">
                  <w:pPr>
                    <w:ind w:left="39" w:right="57"/>
                    <w:jc w:val="center"/>
                    <w:rPr>
                      <w:rFonts w:ascii="Times New Roman" w:hAnsi="Times New Roman"/>
                      <w:b/>
                      <w:caps/>
                      <w:sz w:val="20"/>
                      <w:szCs w:val="20"/>
                      <w:lang w:eastAsia="uk-UA"/>
                    </w:rPr>
                  </w:pPr>
                  <w:r w:rsidRPr="00147809">
                    <w:rPr>
                      <w:rFonts w:ascii="Times New Roman" w:hAnsi="Times New Roman"/>
                      <w:b/>
                      <w:caps/>
                      <w:sz w:val="20"/>
                      <w:szCs w:val="20"/>
                      <w:lang w:eastAsia="uk-UA"/>
                    </w:rPr>
                    <w:t>6</w:t>
                  </w:r>
                </w:p>
              </w:tc>
              <w:tc>
                <w:tcPr>
                  <w:tcW w:w="302" w:type="pct"/>
                  <w:tcBorders>
                    <w:top w:val="single" w:sz="6" w:space="0" w:color="000000"/>
                    <w:left w:val="single" w:sz="6" w:space="0" w:color="000000"/>
                    <w:bottom w:val="single" w:sz="6" w:space="0" w:color="000000"/>
                    <w:right w:val="single" w:sz="6" w:space="0" w:color="000000"/>
                  </w:tcBorders>
                </w:tcPr>
                <w:p w14:paraId="3AD6D6AA" w14:textId="77777777" w:rsidR="00C67BF1" w:rsidRPr="00147809" w:rsidRDefault="00C67BF1" w:rsidP="008A3916">
                  <w:pPr>
                    <w:ind w:left="230" w:right="57"/>
                    <w:rPr>
                      <w:rFonts w:ascii="Times New Roman" w:hAnsi="Times New Roman"/>
                      <w:b/>
                      <w:caps/>
                      <w:sz w:val="20"/>
                      <w:szCs w:val="20"/>
                      <w:lang w:eastAsia="uk-UA"/>
                    </w:rPr>
                  </w:pPr>
                  <w:r w:rsidRPr="00147809">
                    <w:rPr>
                      <w:rFonts w:ascii="Times New Roman" w:hAnsi="Times New Roman"/>
                      <w:b/>
                      <w:caps/>
                      <w:sz w:val="20"/>
                      <w:szCs w:val="20"/>
                      <w:lang w:eastAsia="uk-UA"/>
                    </w:rPr>
                    <w:t>7</w:t>
                  </w:r>
                </w:p>
              </w:tc>
            </w:tr>
            <w:tr w:rsidR="008A3916" w:rsidRPr="00147809" w14:paraId="6C3E1045" w14:textId="77777777" w:rsidTr="00BA7AD5">
              <w:trPr>
                <w:gridAfter w:val="1"/>
                <w:wAfter w:w="360" w:type="dxa"/>
                <w:trHeight w:val="202"/>
              </w:trPr>
              <w:tc>
                <w:tcPr>
                  <w:tcW w:w="5000" w:type="pct"/>
                  <w:gridSpan w:val="7"/>
                  <w:tcBorders>
                    <w:top w:val="single" w:sz="6" w:space="0" w:color="000000"/>
                    <w:left w:val="single" w:sz="6" w:space="0" w:color="000000"/>
                    <w:bottom w:val="single" w:sz="6" w:space="0" w:color="000000"/>
                    <w:right w:val="single" w:sz="6" w:space="0" w:color="000000"/>
                  </w:tcBorders>
                  <w:hideMark/>
                </w:tcPr>
                <w:p w14:paraId="1E3B83DA" w14:textId="5CF9284D" w:rsidR="008A3916" w:rsidRPr="00147809" w:rsidRDefault="008A3916" w:rsidP="00EB5583">
                  <w:pPr>
                    <w:spacing w:before="60" w:after="60"/>
                    <w:ind w:left="57" w:right="57"/>
                    <w:jc w:val="both"/>
                    <w:rPr>
                      <w:rFonts w:ascii="Times New Roman" w:hAnsi="Times New Roman"/>
                      <w:b/>
                      <w:bCs/>
                      <w:caps/>
                      <w:sz w:val="20"/>
                      <w:szCs w:val="20"/>
                      <w:lang w:eastAsia="uk-UA"/>
                    </w:rPr>
                  </w:pPr>
                </w:p>
              </w:tc>
            </w:tr>
            <w:tr w:rsidR="00554B21" w:rsidRPr="00147809" w14:paraId="79215A97"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24030B3F" w14:textId="5D8BF9E6" w:rsidR="0094235C" w:rsidRDefault="00C67BF1" w:rsidP="00F33051">
                  <w:pPr>
                    <w:spacing w:before="60" w:after="60"/>
                    <w:ind w:left="57" w:right="57"/>
                    <w:jc w:val="both"/>
                    <w:rPr>
                      <w:rFonts w:ascii="Times New Roman" w:hAnsi="Times New Roman"/>
                      <w:sz w:val="20"/>
                      <w:szCs w:val="20"/>
                      <w:lang w:eastAsia="uk-UA"/>
                    </w:rPr>
                  </w:pPr>
                  <w:r w:rsidRPr="00147809">
                    <w:rPr>
                      <w:rFonts w:ascii="Times New Roman" w:hAnsi="Times New Roman"/>
                      <w:sz w:val="20"/>
                      <w:szCs w:val="20"/>
                      <w:lang w:eastAsia="uk-UA"/>
                    </w:rPr>
                    <w:t>0.1</w:t>
                  </w:r>
                </w:p>
                <w:p w14:paraId="23D3442F" w14:textId="77777777" w:rsidR="00C67BF1" w:rsidRPr="00147809" w:rsidRDefault="00C67BF1" w:rsidP="00F33051">
                  <w:pPr>
                    <w:spacing w:before="60" w:after="60"/>
                    <w:ind w:left="57" w:right="57"/>
                    <w:jc w:val="both"/>
                    <w:rPr>
                      <w:rFonts w:ascii="Times New Roman" w:hAnsi="Times New Roman"/>
                      <w:sz w:val="20"/>
                      <w:szCs w:val="20"/>
                      <w:lang w:eastAsia="uk-UA"/>
                    </w:rPr>
                  </w:pPr>
                  <w:r w:rsidRPr="00147809">
                    <w:rPr>
                      <w:rFonts w:ascii="Times New Roman" w:hAnsi="Times New Roman"/>
                      <w:sz w:val="20"/>
                      <w:szCs w:val="20"/>
                      <w:lang w:eastAsia="uk-UA"/>
                    </w:rPr>
                    <w:t>Номерний знак</w:t>
                  </w:r>
                </w:p>
              </w:tc>
              <w:tc>
                <w:tcPr>
                  <w:tcW w:w="983" w:type="pct"/>
                  <w:vMerge w:val="restart"/>
                  <w:tcBorders>
                    <w:top w:val="single" w:sz="6" w:space="0" w:color="000000"/>
                    <w:left w:val="single" w:sz="6" w:space="0" w:color="000000"/>
                    <w:right w:val="single" w:sz="6" w:space="0" w:color="000000"/>
                  </w:tcBorders>
                </w:tcPr>
                <w:p w14:paraId="7AEB7FCF" w14:textId="77777777" w:rsidR="00C67BF1" w:rsidRPr="00147809" w:rsidRDefault="00C67BF1" w:rsidP="00F33051">
                  <w:pPr>
                    <w:ind w:left="121" w:right="134"/>
                    <w:jc w:val="both"/>
                    <w:rPr>
                      <w:rFonts w:ascii="Times New Roman" w:hAnsi="Times New Roman"/>
                      <w:sz w:val="20"/>
                      <w:szCs w:val="20"/>
                      <w:lang w:eastAsia="uk-UA"/>
                    </w:rPr>
                  </w:pPr>
                  <w:r w:rsidRPr="0094235C">
                    <w:rPr>
                      <w:rFonts w:ascii="Times New Roman" w:hAnsi="Times New Roman"/>
                      <w:sz w:val="20"/>
                      <w:szCs w:val="20"/>
                      <w:lang w:eastAsia="uk-UA"/>
                    </w:rPr>
                    <w:t>Органолептичний</w:t>
                  </w:r>
                </w:p>
              </w:tc>
              <w:tc>
                <w:tcPr>
                  <w:tcW w:w="1738" w:type="pct"/>
                  <w:tcBorders>
                    <w:top w:val="single" w:sz="6" w:space="0" w:color="000000"/>
                    <w:left w:val="single" w:sz="6" w:space="0" w:color="000000"/>
                    <w:bottom w:val="nil"/>
                    <w:right w:val="single" w:sz="6" w:space="0" w:color="000000"/>
                  </w:tcBorders>
                </w:tcPr>
                <w:p w14:paraId="37932601" w14:textId="5C06CD3F"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Невідповідність </w:t>
                  </w:r>
                  <w:r w:rsidR="00554B21">
                    <w:rPr>
                      <w:rFonts w:ascii="Times New Roman" w:hAnsi="Times New Roman"/>
                      <w:sz w:val="20"/>
                      <w:szCs w:val="20"/>
                      <w:lang w:eastAsia="uk-UA"/>
                    </w:rPr>
                    <w:t>у</w:t>
                  </w:r>
                  <w:r w:rsidRPr="00147809">
                    <w:rPr>
                      <w:rFonts w:ascii="Times New Roman" w:hAnsi="Times New Roman"/>
                      <w:sz w:val="20"/>
                      <w:szCs w:val="20"/>
                      <w:lang w:eastAsia="uk-UA"/>
                    </w:rPr>
                    <w:t xml:space="preserve">становлюється за однієї або декількох </w:t>
                  </w:r>
                  <w:r w:rsidR="00554B21">
                    <w:rPr>
                      <w:rFonts w:ascii="Times New Roman" w:hAnsi="Times New Roman"/>
                      <w:sz w:val="20"/>
                      <w:szCs w:val="20"/>
                      <w:lang w:eastAsia="uk-UA"/>
                    </w:rPr>
                    <w:t>і</w:t>
                  </w:r>
                  <w:r w:rsidRPr="00147809">
                    <w:rPr>
                      <w:rFonts w:ascii="Times New Roman" w:hAnsi="Times New Roman"/>
                      <w:sz w:val="20"/>
                      <w:szCs w:val="20"/>
                      <w:lang w:eastAsia="uk-UA"/>
                    </w:rPr>
                    <w:t>з таких умов:</w:t>
                  </w:r>
                </w:p>
              </w:tc>
              <w:tc>
                <w:tcPr>
                  <w:tcW w:w="527" w:type="pct"/>
                  <w:tcBorders>
                    <w:top w:val="single" w:sz="6" w:space="0" w:color="000000"/>
                    <w:left w:val="single" w:sz="6" w:space="0" w:color="000000"/>
                    <w:bottom w:val="nil"/>
                    <w:right w:val="single" w:sz="4" w:space="0" w:color="auto"/>
                  </w:tcBorders>
                </w:tcPr>
                <w:p w14:paraId="2325CD4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4" w:space="0" w:color="auto"/>
                    <w:bottom w:val="nil"/>
                    <w:right w:val="single" w:sz="6" w:space="0" w:color="000000"/>
                  </w:tcBorders>
                </w:tcPr>
                <w:p w14:paraId="7C41F41C"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093EE105" w14:textId="77777777" w:rsidR="00C67BF1" w:rsidRPr="00147809" w:rsidRDefault="00C67BF1" w:rsidP="00EB5583">
                  <w:pPr>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4C4B204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ACA7DCA" w14:textId="77777777" w:rsidTr="00BA7AD5">
              <w:trPr>
                <w:gridAfter w:val="1"/>
                <w:wAfter w:w="360" w:type="dxa"/>
              </w:trPr>
              <w:tc>
                <w:tcPr>
                  <w:tcW w:w="921" w:type="pct"/>
                  <w:vMerge/>
                  <w:tcBorders>
                    <w:left w:val="single" w:sz="6" w:space="0" w:color="000000"/>
                    <w:right w:val="single" w:sz="6" w:space="0" w:color="000000"/>
                  </w:tcBorders>
                </w:tcPr>
                <w:p w14:paraId="0F9D522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165B9C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693BFD5" w14:textId="7E4690B4"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номерний знак не відповідає встановленим вимогам або закріплений не в установленому місці, закритий іншими предметами чи пошкоджений, що </w:t>
                  </w:r>
                  <w:r w:rsidR="00554B21">
                    <w:rPr>
                      <w:rFonts w:ascii="Times New Roman" w:hAnsi="Times New Roman"/>
                      <w:sz w:val="20"/>
                      <w:szCs w:val="20"/>
                      <w:lang w:eastAsia="uk-UA"/>
                    </w:rPr>
                    <w:t>унеможливлює</w:t>
                  </w:r>
                  <w:r w:rsidRPr="00147809">
                    <w:rPr>
                      <w:rFonts w:ascii="Times New Roman" w:hAnsi="Times New Roman"/>
                      <w:sz w:val="20"/>
                      <w:szCs w:val="20"/>
                      <w:lang w:eastAsia="uk-UA"/>
                    </w:rPr>
                    <w:t xml:space="preserve"> чітк</w:t>
                  </w:r>
                  <w:r w:rsidR="002C2A78">
                    <w:rPr>
                      <w:rFonts w:ascii="Times New Roman" w:hAnsi="Times New Roman"/>
                      <w:sz w:val="20"/>
                      <w:szCs w:val="20"/>
                      <w:lang w:eastAsia="uk-UA"/>
                    </w:rPr>
                    <w:t>е</w:t>
                  </w:r>
                  <w:r w:rsidRPr="00147809">
                    <w:rPr>
                      <w:rFonts w:ascii="Times New Roman" w:hAnsi="Times New Roman"/>
                      <w:sz w:val="20"/>
                      <w:szCs w:val="20"/>
                      <w:lang w:eastAsia="uk-UA"/>
                    </w:rPr>
                    <w:t xml:space="preserve"> визнач</w:t>
                  </w:r>
                  <w:r w:rsidR="002C2A78">
                    <w:rPr>
                      <w:rFonts w:ascii="Times New Roman" w:hAnsi="Times New Roman"/>
                      <w:sz w:val="20"/>
                      <w:szCs w:val="20"/>
                      <w:lang w:eastAsia="uk-UA"/>
                    </w:rPr>
                    <w:t>ення</w:t>
                  </w:r>
                  <w:r w:rsidRPr="00147809">
                    <w:rPr>
                      <w:rFonts w:ascii="Times New Roman" w:hAnsi="Times New Roman"/>
                      <w:sz w:val="20"/>
                      <w:szCs w:val="20"/>
                      <w:lang w:eastAsia="uk-UA"/>
                    </w:rPr>
                    <w:t xml:space="preserve"> симво</w:t>
                  </w:r>
                  <w:r w:rsidR="002C2A78">
                    <w:rPr>
                      <w:rFonts w:ascii="Times New Roman" w:hAnsi="Times New Roman"/>
                      <w:sz w:val="20"/>
                      <w:szCs w:val="20"/>
                      <w:lang w:eastAsia="uk-UA"/>
                    </w:rPr>
                    <w:t>лів</w:t>
                  </w:r>
                  <w:r w:rsidRPr="00147809">
                    <w:rPr>
                      <w:rFonts w:ascii="Times New Roman" w:hAnsi="Times New Roman"/>
                      <w:sz w:val="20"/>
                      <w:szCs w:val="20"/>
                      <w:lang w:eastAsia="uk-UA"/>
                    </w:rPr>
                    <w:t xml:space="preserve"> номерного </w:t>
                  </w:r>
                  <w:proofErr w:type="spellStart"/>
                  <w:r w:rsidRPr="00147809">
                    <w:rPr>
                      <w:rFonts w:ascii="Times New Roman" w:hAnsi="Times New Roman"/>
                      <w:sz w:val="20"/>
                      <w:szCs w:val="20"/>
                      <w:lang w:eastAsia="uk-UA"/>
                    </w:rPr>
                    <w:t>знака</w:t>
                  </w:r>
                  <w:proofErr w:type="spellEnd"/>
                  <w:r w:rsidRPr="00147809">
                    <w:rPr>
                      <w:rFonts w:ascii="Times New Roman" w:hAnsi="Times New Roman"/>
                      <w:sz w:val="20"/>
                      <w:szCs w:val="20"/>
                      <w:lang w:eastAsia="uk-UA"/>
                    </w:rPr>
                    <w:t xml:space="preserve"> з відстані 20 метрів, перевернутий;</w:t>
                  </w:r>
                </w:p>
              </w:tc>
              <w:tc>
                <w:tcPr>
                  <w:tcW w:w="527" w:type="pct"/>
                  <w:tcBorders>
                    <w:top w:val="nil"/>
                    <w:left w:val="single" w:sz="6" w:space="0" w:color="000000"/>
                    <w:bottom w:val="nil"/>
                    <w:right w:val="single" w:sz="4" w:space="0" w:color="auto"/>
                  </w:tcBorders>
                </w:tcPr>
                <w:p w14:paraId="7D333A59" w14:textId="77777777" w:rsidR="00C67BF1" w:rsidRPr="00147809" w:rsidRDefault="00C67BF1" w:rsidP="00EB5583">
                  <w:pPr>
                    <w:ind w:left="57" w:right="57"/>
                    <w:rPr>
                      <w:rFonts w:ascii="Times New Roman" w:hAnsi="Times New Roman"/>
                      <w:caps/>
                      <w:sz w:val="20"/>
                      <w:szCs w:val="20"/>
                      <w:lang w:eastAsia="uk-UA"/>
                    </w:rPr>
                  </w:pPr>
                </w:p>
                <w:p w14:paraId="135243B7" w14:textId="77777777" w:rsidR="00C67BF1" w:rsidRPr="00147809" w:rsidRDefault="00C67BF1" w:rsidP="00FA46CA">
                  <w:pPr>
                    <w:ind w:right="57"/>
                    <w:rPr>
                      <w:rFonts w:ascii="Times New Roman" w:hAnsi="Times New Roman"/>
                      <w:caps/>
                      <w:sz w:val="20"/>
                      <w:szCs w:val="20"/>
                      <w:lang w:eastAsia="uk-UA"/>
                    </w:rPr>
                  </w:pPr>
                  <w:r w:rsidRPr="00147809">
                    <w:rPr>
                      <w:rFonts w:ascii="Times New Roman" w:hAnsi="Times New Roman"/>
                      <w:caps/>
                      <w:sz w:val="20"/>
                      <w:szCs w:val="20"/>
                      <w:lang w:eastAsia="uk-UA"/>
                    </w:rPr>
                    <w:t>0.1.1</w:t>
                  </w:r>
                </w:p>
              </w:tc>
              <w:tc>
                <w:tcPr>
                  <w:tcW w:w="302" w:type="pct"/>
                  <w:tcBorders>
                    <w:top w:val="nil"/>
                    <w:left w:val="single" w:sz="4" w:space="0" w:color="auto"/>
                    <w:bottom w:val="nil"/>
                    <w:right w:val="single" w:sz="6" w:space="0" w:color="000000"/>
                  </w:tcBorders>
                </w:tcPr>
                <w:p w14:paraId="55FC9035"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5351B18" w14:textId="77777777" w:rsidR="00C67BF1" w:rsidRPr="00147809" w:rsidRDefault="00C67BF1" w:rsidP="00EB5583">
                  <w:pPr>
                    <w:rPr>
                      <w:rFonts w:ascii="Times New Roman" w:hAnsi="Times New Roman"/>
                      <w:caps/>
                      <w:sz w:val="20"/>
                      <w:szCs w:val="20"/>
                      <w:lang w:eastAsia="uk-UA"/>
                    </w:rPr>
                  </w:pPr>
                </w:p>
                <w:p w14:paraId="3D98F52A"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tcPr>
                <w:p w14:paraId="3002141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847742D" w14:textId="77777777" w:rsidTr="00BA7AD5">
              <w:trPr>
                <w:gridAfter w:val="1"/>
                <w:wAfter w:w="360" w:type="dxa"/>
              </w:trPr>
              <w:tc>
                <w:tcPr>
                  <w:tcW w:w="921" w:type="pct"/>
                  <w:vMerge/>
                  <w:tcBorders>
                    <w:left w:val="single" w:sz="6" w:space="0" w:color="000000"/>
                    <w:right w:val="single" w:sz="6" w:space="0" w:color="000000"/>
                  </w:tcBorders>
                </w:tcPr>
                <w:p w14:paraId="2548A5B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F0B516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03F8F8D" w14:textId="7777777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номерний знак відсутній або його кріплення несе загрозу відпадання;</w:t>
                  </w:r>
                </w:p>
              </w:tc>
              <w:tc>
                <w:tcPr>
                  <w:tcW w:w="527" w:type="pct"/>
                  <w:tcBorders>
                    <w:top w:val="nil"/>
                    <w:left w:val="single" w:sz="6" w:space="0" w:color="000000"/>
                    <w:bottom w:val="nil"/>
                    <w:right w:val="single" w:sz="4" w:space="0" w:color="auto"/>
                  </w:tcBorders>
                </w:tcPr>
                <w:p w14:paraId="6E88CB7C" w14:textId="0E0BE93F"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0.1.2</w:t>
                  </w:r>
                </w:p>
              </w:tc>
              <w:tc>
                <w:tcPr>
                  <w:tcW w:w="302" w:type="pct"/>
                  <w:tcBorders>
                    <w:top w:val="nil"/>
                    <w:left w:val="single" w:sz="4" w:space="0" w:color="auto"/>
                    <w:bottom w:val="nil"/>
                    <w:right w:val="single" w:sz="6" w:space="0" w:color="000000"/>
                  </w:tcBorders>
                </w:tcPr>
                <w:p w14:paraId="10F350CE"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530CC07"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tcPr>
                <w:p w14:paraId="0C0FE16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0394E13" w14:textId="77777777" w:rsidTr="00BA7AD5">
              <w:trPr>
                <w:gridAfter w:val="1"/>
                <w:wAfter w:w="360" w:type="dxa"/>
              </w:trPr>
              <w:tc>
                <w:tcPr>
                  <w:tcW w:w="921" w:type="pct"/>
                  <w:vMerge/>
                  <w:tcBorders>
                    <w:left w:val="single" w:sz="6" w:space="0" w:color="000000"/>
                    <w:right w:val="single" w:sz="6" w:space="0" w:color="000000"/>
                  </w:tcBorders>
                </w:tcPr>
                <w:p w14:paraId="4840C5E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7F5FE4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3298459" w14:textId="7777777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номерний знак не відповідає документам на транспортний засіб;</w:t>
                  </w:r>
                </w:p>
              </w:tc>
              <w:tc>
                <w:tcPr>
                  <w:tcW w:w="527" w:type="pct"/>
                  <w:tcBorders>
                    <w:top w:val="nil"/>
                    <w:left w:val="single" w:sz="6" w:space="0" w:color="000000"/>
                    <w:bottom w:val="nil"/>
                    <w:right w:val="single" w:sz="4" w:space="0" w:color="auto"/>
                  </w:tcBorders>
                </w:tcPr>
                <w:p w14:paraId="24957FBA" w14:textId="79FFD3D9"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0.1.3</w:t>
                  </w:r>
                </w:p>
              </w:tc>
              <w:tc>
                <w:tcPr>
                  <w:tcW w:w="302" w:type="pct"/>
                  <w:tcBorders>
                    <w:top w:val="nil"/>
                    <w:left w:val="single" w:sz="4" w:space="0" w:color="auto"/>
                    <w:bottom w:val="nil"/>
                    <w:right w:val="single" w:sz="6" w:space="0" w:color="000000"/>
                  </w:tcBorders>
                </w:tcPr>
                <w:p w14:paraId="1651D12C"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BD24D37" w14:textId="77777777" w:rsidR="00C67BF1" w:rsidRPr="00147809" w:rsidRDefault="00C67BF1" w:rsidP="00EB5583">
                  <w:pPr>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1CC933C" w14:textId="06B89CA1"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0901DC3A" w14:textId="77777777" w:rsidTr="00FA46CA">
              <w:trPr>
                <w:gridAfter w:val="1"/>
                <w:wAfter w:w="360" w:type="dxa"/>
              </w:trPr>
              <w:tc>
                <w:tcPr>
                  <w:tcW w:w="921" w:type="pct"/>
                  <w:vMerge/>
                  <w:tcBorders>
                    <w:left w:val="single" w:sz="6" w:space="0" w:color="000000"/>
                    <w:bottom w:val="single" w:sz="6" w:space="0" w:color="000000"/>
                    <w:right w:val="single" w:sz="6" w:space="0" w:color="000000"/>
                  </w:tcBorders>
                </w:tcPr>
                <w:p w14:paraId="3174EA3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D4B475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7BFC64F0" w14:textId="0BFC9811"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неправомірне позначення на знаку символів «UA» або на знаку </w:t>
                  </w:r>
                  <w:r w:rsidR="002C2A78" w:rsidRPr="00147809">
                    <w:rPr>
                      <w:rFonts w:ascii="Times New Roman" w:hAnsi="Times New Roman"/>
                      <w:sz w:val="20"/>
                      <w:szCs w:val="20"/>
                      <w:lang w:eastAsia="uk-UA"/>
                    </w:rPr>
                    <w:t xml:space="preserve">наявні </w:t>
                  </w:r>
                  <w:r w:rsidRPr="00147809">
                    <w:rPr>
                      <w:rFonts w:ascii="Times New Roman" w:hAnsi="Times New Roman"/>
                      <w:sz w:val="20"/>
                      <w:szCs w:val="20"/>
                      <w:lang w:eastAsia="uk-UA"/>
                    </w:rPr>
                    <w:t>символи, які означають</w:t>
                  </w:r>
                  <w:r w:rsidR="00554B21">
                    <w:rPr>
                      <w:rFonts w:ascii="Times New Roman" w:hAnsi="Times New Roman"/>
                      <w:sz w:val="20"/>
                      <w:szCs w:val="20"/>
                      <w:lang w:eastAsia="uk-UA"/>
                    </w:rPr>
                    <w:t xml:space="preserve"> </w:t>
                  </w:r>
                  <w:r w:rsidRPr="00147809">
                    <w:rPr>
                      <w:rFonts w:ascii="Times New Roman" w:hAnsi="Times New Roman"/>
                      <w:sz w:val="20"/>
                      <w:szCs w:val="20"/>
                      <w:lang w:eastAsia="uk-UA"/>
                    </w:rPr>
                    <w:t xml:space="preserve">країну реєстрації </w:t>
                  </w:r>
                  <w:r w:rsidR="00554B21">
                    <w:rPr>
                      <w:rFonts w:ascii="Times New Roman" w:hAnsi="Times New Roman"/>
                      <w:sz w:val="20"/>
                      <w:szCs w:val="20"/>
                      <w:lang w:eastAsia="uk-UA"/>
                    </w:rPr>
                    <w:t xml:space="preserve">іншу </w:t>
                  </w:r>
                  <w:r w:rsidRPr="00147809">
                    <w:rPr>
                      <w:rFonts w:ascii="Times New Roman" w:hAnsi="Times New Roman"/>
                      <w:sz w:val="20"/>
                      <w:szCs w:val="20"/>
                      <w:lang w:eastAsia="uk-UA"/>
                    </w:rPr>
                    <w:t xml:space="preserve">ніж </w:t>
                  </w:r>
                  <w:r w:rsidR="00554B21">
                    <w:rPr>
                      <w:rFonts w:ascii="Times New Roman" w:hAnsi="Times New Roman"/>
                      <w:sz w:val="20"/>
                      <w:szCs w:val="20"/>
                      <w:lang w:eastAsia="uk-UA"/>
                    </w:rPr>
                    <w:t>Україна</w:t>
                  </w:r>
                </w:p>
              </w:tc>
              <w:tc>
                <w:tcPr>
                  <w:tcW w:w="527" w:type="pct"/>
                  <w:tcBorders>
                    <w:top w:val="nil"/>
                    <w:left w:val="single" w:sz="6" w:space="0" w:color="000000"/>
                    <w:bottom w:val="single" w:sz="6" w:space="0" w:color="000000"/>
                    <w:right w:val="single" w:sz="4" w:space="0" w:color="auto"/>
                  </w:tcBorders>
                </w:tcPr>
                <w:p w14:paraId="037C1092" w14:textId="666F3459"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0.1.4</w:t>
                  </w:r>
                </w:p>
              </w:tc>
              <w:tc>
                <w:tcPr>
                  <w:tcW w:w="302" w:type="pct"/>
                  <w:tcBorders>
                    <w:top w:val="nil"/>
                    <w:left w:val="single" w:sz="4" w:space="0" w:color="auto"/>
                    <w:bottom w:val="single" w:sz="6" w:space="0" w:color="000000"/>
                    <w:right w:val="single" w:sz="6" w:space="0" w:color="000000"/>
                  </w:tcBorders>
                </w:tcPr>
                <w:p w14:paraId="49945514"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5A90C844" w14:textId="77777777" w:rsidR="00C67BF1" w:rsidRPr="00147809" w:rsidRDefault="00C67BF1" w:rsidP="00EB5583">
                  <w:pPr>
                    <w:rPr>
                      <w:rFonts w:ascii="Times New Roman" w:hAnsi="Times New Roman"/>
                      <w:caps/>
                      <w:sz w:val="20"/>
                      <w:szCs w:val="20"/>
                      <w:lang w:eastAsia="uk-UA"/>
                    </w:rPr>
                  </w:pPr>
                </w:p>
              </w:tc>
              <w:tc>
                <w:tcPr>
                  <w:tcW w:w="302" w:type="pct"/>
                  <w:tcBorders>
                    <w:top w:val="nil"/>
                    <w:left w:val="single" w:sz="6" w:space="0" w:color="000000"/>
                    <w:bottom w:val="single" w:sz="4" w:space="0" w:color="auto"/>
                    <w:right w:val="single" w:sz="6" w:space="0" w:color="000000"/>
                  </w:tcBorders>
                </w:tcPr>
                <w:p w14:paraId="43FE2C9A" w14:textId="735D70C0"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26600B2B" w14:textId="77777777" w:rsidTr="00FA46CA">
              <w:trPr>
                <w:gridAfter w:val="1"/>
                <w:wAfter w:w="360" w:type="dxa"/>
                <w:trHeight w:val="322"/>
              </w:trPr>
              <w:tc>
                <w:tcPr>
                  <w:tcW w:w="921" w:type="pct"/>
                  <w:vMerge w:val="restart"/>
                  <w:tcBorders>
                    <w:top w:val="single" w:sz="6" w:space="0" w:color="000000"/>
                    <w:left w:val="single" w:sz="6" w:space="0" w:color="000000"/>
                    <w:right w:val="single" w:sz="6" w:space="0" w:color="000000"/>
                  </w:tcBorders>
                </w:tcPr>
                <w:p w14:paraId="276A4D1A" w14:textId="77777777" w:rsidR="0094235C"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0.2. </w:t>
                  </w:r>
                </w:p>
                <w:p w14:paraId="341CA27B"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Ідентифікаційний номер</w:t>
                  </w:r>
                </w:p>
                <w:p w14:paraId="49921FD3" w14:textId="570E031B" w:rsidR="00C67BF1" w:rsidRPr="00147809" w:rsidRDefault="00C67BF1" w:rsidP="00EB5583">
                  <w:pPr>
                    <w:spacing w:before="60" w:after="60"/>
                    <w:ind w:left="57" w:right="-21"/>
                    <w:rPr>
                      <w:rFonts w:ascii="Times New Roman" w:hAnsi="Times New Roman"/>
                      <w:sz w:val="20"/>
                      <w:szCs w:val="20"/>
                      <w:lang w:eastAsia="uk-UA"/>
                    </w:rPr>
                  </w:pPr>
                  <w:r w:rsidRPr="00147809">
                    <w:rPr>
                      <w:rFonts w:ascii="Times New Roman" w:hAnsi="Times New Roman"/>
                      <w:sz w:val="20"/>
                      <w:szCs w:val="20"/>
                      <w:lang w:eastAsia="uk-UA"/>
                    </w:rPr>
                    <w:t xml:space="preserve">транспортного </w:t>
                  </w:r>
                  <w:r w:rsidRPr="00147809">
                    <w:rPr>
                      <w:rFonts w:ascii="Times New Roman" w:hAnsi="Times New Roman"/>
                      <w:spacing w:val="-4"/>
                      <w:sz w:val="20"/>
                      <w:szCs w:val="20"/>
                      <w:lang w:eastAsia="uk-UA"/>
                    </w:rPr>
                    <w:t>засобу</w:t>
                  </w:r>
                  <w:r w:rsidR="00554B21">
                    <w:rPr>
                      <w:rFonts w:ascii="Times New Roman" w:hAnsi="Times New Roman"/>
                      <w:spacing w:val="-4"/>
                      <w:sz w:val="20"/>
                      <w:szCs w:val="20"/>
                      <w:lang w:eastAsia="uk-UA"/>
                    </w:rPr>
                    <w:t xml:space="preserve"> </w:t>
                  </w:r>
                  <w:r w:rsidRPr="00147809">
                    <w:rPr>
                      <w:rFonts w:ascii="Times New Roman" w:hAnsi="Times New Roman"/>
                      <w:spacing w:val="-4"/>
                      <w:sz w:val="20"/>
                      <w:szCs w:val="20"/>
                      <w:lang w:eastAsia="uk-UA"/>
                    </w:rPr>
                    <w:t>/</w:t>
                  </w:r>
                  <w:r w:rsidR="00554B21">
                    <w:rPr>
                      <w:rFonts w:ascii="Times New Roman" w:hAnsi="Times New Roman"/>
                      <w:spacing w:val="-4"/>
                      <w:sz w:val="20"/>
                      <w:szCs w:val="20"/>
                      <w:lang w:eastAsia="uk-UA"/>
                    </w:rPr>
                    <w:t xml:space="preserve"> </w:t>
                  </w:r>
                  <w:r w:rsidRPr="00147809">
                    <w:rPr>
                      <w:rFonts w:ascii="Times New Roman" w:hAnsi="Times New Roman"/>
                      <w:spacing w:val="-4"/>
                      <w:sz w:val="20"/>
                      <w:szCs w:val="20"/>
                      <w:lang w:eastAsia="uk-UA"/>
                    </w:rPr>
                    <w:t>серійний</w:t>
                  </w:r>
                  <w:r w:rsidRPr="00147809">
                    <w:rPr>
                      <w:rFonts w:ascii="Times New Roman" w:hAnsi="Times New Roman"/>
                      <w:sz w:val="20"/>
                      <w:szCs w:val="20"/>
                      <w:lang w:eastAsia="uk-UA"/>
                    </w:rPr>
                    <w:t xml:space="preserve"> номер шасі</w:t>
                  </w:r>
                  <w:r w:rsidR="00554B21">
                    <w:rPr>
                      <w:rFonts w:ascii="Times New Roman" w:hAnsi="Times New Roman"/>
                      <w:sz w:val="20"/>
                      <w:szCs w:val="20"/>
                      <w:lang w:eastAsia="uk-UA"/>
                    </w:rPr>
                    <w:t xml:space="preserve"> </w:t>
                  </w:r>
                  <w:r w:rsidRPr="00147809">
                    <w:rPr>
                      <w:rFonts w:ascii="Times New Roman" w:hAnsi="Times New Roman"/>
                      <w:sz w:val="20"/>
                      <w:szCs w:val="20"/>
                      <w:lang w:eastAsia="uk-UA"/>
                    </w:rPr>
                    <w:t>/</w:t>
                  </w:r>
                  <w:r w:rsidR="00554B21">
                    <w:rPr>
                      <w:rFonts w:ascii="Times New Roman" w:hAnsi="Times New Roman"/>
                      <w:sz w:val="20"/>
                      <w:szCs w:val="20"/>
                      <w:lang w:eastAsia="uk-UA"/>
                    </w:rPr>
                    <w:t xml:space="preserve"> </w:t>
                  </w:r>
                  <w:r w:rsidRPr="00147809">
                    <w:rPr>
                      <w:rFonts w:ascii="Times New Roman" w:hAnsi="Times New Roman"/>
                      <w:sz w:val="20"/>
                      <w:szCs w:val="20"/>
                      <w:lang w:eastAsia="uk-UA"/>
                    </w:rPr>
                    <w:t>транспортного засобу</w:t>
                  </w:r>
                </w:p>
              </w:tc>
              <w:tc>
                <w:tcPr>
                  <w:tcW w:w="983" w:type="pct"/>
                  <w:vMerge w:val="restart"/>
                  <w:tcBorders>
                    <w:top w:val="single" w:sz="6" w:space="0" w:color="000000"/>
                    <w:left w:val="single" w:sz="6" w:space="0" w:color="000000"/>
                    <w:right w:val="single" w:sz="6" w:space="0" w:color="000000"/>
                  </w:tcBorders>
                </w:tcPr>
                <w:p w14:paraId="05DBC503"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Органолептичний</w:t>
                  </w:r>
                </w:p>
              </w:tc>
              <w:tc>
                <w:tcPr>
                  <w:tcW w:w="1738" w:type="pct"/>
                  <w:tcBorders>
                    <w:top w:val="single" w:sz="6" w:space="0" w:color="000000"/>
                    <w:left w:val="single" w:sz="6" w:space="0" w:color="000000"/>
                    <w:bottom w:val="nil"/>
                    <w:right w:val="single" w:sz="6" w:space="0" w:color="000000"/>
                  </w:tcBorders>
                </w:tcPr>
                <w:p w14:paraId="5B21B205" w14:textId="3AFF646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Невідповідність </w:t>
                  </w:r>
                  <w:r w:rsidR="00554B21">
                    <w:rPr>
                      <w:rFonts w:ascii="Times New Roman" w:hAnsi="Times New Roman"/>
                      <w:sz w:val="20"/>
                      <w:szCs w:val="20"/>
                      <w:lang w:eastAsia="uk-UA"/>
                    </w:rPr>
                    <w:t>у</w:t>
                  </w:r>
                  <w:r w:rsidRPr="00147809">
                    <w:rPr>
                      <w:rFonts w:ascii="Times New Roman" w:hAnsi="Times New Roman"/>
                      <w:sz w:val="20"/>
                      <w:szCs w:val="20"/>
                      <w:lang w:eastAsia="uk-UA"/>
                    </w:rPr>
                    <w:t>становлюється за однієї або декількох з таких умов:</w:t>
                  </w:r>
                </w:p>
              </w:tc>
              <w:tc>
                <w:tcPr>
                  <w:tcW w:w="527" w:type="pct"/>
                  <w:tcBorders>
                    <w:top w:val="single" w:sz="6" w:space="0" w:color="000000"/>
                    <w:left w:val="single" w:sz="6" w:space="0" w:color="000000"/>
                    <w:bottom w:val="nil"/>
                    <w:right w:val="single" w:sz="4" w:space="0" w:color="auto"/>
                  </w:tcBorders>
                </w:tcPr>
                <w:p w14:paraId="36B750E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4" w:space="0" w:color="auto"/>
                    <w:bottom w:val="nil"/>
                    <w:right w:val="single" w:sz="6" w:space="0" w:color="000000"/>
                  </w:tcBorders>
                </w:tcPr>
                <w:p w14:paraId="31A81ED0"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4" w:space="0" w:color="auto"/>
                  </w:tcBorders>
                </w:tcPr>
                <w:p w14:paraId="19B2EA6E"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7FD841C4" w14:textId="77777777" w:rsidR="00C67BF1" w:rsidRPr="00147809" w:rsidRDefault="00C67BF1" w:rsidP="00EB5583">
                  <w:pPr>
                    <w:rPr>
                      <w:rFonts w:ascii="Times New Roman" w:hAnsi="Times New Roman"/>
                      <w:caps/>
                      <w:sz w:val="20"/>
                      <w:szCs w:val="20"/>
                      <w:lang w:eastAsia="uk-UA"/>
                    </w:rPr>
                  </w:pPr>
                </w:p>
              </w:tc>
            </w:tr>
            <w:tr w:rsidR="000D55D1" w:rsidRPr="00147809" w14:paraId="7E25169A" w14:textId="77777777" w:rsidTr="00FA46CA">
              <w:trPr>
                <w:gridAfter w:val="1"/>
                <w:wAfter w:w="360" w:type="dxa"/>
                <w:trHeight w:val="322"/>
              </w:trPr>
              <w:tc>
                <w:tcPr>
                  <w:tcW w:w="921" w:type="pct"/>
                  <w:vMerge/>
                  <w:tcBorders>
                    <w:left w:val="single" w:sz="6" w:space="0" w:color="000000"/>
                    <w:right w:val="single" w:sz="6" w:space="0" w:color="000000"/>
                  </w:tcBorders>
                </w:tcPr>
                <w:p w14:paraId="4D9939FA" w14:textId="77777777" w:rsidR="00554B21" w:rsidRPr="00147809" w:rsidRDefault="00554B2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A51FEFF" w14:textId="77777777" w:rsidR="00554B21" w:rsidRPr="00147809" w:rsidRDefault="00554B21" w:rsidP="00EB5583">
                  <w:pPr>
                    <w:ind w:left="134" w:right="134"/>
                    <w:rPr>
                      <w:rFonts w:ascii="Times New Roman" w:hAnsi="Times New Roman"/>
                      <w:sz w:val="20"/>
                      <w:szCs w:val="20"/>
                      <w:lang w:eastAsia="uk-UA"/>
                    </w:rPr>
                  </w:pPr>
                </w:p>
              </w:tc>
              <w:tc>
                <w:tcPr>
                  <w:tcW w:w="1738" w:type="pct"/>
                  <w:vMerge w:val="restart"/>
                  <w:tcBorders>
                    <w:top w:val="nil"/>
                    <w:left w:val="single" w:sz="6" w:space="0" w:color="000000"/>
                    <w:right w:val="single" w:sz="6" w:space="0" w:color="000000"/>
                  </w:tcBorders>
                </w:tcPr>
                <w:p w14:paraId="3A3D685B" w14:textId="77777777" w:rsidR="00554B21" w:rsidRPr="00147809" w:rsidRDefault="00554B21" w:rsidP="00EB5583">
                  <w:pPr>
                    <w:ind w:left="121" w:right="134" w:firstLine="233"/>
                    <w:jc w:val="both"/>
                    <w:rPr>
                      <w:rFonts w:ascii="Times New Roman" w:hAnsi="Times New Roman"/>
                      <w:sz w:val="20"/>
                      <w:szCs w:val="20"/>
                      <w:lang w:eastAsia="uk-UA"/>
                    </w:rPr>
                  </w:pPr>
                  <w:r w:rsidRPr="00147809">
                    <w:rPr>
                      <w:rFonts w:ascii="Times New Roman" w:hAnsi="Times New Roman"/>
                      <w:spacing w:val="-2"/>
                      <w:sz w:val="20"/>
                      <w:szCs w:val="20"/>
                      <w:lang w:eastAsia="uk-UA"/>
                    </w:rPr>
                    <w:t>відсутній ідентифікаційний номер транспортного</w:t>
                  </w:r>
                  <w:r w:rsidRPr="00147809">
                    <w:rPr>
                      <w:rFonts w:ascii="Times New Roman" w:hAnsi="Times New Roman"/>
                      <w:sz w:val="20"/>
                      <w:szCs w:val="20"/>
                      <w:lang w:eastAsia="uk-UA"/>
                    </w:rPr>
                    <w:t xml:space="preserve"> засобу (VIN) або номер кузова (шасі</w:t>
                  </w:r>
                  <w:r>
                    <w:rPr>
                      <w:rFonts w:ascii="Times New Roman" w:hAnsi="Times New Roman"/>
                      <w:sz w:val="20"/>
                      <w:szCs w:val="20"/>
                      <w:lang w:eastAsia="uk-UA"/>
                    </w:rPr>
                    <w:t xml:space="preserve"> </w:t>
                  </w:r>
                  <w:r w:rsidRPr="00147809">
                    <w:rPr>
                      <w:rFonts w:ascii="Times New Roman" w:hAnsi="Times New Roman"/>
                      <w:sz w:val="20"/>
                      <w:szCs w:val="20"/>
                      <w:lang w:eastAsia="uk-UA"/>
                    </w:rPr>
                    <w:t>/</w:t>
                  </w:r>
                  <w:r>
                    <w:rPr>
                      <w:rFonts w:ascii="Times New Roman" w:hAnsi="Times New Roman"/>
                      <w:sz w:val="20"/>
                      <w:szCs w:val="20"/>
                      <w:lang w:eastAsia="uk-UA"/>
                    </w:rPr>
                    <w:t xml:space="preserve"> </w:t>
                  </w:r>
                  <w:r w:rsidRPr="00147809">
                    <w:rPr>
                      <w:rFonts w:ascii="Times New Roman" w:hAnsi="Times New Roman"/>
                      <w:sz w:val="20"/>
                      <w:szCs w:val="20"/>
                      <w:lang w:eastAsia="uk-UA"/>
                    </w:rPr>
                    <w:t>рами) або неможливо його відшукати;</w:t>
                  </w:r>
                </w:p>
                <w:p w14:paraId="06B02195" w14:textId="4F9B973C" w:rsidR="00554B21" w:rsidRPr="00147809" w:rsidRDefault="00554B2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ідентифікаційний номер транспортного засобу (VIN) або номер кузова (шасі</w:t>
                  </w:r>
                  <w:r w:rsidR="00707D22">
                    <w:rPr>
                      <w:rFonts w:ascii="Times New Roman" w:hAnsi="Times New Roman"/>
                      <w:sz w:val="20"/>
                      <w:szCs w:val="20"/>
                      <w:lang w:eastAsia="uk-UA"/>
                    </w:rPr>
                    <w:t xml:space="preserve"> </w:t>
                  </w:r>
                  <w:r w:rsidRPr="00147809">
                    <w:rPr>
                      <w:rFonts w:ascii="Times New Roman" w:hAnsi="Times New Roman"/>
                      <w:sz w:val="20"/>
                      <w:szCs w:val="20"/>
                      <w:lang w:eastAsia="uk-UA"/>
                    </w:rPr>
                    <w:t>/</w:t>
                  </w:r>
                  <w:r w:rsidR="00707D22">
                    <w:rPr>
                      <w:rFonts w:ascii="Times New Roman" w:hAnsi="Times New Roman"/>
                      <w:sz w:val="20"/>
                      <w:szCs w:val="20"/>
                      <w:lang w:eastAsia="uk-UA"/>
                    </w:rPr>
                    <w:t xml:space="preserve"> </w:t>
                  </w:r>
                  <w:r w:rsidRPr="00147809">
                    <w:rPr>
                      <w:rFonts w:ascii="Times New Roman" w:hAnsi="Times New Roman"/>
                      <w:sz w:val="20"/>
                      <w:szCs w:val="20"/>
                      <w:lang w:eastAsia="uk-UA"/>
                    </w:rPr>
                    <w:t>рами) неповний, неможливо його прочитати, явно підроблений або не відповідає документам на транспортний засіб;</w:t>
                  </w:r>
                </w:p>
              </w:tc>
              <w:tc>
                <w:tcPr>
                  <w:tcW w:w="527" w:type="pct"/>
                  <w:vMerge w:val="restart"/>
                  <w:tcBorders>
                    <w:top w:val="nil"/>
                    <w:left w:val="single" w:sz="6" w:space="0" w:color="000000"/>
                    <w:right w:val="single" w:sz="4" w:space="0" w:color="auto"/>
                  </w:tcBorders>
                </w:tcPr>
                <w:p w14:paraId="2E04F34C" w14:textId="77777777" w:rsidR="00554B21" w:rsidRPr="00147809" w:rsidRDefault="00554B21" w:rsidP="00EB5583">
                  <w:pPr>
                    <w:ind w:left="57" w:right="57"/>
                    <w:rPr>
                      <w:rFonts w:ascii="Times New Roman" w:hAnsi="Times New Roman"/>
                      <w:caps/>
                      <w:sz w:val="20"/>
                      <w:szCs w:val="20"/>
                      <w:lang w:eastAsia="uk-UA"/>
                    </w:rPr>
                  </w:pPr>
                </w:p>
                <w:p w14:paraId="438FDF0D" w14:textId="533838BC" w:rsidR="00554B2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554B21" w:rsidRPr="00147809">
                    <w:rPr>
                      <w:rFonts w:ascii="Times New Roman" w:hAnsi="Times New Roman"/>
                      <w:caps/>
                      <w:sz w:val="20"/>
                      <w:szCs w:val="20"/>
                      <w:lang w:eastAsia="uk-UA"/>
                    </w:rPr>
                    <w:t>0.2.1</w:t>
                  </w:r>
                </w:p>
                <w:p w14:paraId="016CC43E" w14:textId="77777777" w:rsidR="00554B21" w:rsidRPr="00147809" w:rsidRDefault="00554B21" w:rsidP="00EB5583">
                  <w:pPr>
                    <w:ind w:left="57" w:right="57"/>
                    <w:rPr>
                      <w:rFonts w:ascii="Times New Roman" w:hAnsi="Times New Roman"/>
                      <w:caps/>
                      <w:sz w:val="20"/>
                      <w:szCs w:val="20"/>
                      <w:lang w:eastAsia="uk-UA"/>
                    </w:rPr>
                  </w:pPr>
                </w:p>
                <w:p w14:paraId="44B13080" w14:textId="77777777" w:rsidR="00554B21" w:rsidRPr="00147809" w:rsidRDefault="00554B21" w:rsidP="00EB5583">
                  <w:pPr>
                    <w:ind w:left="57" w:right="57"/>
                    <w:rPr>
                      <w:rFonts w:ascii="Times New Roman" w:hAnsi="Times New Roman"/>
                      <w:caps/>
                      <w:sz w:val="20"/>
                      <w:szCs w:val="20"/>
                      <w:lang w:eastAsia="uk-UA"/>
                    </w:rPr>
                  </w:pPr>
                </w:p>
                <w:p w14:paraId="21470CD5" w14:textId="32CEBA11" w:rsidR="00554B2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554B21" w:rsidRPr="00147809">
                    <w:rPr>
                      <w:rFonts w:ascii="Times New Roman" w:hAnsi="Times New Roman"/>
                      <w:caps/>
                      <w:sz w:val="20"/>
                      <w:szCs w:val="20"/>
                      <w:lang w:eastAsia="uk-UA"/>
                    </w:rPr>
                    <w:t>0.2.2</w:t>
                  </w:r>
                </w:p>
              </w:tc>
              <w:tc>
                <w:tcPr>
                  <w:tcW w:w="302" w:type="pct"/>
                  <w:vMerge w:val="restart"/>
                  <w:tcBorders>
                    <w:top w:val="nil"/>
                    <w:left w:val="single" w:sz="4" w:space="0" w:color="auto"/>
                    <w:right w:val="single" w:sz="6" w:space="0" w:color="000000"/>
                  </w:tcBorders>
                </w:tcPr>
                <w:p w14:paraId="3DC40BCA" w14:textId="77777777" w:rsidR="00554B21" w:rsidRPr="00147809" w:rsidRDefault="00554B21" w:rsidP="00EB5583">
                  <w:pPr>
                    <w:spacing w:before="60" w:after="60"/>
                    <w:ind w:left="57" w:right="57"/>
                    <w:rPr>
                      <w:rFonts w:ascii="Times New Roman" w:hAnsi="Times New Roman"/>
                      <w:caps/>
                      <w:sz w:val="20"/>
                      <w:szCs w:val="20"/>
                      <w:lang w:eastAsia="uk-UA"/>
                    </w:rPr>
                  </w:pPr>
                </w:p>
              </w:tc>
              <w:tc>
                <w:tcPr>
                  <w:tcW w:w="227" w:type="pct"/>
                  <w:vMerge w:val="restart"/>
                  <w:tcBorders>
                    <w:top w:val="nil"/>
                    <w:left w:val="single" w:sz="6" w:space="0" w:color="000000"/>
                    <w:right w:val="single" w:sz="4" w:space="0" w:color="auto"/>
                  </w:tcBorders>
                </w:tcPr>
                <w:p w14:paraId="25051801" w14:textId="77777777" w:rsidR="00554B21" w:rsidRPr="00147809" w:rsidRDefault="00554B21" w:rsidP="00EB5583">
                  <w:pPr>
                    <w:spacing w:before="60" w:after="60"/>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4F76AD1D" w14:textId="77777777" w:rsidR="00554B21" w:rsidRPr="00147809" w:rsidRDefault="00554B21" w:rsidP="00EB5583">
                  <w:pPr>
                    <w:ind w:left="57" w:right="57"/>
                    <w:rPr>
                      <w:rFonts w:ascii="Times New Roman" w:hAnsi="Times New Roman"/>
                      <w:caps/>
                      <w:sz w:val="20"/>
                      <w:szCs w:val="20"/>
                      <w:lang w:eastAsia="uk-UA"/>
                    </w:rPr>
                  </w:pPr>
                </w:p>
                <w:p w14:paraId="122059E3" w14:textId="62BB72A7" w:rsidR="00554B2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554B21" w:rsidRPr="00147809">
                    <w:rPr>
                      <w:rFonts w:ascii="Times New Roman" w:hAnsi="Times New Roman"/>
                      <w:caps/>
                      <w:sz w:val="20"/>
                      <w:szCs w:val="20"/>
                      <w:lang w:eastAsia="uk-UA"/>
                    </w:rPr>
                    <w:t>Х</w:t>
                  </w:r>
                </w:p>
              </w:tc>
            </w:tr>
            <w:tr w:rsidR="000D55D1" w:rsidRPr="00147809" w14:paraId="2940D184" w14:textId="77777777" w:rsidTr="00FA46CA">
              <w:trPr>
                <w:gridAfter w:val="1"/>
                <w:wAfter w:w="360" w:type="dxa"/>
                <w:trHeight w:val="322"/>
              </w:trPr>
              <w:tc>
                <w:tcPr>
                  <w:tcW w:w="921" w:type="pct"/>
                  <w:vMerge/>
                  <w:tcBorders>
                    <w:left w:val="single" w:sz="6" w:space="0" w:color="000000"/>
                    <w:right w:val="single" w:sz="6" w:space="0" w:color="000000"/>
                  </w:tcBorders>
                </w:tcPr>
                <w:p w14:paraId="6FE11A89" w14:textId="77777777" w:rsidR="00554B21" w:rsidRPr="00147809" w:rsidRDefault="00554B2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9C3FF12" w14:textId="77777777" w:rsidR="00554B21" w:rsidRPr="00147809" w:rsidRDefault="00554B21" w:rsidP="00EB5583">
                  <w:pPr>
                    <w:ind w:left="134" w:right="134"/>
                    <w:rPr>
                      <w:rFonts w:ascii="Times New Roman" w:hAnsi="Times New Roman"/>
                      <w:sz w:val="20"/>
                      <w:szCs w:val="20"/>
                      <w:lang w:eastAsia="uk-UA"/>
                    </w:rPr>
                  </w:pPr>
                </w:p>
              </w:tc>
              <w:tc>
                <w:tcPr>
                  <w:tcW w:w="1738" w:type="pct"/>
                  <w:vMerge/>
                  <w:tcBorders>
                    <w:left w:val="single" w:sz="6" w:space="0" w:color="000000"/>
                    <w:bottom w:val="nil"/>
                    <w:right w:val="single" w:sz="6" w:space="0" w:color="000000"/>
                  </w:tcBorders>
                </w:tcPr>
                <w:p w14:paraId="5F1D0E68" w14:textId="56C40D41" w:rsidR="00554B21" w:rsidRPr="00147809" w:rsidRDefault="00554B21" w:rsidP="00EB5583">
                  <w:pPr>
                    <w:ind w:left="121" w:right="134" w:firstLine="233"/>
                    <w:jc w:val="both"/>
                    <w:rPr>
                      <w:rFonts w:ascii="Times New Roman" w:hAnsi="Times New Roman"/>
                      <w:sz w:val="20"/>
                      <w:szCs w:val="20"/>
                      <w:lang w:eastAsia="uk-UA"/>
                    </w:rPr>
                  </w:pPr>
                </w:p>
              </w:tc>
              <w:tc>
                <w:tcPr>
                  <w:tcW w:w="527" w:type="pct"/>
                  <w:vMerge/>
                  <w:tcBorders>
                    <w:left w:val="single" w:sz="6" w:space="0" w:color="000000"/>
                    <w:bottom w:val="nil"/>
                    <w:right w:val="single" w:sz="4" w:space="0" w:color="auto"/>
                  </w:tcBorders>
                </w:tcPr>
                <w:p w14:paraId="5568B967" w14:textId="072C24E3" w:rsidR="00554B21" w:rsidRPr="00147809" w:rsidRDefault="00554B21" w:rsidP="00EB5583">
                  <w:pPr>
                    <w:ind w:left="57" w:right="57"/>
                    <w:rPr>
                      <w:rFonts w:ascii="Times New Roman" w:hAnsi="Times New Roman"/>
                      <w:caps/>
                      <w:sz w:val="20"/>
                      <w:szCs w:val="20"/>
                      <w:lang w:eastAsia="uk-UA"/>
                    </w:rPr>
                  </w:pPr>
                </w:p>
              </w:tc>
              <w:tc>
                <w:tcPr>
                  <w:tcW w:w="302" w:type="pct"/>
                  <w:vMerge/>
                  <w:tcBorders>
                    <w:left w:val="single" w:sz="4" w:space="0" w:color="auto"/>
                    <w:bottom w:val="nil"/>
                    <w:right w:val="single" w:sz="6" w:space="0" w:color="000000"/>
                  </w:tcBorders>
                </w:tcPr>
                <w:p w14:paraId="2D9D78DD" w14:textId="77777777" w:rsidR="00554B21" w:rsidRPr="00147809" w:rsidRDefault="00554B21" w:rsidP="00EB5583">
                  <w:pPr>
                    <w:spacing w:before="60" w:after="60"/>
                    <w:ind w:left="57" w:right="57"/>
                    <w:rPr>
                      <w:rFonts w:ascii="Times New Roman" w:hAnsi="Times New Roman"/>
                      <w:caps/>
                      <w:sz w:val="20"/>
                      <w:szCs w:val="20"/>
                      <w:lang w:eastAsia="uk-UA"/>
                    </w:rPr>
                  </w:pPr>
                </w:p>
              </w:tc>
              <w:tc>
                <w:tcPr>
                  <w:tcW w:w="227" w:type="pct"/>
                  <w:vMerge/>
                  <w:tcBorders>
                    <w:left w:val="single" w:sz="6" w:space="0" w:color="000000"/>
                    <w:bottom w:val="nil"/>
                    <w:right w:val="single" w:sz="4" w:space="0" w:color="auto"/>
                  </w:tcBorders>
                </w:tcPr>
                <w:p w14:paraId="0D3284F7" w14:textId="77777777" w:rsidR="00554B21" w:rsidRPr="00147809" w:rsidRDefault="00554B21" w:rsidP="00EB5583">
                  <w:pPr>
                    <w:spacing w:before="60" w:after="60"/>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623A090" w14:textId="77777777" w:rsidR="00554B21" w:rsidRPr="00147809" w:rsidRDefault="00554B21" w:rsidP="00EB5583">
                  <w:pPr>
                    <w:rPr>
                      <w:rFonts w:ascii="Times New Roman" w:hAnsi="Times New Roman"/>
                      <w:caps/>
                      <w:sz w:val="20"/>
                      <w:szCs w:val="20"/>
                      <w:lang w:eastAsia="uk-UA"/>
                    </w:rPr>
                  </w:pPr>
                </w:p>
                <w:p w14:paraId="7FD3B449" w14:textId="77777777" w:rsidR="00554B21" w:rsidRPr="00147809" w:rsidRDefault="00554B21" w:rsidP="00EB5583">
                  <w:pPr>
                    <w:rPr>
                      <w:rFonts w:ascii="Times New Roman" w:hAnsi="Times New Roman"/>
                      <w:caps/>
                      <w:sz w:val="20"/>
                      <w:szCs w:val="20"/>
                      <w:lang w:eastAsia="uk-UA"/>
                    </w:rPr>
                  </w:pPr>
                </w:p>
                <w:p w14:paraId="76FB7EEA" w14:textId="32F376C0" w:rsidR="00554B2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554B21" w:rsidRPr="00147809">
                    <w:rPr>
                      <w:rFonts w:ascii="Times New Roman" w:hAnsi="Times New Roman"/>
                      <w:caps/>
                      <w:sz w:val="20"/>
                      <w:szCs w:val="20"/>
                      <w:lang w:eastAsia="uk-UA"/>
                    </w:rPr>
                    <w:t>Х</w:t>
                  </w:r>
                </w:p>
              </w:tc>
            </w:tr>
            <w:tr w:rsidR="00554B21" w:rsidRPr="00147809" w14:paraId="07E415B0" w14:textId="77777777" w:rsidTr="00FA46CA">
              <w:trPr>
                <w:gridAfter w:val="1"/>
                <w:wAfter w:w="360" w:type="dxa"/>
              </w:trPr>
              <w:tc>
                <w:tcPr>
                  <w:tcW w:w="921" w:type="pct"/>
                  <w:vMerge/>
                  <w:tcBorders>
                    <w:left w:val="single" w:sz="6" w:space="0" w:color="000000"/>
                    <w:right w:val="single" w:sz="6" w:space="0" w:color="000000"/>
                  </w:tcBorders>
                </w:tcPr>
                <w:p w14:paraId="36B28E3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B05D473"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9B43A23" w14:textId="3A3276E9"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ідентифікаційний номер транспортного засобу (VIN) або номер кузова (шасі</w:t>
                  </w:r>
                  <w:r w:rsidR="00707D22">
                    <w:rPr>
                      <w:rFonts w:ascii="Times New Roman" w:hAnsi="Times New Roman"/>
                      <w:sz w:val="20"/>
                      <w:szCs w:val="20"/>
                      <w:lang w:eastAsia="uk-UA"/>
                    </w:rPr>
                    <w:t xml:space="preserve"> </w:t>
                  </w:r>
                  <w:r w:rsidRPr="00147809">
                    <w:rPr>
                      <w:rFonts w:ascii="Times New Roman" w:hAnsi="Times New Roman"/>
                      <w:sz w:val="20"/>
                      <w:szCs w:val="20"/>
                      <w:lang w:eastAsia="uk-UA"/>
                    </w:rPr>
                    <w:t>/</w:t>
                  </w:r>
                  <w:r w:rsidR="00707D22">
                    <w:rPr>
                      <w:rFonts w:ascii="Times New Roman" w:hAnsi="Times New Roman"/>
                      <w:sz w:val="20"/>
                      <w:szCs w:val="20"/>
                      <w:lang w:eastAsia="uk-UA"/>
                    </w:rPr>
                    <w:t xml:space="preserve"> </w:t>
                  </w:r>
                  <w:r w:rsidRPr="00147809">
                    <w:rPr>
                      <w:rFonts w:ascii="Times New Roman" w:hAnsi="Times New Roman"/>
                      <w:sz w:val="20"/>
                      <w:szCs w:val="20"/>
                      <w:lang w:eastAsia="uk-UA"/>
                    </w:rPr>
                    <w:t>рами) (зокрема зазначений на табличці виробника) не відповідає фактичному;</w:t>
                  </w:r>
                </w:p>
              </w:tc>
              <w:tc>
                <w:tcPr>
                  <w:tcW w:w="527" w:type="pct"/>
                  <w:tcBorders>
                    <w:top w:val="nil"/>
                    <w:left w:val="single" w:sz="6" w:space="0" w:color="000000"/>
                    <w:bottom w:val="nil"/>
                    <w:right w:val="single" w:sz="4" w:space="0" w:color="auto"/>
                  </w:tcBorders>
                </w:tcPr>
                <w:p w14:paraId="02271C06" w14:textId="77777777" w:rsidR="00C67BF1" w:rsidRPr="00147809" w:rsidRDefault="00C67BF1" w:rsidP="00EB5583">
                  <w:pPr>
                    <w:ind w:left="57" w:right="57"/>
                    <w:rPr>
                      <w:rFonts w:ascii="Times New Roman" w:hAnsi="Times New Roman"/>
                      <w:caps/>
                      <w:sz w:val="20"/>
                      <w:szCs w:val="20"/>
                      <w:lang w:eastAsia="uk-UA"/>
                    </w:rPr>
                  </w:pPr>
                </w:p>
                <w:p w14:paraId="3565500A" w14:textId="3FC4E369" w:rsidR="00C67BF1" w:rsidRPr="00147809" w:rsidRDefault="009560B7" w:rsidP="00EB558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0.2.3</w:t>
                  </w:r>
                </w:p>
              </w:tc>
              <w:tc>
                <w:tcPr>
                  <w:tcW w:w="302" w:type="pct"/>
                  <w:tcBorders>
                    <w:top w:val="nil"/>
                    <w:left w:val="single" w:sz="4" w:space="0" w:color="auto"/>
                    <w:bottom w:val="nil"/>
                    <w:right w:val="single" w:sz="6" w:space="0" w:color="000000"/>
                  </w:tcBorders>
                </w:tcPr>
                <w:p w14:paraId="0ABC7158"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4" w:space="0" w:color="auto"/>
                  </w:tcBorders>
                </w:tcPr>
                <w:p w14:paraId="7A54EB0C"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26CA2066" w14:textId="77777777" w:rsidR="00C67BF1" w:rsidRPr="00147809" w:rsidRDefault="00C67BF1" w:rsidP="00EB5583">
                  <w:pPr>
                    <w:rPr>
                      <w:rFonts w:ascii="Times New Roman" w:hAnsi="Times New Roman"/>
                      <w:caps/>
                      <w:sz w:val="20"/>
                      <w:szCs w:val="20"/>
                      <w:lang w:eastAsia="uk-UA"/>
                    </w:rPr>
                  </w:pPr>
                </w:p>
                <w:p w14:paraId="22FABAFC" w14:textId="411F7054"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0277DC3B" w14:textId="77777777" w:rsidTr="00FA46CA">
              <w:trPr>
                <w:gridAfter w:val="1"/>
                <w:wAfter w:w="360" w:type="dxa"/>
              </w:trPr>
              <w:tc>
                <w:tcPr>
                  <w:tcW w:w="921" w:type="pct"/>
                  <w:vMerge/>
                  <w:tcBorders>
                    <w:left w:val="single" w:sz="6" w:space="0" w:color="000000"/>
                    <w:right w:val="single" w:sz="6" w:space="0" w:color="000000"/>
                  </w:tcBorders>
                </w:tcPr>
                <w:p w14:paraId="5420C6F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87EF81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A010AFD" w14:textId="0FA19CF9"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табличка виробника відсутня або неможливо прочитати інформацію, зазначену на ній</w:t>
                  </w:r>
                  <w:r w:rsidR="00707D22">
                    <w:rPr>
                      <w:rFonts w:ascii="Times New Roman" w:hAnsi="Times New Roman"/>
                      <w:sz w:val="20"/>
                      <w:szCs w:val="20"/>
                      <w:lang w:eastAsia="uk-UA"/>
                    </w:rPr>
                    <w:t>;</w:t>
                  </w:r>
                </w:p>
              </w:tc>
              <w:tc>
                <w:tcPr>
                  <w:tcW w:w="527" w:type="pct"/>
                  <w:tcBorders>
                    <w:top w:val="nil"/>
                    <w:left w:val="single" w:sz="6" w:space="0" w:color="000000"/>
                    <w:bottom w:val="nil"/>
                    <w:right w:val="single" w:sz="4" w:space="0" w:color="auto"/>
                  </w:tcBorders>
                </w:tcPr>
                <w:p w14:paraId="15AEE2C0" w14:textId="7F5506B0" w:rsidR="00C67BF1" w:rsidRPr="00147809" w:rsidRDefault="009560B7" w:rsidP="00707D2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0.2.4</w:t>
                  </w:r>
                </w:p>
              </w:tc>
              <w:tc>
                <w:tcPr>
                  <w:tcW w:w="302" w:type="pct"/>
                  <w:tcBorders>
                    <w:top w:val="nil"/>
                    <w:left w:val="single" w:sz="4" w:space="0" w:color="auto"/>
                    <w:bottom w:val="nil"/>
                    <w:right w:val="single" w:sz="6" w:space="0" w:color="000000"/>
                  </w:tcBorders>
                </w:tcPr>
                <w:p w14:paraId="713DA3EF"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4" w:space="0" w:color="auto"/>
                  </w:tcBorders>
                </w:tcPr>
                <w:p w14:paraId="3E7B351B" w14:textId="6E25126A"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4" w:space="0" w:color="auto"/>
                    <w:bottom w:val="nil"/>
                    <w:right w:val="single" w:sz="4" w:space="0" w:color="auto"/>
                  </w:tcBorders>
                </w:tcPr>
                <w:p w14:paraId="17B128D3" w14:textId="77777777" w:rsidR="00C67BF1" w:rsidRPr="00147809" w:rsidRDefault="00C67BF1" w:rsidP="00EB5583">
                  <w:pPr>
                    <w:rPr>
                      <w:rFonts w:ascii="Times New Roman" w:hAnsi="Times New Roman"/>
                      <w:caps/>
                      <w:sz w:val="20"/>
                      <w:szCs w:val="20"/>
                      <w:lang w:eastAsia="uk-UA"/>
                    </w:rPr>
                  </w:pPr>
                </w:p>
              </w:tc>
            </w:tr>
            <w:tr w:rsidR="00554B21" w:rsidRPr="00147809" w14:paraId="0BDB3104" w14:textId="77777777" w:rsidTr="00FA46CA">
              <w:trPr>
                <w:gridAfter w:val="1"/>
                <w:wAfter w:w="360" w:type="dxa"/>
                <w:trHeight w:val="562"/>
              </w:trPr>
              <w:tc>
                <w:tcPr>
                  <w:tcW w:w="921" w:type="pct"/>
                  <w:vMerge/>
                  <w:tcBorders>
                    <w:left w:val="single" w:sz="6" w:space="0" w:color="000000"/>
                    <w:right w:val="single" w:sz="6" w:space="0" w:color="000000"/>
                  </w:tcBorders>
                </w:tcPr>
                <w:p w14:paraId="4B48720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54BC2B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67A22ED" w14:textId="7777777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інформація, зазначена на табличці виробника, не відповідає фактичному стану;</w:t>
                  </w:r>
                </w:p>
              </w:tc>
              <w:tc>
                <w:tcPr>
                  <w:tcW w:w="527" w:type="pct"/>
                  <w:tcBorders>
                    <w:top w:val="nil"/>
                    <w:left w:val="single" w:sz="6" w:space="0" w:color="000000"/>
                    <w:bottom w:val="nil"/>
                    <w:right w:val="single" w:sz="4" w:space="0" w:color="auto"/>
                  </w:tcBorders>
                </w:tcPr>
                <w:p w14:paraId="778F6F5E" w14:textId="33AACB4F" w:rsidR="00C67BF1" w:rsidRPr="00147809" w:rsidRDefault="009560B7" w:rsidP="00EB5583">
                  <w:pPr>
                    <w:ind w:right="57"/>
                    <w:rPr>
                      <w:rFonts w:ascii="Times New Roman" w:hAnsi="Times New Roman"/>
                      <w:caps/>
                      <w:sz w:val="20"/>
                      <w:szCs w:val="20"/>
                      <w:lang w:eastAsia="uk-UA"/>
                    </w:rPr>
                  </w:pPr>
                  <w:r>
                    <w:rPr>
                      <w:rFonts w:ascii="Times New Roman" w:hAnsi="Times New Roman"/>
                      <w:caps/>
                      <w:sz w:val="20"/>
                      <w:szCs w:val="20"/>
                      <w:lang w:eastAsia="uk-UA"/>
                    </w:rPr>
                    <w:t xml:space="preserve"> 0</w:t>
                  </w:r>
                  <w:r w:rsidR="00C67BF1" w:rsidRPr="00147809">
                    <w:rPr>
                      <w:rFonts w:ascii="Times New Roman" w:hAnsi="Times New Roman"/>
                      <w:caps/>
                      <w:sz w:val="20"/>
                      <w:szCs w:val="20"/>
                      <w:lang w:eastAsia="uk-UA"/>
                    </w:rPr>
                    <w:t>.2.5</w:t>
                  </w:r>
                </w:p>
              </w:tc>
              <w:tc>
                <w:tcPr>
                  <w:tcW w:w="302" w:type="pct"/>
                  <w:tcBorders>
                    <w:top w:val="nil"/>
                    <w:left w:val="single" w:sz="4" w:space="0" w:color="auto"/>
                    <w:bottom w:val="nil"/>
                    <w:right w:val="single" w:sz="6" w:space="0" w:color="000000"/>
                  </w:tcBorders>
                </w:tcPr>
                <w:p w14:paraId="54B0580B"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4" w:space="0" w:color="auto"/>
                  </w:tcBorders>
                </w:tcPr>
                <w:p w14:paraId="6CBB29CB" w14:textId="1F406CCA"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4" w:space="0" w:color="auto"/>
                    <w:bottom w:val="nil"/>
                    <w:right w:val="single" w:sz="4" w:space="0" w:color="auto"/>
                  </w:tcBorders>
                </w:tcPr>
                <w:p w14:paraId="633F3B84" w14:textId="77777777" w:rsidR="00C67BF1" w:rsidRPr="00147809" w:rsidRDefault="00C67BF1" w:rsidP="00EB5583">
                  <w:pPr>
                    <w:rPr>
                      <w:rFonts w:ascii="Times New Roman" w:hAnsi="Times New Roman"/>
                      <w:caps/>
                      <w:sz w:val="20"/>
                      <w:szCs w:val="20"/>
                      <w:lang w:eastAsia="uk-UA"/>
                    </w:rPr>
                  </w:pPr>
                </w:p>
              </w:tc>
            </w:tr>
            <w:tr w:rsidR="00554B21" w:rsidRPr="00147809" w14:paraId="6B802EFB" w14:textId="77777777" w:rsidTr="00FA46CA">
              <w:trPr>
                <w:gridAfter w:val="1"/>
                <w:wAfter w:w="360" w:type="dxa"/>
              </w:trPr>
              <w:tc>
                <w:tcPr>
                  <w:tcW w:w="921" w:type="pct"/>
                  <w:vMerge/>
                  <w:tcBorders>
                    <w:left w:val="single" w:sz="6" w:space="0" w:color="000000"/>
                    <w:bottom w:val="single" w:sz="6" w:space="0" w:color="000000"/>
                    <w:right w:val="single" w:sz="6" w:space="0" w:color="000000"/>
                  </w:tcBorders>
                </w:tcPr>
                <w:p w14:paraId="72F415C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8F5784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C12DED5" w14:textId="68A0211F"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невідповідність технічних показників транспортного засобу  технічним вимогам, наведеним в нормативних документах та/або нормативно-правових актах </w:t>
                  </w:r>
                  <w:r w:rsidR="00707D22">
                    <w:rPr>
                      <w:rFonts w:ascii="Times New Roman" w:hAnsi="Times New Roman"/>
                      <w:sz w:val="20"/>
                      <w:szCs w:val="20"/>
                      <w:lang w:eastAsia="uk-UA"/>
                    </w:rPr>
                    <w:t>і</w:t>
                  </w:r>
                  <w:r w:rsidRPr="00147809">
                    <w:rPr>
                      <w:rFonts w:ascii="Times New Roman" w:hAnsi="Times New Roman"/>
                      <w:sz w:val="20"/>
                      <w:szCs w:val="20"/>
                      <w:lang w:eastAsia="uk-UA"/>
                    </w:rPr>
                    <w:t>з питань обов’язкового технічного контролю</w:t>
                  </w:r>
                </w:p>
              </w:tc>
              <w:tc>
                <w:tcPr>
                  <w:tcW w:w="527" w:type="pct"/>
                  <w:tcBorders>
                    <w:top w:val="nil"/>
                    <w:left w:val="single" w:sz="6" w:space="0" w:color="000000"/>
                    <w:bottom w:val="single" w:sz="6" w:space="0" w:color="000000"/>
                    <w:right w:val="single" w:sz="4" w:space="0" w:color="auto"/>
                  </w:tcBorders>
                </w:tcPr>
                <w:p w14:paraId="58FEDC10" w14:textId="0D2CEB2F"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0.2.6</w:t>
                  </w:r>
                </w:p>
              </w:tc>
              <w:tc>
                <w:tcPr>
                  <w:tcW w:w="302" w:type="pct"/>
                  <w:tcBorders>
                    <w:top w:val="nil"/>
                    <w:left w:val="single" w:sz="4" w:space="0" w:color="auto"/>
                    <w:bottom w:val="single" w:sz="6" w:space="0" w:color="000000"/>
                    <w:right w:val="single" w:sz="6" w:space="0" w:color="000000"/>
                  </w:tcBorders>
                </w:tcPr>
                <w:p w14:paraId="444D4487"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4" w:space="0" w:color="auto"/>
                  </w:tcBorders>
                </w:tcPr>
                <w:p w14:paraId="78DC718B" w14:textId="6CABDB5B" w:rsidR="00C67BF1" w:rsidRPr="00147809" w:rsidRDefault="00FA46CA" w:rsidP="00FA46CA">
                  <w:pPr>
                    <w:spacing w:before="60" w:after="60"/>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4" w:space="0" w:color="auto"/>
                    <w:bottom w:val="single" w:sz="4" w:space="0" w:color="auto"/>
                    <w:right w:val="single" w:sz="4" w:space="0" w:color="auto"/>
                  </w:tcBorders>
                </w:tcPr>
                <w:p w14:paraId="3BFCC78D" w14:textId="77777777" w:rsidR="00C67BF1" w:rsidRPr="00147809" w:rsidRDefault="00C67BF1" w:rsidP="00EB5583">
                  <w:pPr>
                    <w:rPr>
                      <w:rFonts w:ascii="Times New Roman" w:hAnsi="Times New Roman"/>
                      <w:caps/>
                      <w:sz w:val="20"/>
                      <w:szCs w:val="20"/>
                      <w:lang w:eastAsia="uk-UA"/>
                    </w:rPr>
                  </w:pPr>
                </w:p>
              </w:tc>
            </w:tr>
            <w:tr w:rsidR="00C67BF1" w:rsidRPr="00147809" w14:paraId="5A7DF943"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2F974D51"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
                      <w:sz w:val="20"/>
                      <w:szCs w:val="20"/>
                    </w:rPr>
                    <w:t xml:space="preserve">1. Система гальмування </w:t>
                  </w:r>
                </w:p>
              </w:tc>
            </w:tr>
            <w:tr w:rsidR="00C67BF1" w:rsidRPr="00147809" w14:paraId="2D47A7E4"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2DD05B34"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1.1. Механічний стан та функціювання</w:t>
                  </w:r>
                </w:p>
              </w:tc>
            </w:tr>
            <w:tr w:rsidR="00554B21" w:rsidRPr="00147809" w14:paraId="251E9D8A"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3100B30A" w14:textId="5D339C8B"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 Хід педалі робочого гальмового механізму</w:t>
                  </w:r>
                  <w:r w:rsidR="00707D22">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707D22">
                    <w:rPr>
                      <w:rFonts w:ascii="Times New Roman" w:hAnsi="Times New Roman"/>
                      <w:bCs/>
                      <w:sz w:val="20"/>
                      <w:szCs w:val="20"/>
                      <w:lang w:eastAsia="ru-RU"/>
                    </w:rPr>
                    <w:t xml:space="preserve"> </w:t>
                  </w:r>
                  <w:r w:rsidRPr="00147809">
                    <w:rPr>
                      <w:rFonts w:ascii="Times New Roman" w:hAnsi="Times New Roman"/>
                      <w:bCs/>
                      <w:sz w:val="20"/>
                      <w:szCs w:val="20"/>
                      <w:lang w:eastAsia="ru-RU"/>
                    </w:rPr>
                    <w:t>рукоятки ручного гальмового механізму</w:t>
                  </w:r>
                </w:p>
              </w:tc>
              <w:tc>
                <w:tcPr>
                  <w:tcW w:w="983" w:type="pct"/>
                  <w:vMerge w:val="restart"/>
                  <w:tcBorders>
                    <w:top w:val="single" w:sz="6" w:space="0" w:color="000000"/>
                    <w:left w:val="single" w:sz="6" w:space="0" w:color="000000"/>
                    <w:right w:val="single" w:sz="6" w:space="0" w:color="000000"/>
                  </w:tcBorders>
                </w:tcPr>
                <w:p w14:paraId="02E15EFA"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 складників задіяної системи гальмування.</w:t>
                  </w:r>
                </w:p>
                <w:p w14:paraId="1B055638" w14:textId="25DAB8E0"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i/>
                      <w:sz w:val="20"/>
                      <w:szCs w:val="20"/>
                      <w:lang w:eastAsia="ru-RU"/>
                    </w:rPr>
                    <w:t>Примітка</w:t>
                  </w:r>
                  <w:r w:rsidRPr="00147809">
                    <w:rPr>
                      <w:rFonts w:ascii="Times New Roman" w:hAnsi="Times New Roman"/>
                      <w:bCs/>
                      <w:sz w:val="20"/>
                      <w:szCs w:val="20"/>
                      <w:lang w:eastAsia="ru-RU"/>
                    </w:rPr>
                    <w:t>. Транспортний засіб, що має гальмові системи з підсилювачами, перевіряють із вимкненим двигуном</w:t>
                  </w:r>
                </w:p>
                <w:p w14:paraId="36C95B11" w14:textId="77777777" w:rsidR="00C67BF1" w:rsidRPr="00147809" w:rsidRDefault="00C67BF1" w:rsidP="00EB5583">
                  <w:pPr>
                    <w:ind w:left="134" w:right="134"/>
                    <w:rPr>
                      <w:rFonts w:ascii="Times New Roman" w:hAnsi="Times New Roman"/>
                      <w:sz w:val="20"/>
                      <w:szCs w:val="20"/>
                      <w:lang w:eastAsia="uk-UA"/>
                    </w:rPr>
                  </w:pPr>
                </w:p>
                <w:p w14:paraId="65B778E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single" w:sz="6" w:space="0" w:color="000000"/>
                    <w:left w:val="single" w:sz="6" w:space="0" w:color="000000"/>
                    <w:bottom w:val="nil"/>
                    <w:right w:val="single" w:sz="6" w:space="0" w:color="000000"/>
                  </w:tcBorders>
                </w:tcPr>
                <w:p w14:paraId="4AA66566" w14:textId="7777777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Надмірно тугий хід</w:t>
                  </w:r>
                </w:p>
              </w:tc>
              <w:tc>
                <w:tcPr>
                  <w:tcW w:w="527" w:type="pct"/>
                  <w:tcBorders>
                    <w:top w:val="single" w:sz="6" w:space="0" w:color="000000"/>
                    <w:left w:val="single" w:sz="6" w:space="0" w:color="000000"/>
                    <w:bottom w:val="nil"/>
                    <w:right w:val="single" w:sz="4" w:space="0" w:color="auto"/>
                  </w:tcBorders>
                </w:tcPr>
                <w:p w14:paraId="6C8CE35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1.1.1.1</w:t>
                  </w:r>
                </w:p>
              </w:tc>
              <w:tc>
                <w:tcPr>
                  <w:tcW w:w="302" w:type="pct"/>
                  <w:tcBorders>
                    <w:top w:val="single" w:sz="6" w:space="0" w:color="000000"/>
                    <w:left w:val="single" w:sz="4" w:space="0" w:color="auto"/>
                    <w:bottom w:val="nil"/>
                    <w:right w:val="single" w:sz="6" w:space="0" w:color="000000"/>
                  </w:tcBorders>
                </w:tcPr>
                <w:p w14:paraId="73F9EF3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565B322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039FD0E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A51BB4C"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228E8CA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1B5B9A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39F37B8" w14:textId="2009750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Надмірний знос або люфт</w:t>
                  </w:r>
                </w:p>
              </w:tc>
              <w:tc>
                <w:tcPr>
                  <w:tcW w:w="527" w:type="pct"/>
                  <w:tcBorders>
                    <w:top w:val="nil"/>
                    <w:left w:val="single" w:sz="6" w:space="0" w:color="000000"/>
                    <w:bottom w:val="single" w:sz="6" w:space="0" w:color="000000"/>
                    <w:right w:val="single" w:sz="4" w:space="0" w:color="auto"/>
                  </w:tcBorders>
                </w:tcPr>
                <w:p w14:paraId="4E296CB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1.1.1.2</w:t>
                  </w:r>
                </w:p>
              </w:tc>
              <w:tc>
                <w:tcPr>
                  <w:tcW w:w="302" w:type="pct"/>
                  <w:tcBorders>
                    <w:top w:val="nil"/>
                    <w:left w:val="single" w:sz="4" w:space="0" w:color="auto"/>
                    <w:bottom w:val="single" w:sz="6" w:space="0" w:color="000000"/>
                    <w:right w:val="single" w:sz="6" w:space="0" w:color="000000"/>
                  </w:tcBorders>
                </w:tcPr>
                <w:p w14:paraId="263C0D9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68E1DEF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3C32F79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C570D0C"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C8AF8BF"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1.1.2.</w:t>
                  </w:r>
                  <w:r w:rsidRPr="00147809">
                    <w:rPr>
                      <w:rFonts w:ascii="Times New Roman" w:hAnsi="Times New Roman"/>
                      <w:sz w:val="20"/>
                      <w:szCs w:val="20"/>
                      <w:lang w:eastAsia="ru-RU"/>
                    </w:rPr>
                    <w:t xml:space="preserve"> </w:t>
                  </w:r>
                  <w:r w:rsidRPr="00147809">
                    <w:rPr>
                      <w:rFonts w:ascii="Times New Roman" w:hAnsi="Times New Roman"/>
                      <w:bCs/>
                      <w:sz w:val="20"/>
                      <w:szCs w:val="20"/>
                      <w:lang w:eastAsia="ru-RU"/>
                    </w:rPr>
                    <w:t>Стан педалі (рукоятки) та вільний хід пристрою управління гальмами</w:t>
                  </w:r>
                </w:p>
              </w:tc>
              <w:tc>
                <w:tcPr>
                  <w:tcW w:w="983" w:type="pct"/>
                  <w:vMerge w:val="restart"/>
                  <w:tcBorders>
                    <w:top w:val="single" w:sz="6" w:space="0" w:color="000000"/>
                    <w:left w:val="single" w:sz="6" w:space="0" w:color="000000"/>
                    <w:right w:val="single" w:sz="6" w:space="0" w:color="000000"/>
                  </w:tcBorders>
                </w:tcPr>
                <w:p w14:paraId="7A75A2AE"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 складників системи гальмування.</w:t>
                  </w:r>
                </w:p>
                <w:p w14:paraId="0DEEF19D"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i/>
                      <w:sz w:val="20"/>
                      <w:szCs w:val="20"/>
                      <w:lang w:eastAsia="ru-RU"/>
                    </w:rPr>
                    <w:t>Увага!</w:t>
                  </w:r>
                  <w:r w:rsidRPr="00147809">
                    <w:rPr>
                      <w:rFonts w:ascii="Times New Roman" w:hAnsi="Times New Roman"/>
                      <w:bCs/>
                      <w:sz w:val="20"/>
                      <w:szCs w:val="20"/>
                      <w:lang w:eastAsia="ru-RU"/>
                    </w:rPr>
                    <w:t xml:space="preserve"> Транспортні засоби з допоміжними системами гальмування належить перевіряти з вимкненим двигуном</w:t>
                  </w:r>
                </w:p>
              </w:tc>
              <w:tc>
                <w:tcPr>
                  <w:tcW w:w="1738" w:type="pct"/>
                  <w:tcBorders>
                    <w:top w:val="single" w:sz="6" w:space="0" w:color="000000"/>
                    <w:left w:val="single" w:sz="6" w:space="0" w:color="000000"/>
                    <w:bottom w:val="nil"/>
                    <w:right w:val="single" w:sz="6" w:space="0" w:color="000000"/>
                  </w:tcBorders>
                </w:tcPr>
                <w:p w14:paraId="22B7C604" w14:textId="2265341F" w:rsidR="00C67BF1" w:rsidRPr="00147809" w:rsidRDefault="00B20410" w:rsidP="00EB5583">
                  <w:pPr>
                    <w:spacing w:afterLines="60" w:after="144"/>
                    <w:ind w:left="121" w:right="134" w:firstLine="233"/>
                    <w:jc w:val="both"/>
                    <w:rPr>
                      <w:rFonts w:ascii="Times New Roman" w:hAnsi="Times New Roman"/>
                      <w:sz w:val="20"/>
                      <w:szCs w:val="20"/>
                      <w:lang w:eastAsia="uk-UA"/>
                    </w:rPr>
                  </w:pPr>
                  <w:r w:rsidRPr="00B20410">
                    <w:rPr>
                      <w:rFonts w:ascii="Times New Roman" w:hAnsi="Times New Roman"/>
                      <w:sz w:val="20"/>
                      <w:szCs w:val="20"/>
                      <w:lang w:eastAsia="ru-RU"/>
                    </w:rPr>
                    <w:t>В</w:t>
                  </w:r>
                  <w:r w:rsidR="00C67BF1" w:rsidRPr="00B20410">
                    <w:rPr>
                      <w:rFonts w:ascii="Times New Roman" w:hAnsi="Times New Roman"/>
                      <w:sz w:val="20"/>
                      <w:szCs w:val="20"/>
                      <w:lang w:eastAsia="ru-RU"/>
                    </w:rPr>
                    <w:t>ільний хід</w:t>
                  </w:r>
                  <w:r>
                    <w:rPr>
                      <w:rFonts w:ascii="Times New Roman" w:hAnsi="Times New Roman"/>
                      <w:sz w:val="20"/>
                      <w:szCs w:val="20"/>
                      <w:lang w:eastAsia="ru-RU"/>
                    </w:rPr>
                    <w:t xml:space="preserve"> надмірний або тугий </w:t>
                  </w:r>
                </w:p>
              </w:tc>
              <w:tc>
                <w:tcPr>
                  <w:tcW w:w="527" w:type="pct"/>
                  <w:tcBorders>
                    <w:top w:val="single" w:sz="6" w:space="0" w:color="000000"/>
                    <w:left w:val="single" w:sz="6" w:space="0" w:color="000000"/>
                    <w:bottom w:val="nil"/>
                    <w:right w:val="single" w:sz="4" w:space="0" w:color="auto"/>
                  </w:tcBorders>
                </w:tcPr>
                <w:p w14:paraId="7F3440D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1.1.2.1</w:t>
                  </w:r>
                </w:p>
              </w:tc>
              <w:tc>
                <w:tcPr>
                  <w:tcW w:w="302" w:type="pct"/>
                  <w:tcBorders>
                    <w:top w:val="single" w:sz="6" w:space="0" w:color="000000"/>
                    <w:left w:val="single" w:sz="4" w:space="0" w:color="auto"/>
                    <w:bottom w:val="nil"/>
                    <w:right w:val="single" w:sz="6" w:space="0" w:color="000000"/>
                  </w:tcBorders>
                </w:tcPr>
                <w:p w14:paraId="12A8A3E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6AA5352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5EF5F22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0D17ABC" w14:textId="77777777" w:rsidTr="00BA7AD5">
              <w:trPr>
                <w:gridAfter w:val="1"/>
                <w:wAfter w:w="360" w:type="dxa"/>
              </w:trPr>
              <w:tc>
                <w:tcPr>
                  <w:tcW w:w="921" w:type="pct"/>
                  <w:vMerge/>
                  <w:tcBorders>
                    <w:left w:val="single" w:sz="6" w:space="0" w:color="000000"/>
                    <w:right w:val="single" w:sz="6" w:space="0" w:color="000000"/>
                  </w:tcBorders>
                </w:tcPr>
                <w:p w14:paraId="529C412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F7C4D0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EA514C2" w14:textId="7777777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bCs/>
                      <w:sz w:val="20"/>
                      <w:szCs w:val="20"/>
                      <w:lang w:eastAsia="ru-RU"/>
                    </w:rPr>
                    <w:t>Неможливо урухомити гальмовий механізм або він заблокований</w:t>
                  </w:r>
                </w:p>
              </w:tc>
              <w:tc>
                <w:tcPr>
                  <w:tcW w:w="527" w:type="pct"/>
                  <w:tcBorders>
                    <w:top w:val="nil"/>
                    <w:left w:val="single" w:sz="6" w:space="0" w:color="000000"/>
                    <w:bottom w:val="nil"/>
                    <w:right w:val="single" w:sz="4" w:space="0" w:color="auto"/>
                  </w:tcBorders>
                </w:tcPr>
                <w:p w14:paraId="623A3171" w14:textId="0F472DAA"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1.1.2.1.1</w:t>
                  </w:r>
                </w:p>
              </w:tc>
              <w:tc>
                <w:tcPr>
                  <w:tcW w:w="302" w:type="pct"/>
                  <w:tcBorders>
                    <w:top w:val="nil"/>
                    <w:left w:val="single" w:sz="4" w:space="0" w:color="auto"/>
                    <w:bottom w:val="nil"/>
                    <w:right w:val="single" w:sz="6" w:space="0" w:color="000000"/>
                  </w:tcBorders>
                </w:tcPr>
                <w:p w14:paraId="6D879D9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6632BB5" w14:textId="180B20A8"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5906DC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A8355A2" w14:textId="77777777" w:rsidTr="00BA7AD5">
              <w:trPr>
                <w:gridAfter w:val="1"/>
                <w:wAfter w:w="360" w:type="dxa"/>
              </w:trPr>
              <w:tc>
                <w:tcPr>
                  <w:tcW w:w="921" w:type="pct"/>
                  <w:vMerge/>
                  <w:tcBorders>
                    <w:left w:val="single" w:sz="6" w:space="0" w:color="000000"/>
                    <w:right w:val="single" w:sz="6" w:space="0" w:color="000000"/>
                  </w:tcBorders>
                </w:tcPr>
                <w:p w14:paraId="3F5E64B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34AF2A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D4C14FD" w14:textId="1CCBDE9A"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Педаль (рукоятка) гальма не звільняється (послаблюється) належним чином</w:t>
                  </w:r>
                </w:p>
              </w:tc>
              <w:tc>
                <w:tcPr>
                  <w:tcW w:w="527" w:type="pct"/>
                  <w:tcBorders>
                    <w:top w:val="nil"/>
                    <w:left w:val="single" w:sz="6" w:space="0" w:color="000000"/>
                    <w:bottom w:val="nil"/>
                    <w:right w:val="single" w:sz="4" w:space="0" w:color="auto"/>
                  </w:tcBorders>
                </w:tcPr>
                <w:p w14:paraId="093DAE44" w14:textId="38AF8017"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1.1.2.2</w:t>
                  </w:r>
                </w:p>
              </w:tc>
              <w:tc>
                <w:tcPr>
                  <w:tcW w:w="302" w:type="pct"/>
                  <w:tcBorders>
                    <w:top w:val="nil"/>
                    <w:left w:val="single" w:sz="4" w:space="0" w:color="auto"/>
                    <w:bottom w:val="nil"/>
                    <w:right w:val="single" w:sz="6" w:space="0" w:color="000000"/>
                  </w:tcBorders>
                </w:tcPr>
                <w:p w14:paraId="77732D9C" w14:textId="7DF08466"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18A9B05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40DF887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364AB16" w14:textId="77777777" w:rsidTr="00BA7AD5">
              <w:trPr>
                <w:gridAfter w:val="1"/>
                <w:wAfter w:w="360" w:type="dxa"/>
              </w:trPr>
              <w:tc>
                <w:tcPr>
                  <w:tcW w:w="921" w:type="pct"/>
                  <w:vMerge/>
                  <w:tcBorders>
                    <w:left w:val="single" w:sz="6" w:space="0" w:color="000000"/>
                    <w:right w:val="single" w:sz="6" w:space="0" w:color="000000"/>
                  </w:tcBorders>
                </w:tcPr>
                <w:p w14:paraId="7B79133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EE356B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2825844" w14:textId="567113E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Якщо</w:t>
                  </w:r>
                  <w:r w:rsidR="002C01B0">
                    <w:rPr>
                      <w:rFonts w:ascii="Times New Roman" w:hAnsi="Times New Roman"/>
                      <w:sz w:val="20"/>
                      <w:szCs w:val="20"/>
                      <w:lang w:eastAsia="ru-RU"/>
                    </w:rPr>
                    <w:t xml:space="preserve"> це</w:t>
                  </w:r>
                  <w:r w:rsidRPr="00147809">
                    <w:rPr>
                      <w:rFonts w:ascii="Times New Roman" w:hAnsi="Times New Roman"/>
                      <w:sz w:val="20"/>
                      <w:szCs w:val="20"/>
                      <w:lang w:eastAsia="ru-RU"/>
                    </w:rPr>
                    <w:t xml:space="preserve"> впливає на функціональність</w:t>
                  </w:r>
                </w:p>
              </w:tc>
              <w:tc>
                <w:tcPr>
                  <w:tcW w:w="527" w:type="pct"/>
                  <w:tcBorders>
                    <w:top w:val="nil"/>
                    <w:left w:val="single" w:sz="6" w:space="0" w:color="000000"/>
                    <w:bottom w:val="nil"/>
                    <w:right w:val="single" w:sz="4" w:space="0" w:color="auto"/>
                  </w:tcBorders>
                </w:tcPr>
                <w:p w14:paraId="7D80DB9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1.1.2.2.1</w:t>
                  </w:r>
                </w:p>
              </w:tc>
              <w:tc>
                <w:tcPr>
                  <w:tcW w:w="302" w:type="pct"/>
                  <w:tcBorders>
                    <w:top w:val="nil"/>
                    <w:left w:val="single" w:sz="4" w:space="0" w:color="auto"/>
                    <w:bottom w:val="nil"/>
                    <w:right w:val="single" w:sz="6" w:space="0" w:color="000000"/>
                  </w:tcBorders>
                </w:tcPr>
                <w:p w14:paraId="5374A36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CAE140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D42B69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682A28E"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48041CD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0D2761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0509F780" w14:textId="74CDF8BA" w:rsidR="00C67BF1" w:rsidRPr="00147809" w:rsidRDefault="00C67BF1" w:rsidP="00EB5583">
                  <w:pPr>
                    <w:spacing w:afterLines="60" w:after="144"/>
                    <w:ind w:left="121" w:right="134" w:firstLine="233"/>
                    <w:jc w:val="both"/>
                    <w:rPr>
                      <w:rFonts w:ascii="Times New Roman" w:hAnsi="Times New Roman"/>
                      <w:sz w:val="20"/>
                      <w:szCs w:val="20"/>
                      <w:lang w:eastAsia="uk-UA"/>
                    </w:rPr>
                  </w:pPr>
                  <w:proofErr w:type="spellStart"/>
                  <w:r w:rsidRPr="00147809">
                    <w:rPr>
                      <w:rFonts w:ascii="Times New Roman" w:hAnsi="Times New Roman"/>
                      <w:sz w:val="20"/>
                      <w:szCs w:val="20"/>
                      <w:lang w:eastAsia="ru-RU"/>
                    </w:rPr>
                    <w:t>Протиковзке</w:t>
                  </w:r>
                  <w:proofErr w:type="spellEnd"/>
                  <w:r w:rsidRPr="00147809">
                    <w:rPr>
                      <w:rFonts w:ascii="Times New Roman" w:hAnsi="Times New Roman"/>
                      <w:sz w:val="20"/>
                      <w:szCs w:val="20"/>
                      <w:lang w:eastAsia="ru-RU"/>
                    </w:rPr>
                    <w:t xml:space="preserve"> покриття на педалі гальма відсутнє, нещільно прикріплене або зношене</w:t>
                  </w:r>
                </w:p>
              </w:tc>
              <w:tc>
                <w:tcPr>
                  <w:tcW w:w="527" w:type="pct"/>
                  <w:tcBorders>
                    <w:top w:val="nil"/>
                    <w:left w:val="single" w:sz="6" w:space="0" w:color="000000"/>
                    <w:bottom w:val="single" w:sz="6" w:space="0" w:color="000000"/>
                    <w:right w:val="single" w:sz="4" w:space="0" w:color="auto"/>
                  </w:tcBorders>
                </w:tcPr>
                <w:p w14:paraId="4D20F48C" w14:textId="3FD1C813"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1.1.2.3</w:t>
                  </w:r>
                </w:p>
              </w:tc>
              <w:tc>
                <w:tcPr>
                  <w:tcW w:w="302" w:type="pct"/>
                  <w:tcBorders>
                    <w:top w:val="nil"/>
                    <w:left w:val="single" w:sz="4" w:space="0" w:color="auto"/>
                    <w:bottom w:val="single" w:sz="6" w:space="0" w:color="000000"/>
                    <w:right w:val="single" w:sz="6" w:space="0" w:color="000000"/>
                  </w:tcBorders>
                </w:tcPr>
                <w:p w14:paraId="04528A2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0854D8F2" w14:textId="0F14462D"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3A136E7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670B8E3" w14:textId="77777777" w:rsidTr="00BA7AD5">
              <w:trPr>
                <w:gridAfter w:val="1"/>
                <w:wAfter w:w="360" w:type="dxa"/>
              </w:trPr>
              <w:tc>
                <w:tcPr>
                  <w:tcW w:w="921" w:type="pct"/>
                  <w:vMerge w:val="restart"/>
                  <w:tcBorders>
                    <w:top w:val="single" w:sz="6" w:space="0" w:color="000000"/>
                    <w:left w:val="single" w:sz="6" w:space="0" w:color="000000"/>
                    <w:bottom w:val="nil"/>
                    <w:right w:val="single" w:sz="6" w:space="0" w:color="000000"/>
                  </w:tcBorders>
                </w:tcPr>
                <w:p w14:paraId="2CA2DFB4"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1.1.3. Вакуумний насос або компресор і ресивери</w:t>
                  </w:r>
                </w:p>
              </w:tc>
              <w:tc>
                <w:tcPr>
                  <w:tcW w:w="983" w:type="pct"/>
                  <w:vMerge w:val="restart"/>
                  <w:tcBorders>
                    <w:top w:val="single" w:sz="6" w:space="0" w:color="000000"/>
                    <w:left w:val="single" w:sz="6" w:space="0" w:color="000000"/>
                    <w:bottom w:val="nil"/>
                    <w:right w:val="single" w:sz="6" w:space="0" w:color="000000"/>
                  </w:tcBorders>
                </w:tcPr>
                <w:p w14:paraId="7F6CC61E" w14:textId="1C505B53" w:rsidR="00C67BF1" w:rsidRPr="00147809" w:rsidRDefault="00C67BF1" w:rsidP="00063472">
                  <w:pPr>
                    <w:ind w:right="108"/>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за нормального робочого тиску. Перевірити час, який потрібно, щоб розріджений або атмосферний тиск досягнув безпечних робочих значень і функціонування попереджувального пристрою, захисного клапана багатоконтурної системи та клапана регулювання тиску</w:t>
                  </w:r>
                </w:p>
              </w:tc>
              <w:tc>
                <w:tcPr>
                  <w:tcW w:w="1738" w:type="pct"/>
                  <w:tcBorders>
                    <w:top w:val="single" w:sz="6" w:space="0" w:color="000000"/>
                    <w:left w:val="single" w:sz="6" w:space="0" w:color="000000"/>
                    <w:bottom w:val="nil"/>
                    <w:right w:val="single" w:sz="6" w:space="0" w:color="000000"/>
                  </w:tcBorders>
                </w:tcPr>
                <w:p w14:paraId="0AF962EA" w14:textId="4B156B5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Недостатній</w:t>
                  </w:r>
                  <w:r w:rsidR="006967C0">
                    <w:rPr>
                      <w:rFonts w:ascii="Times New Roman" w:hAnsi="Times New Roman"/>
                      <w:sz w:val="20"/>
                      <w:szCs w:val="20"/>
                      <w:lang w:eastAsia="ru-RU"/>
                    </w:rPr>
                    <w:t xml:space="preserve"> </w:t>
                  </w:r>
                  <w:r w:rsidRPr="00147809">
                    <w:rPr>
                      <w:rFonts w:ascii="Times New Roman" w:hAnsi="Times New Roman"/>
                      <w:sz w:val="20"/>
                      <w:szCs w:val="20"/>
                      <w:lang w:eastAsia="ru-RU"/>
                    </w:rPr>
                    <w:t>/ надмірний тиск у системі для принаймні чотирикратного загальмовування після подачі попереджувального сигналу (або аварійних показів приладу)</w:t>
                  </w:r>
                </w:p>
              </w:tc>
              <w:tc>
                <w:tcPr>
                  <w:tcW w:w="527" w:type="pct"/>
                  <w:tcBorders>
                    <w:top w:val="single" w:sz="6" w:space="0" w:color="000000"/>
                    <w:left w:val="single" w:sz="6" w:space="0" w:color="000000"/>
                    <w:bottom w:val="nil"/>
                    <w:right w:val="single" w:sz="4" w:space="0" w:color="auto"/>
                  </w:tcBorders>
                </w:tcPr>
                <w:p w14:paraId="1C5461C8" w14:textId="77777777" w:rsidR="00C67BF1" w:rsidRPr="00147809" w:rsidRDefault="00C67BF1" w:rsidP="00EB5583">
                  <w:pPr>
                    <w:ind w:left="57" w:right="57"/>
                    <w:rPr>
                      <w:rFonts w:ascii="Times New Roman" w:hAnsi="Times New Roman"/>
                      <w:caps/>
                      <w:sz w:val="20"/>
                      <w:szCs w:val="20"/>
                      <w:lang w:eastAsia="uk-UA"/>
                    </w:rPr>
                  </w:pPr>
                </w:p>
                <w:p w14:paraId="0EF5BD06" w14:textId="77777777" w:rsidR="00C67BF1" w:rsidRPr="00147809" w:rsidRDefault="00C67BF1" w:rsidP="009560B7">
                  <w:pPr>
                    <w:ind w:right="57"/>
                    <w:rPr>
                      <w:rFonts w:ascii="Times New Roman" w:hAnsi="Times New Roman"/>
                      <w:caps/>
                      <w:sz w:val="20"/>
                      <w:szCs w:val="20"/>
                      <w:lang w:eastAsia="uk-UA"/>
                    </w:rPr>
                  </w:pPr>
                  <w:r w:rsidRPr="00147809">
                    <w:rPr>
                      <w:rFonts w:ascii="Times New Roman" w:hAnsi="Times New Roman"/>
                      <w:caps/>
                      <w:sz w:val="20"/>
                      <w:szCs w:val="20"/>
                      <w:lang w:eastAsia="uk-UA"/>
                    </w:rPr>
                    <w:t>1.1.3.1</w:t>
                  </w:r>
                </w:p>
              </w:tc>
              <w:tc>
                <w:tcPr>
                  <w:tcW w:w="302" w:type="pct"/>
                  <w:tcBorders>
                    <w:top w:val="single" w:sz="6" w:space="0" w:color="000000"/>
                    <w:left w:val="single" w:sz="4" w:space="0" w:color="auto"/>
                    <w:bottom w:val="nil"/>
                    <w:right w:val="single" w:sz="6" w:space="0" w:color="000000"/>
                  </w:tcBorders>
                </w:tcPr>
                <w:p w14:paraId="04613A0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20FC6794" w14:textId="77777777" w:rsidR="00C67BF1" w:rsidRPr="00147809" w:rsidRDefault="00C67BF1" w:rsidP="00EB5583">
                  <w:pPr>
                    <w:ind w:left="57" w:right="57"/>
                    <w:rPr>
                      <w:rFonts w:ascii="Times New Roman" w:hAnsi="Times New Roman"/>
                      <w:caps/>
                      <w:sz w:val="20"/>
                      <w:szCs w:val="20"/>
                      <w:lang w:eastAsia="uk-UA"/>
                    </w:rPr>
                  </w:pPr>
                </w:p>
                <w:p w14:paraId="444C926B" w14:textId="17D4EF69"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4899FC4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1E66953" w14:textId="77777777" w:rsidTr="00BA7AD5">
              <w:trPr>
                <w:gridAfter w:val="1"/>
                <w:wAfter w:w="360" w:type="dxa"/>
              </w:trPr>
              <w:tc>
                <w:tcPr>
                  <w:tcW w:w="921" w:type="pct"/>
                  <w:vMerge/>
                  <w:tcBorders>
                    <w:top w:val="nil"/>
                    <w:left w:val="single" w:sz="6" w:space="0" w:color="000000"/>
                    <w:bottom w:val="nil"/>
                    <w:right w:val="single" w:sz="6" w:space="0" w:color="000000"/>
                  </w:tcBorders>
                </w:tcPr>
                <w:p w14:paraId="3D71CF0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14:paraId="5220355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8AAC609" w14:textId="0FC3F46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Принаймні двічі слід діяти на гальма після сигналу попереджувального пристрою (або коли манометр показує недостатній рівень тиску).</w:t>
                  </w:r>
                </w:p>
              </w:tc>
              <w:tc>
                <w:tcPr>
                  <w:tcW w:w="527" w:type="pct"/>
                  <w:tcBorders>
                    <w:top w:val="nil"/>
                    <w:left w:val="single" w:sz="6" w:space="0" w:color="000000"/>
                    <w:bottom w:val="nil"/>
                    <w:right w:val="single" w:sz="4" w:space="0" w:color="auto"/>
                  </w:tcBorders>
                </w:tcPr>
                <w:p w14:paraId="0A7C1E0A" w14:textId="77777777" w:rsidR="00C67BF1" w:rsidRPr="00147809" w:rsidRDefault="00C67BF1" w:rsidP="00EB5583">
                  <w:pPr>
                    <w:ind w:left="57" w:right="57"/>
                    <w:rPr>
                      <w:rFonts w:ascii="Times New Roman" w:hAnsi="Times New Roman"/>
                      <w:caps/>
                      <w:sz w:val="20"/>
                      <w:szCs w:val="20"/>
                      <w:lang w:eastAsia="uk-UA"/>
                    </w:rPr>
                  </w:pPr>
                </w:p>
                <w:p w14:paraId="4C594257" w14:textId="77777777" w:rsidR="00C67BF1" w:rsidRPr="00147809" w:rsidRDefault="00C67BF1" w:rsidP="009560B7">
                  <w:pPr>
                    <w:ind w:right="57"/>
                    <w:rPr>
                      <w:rFonts w:ascii="Times New Roman" w:hAnsi="Times New Roman"/>
                      <w:caps/>
                      <w:sz w:val="20"/>
                      <w:szCs w:val="20"/>
                      <w:lang w:eastAsia="uk-UA"/>
                    </w:rPr>
                  </w:pPr>
                  <w:r w:rsidRPr="00147809">
                    <w:rPr>
                      <w:rFonts w:ascii="Times New Roman" w:hAnsi="Times New Roman"/>
                      <w:caps/>
                      <w:sz w:val="20"/>
                      <w:szCs w:val="20"/>
                      <w:lang w:eastAsia="uk-UA"/>
                    </w:rPr>
                    <w:t>1.1.3.1.1</w:t>
                  </w:r>
                </w:p>
              </w:tc>
              <w:tc>
                <w:tcPr>
                  <w:tcW w:w="302" w:type="pct"/>
                  <w:tcBorders>
                    <w:top w:val="nil"/>
                    <w:left w:val="single" w:sz="4" w:space="0" w:color="auto"/>
                    <w:bottom w:val="nil"/>
                    <w:right w:val="single" w:sz="6" w:space="0" w:color="000000"/>
                  </w:tcBorders>
                </w:tcPr>
                <w:p w14:paraId="1752E8D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2BB1C6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3F3E74C3" w14:textId="77777777" w:rsidR="00C67BF1" w:rsidRPr="00147809" w:rsidRDefault="00C67BF1" w:rsidP="00EB5583">
                  <w:pPr>
                    <w:ind w:left="57" w:right="57"/>
                    <w:rPr>
                      <w:rFonts w:ascii="Times New Roman" w:hAnsi="Times New Roman"/>
                      <w:caps/>
                      <w:sz w:val="20"/>
                      <w:szCs w:val="20"/>
                      <w:lang w:eastAsia="uk-UA"/>
                    </w:rPr>
                  </w:pPr>
                </w:p>
                <w:p w14:paraId="08D3D6DC" w14:textId="5EF1586C"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6CEE2E0C" w14:textId="77777777" w:rsidTr="00BA7AD5">
              <w:trPr>
                <w:gridAfter w:val="1"/>
                <w:wAfter w:w="360" w:type="dxa"/>
              </w:trPr>
              <w:tc>
                <w:tcPr>
                  <w:tcW w:w="921" w:type="pct"/>
                  <w:vMerge/>
                  <w:tcBorders>
                    <w:top w:val="nil"/>
                    <w:left w:val="single" w:sz="6" w:space="0" w:color="000000"/>
                    <w:bottom w:val="nil"/>
                    <w:right w:val="single" w:sz="6" w:space="0" w:color="000000"/>
                  </w:tcBorders>
                </w:tcPr>
                <w:p w14:paraId="3F635FD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14:paraId="6261321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5CAAA64" w14:textId="48B40F12"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Час, потрібний на досягнення безпечних робочих значень тиску</w:t>
                  </w:r>
                  <w:r w:rsidR="002C01B0">
                    <w:rPr>
                      <w:rFonts w:ascii="Times New Roman" w:hAnsi="Times New Roman"/>
                      <w:sz w:val="20"/>
                      <w:szCs w:val="20"/>
                      <w:lang w:eastAsia="ru-RU"/>
                    </w:rPr>
                    <w:t xml:space="preserve"> </w:t>
                  </w:r>
                  <w:r w:rsidRPr="00147809">
                    <w:rPr>
                      <w:rFonts w:ascii="Times New Roman" w:hAnsi="Times New Roman"/>
                      <w:sz w:val="20"/>
                      <w:szCs w:val="20"/>
                      <w:lang w:eastAsia="ru-RU"/>
                    </w:rPr>
                    <w:t>/</w:t>
                  </w:r>
                  <w:r w:rsidR="002C01B0">
                    <w:rPr>
                      <w:rFonts w:ascii="Times New Roman" w:hAnsi="Times New Roman"/>
                      <w:sz w:val="20"/>
                      <w:szCs w:val="20"/>
                      <w:lang w:eastAsia="ru-RU"/>
                    </w:rPr>
                    <w:t xml:space="preserve"> </w:t>
                  </w:r>
                  <w:r w:rsidRPr="00147809">
                    <w:rPr>
                      <w:rFonts w:ascii="Times New Roman" w:hAnsi="Times New Roman"/>
                      <w:sz w:val="20"/>
                      <w:szCs w:val="20"/>
                      <w:lang w:eastAsia="ru-RU"/>
                    </w:rPr>
                    <w:t>розрідження повітря, значно перевищує наведений у вимогах</w:t>
                  </w:r>
                  <w:r w:rsidRPr="00147809">
                    <w:rPr>
                      <w:rFonts w:ascii="Times New Roman" w:hAnsi="Times New Roman"/>
                      <w:sz w:val="20"/>
                      <w:szCs w:val="20"/>
                      <w:vertAlign w:val="superscript"/>
                      <w:lang w:eastAsia="ru-RU"/>
                    </w:rPr>
                    <w:t>1</w:t>
                  </w:r>
                </w:p>
              </w:tc>
              <w:tc>
                <w:tcPr>
                  <w:tcW w:w="527" w:type="pct"/>
                  <w:tcBorders>
                    <w:top w:val="nil"/>
                    <w:left w:val="single" w:sz="6" w:space="0" w:color="000000"/>
                    <w:bottom w:val="nil"/>
                    <w:right w:val="single" w:sz="4" w:space="0" w:color="auto"/>
                  </w:tcBorders>
                </w:tcPr>
                <w:p w14:paraId="777C0A24" w14:textId="77777777" w:rsidR="009560B7" w:rsidRDefault="009560B7" w:rsidP="009560B7">
                  <w:pPr>
                    <w:ind w:right="57"/>
                    <w:rPr>
                      <w:rFonts w:ascii="Times New Roman" w:hAnsi="Times New Roman"/>
                      <w:caps/>
                      <w:sz w:val="20"/>
                      <w:szCs w:val="20"/>
                      <w:lang w:eastAsia="uk-UA"/>
                    </w:rPr>
                  </w:pPr>
                </w:p>
                <w:p w14:paraId="5FDF730D" w14:textId="6DF552F2" w:rsidR="00C67BF1" w:rsidRPr="00147809" w:rsidRDefault="00C67BF1" w:rsidP="009560B7">
                  <w:pPr>
                    <w:ind w:right="57"/>
                    <w:rPr>
                      <w:rFonts w:ascii="Times New Roman" w:hAnsi="Times New Roman"/>
                      <w:caps/>
                      <w:sz w:val="20"/>
                      <w:szCs w:val="20"/>
                      <w:lang w:eastAsia="uk-UA"/>
                    </w:rPr>
                  </w:pPr>
                  <w:r w:rsidRPr="00147809">
                    <w:rPr>
                      <w:rFonts w:ascii="Times New Roman" w:hAnsi="Times New Roman"/>
                      <w:caps/>
                      <w:sz w:val="20"/>
                      <w:szCs w:val="20"/>
                      <w:lang w:eastAsia="uk-UA"/>
                    </w:rPr>
                    <w:t>1.1.3.2</w:t>
                  </w:r>
                </w:p>
              </w:tc>
              <w:tc>
                <w:tcPr>
                  <w:tcW w:w="302" w:type="pct"/>
                  <w:tcBorders>
                    <w:top w:val="nil"/>
                    <w:left w:val="single" w:sz="4" w:space="0" w:color="auto"/>
                    <w:bottom w:val="nil"/>
                    <w:right w:val="single" w:sz="6" w:space="0" w:color="000000"/>
                  </w:tcBorders>
                </w:tcPr>
                <w:p w14:paraId="1A4D9FD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EFA37C7" w14:textId="77777777" w:rsidR="00C67BF1" w:rsidRPr="00147809" w:rsidRDefault="00C67BF1" w:rsidP="00EB5583">
                  <w:pPr>
                    <w:ind w:left="57" w:right="57"/>
                    <w:rPr>
                      <w:rFonts w:ascii="Times New Roman" w:hAnsi="Times New Roman"/>
                      <w:caps/>
                      <w:sz w:val="20"/>
                      <w:szCs w:val="20"/>
                      <w:lang w:eastAsia="uk-UA"/>
                    </w:rPr>
                  </w:pPr>
                </w:p>
                <w:p w14:paraId="718CFEAA" w14:textId="6BDA19CC"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912AFC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176FBFA" w14:textId="77777777" w:rsidTr="00BA7AD5">
              <w:trPr>
                <w:gridAfter w:val="1"/>
                <w:wAfter w:w="360" w:type="dxa"/>
              </w:trPr>
              <w:tc>
                <w:tcPr>
                  <w:tcW w:w="921" w:type="pct"/>
                  <w:vMerge/>
                  <w:tcBorders>
                    <w:top w:val="nil"/>
                    <w:left w:val="single" w:sz="6" w:space="0" w:color="000000"/>
                    <w:bottom w:val="nil"/>
                    <w:right w:val="single" w:sz="6" w:space="0" w:color="000000"/>
                  </w:tcBorders>
                </w:tcPr>
                <w:p w14:paraId="08696A8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14:paraId="4F27E9A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93B58C6" w14:textId="3EB30EE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Захисний клапан багатоконтурної системи або клапан регулювання тиску не функціонує</w:t>
                  </w:r>
                </w:p>
              </w:tc>
              <w:tc>
                <w:tcPr>
                  <w:tcW w:w="527" w:type="pct"/>
                  <w:tcBorders>
                    <w:top w:val="nil"/>
                    <w:left w:val="single" w:sz="6" w:space="0" w:color="000000"/>
                    <w:bottom w:val="nil"/>
                    <w:right w:val="single" w:sz="4" w:space="0" w:color="auto"/>
                  </w:tcBorders>
                </w:tcPr>
                <w:p w14:paraId="04C98B1C" w14:textId="77777777" w:rsidR="00C67BF1" w:rsidRPr="00147809" w:rsidRDefault="00C67BF1" w:rsidP="00EB5583">
                  <w:pPr>
                    <w:ind w:left="57" w:right="57"/>
                    <w:rPr>
                      <w:rFonts w:ascii="Times New Roman" w:hAnsi="Times New Roman"/>
                      <w:caps/>
                      <w:sz w:val="20"/>
                      <w:szCs w:val="20"/>
                      <w:lang w:eastAsia="uk-UA"/>
                    </w:rPr>
                  </w:pPr>
                </w:p>
                <w:p w14:paraId="42EA6938" w14:textId="77777777" w:rsidR="00C67BF1" w:rsidRPr="00147809" w:rsidRDefault="00C67BF1" w:rsidP="009560B7">
                  <w:pPr>
                    <w:ind w:right="57"/>
                    <w:rPr>
                      <w:rFonts w:ascii="Times New Roman" w:hAnsi="Times New Roman"/>
                      <w:caps/>
                      <w:sz w:val="20"/>
                      <w:szCs w:val="20"/>
                      <w:lang w:eastAsia="uk-UA"/>
                    </w:rPr>
                  </w:pPr>
                  <w:r w:rsidRPr="00147809">
                    <w:rPr>
                      <w:rFonts w:ascii="Times New Roman" w:hAnsi="Times New Roman"/>
                      <w:caps/>
                      <w:sz w:val="20"/>
                      <w:szCs w:val="20"/>
                      <w:lang w:eastAsia="uk-UA"/>
                    </w:rPr>
                    <w:t>1.1.3.3</w:t>
                  </w:r>
                </w:p>
              </w:tc>
              <w:tc>
                <w:tcPr>
                  <w:tcW w:w="302" w:type="pct"/>
                  <w:tcBorders>
                    <w:top w:val="nil"/>
                    <w:left w:val="single" w:sz="4" w:space="0" w:color="auto"/>
                    <w:bottom w:val="nil"/>
                    <w:right w:val="single" w:sz="6" w:space="0" w:color="000000"/>
                  </w:tcBorders>
                </w:tcPr>
                <w:p w14:paraId="35D35E1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8CD5C8B" w14:textId="77777777" w:rsidR="00C67BF1" w:rsidRPr="00147809" w:rsidRDefault="00C67BF1" w:rsidP="00EB5583">
                  <w:pPr>
                    <w:ind w:left="57" w:right="57"/>
                    <w:rPr>
                      <w:rFonts w:ascii="Times New Roman" w:hAnsi="Times New Roman"/>
                      <w:caps/>
                      <w:sz w:val="20"/>
                      <w:szCs w:val="20"/>
                      <w:lang w:eastAsia="uk-UA"/>
                    </w:rPr>
                  </w:pPr>
                </w:p>
                <w:p w14:paraId="4963FF3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C4295B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2655F1D" w14:textId="77777777" w:rsidTr="00BA7AD5">
              <w:trPr>
                <w:gridAfter w:val="1"/>
                <w:wAfter w:w="360" w:type="dxa"/>
              </w:trPr>
              <w:tc>
                <w:tcPr>
                  <w:tcW w:w="921" w:type="pct"/>
                  <w:vMerge/>
                  <w:tcBorders>
                    <w:top w:val="nil"/>
                    <w:left w:val="single" w:sz="6" w:space="0" w:color="000000"/>
                    <w:bottom w:val="single" w:sz="4" w:space="0" w:color="auto"/>
                    <w:right w:val="single" w:sz="6" w:space="0" w:color="000000"/>
                  </w:tcBorders>
                </w:tcPr>
                <w:p w14:paraId="0CAD85E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6" w:space="0" w:color="000000"/>
                  </w:tcBorders>
                </w:tcPr>
                <w:p w14:paraId="77F5DD5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E38E27E" w14:textId="65E4F945"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Витікання повітря </w:t>
                  </w:r>
                  <w:r w:rsidR="002C01B0">
                    <w:rPr>
                      <w:rFonts w:ascii="Times New Roman" w:hAnsi="Times New Roman"/>
                      <w:sz w:val="20"/>
                      <w:szCs w:val="20"/>
                      <w:lang w:eastAsia="ru-RU"/>
                    </w:rPr>
                    <w:t>і</w:t>
                  </w:r>
                  <w:r w:rsidRPr="00147809">
                    <w:rPr>
                      <w:rFonts w:ascii="Times New Roman" w:hAnsi="Times New Roman"/>
                      <w:sz w:val="20"/>
                      <w:szCs w:val="20"/>
                      <w:lang w:eastAsia="ru-RU"/>
                    </w:rPr>
                    <w:t>з системи, що спричиняє помітне падіння тиску, або витікання повітря з відчутним звуком</w:t>
                  </w:r>
                </w:p>
              </w:tc>
              <w:tc>
                <w:tcPr>
                  <w:tcW w:w="527" w:type="pct"/>
                  <w:tcBorders>
                    <w:top w:val="nil"/>
                    <w:left w:val="single" w:sz="6" w:space="0" w:color="000000"/>
                    <w:bottom w:val="nil"/>
                    <w:right w:val="single" w:sz="4" w:space="0" w:color="auto"/>
                  </w:tcBorders>
                </w:tcPr>
                <w:p w14:paraId="517BD65C" w14:textId="77777777" w:rsidR="009560B7"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p>
                <w:p w14:paraId="2AC0F1B3" w14:textId="6F84B760" w:rsidR="00C67BF1" w:rsidRPr="00147809" w:rsidRDefault="00C67BF1" w:rsidP="009560B7">
                  <w:pPr>
                    <w:ind w:right="57"/>
                    <w:rPr>
                      <w:rFonts w:ascii="Times New Roman" w:hAnsi="Times New Roman"/>
                      <w:caps/>
                      <w:sz w:val="20"/>
                      <w:szCs w:val="20"/>
                      <w:lang w:eastAsia="uk-UA"/>
                    </w:rPr>
                  </w:pPr>
                  <w:r w:rsidRPr="00147809">
                    <w:rPr>
                      <w:rFonts w:ascii="Times New Roman" w:hAnsi="Times New Roman"/>
                      <w:caps/>
                      <w:sz w:val="20"/>
                      <w:szCs w:val="20"/>
                      <w:lang w:eastAsia="uk-UA"/>
                    </w:rPr>
                    <w:t>1.1.3.4</w:t>
                  </w:r>
                </w:p>
              </w:tc>
              <w:tc>
                <w:tcPr>
                  <w:tcW w:w="302" w:type="pct"/>
                  <w:tcBorders>
                    <w:top w:val="nil"/>
                    <w:left w:val="single" w:sz="4" w:space="0" w:color="auto"/>
                    <w:bottom w:val="nil"/>
                    <w:right w:val="single" w:sz="6" w:space="0" w:color="000000"/>
                  </w:tcBorders>
                </w:tcPr>
                <w:p w14:paraId="47051C9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A25DDE3" w14:textId="77777777" w:rsidR="00C67BF1" w:rsidRPr="00147809" w:rsidRDefault="00C67BF1" w:rsidP="00EB5583">
                  <w:pPr>
                    <w:ind w:left="57" w:right="57"/>
                    <w:rPr>
                      <w:rFonts w:ascii="Times New Roman" w:hAnsi="Times New Roman"/>
                      <w:caps/>
                      <w:sz w:val="20"/>
                      <w:szCs w:val="20"/>
                      <w:lang w:eastAsia="uk-UA"/>
                    </w:rPr>
                  </w:pPr>
                </w:p>
                <w:p w14:paraId="5EE84DA7" w14:textId="291C9CE6"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0F7EDA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C93A9BB" w14:textId="77777777" w:rsidTr="00BA7AD5">
              <w:trPr>
                <w:gridAfter w:val="1"/>
                <w:wAfter w:w="360" w:type="dxa"/>
              </w:trPr>
              <w:tc>
                <w:tcPr>
                  <w:tcW w:w="921" w:type="pct"/>
                  <w:vMerge/>
                  <w:tcBorders>
                    <w:top w:val="single" w:sz="4" w:space="0" w:color="auto"/>
                    <w:left w:val="single" w:sz="6" w:space="0" w:color="000000"/>
                    <w:right w:val="single" w:sz="6" w:space="0" w:color="000000"/>
                  </w:tcBorders>
                </w:tcPr>
                <w:p w14:paraId="55FE928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right w:val="single" w:sz="6" w:space="0" w:color="000000"/>
                  </w:tcBorders>
                </w:tcPr>
                <w:p w14:paraId="224851A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B727E17" w14:textId="1C3BB77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Зовнішнє пошкодження, що може зашкодити функціонуванню гальмової системи</w:t>
                  </w:r>
                </w:p>
              </w:tc>
              <w:tc>
                <w:tcPr>
                  <w:tcW w:w="527" w:type="pct"/>
                  <w:tcBorders>
                    <w:top w:val="nil"/>
                    <w:left w:val="single" w:sz="6" w:space="0" w:color="000000"/>
                    <w:bottom w:val="nil"/>
                    <w:right w:val="single" w:sz="4" w:space="0" w:color="auto"/>
                  </w:tcBorders>
                </w:tcPr>
                <w:p w14:paraId="2218CF7E" w14:textId="16DB6443"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1.1.3.5</w:t>
                  </w:r>
                </w:p>
              </w:tc>
              <w:tc>
                <w:tcPr>
                  <w:tcW w:w="302" w:type="pct"/>
                  <w:tcBorders>
                    <w:top w:val="nil"/>
                    <w:left w:val="single" w:sz="4" w:space="0" w:color="auto"/>
                    <w:bottom w:val="nil"/>
                    <w:right w:val="single" w:sz="6" w:space="0" w:color="000000"/>
                  </w:tcBorders>
                </w:tcPr>
                <w:p w14:paraId="2CDCD76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DC70D56" w14:textId="49BBEBB6"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8576A3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EAFAEC4"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77E369A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A58720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E1C1C7C" w14:textId="39F928B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Аварійна гальмова система діє невідповідно</w:t>
                  </w:r>
                </w:p>
              </w:tc>
              <w:tc>
                <w:tcPr>
                  <w:tcW w:w="527" w:type="pct"/>
                  <w:tcBorders>
                    <w:top w:val="nil"/>
                    <w:left w:val="single" w:sz="6" w:space="0" w:color="000000"/>
                    <w:bottom w:val="single" w:sz="6" w:space="0" w:color="000000"/>
                    <w:right w:val="single" w:sz="4" w:space="0" w:color="auto"/>
                  </w:tcBorders>
                </w:tcPr>
                <w:p w14:paraId="777DB0F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1.1.3.5.1</w:t>
                  </w:r>
                </w:p>
              </w:tc>
              <w:tc>
                <w:tcPr>
                  <w:tcW w:w="302" w:type="pct"/>
                  <w:tcBorders>
                    <w:top w:val="nil"/>
                    <w:left w:val="single" w:sz="4" w:space="0" w:color="auto"/>
                    <w:bottom w:val="single" w:sz="6" w:space="0" w:color="000000"/>
                    <w:right w:val="single" w:sz="6" w:space="0" w:color="000000"/>
                  </w:tcBorders>
                </w:tcPr>
                <w:p w14:paraId="2BFBC1F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44DC5E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66AEE5B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57055429"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14D076C3"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1.1.4. Манометр або індикатор</w:t>
                  </w:r>
                  <w:r w:rsidRPr="00147809">
                    <w:rPr>
                      <w:rFonts w:ascii="Times New Roman" w:hAnsi="Times New Roman"/>
                      <w:sz w:val="20"/>
                      <w:szCs w:val="20"/>
                    </w:rPr>
                    <w:t xml:space="preserve"> </w:t>
                  </w:r>
                  <w:r w:rsidRPr="00147809">
                    <w:rPr>
                      <w:rFonts w:ascii="Times New Roman" w:hAnsi="Times New Roman"/>
                      <w:bCs/>
                      <w:sz w:val="20"/>
                      <w:szCs w:val="20"/>
                      <w:lang w:eastAsia="ru-RU"/>
                    </w:rPr>
                    <w:t>попередження падіння тиску</w:t>
                  </w:r>
                </w:p>
              </w:tc>
              <w:tc>
                <w:tcPr>
                  <w:tcW w:w="983" w:type="pct"/>
                  <w:vMerge w:val="restart"/>
                  <w:tcBorders>
                    <w:top w:val="single" w:sz="6" w:space="0" w:color="000000"/>
                    <w:left w:val="single" w:sz="6" w:space="0" w:color="000000"/>
                    <w:right w:val="single" w:sz="6" w:space="0" w:color="000000"/>
                  </w:tcBorders>
                </w:tcPr>
                <w:p w14:paraId="1C68DD5A"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функціонування</w:t>
                  </w:r>
                </w:p>
              </w:tc>
              <w:tc>
                <w:tcPr>
                  <w:tcW w:w="1738" w:type="pct"/>
                  <w:tcBorders>
                    <w:top w:val="single" w:sz="6" w:space="0" w:color="000000"/>
                    <w:left w:val="single" w:sz="6" w:space="0" w:color="000000"/>
                    <w:bottom w:val="nil"/>
                    <w:right w:val="single" w:sz="6" w:space="0" w:color="000000"/>
                  </w:tcBorders>
                </w:tcPr>
                <w:p w14:paraId="7E00763F" w14:textId="2502E37B"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Несправність або невідповідна дія манометра або датчика</w:t>
                  </w:r>
                  <w:r w:rsidR="00B343A7">
                    <w:rPr>
                      <w:rFonts w:ascii="Times New Roman" w:hAnsi="Times New Roman"/>
                      <w:sz w:val="20"/>
                      <w:szCs w:val="20"/>
                      <w:lang w:eastAsia="ru-RU"/>
                    </w:rPr>
                    <w:t>,</w:t>
                  </w:r>
                  <w:r w:rsidRPr="00147809">
                    <w:rPr>
                      <w:rFonts w:ascii="Times New Roman" w:hAnsi="Times New Roman"/>
                      <w:sz w:val="20"/>
                      <w:szCs w:val="20"/>
                      <w:lang w:eastAsia="ru-RU"/>
                    </w:rPr>
                    <w:t xml:space="preserve"> або покажчика</w:t>
                  </w:r>
                </w:p>
              </w:tc>
              <w:tc>
                <w:tcPr>
                  <w:tcW w:w="527" w:type="pct"/>
                  <w:tcBorders>
                    <w:top w:val="single" w:sz="6" w:space="0" w:color="000000"/>
                    <w:left w:val="single" w:sz="6" w:space="0" w:color="000000"/>
                    <w:bottom w:val="nil"/>
                    <w:right w:val="single" w:sz="4" w:space="0" w:color="auto"/>
                  </w:tcBorders>
                </w:tcPr>
                <w:p w14:paraId="14C30AC3" w14:textId="79A213D6"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1.1.4.1</w:t>
                  </w:r>
                </w:p>
              </w:tc>
              <w:tc>
                <w:tcPr>
                  <w:tcW w:w="302" w:type="pct"/>
                  <w:tcBorders>
                    <w:top w:val="single" w:sz="6" w:space="0" w:color="000000"/>
                    <w:left w:val="single" w:sz="4" w:space="0" w:color="auto"/>
                    <w:bottom w:val="nil"/>
                    <w:right w:val="single" w:sz="6" w:space="0" w:color="000000"/>
                  </w:tcBorders>
                </w:tcPr>
                <w:p w14:paraId="76C069FD" w14:textId="494E7BE2"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4EAEFB7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29F27F2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A31FFE0"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027A83F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312435E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5349CBC" w14:textId="1EEE0895"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Індикатор попередження про низький тиск не діє</w:t>
                  </w:r>
                </w:p>
              </w:tc>
              <w:tc>
                <w:tcPr>
                  <w:tcW w:w="527" w:type="pct"/>
                  <w:tcBorders>
                    <w:top w:val="nil"/>
                    <w:left w:val="single" w:sz="6" w:space="0" w:color="000000"/>
                    <w:bottom w:val="single" w:sz="6" w:space="0" w:color="000000"/>
                    <w:right w:val="single" w:sz="4" w:space="0" w:color="auto"/>
                  </w:tcBorders>
                </w:tcPr>
                <w:p w14:paraId="5E6DC38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1.1.4.2</w:t>
                  </w:r>
                </w:p>
              </w:tc>
              <w:tc>
                <w:tcPr>
                  <w:tcW w:w="302" w:type="pct"/>
                  <w:tcBorders>
                    <w:top w:val="nil"/>
                    <w:left w:val="single" w:sz="4" w:space="0" w:color="auto"/>
                    <w:bottom w:val="single" w:sz="6" w:space="0" w:color="000000"/>
                    <w:right w:val="single" w:sz="6" w:space="0" w:color="000000"/>
                  </w:tcBorders>
                </w:tcPr>
                <w:p w14:paraId="33F29C6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D6637F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557EBD5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67FAA33"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B3235B3"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1.1.5. Ручний кран стоянкового гальма (пневматична гальмівна система)</w:t>
                  </w:r>
                </w:p>
              </w:tc>
              <w:tc>
                <w:tcPr>
                  <w:tcW w:w="983" w:type="pct"/>
                  <w:vMerge w:val="restart"/>
                  <w:tcBorders>
                    <w:top w:val="single" w:sz="6" w:space="0" w:color="000000"/>
                    <w:left w:val="single" w:sz="6" w:space="0" w:color="000000"/>
                    <w:right w:val="single" w:sz="6" w:space="0" w:color="000000"/>
                  </w:tcBorders>
                </w:tcPr>
                <w:p w14:paraId="004301A7"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складників задіяної гальмової системи.</w:t>
                  </w:r>
                </w:p>
              </w:tc>
              <w:tc>
                <w:tcPr>
                  <w:tcW w:w="1738" w:type="pct"/>
                  <w:tcBorders>
                    <w:top w:val="single" w:sz="6" w:space="0" w:color="000000"/>
                    <w:left w:val="single" w:sz="6" w:space="0" w:color="000000"/>
                    <w:bottom w:val="nil"/>
                    <w:right w:val="single" w:sz="6" w:space="0" w:color="000000"/>
                  </w:tcBorders>
                </w:tcPr>
                <w:p w14:paraId="25A30D41" w14:textId="2CCBF57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Орган управління зламаний, пошкоджений або надмірно зношений</w:t>
                  </w:r>
                </w:p>
              </w:tc>
              <w:tc>
                <w:tcPr>
                  <w:tcW w:w="527" w:type="pct"/>
                  <w:tcBorders>
                    <w:top w:val="single" w:sz="6" w:space="0" w:color="000000"/>
                    <w:left w:val="single" w:sz="6" w:space="0" w:color="000000"/>
                    <w:bottom w:val="nil"/>
                    <w:right w:val="single" w:sz="4" w:space="0" w:color="auto"/>
                  </w:tcBorders>
                </w:tcPr>
                <w:p w14:paraId="6C447EBE" w14:textId="59DFED1B"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1.1.5.1</w:t>
                  </w:r>
                </w:p>
              </w:tc>
              <w:tc>
                <w:tcPr>
                  <w:tcW w:w="302" w:type="pct"/>
                  <w:tcBorders>
                    <w:top w:val="single" w:sz="6" w:space="0" w:color="000000"/>
                    <w:left w:val="single" w:sz="4" w:space="0" w:color="auto"/>
                    <w:bottom w:val="nil"/>
                    <w:right w:val="single" w:sz="6" w:space="0" w:color="000000"/>
                  </w:tcBorders>
                </w:tcPr>
                <w:p w14:paraId="1ABF23C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2D487F4D" w14:textId="62F373FA"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5148876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A5DB3D8" w14:textId="77777777" w:rsidTr="00BA7AD5">
              <w:trPr>
                <w:gridAfter w:val="1"/>
                <w:wAfter w:w="360" w:type="dxa"/>
              </w:trPr>
              <w:tc>
                <w:tcPr>
                  <w:tcW w:w="921" w:type="pct"/>
                  <w:vMerge/>
                  <w:tcBorders>
                    <w:left w:val="single" w:sz="6" w:space="0" w:color="000000"/>
                    <w:right w:val="single" w:sz="6" w:space="0" w:color="000000"/>
                  </w:tcBorders>
                </w:tcPr>
                <w:p w14:paraId="4AB1455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DBCDF4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1CEC977" w14:textId="37661A45"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Орган управління ненадійно закріплен</w:t>
                  </w:r>
                  <w:r w:rsidR="002C01B0">
                    <w:rPr>
                      <w:rFonts w:ascii="Times New Roman" w:hAnsi="Times New Roman"/>
                      <w:sz w:val="20"/>
                      <w:szCs w:val="20"/>
                      <w:lang w:eastAsia="ru-RU"/>
                    </w:rPr>
                    <w:t>ий</w:t>
                  </w:r>
                  <w:r w:rsidRPr="00147809">
                    <w:rPr>
                      <w:rFonts w:ascii="Times New Roman" w:hAnsi="Times New Roman"/>
                      <w:sz w:val="20"/>
                      <w:szCs w:val="20"/>
                      <w:lang w:eastAsia="ru-RU"/>
                    </w:rPr>
                    <w:t xml:space="preserve"> на крані або кран ненадійно закріплен</w:t>
                  </w:r>
                  <w:r w:rsidR="00CC6BCF">
                    <w:rPr>
                      <w:rFonts w:ascii="Times New Roman" w:hAnsi="Times New Roman"/>
                      <w:sz w:val="20"/>
                      <w:szCs w:val="20"/>
                      <w:lang w:eastAsia="ru-RU"/>
                    </w:rPr>
                    <w:t>ий</w:t>
                  </w:r>
                </w:p>
              </w:tc>
              <w:tc>
                <w:tcPr>
                  <w:tcW w:w="527" w:type="pct"/>
                  <w:tcBorders>
                    <w:top w:val="nil"/>
                    <w:left w:val="single" w:sz="6" w:space="0" w:color="000000"/>
                    <w:bottom w:val="nil"/>
                    <w:right w:val="single" w:sz="4" w:space="0" w:color="auto"/>
                  </w:tcBorders>
                </w:tcPr>
                <w:p w14:paraId="2C2733CC" w14:textId="7E980217"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1.1.5.2</w:t>
                  </w:r>
                </w:p>
              </w:tc>
              <w:tc>
                <w:tcPr>
                  <w:tcW w:w="302" w:type="pct"/>
                  <w:tcBorders>
                    <w:top w:val="nil"/>
                    <w:left w:val="single" w:sz="4" w:space="0" w:color="auto"/>
                    <w:bottom w:val="nil"/>
                    <w:right w:val="single" w:sz="6" w:space="0" w:color="000000"/>
                  </w:tcBorders>
                </w:tcPr>
                <w:p w14:paraId="76FAD3D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4620C1E" w14:textId="30B526B9"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077AE1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C7B0FCF" w14:textId="77777777" w:rsidTr="00BA7AD5">
              <w:trPr>
                <w:gridAfter w:val="1"/>
                <w:wAfter w:w="360" w:type="dxa"/>
              </w:trPr>
              <w:tc>
                <w:tcPr>
                  <w:tcW w:w="921" w:type="pct"/>
                  <w:vMerge/>
                  <w:tcBorders>
                    <w:left w:val="single" w:sz="6" w:space="0" w:color="000000"/>
                    <w:right w:val="single" w:sz="6" w:space="0" w:color="000000"/>
                  </w:tcBorders>
                </w:tcPr>
                <w:p w14:paraId="47C92E0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BF694C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DB54459" w14:textId="1E137A8D" w:rsidR="00C67BF1" w:rsidRPr="00147809" w:rsidRDefault="00CC6BCF"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 xml:space="preserve">’єднання або витоки </w:t>
                  </w:r>
                  <w:r>
                    <w:rPr>
                      <w:rFonts w:ascii="Times New Roman" w:hAnsi="Times New Roman"/>
                      <w:sz w:val="20"/>
                      <w:szCs w:val="20"/>
                      <w:lang w:eastAsia="ru-RU"/>
                    </w:rPr>
                    <w:t>і</w:t>
                  </w:r>
                  <w:r w:rsidR="00C67BF1" w:rsidRPr="00147809">
                    <w:rPr>
                      <w:rFonts w:ascii="Times New Roman" w:hAnsi="Times New Roman"/>
                      <w:sz w:val="20"/>
                      <w:szCs w:val="20"/>
                      <w:lang w:eastAsia="ru-RU"/>
                    </w:rPr>
                    <w:t>з системи</w:t>
                  </w:r>
                  <w:r>
                    <w:rPr>
                      <w:rFonts w:ascii="Times New Roman" w:hAnsi="Times New Roman"/>
                      <w:sz w:val="20"/>
                      <w:szCs w:val="20"/>
                      <w:lang w:eastAsia="ru-RU"/>
                    </w:rPr>
                    <w:t xml:space="preserve"> незатягнуті</w:t>
                  </w:r>
                </w:p>
              </w:tc>
              <w:tc>
                <w:tcPr>
                  <w:tcW w:w="527" w:type="pct"/>
                  <w:tcBorders>
                    <w:top w:val="nil"/>
                    <w:left w:val="single" w:sz="6" w:space="0" w:color="000000"/>
                    <w:bottom w:val="nil"/>
                    <w:right w:val="single" w:sz="4" w:space="0" w:color="auto"/>
                  </w:tcBorders>
                </w:tcPr>
                <w:p w14:paraId="7E0BBF7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1.1.5.3</w:t>
                  </w:r>
                </w:p>
              </w:tc>
              <w:tc>
                <w:tcPr>
                  <w:tcW w:w="302" w:type="pct"/>
                  <w:tcBorders>
                    <w:top w:val="nil"/>
                    <w:left w:val="single" w:sz="4" w:space="0" w:color="auto"/>
                    <w:bottom w:val="nil"/>
                    <w:right w:val="single" w:sz="6" w:space="0" w:color="000000"/>
                  </w:tcBorders>
                </w:tcPr>
                <w:p w14:paraId="23BCBD0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AAC810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66DD8D1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B97A1C3"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781A719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298444D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2527CC5" w14:textId="0686067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Незадовільне функціювання</w:t>
                  </w:r>
                </w:p>
              </w:tc>
              <w:tc>
                <w:tcPr>
                  <w:tcW w:w="527" w:type="pct"/>
                  <w:tcBorders>
                    <w:top w:val="nil"/>
                    <w:left w:val="single" w:sz="6" w:space="0" w:color="000000"/>
                    <w:bottom w:val="single" w:sz="6" w:space="0" w:color="000000"/>
                    <w:right w:val="single" w:sz="4" w:space="0" w:color="auto"/>
                  </w:tcBorders>
                </w:tcPr>
                <w:p w14:paraId="41896B0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1.1.5.4</w:t>
                  </w:r>
                </w:p>
              </w:tc>
              <w:tc>
                <w:tcPr>
                  <w:tcW w:w="302" w:type="pct"/>
                  <w:tcBorders>
                    <w:top w:val="nil"/>
                    <w:left w:val="single" w:sz="4" w:space="0" w:color="auto"/>
                    <w:bottom w:val="single" w:sz="6" w:space="0" w:color="000000"/>
                    <w:right w:val="single" w:sz="6" w:space="0" w:color="000000"/>
                  </w:tcBorders>
                </w:tcPr>
                <w:p w14:paraId="4FDBE71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423D981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5000039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BCCC8A8"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32575C0"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1.1.6. </w:t>
                  </w:r>
                  <w:proofErr w:type="spellStart"/>
                  <w:r w:rsidRPr="00147809">
                    <w:rPr>
                      <w:rFonts w:ascii="Times New Roman" w:hAnsi="Times New Roman"/>
                      <w:bCs/>
                      <w:sz w:val="20"/>
                      <w:szCs w:val="20"/>
                      <w:lang w:eastAsia="ru-RU"/>
                    </w:rPr>
                    <w:t>Урухомник</w:t>
                  </w:r>
                  <w:proofErr w:type="spellEnd"/>
                  <w:r w:rsidRPr="00147809">
                    <w:rPr>
                      <w:rFonts w:ascii="Times New Roman" w:hAnsi="Times New Roman"/>
                      <w:bCs/>
                      <w:sz w:val="20"/>
                      <w:szCs w:val="20"/>
                      <w:lang w:eastAsia="ru-RU"/>
                    </w:rPr>
                    <w:t xml:space="preserve"> стоянкового гальма, рукоятка управління, храповий механізм стоянкового гальма, стоянкове гальмо з електронним управлінням</w:t>
                  </w:r>
                </w:p>
              </w:tc>
              <w:tc>
                <w:tcPr>
                  <w:tcW w:w="983" w:type="pct"/>
                  <w:vMerge w:val="restart"/>
                  <w:tcBorders>
                    <w:top w:val="single" w:sz="6" w:space="0" w:color="000000"/>
                    <w:left w:val="single" w:sz="6" w:space="0" w:color="000000"/>
                    <w:right w:val="single" w:sz="6" w:space="0" w:color="000000"/>
                  </w:tcBorders>
                </w:tcPr>
                <w:p w14:paraId="7F2344A0"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складників задіяної гальмової системи</w:t>
                  </w:r>
                </w:p>
              </w:tc>
              <w:tc>
                <w:tcPr>
                  <w:tcW w:w="1738" w:type="pct"/>
                  <w:tcBorders>
                    <w:top w:val="single" w:sz="6" w:space="0" w:color="000000"/>
                    <w:left w:val="single" w:sz="6" w:space="0" w:color="000000"/>
                    <w:bottom w:val="nil"/>
                    <w:right w:val="single" w:sz="6" w:space="0" w:color="000000"/>
                  </w:tcBorders>
                </w:tcPr>
                <w:p w14:paraId="070CB453" w14:textId="05274BD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Храповий механізм не блокує</w:t>
                  </w:r>
                  <w:r w:rsidR="00CC6BCF">
                    <w:rPr>
                      <w:rFonts w:ascii="Times New Roman" w:hAnsi="Times New Roman"/>
                      <w:sz w:val="20"/>
                      <w:szCs w:val="20"/>
                      <w:lang w:eastAsia="ru-RU"/>
                    </w:rPr>
                    <w:t>ться</w:t>
                  </w:r>
                </w:p>
              </w:tc>
              <w:tc>
                <w:tcPr>
                  <w:tcW w:w="527" w:type="pct"/>
                  <w:tcBorders>
                    <w:top w:val="single" w:sz="6" w:space="0" w:color="000000"/>
                    <w:left w:val="single" w:sz="6" w:space="0" w:color="000000"/>
                    <w:bottom w:val="nil"/>
                    <w:right w:val="single" w:sz="4" w:space="0" w:color="auto"/>
                  </w:tcBorders>
                </w:tcPr>
                <w:p w14:paraId="0D6E93E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1.1.6.1</w:t>
                  </w:r>
                </w:p>
              </w:tc>
              <w:tc>
                <w:tcPr>
                  <w:tcW w:w="302" w:type="pct"/>
                  <w:tcBorders>
                    <w:top w:val="single" w:sz="6" w:space="0" w:color="000000"/>
                    <w:left w:val="single" w:sz="4" w:space="0" w:color="auto"/>
                    <w:bottom w:val="nil"/>
                    <w:right w:val="single" w:sz="6" w:space="0" w:color="000000"/>
                  </w:tcBorders>
                </w:tcPr>
                <w:p w14:paraId="662D67F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6F9BD5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65E20AF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E31A74F" w14:textId="77777777" w:rsidTr="00BA7AD5">
              <w:trPr>
                <w:gridAfter w:val="1"/>
                <w:wAfter w:w="360" w:type="dxa"/>
              </w:trPr>
              <w:tc>
                <w:tcPr>
                  <w:tcW w:w="921" w:type="pct"/>
                  <w:vMerge/>
                  <w:tcBorders>
                    <w:left w:val="single" w:sz="6" w:space="0" w:color="000000"/>
                    <w:right w:val="single" w:sz="6" w:space="0" w:color="000000"/>
                  </w:tcBorders>
                </w:tcPr>
                <w:p w14:paraId="6A3A9DB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5C1304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F66C401" w14:textId="4F9434D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Знос рукоятки або храпового механізму</w:t>
                  </w:r>
                </w:p>
              </w:tc>
              <w:tc>
                <w:tcPr>
                  <w:tcW w:w="527" w:type="pct"/>
                  <w:tcBorders>
                    <w:top w:val="nil"/>
                    <w:left w:val="single" w:sz="6" w:space="0" w:color="000000"/>
                    <w:bottom w:val="nil"/>
                    <w:right w:val="single" w:sz="4" w:space="0" w:color="auto"/>
                  </w:tcBorders>
                </w:tcPr>
                <w:p w14:paraId="647A1F8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1.1.6.2</w:t>
                  </w:r>
                </w:p>
              </w:tc>
              <w:tc>
                <w:tcPr>
                  <w:tcW w:w="302" w:type="pct"/>
                  <w:tcBorders>
                    <w:top w:val="nil"/>
                    <w:left w:val="single" w:sz="4" w:space="0" w:color="auto"/>
                    <w:bottom w:val="nil"/>
                    <w:right w:val="single" w:sz="6" w:space="0" w:color="000000"/>
                  </w:tcBorders>
                </w:tcPr>
                <w:p w14:paraId="3C18244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0533C3E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DEE68A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ED7116B" w14:textId="77777777" w:rsidTr="00BA7AD5">
              <w:trPr>
                <w:gridAfter w:val="1"/>
                <w:wAfter w:w="360" w:type="dxa"/>
              </w:trPr>
              <w:tc>
                <w:tcPr>
                  <w:tcW w:w="921" w:type="pct"/>
                  <w:vMerge/>
                  <w:tcBorders>
                    <w:left w:val="single" w:sz="6" w:space="0" w:color="000000"/>
                    <w:right w:val="single" w:sz="6" w:space="0" w:color="000000"/>
                  </w:tcBorders>
                </w:tcPr>
                <w:p w14:paraId="41EC56F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2D136B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F2C12E5" w14:textId="03BB0FFE"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Надмірний знос</w:t>
                  </w:r>
                </w:p>
              </w:tc>
              <w:tc>
                <w:tcPr>
                  <w:tcW w:w="527" w:type="pct"/>
                  <w:tcBorders>
                    <w:top w:val="nil"/>
                    <w:left w:val="single" w:sz="6" w:space="0" w:color="000000"/>
                    <w:bottom w:val="nil"/>
                    <w:right w:val="single" w:sz="4" w:space="0" w:color="auto"/>
                  </w:tcBorders>
                </w:tcPr>
                <w:p w14:paraId="68DDB8E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1.1.6.2.1</w:t>
                  </w:r>
                </w:p>
              </w:tc>
              <w:tc>
                <w:tcPr>
                  <w:tcW w:w="302" w:type="pct"/>
                  <w:tcBorders>
                    <w:top w:val="nil"/>
                    <w:left w:val="single" w:sz="4" w:space="0" w:color="auto"/>
                    <w:bottom w:val="nil"/>
                    <w:right w:val="single" w:sz="6" w:space="0" w:color="000000"/>
                  </w:tcBorders>
                </w:tcPr>
                <w:p w14:paraId="1D0C3ED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9D41A7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59084F4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2920DB4" w14:textId="77777777" w:rsidTr="00BA7AD5">
              <w:trPr>
                <w:gridAfter w:val="1"/>
                <w:wAfter w:w="360" w:type="dxa"/>
              </w:trPr>
              <w:tc>
                <w:tcPr>
                  <w:tcW w:w="921" w:type="pct"/>
                  <w:vMerge/>
                  <w:tcBorders>
                    <w:left w:val="single" w:sz="6" w:space="0" w:color="000000"/>
                    <w:right w:val="single" w:sz="6" w:space="0" w:color="000000"/>
                  </w:tcBorders>
                </w:tcPr>
                <w:p w14:paraId="0BC4048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9EF3E0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A2C9F10" w14:textId="3A61437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Надмірний рух рукоятки, що вказує на невідповідне регулювання</w:t>
                  </w:r>
                </w:p>
              </w:tc>
              <w:tc>
                <w:tcPr>
                  <w:tcW w:w="527" w:type="pct"/>
                  <w:tcBorders>
                    <w:top w:val="nil"/>
                    <w:left w:val="single" w:sz="6" w:space="0" w:color="000000"/>
                    <w:bottom w:val="nil"/>
                    <w:right w:val="single" w:sz="4" w:space="0" w:color="auto"/>
                  </w:tcBorders>
                </w:tcPr>
                <w:p w14:paraId="23DA024E" w14:textId="28953207"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1.1.6.3</w:t>
                  </w:r>
                </w:p>
              </w:tc>
              <w:tc>
                <w:tcPr>
                  <w:tcW w:w="302" w:type="pct"/>
                  <w:tcBorders>
                    <w:top w:val="nil"/>
                    <w:left w:val="single" w:sz="4" w:space="0" w:color="auto"/>
                    <w:bottom w:val="nil"/>
                    <w:right w:val="single" w:sz="6" w:space="0" w:color="000000"/>
                  </w:tcBorders>
                </w:tcPr>
                <w:p w14:paraId="7D97376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2BEFBCC" w14:textId="309B4613"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3CE760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06D3810" w14:textId="77777777" w:rsidTr="00BA7AD5">
              <w:trPr>
                <w:gridAfter w:val="1"/>
                <w:wAfter w:w="360" w:type="dxa"/>
              </w:trPr>
              <w:tc>
                <w:tcPr>
                  <w:tcW w:w="921" w:type="pct"/>
                  <w:vMerge/>
                  <w:tcBorders>
                    <w:left w:val="single" w:sz="6" w:space="0" w:color="000000"/>
                    <w:right w:val="single" w:sz="6" w:space="0" w:color="000000"/>
                  </w:tcBorders>
                </w:tcPr>
                <w:p w14:paraId="6824B09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296A66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879D32B" w14:textId="4066DF70" w:rsidR="00C67BF1" w:rsidRPr="00147809" w:rsidRDefault="00C67BF1" w:rsidP="00CC6BCF">
                  <w:pPr>
                    <w:spacing w:after="0"/>
                    <w:ind w:left="121" w:right="134" w:firstLine="233"/>
                    <w:jc w:val="both"/>
                    <w:rPr>
                      <w:rFonts w:ascii="Times New Roman" w:hAnsi="Times New Roman"/>
                      <w:sz w:val="20"/>
                      <w:szCs w:val="20"/>
                      <w:lang w:eastAsia="uk-UA"/>
                    </w:rPr>
                  </w:pPr>
                  <w:proofErr w:type="spellStart"/>
                  <w:r w:rsidRPr="00147809">
                    <w:rPr>
                      <w:rFonts w:ascii="Times New Roman" w:hAnsi="Times New Roman"/>
                      <w:sz w:val="20"/>
                      <w:szCs w:val="20"/>
                      <w:lang w:eastAsia="ru-RU"/>
                    </w:rPr>
                    <w:t>Урухомник</w:t>
                  </w:r>
                  <w:proofErr w:type="spellEnd"/>
                  <w:r w:rsidRPr="00147809">
                    <w:rPr>
                      <w:rFonts w:ascii="Times New Roman" w:hAnsi="Times New Roman"/>
                      <w:sz w:val="20"/>
                      <w:szCs w:val="20"/>
                      <w:lang w:eastAsia="ru-RU"/>
                    </w:rPr>
                    <w:t xml:space="preserve"> відсутній, пошкоджений або не функціонує</w:t>
                  </w:r>
                </w:p>
              </w:tc>
              <w:tc>
                <w:tcPr>
                  <w:tcW w:w="527" w:type="pct"/>
                  <w:tcBorders>
                    <w:top w:val="nil"/>
                    <w:left w:val="single" w:sz="6" w:space="0" w:color="000000"/>
                    <w:bottom w:val="nil"/>
                    <w:right w:val="single" w:sz="4" w:space="0" w:color="auto"/>
                  </w:tcBorders>
                </w:tcPr>
                <w:p w14:paraId="162E8DD5" w14:textId="7EAD122D"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1.1.6.4</w:t>
                  </w:r>
                </w:p>
              </w:tc>
              <w:tc>
                <w:tcPr>
                  <w:tcW w:w="302" w:type="pct"/>
                  <w:tcBorders>
                    <w:top w:val="nil"/>
                    <w:left w:val="single" w:sz="4" w:space="0" w:color="auto"/>
                    <w:bottom w:val="nil"/>
                    <w:right w:val="single" w:sz="6" w:space="0" w:color="000000"/>
                  </w:tcBorders>
                </w:tcPr>
                <w:p w14:paraId="1303DD4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1687EF3" w14:textId="4FDC0996"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50DB197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81D751E" w14:textId="77777777" w:rsidTr="000A7872">
              <w:trPr>
                <w:gridAfter w:val="1"/>
                <w:wAfter w:w="360" w:type="dxa"/>
              </w:trPr>
              <w:tc>
                <w:tcPr>
                  <w:tcW w:w="921" w:type="pct"/>
                  <w:vMerge/>
                  <w:tcBorders>
                    <w:left w:val="single" w:sz="6" w:space="0" w:color="000000"/>
                    <w:bottom w:val="single" w:sz="6" w:space="0" w:color="000000"/>
                    <w:right w:val="single" w:sz="6" w:space="0" w:color="000000"/>
                  </w:tcBorders>
                </w:tcPr>
                <w:p w14:paraId="790C700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D3217C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35C62573" w14:textId="10DB774C" w:rsidR="00C67BF1" w:rsidRPr="00147809" w:rsidRDefault="00CC6BCF" w:rsidP="00CC6BCF">
                  <w:pPr>
                    <w:spacing w:after="0"/>
                    <w:ind w:left="121" w:right="134" w:firstLine="233"/>
                    <w:jc w:val="both"/>
                    <w:rPr>
                      <w:rFonts w:ascii="Times New Roman" w:hAnsi="Times New Roman"/>
                      <w:sz w:val="20"/>
                      <w:szCs w:val="20"/>
                      <w:lang w:eastAsia="uk-UA"/>
                    </w:rPr>
                  </w:pPr>
                  <w:r>
                    <w:rPr>
                      <w:rFonts w:ascii="Times New Roman" w:hAnsi="Times New Roman"/>
                      <w:sz w:val="20"/>
                      <w:szCs w:val="20"/>
                      <w:lang w:eastAsia="ru-RU"/>
                    </w:rPr>
                    <w:t>Ф</w:t>
                  </w:r>
                  <w:r w:rsidR="00C67BF1" w:rsidRPr="00147809">
                    <w:rPr>
                      <w:rFonts w:ascii="Times New Roman" w:hAnsi="Times New Roman"/>
                      <w:sz w:val="20"/>
                      <w:szCs w:val="20"/>
                      <w:lang w:eastAsia="ru-RU"/>
                    </w:rPr>
                    <w:t>ункціювання</w:t>
                  </w:r>
                  <w:r>
                    <w:rPr>
                      <w:rFonts w:ascii="Times New Roman" w:hAnsi="Times New Roman"/>
                      <w:sz w:val="20"/>
                      <w:szCs w:val="20"/>
                      <w:lang w:eastAsia="ru-RU"/>
                    </w:rPr>
                    <w:t xml:space="preserve"> невідповідне</w:t>
                  </w:r>
                  <w:r w:rsidR="00C67BF1" w:rsidRPr="00147809">
                    <w:rPr>
                      <w:rFonts w:ascii="Times New Roman" w:hAnsi="Times New Roman"/>
                      <w:sz w:val="20"/>
                      <w:szCs w:val="20"/>
                      <w:lang w:eastAsia="ru-RU"/>
                    </w:rPr>
                    <w:t>, індикатор попередження інформує про відмову</w:t>
                  </w:r>
                </w:p>
              </w:tc>
              <w:tc>
                <w:tcPr>
                  <w:tcW w:w="527" w:type="pct"/>
                  <w:tcBorders>
                    <w:top w:val="nil"/>
                    <w:left w:val="single" w:sz="6" w:space="0" w:color="000000"/>
                    <w:bottom w:val="single" w:sz="4" w:space="0" w:color="auto"/>
                    <w:right w:val="single" w:sz="4" w:space="0" w:color="auto"/>
                  </w:tcBorders>
                </w:tcPr>
                <w:p w14:paraId="074841C4" w14:textId="509F4E2B"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1.1.6.5</w:t>
                  </w:r>
                </w:p>
              </w:tc>
              <w:tc>
                <w:tcPr>
                  <w:tcW w:w="302" w:type="pct"/>
                  <w:tcBorders>
                    <w:top w:val="nil"/>
                    <w:left w:val="single" w:sz="4" w:space="0" w:color="auto"/>
                    <w:bottom w:val="single" w:sz="4" w:space="0" w:color="auto"/>
                    <w:right w:val="single" w:sz="6" w:space="0" w:color="000000"/>
                  </w:tcBorders>
                </w:tcPr>
                <w:p w14:paraId="7A0FB66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7E6C2CA6" w14:textId="4768B2A8"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4" w:space="0" w:color="auto"/>
                    <w:right w:val="single" w:sz="6" w:space="0" w:color="000000"/>
                  </w:tcBorders>
                </w:tcPr>
                <w:p w14:paraId="16F9CC40"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21F1EB7E" w14:textId="77777777" w:rsidTr="000A7872">
              <w:trPr>
                <w:gridAfter w:val="1"/>
                <w:wAfter w:w="360" w:type="dxa"/>
              </w:trPr>
              <w:tc>
                <w:tcPr>
                  <w:tcW w:w="921" w:type="pct"/>
                  <w:vMerge w:val="restart"/>
                  <w:tcBorders>
                    <w:top w:val="single" w:sz="6" w:space="0" w:color="000000"/>
                    <w:left w:val="single" w:sz="6" w:space="0" w:color="000000"/>
                    <w:right w:val="single" w:sz="6" w:space="0" w:color="000000"/>
                  </w:tcBorders>
                </w:tcPr>
                <w:p w14:paraId="6D22A669"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1.1.7. Гальмові клапани (зворотні, розвантажувальні, регулюючі)</w:t>
                  </w:r>
                </w:p>
              </w:tc>
              <w:tc>
                <w:tcPr>
                  <w:tcW w:w="983" w:type="pct"/>
                  <w:vMerge w:val="restart"/>
                  <w:tcBorders>
                    <w:top w:val="single" w:sz="6" w:space="0" w:color="000000"/>
                    <w:left w:val="single" w:sz="6" w:space="0" w:color="000000"/>
                    <w:right w:val="single" w:sz="4" w:space="0" w:color="auto"/>
                  </w:tcBorders>
                </w:tcPr>
                <w:p w14:paraId="6556F1EB" w14:textId="6C513FB9"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складників задіяної гальмової системи</w:t>
                  </w:r>
                </w:p>
              </w:tc>
              <w:tc>
                <w:tcPr>
                  <w:tcW w:w="1738" w:type="pct"/>
                  <w:tcBorders>
                    <w:top w:val="single" w:sz="4" w:space="0" w:color="auto"/>
                    <w:left w:val="single" w:sz="4" w:space="0" w:color="auto"/>
                    <w:bottom w:val="nil"/>
                    <w:right w:val="single" w:sz="4" w:space="0" w:color="auto"/>
                  </w:tcBorders>
                </w:tcPr>
                <w:p w14:paraId="538BB43D" w14:textId="25D6670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Клапан пошкоджен</w:t>
                  </w:r>
                  <w:r w:rsidR="00CC6BCF">
                    <w:rPr>
                      <w:rFonts w:ascii="Times New Roman" w:hAnsi="Times New Roman"/>
                      <w:sz w:val="20"/>
                      <w:szCs w:val="20"/>
                      <w:lang w:eastAsia="ru-RU"/>
                    </w:rPr>
                    <w:t>ий</w:t>
                  </w:r>
                  <w:r w:rsidRPr="00147809">
                    <w:rPr>
                      <w:rFonts w:ascii="Times New Roman" w:hAnsi="Times New Roman"/>
                      <w:sz w:val="20"/>
                      <w:szCs w:val="20"/>
                      <w:lang w:eastAsia="ru-RU"/>
                    </w:rPr>
                    <w:t xml:space="preserve"> або надмірний витік повітря</w:t>
                  </w:r>
                </w:p>
              </w:tc>
              <w:tc>
                <w:tcPr>
                  <w:tcW w:w="527" w:type="pct"/>
                  <w:tcBorders>
                    <w:top w:val="single" w:sz="4" w:space="0" w:color="auto"/>
                    <w:left w:val="single" w:sz="4" w:space="0" w:color="auto"/>
                    <w:bottom w:val="nil"/>
                    <w:right w:val="single" w:sz="4" w:space="0" w:color="auto"/>
                  </w:tcBorders>
                </w:tcPr>
                <w:p w14:paraId="318E694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1.1.7.1</w:t>
                  </w:r>
                </w:p>
              </w:tc>
              <w:tc>
                <w:tcPr>
                  <w:tcW w:w="302" w:type="pct"/>
                  <w:tcBorders>
                    <w:top w:val="single" w:sz="4" w:space="0" w:color="auto"/>
                    <w:left w:val="single" w:sz="4" w:space="0" w:color="auto"/>
                    <w:bottom w:val="nil"/>
                    <w:right w:val="single" w:sz="4" w:space="0" w:color="auto"/>
                  </w:tcBorders>
                </w:tcPr>
                <w:p w14:paraId="3F693F2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43A79E4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106F8946"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49E9656F" w14:textId="77777777" w:rsidTr="000A7872">
              <w:trPr>
                <w:gridAfter w:val="1"/>
                <w:wAfter w:w="360" w:type="dxa"/>
              </w:trPr>
              <w:tc>
                <w:tcPr>
                  <w:tcW w:w="921" w:type="pct"/>
                  <w:vMerge/>
                  <w:tcBorders>
                    <w:left w:val="single" w:sz="6" w:space="0" w:color="000000"/>
                    <w:right w:val="single" w:sz="6" w:space="0" w:color="000000"/>
                  </w:tcBorders>
                </w:tcPr>
                <w:p w14:paraId="58E408E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F37693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BCCBCF2" w14:textId="2D3B73DA"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nil"/>
                    <w:left w:val="single" w:sz="4" w:space="0" w:color="auto"/>
                    <w:bottom w:val="nil"/>
                    <w:right w:val="single" w:sz="4" w:space="0" w:color="auto"/>
                  </w:tcBorders>
                </w:tcPr>
                <w:p w14:paraId="087978D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1.1.7.1.1</w:t>
                  </w:r>
                </w:p>
              </w:tc>
              <w:tc>
                <w:tcPr>
                  <w:tcW w:w="302" w:type="pct"/>
                  <w:tcBorders>
                    <w:top w:val="nil"/>
                    <w:left w:val="single" w:sz="4" w:space="0" w:color="auto"/>
                    <w:bottom w:val="nil"/>
                    <w:right w:val="single" w:sz="4" w:space="0" w:color="auto"/>
                  </w:tcBorders>
                </w:tcPr>
                <w:p w14:paraId="371CA8C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6184366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28290D2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A7872" w:rsidRPr="00147809" w14:paraId="59E87A5A" w14:textId="77777777" w:rsidTr="000A7872">
              <w:trPr>
                <w:gridAfter w:val="1"/>
                <w:wAfter w:w="360" w:type="dxa"/>
              </w:trPr>
              <w:tc>
                <w:tcPr>
                  <w:tcW w:w="921" w:type="pct"/>
                  <w:vMerge/>
                  <w:tcBorders>
                    <w:left w:val="single" w:sz="6" w:space="0" w:color="000000"/>
                    <w:right w:val="single" w:sz="6" w:space="0" w:color="000000"/>
                  </w:tcBorders>
                </w:tcPr>
                <w:p w14:paraId="19E520E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62B0B2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C572EC8" w14:textId="5CD832C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Надмірна втрата оливи з компресора</w:t>
                  </w:r>
                </w:p>
              </w:tc>
              <w:tc>
                <w:tcPr>
                  <w:tcW w:w="527" w:type="pct"/>
                  <w:tcBorders>
                    <w:top w:val="nil"/>
                    <w:left w:val="single" w:sz="4" w:space="0" w:color="auto"/>
                    <w:bottom w:val="nil"/>
                    <w:right w:val="single" w:sz="4" w:space="0" w:color="auto"/>
                  </w:tcBorders>
                </w:tcPr>
                <w:p w14:paraId="77AA8C2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1.1.7.2</w:t>
                  </w:r>
                </w:p>
              </w:tc>
              <w:tc>
                <w:tcPr>
                  <w:tcW w:w="302" w:type="pct"/>
                  <w:tcBorders>
                    <w:top w:val="nil"/>
                    <w:left w:val="single" w:sz="4" w:space="0" w:color="auto"/>
                    <w:bottom w:val="nil"/>
                    <w:right w:val="single" w:sz="4" w:space="0" w:color="auto"/>
                  </w:tcBorders>
                </w:tcPr>
                <w:p w14:paraId="64D01B7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1EBAC04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7D7057E2"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6473BCFA" w14:textId="77777777" w:rsidTr="000A7872">
              <w:trPr>
                <w:gridAfter w:val="1"/>
                <w:wAfter w:w="360" w:type="dxa"/>
              </w:trPr>
              <w:tc>
                <w:tcPr>
                  <w:tcW w:w="921" w:type="pct"/>
                  <w:vMerge/>
                  <w:tcBorders>
                    <w:left w:val="single" w:sz="6" w:space="0" w:color="000000"/>
                    <w:right w:val="single" w:sz="6" w:space="0" w:color="000000"/>
                  </w:tcBorders>
                </w:tcPr>
                <w:p w14:paraId="46AAB54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1DF90B7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63956DA" w14:textId="6D21128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Клапан небезпечно або невідповідно змонтований</w:t>
                  </w:r>
                </w:p>
              </w:tc>
              <w:tc>
                <w:tcPr>
                  <w:tcW w:w="527" w:type="pct"/>
                  <w:tcBorders>
                    <w:top w:val="nil"/>
                    <w:left w:val="single" w:sz="4" w:space="0" w:color="auto"/>
                    <w:bottom w:val="nil"/>
                    <w:right w:val="single" w:sz="4" w:space="0" w:color="auto"/>
                  </w:tcBorders>
                </w:tcPr>
                <w:p w14:paraId="10C5D0C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1.1.7.3</w:t>
                  </w:r>
                </w:p>
              </w:tc>
              <w:tc>
                <w:tcPr>
                  <w:tcW w:w="302" w:type="pct"/>
                  <w:tcBorders>
                    <w:top w:val="nil"/>
                    <w:left w:val="single" w:sz="4" w:space="0" w:color="auto"/>
                    <w:bottom w:val="nil"/>
                    <w:right w:val="single" w:sz="4" w:space="0" w:color="auto"/>
                  </w:tcBorders>
                </w:tcPr>
                <w:p w14:paraId="0FE60A6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72AC5A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0EEE3BAB"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5202EBE2" w14:textId="77777777" w:rsidTr="000A7872">
              <w:trPr>
                <w:gridAfter w:val="1"/>
                <w:wAfter w:w="360" w:type="dxa"/>
              </w:trPr>
              <w:tc>
                <w:tcPr>
                  <w:tcW w:w="921" w:type="pct"/>
                  <w:vMerge/>
                  <w:tcBorders>
                    <w:left w:val="single" w:sz="6" w:space="0" w:color="000000"/>
                    <w:right w:val="single" w:sz="6" w:space="0" w:color="000000"/>
                  </w:tcBorders>
                </w:tcPr>
                <w:p w14:paraId="4725A2F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9E9463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55371161" w14:textId="28D07FCA"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rPr>
                    <w:t>Втрата або витік гальмової рідини</w:t>
                  </w:r>
                </w:p>
              </w:tc>
              <w:tc>
                <w:tcPr>
                  <w:tcW w:w="527" w:type="pct"/>
                  <w:tcBorders>
                    <w:top w:val="nil"/>
                    <w:left w:val="single" w:sz="4" w:space="0" w:color="auto"/>
                    <w:bottom w:val="nil"/>
                    <w:right w:val="single" w:sz="4" w:space="0" w:color="auto"/>
                  </w:tcBorders>
                </w:tcPr>
                <w:p w14:paraId="3CA2A3E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1.1.7.4</w:t>
                  </w:r>
                </w:p>
              </w:tc>
              <w:tc>
                <w:tcPr>
                  <w:tcW w:w="302" w:type="pct"/>
                  <w:tcBorders>
                    <w:top w:val="nil"/>
                    <w:left w:val="single" w:sz="4" w:space="0" w:color="auto"/>
                    <w:bottom w:val="nil"/>
                    <w:right w:val="single" w:sz="4" w:space="0" w:color="auto"/>
                  </w:tcBorders>
                </w:tcPr>
                <w:p w14:paraId="4677DEA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FA60D9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2064B1BA"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41F85A1F" w14:textId="77777777" w:rsidTr="000A7872">
              <w:trPr>
                <w:gridAfter w:val="1"/>
                <w:wAfter w:w="360" w:type="dxa"/>
              </w:trPr>
              <w:tc>
                <w:tcPr>
                  <w:tcW w:w="921" w:type="pct"/>
                  <w:vMerge/>
                  <w:tcBorders>
                    <w:left w:val="single" w:sz="6" w:space="0" w:color="000000"/>
                    <w:bottom w:val="single" w:sz="6" w:space="0" w:color="000000"/>
                    <w:right w:val="single" w:sz="6" w:space="0" w:color="000000"/>
                  </w:tcBorders>
                </w:tcPr>
                <w:p w14:paraId="5520299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4DE8AD0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72427BDE" w14:textId="61C32B7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nil"/>
                    <w:left w:val="single" w:sz="4" w:space="0" w:color="auto"/>
                    <w:bottom w:val="single" w:sz="4" w:space="0" w:color="auto"/>
                    <w:right w:val="single" w:sz="4" w:space="0" w:color="auto"/>
                  </w:tcBorders>
                </w:tcPr>
                <w:p w14:paraId="7B96F8C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1.1.7.4.1</w:t>
                  </w:r>
                </w:p>
              </w:tc>
              <w:tc>
                <w:tcPr>
                  <w:tcW w:w="302" w:type="pct"/>
                  <w:tcBorders>
                    <w:top w:val="nil"/>
                    <w:left w:val="single" w:sz="4" w:space="0" w:color="auto"/>
                    <w:bottom w:val="single" w:sz="4" w:space="0" w:color="auto"/>
                    <w:right w:val="single" w:sz="4" w:space="0" w:color="auto"/>
                  </w:tcBorders>
                </w:tcPr>
                <w:p w14:paraId="69D37B6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713221C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2B46460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6B7DA437" w14:textId="77777777" w:rsidTr="000A7872">
              <w:trPr>
                <w:gridAfter w:val="1"/>
                <w:wAfter w:w="360" w:type="dxa"/>
              </w:trPr>
              <w:tc>
                <w:tcPr>
                  <w:tcW w:w="921" w:type="pct"/>
                  <w:vMerge w:val="restart"/>
                  <w:tcBorders>
                    <w:top w:val="single" w:sz="6" w:space="0" w:color="000000"/>
                    <w:left w:val="single" w:sz="6" w:space="0" w:color="000000"/>
                    <w:right w:val="single" w:sz="6" w:space="0" w:color="000000"/>
                  </w:tcBorders>
                </w:tcPr>
                <w:p w14:paraId="6FA6353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1.1.8. З’єднання з гальмовими системами причепа (електричні та пневматичні)</w:t>
                  </w:r>
                </w:p>
              </w:tc>
              <w:tc>
                <w:tcPr>
                  <w:tcW w:w="983" w:type="pct"/>
                  <w:vMerge w:val="restart"/>
                  <w:tcBorders>
                    <w:top w:val="single" w:sz="6" w:space="0" w:color="000000"/>
                    <w:left w:val="single" w:sz="6" w:space="0" w:color="000000"/>
                    <w:right w:val="single" w:sz="6" w:space="0" w:color="000000"/>
                  </w:tcBorders>
                </w:tcPr>
                <w:p w14:paraId="56549D01" w14:textId="4038439F"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Роз’єднання та повторне з’єднання між тягачем та причепом</w:t>
                  </w:r>
                </w:p>
              </w:tc>
              <w:tc>
                <w:tcPr>
                  <w:tcW w:w="1738" w:type="pct"/>
                  <w:tcBorders>
                    <w:top w:val="single" w:sz="4" w:space="0" w:color="auto"/>
                    <w:left w:val="single" w:sz="6" w:space="0" w:color="000000"/>
                    <w:bottom w:val="nil"/>
                    <w:right w:val="single" w:sz="6" w:space="0" w:color="000000"/>
                  </w:tcBorders>
                </w:tcPr>
                <w:p w14:paraId="07180C5A" w14:textId="17667DB2"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Кран або </w:t>
                  </w:r>
                  <w:proofErr w:type="spellStart"/>
                  <w:r w:rsidRPr="00147809">
                    <w:rPr>
                      <w:rFonts w:ascii="Times New Roman" w:hAnsi="Times New Roman"/>
                      <w:sz w:val="20"/>
                      <w:szCs w:val="20"/>
                      <w:lang w:eastAsia="ru-RU"/>
                    </w:rPr>
                    <w:t>самозапірний</w:t>
                  </w:r>
                  <w:proofErr w:type="spellEnd"/>
                  <w:r w:rsidRPr="00147809">
                    <w:rPr>
                      <w:rFonts w:ascii="Times New Roman" w:hAnsi="Times New Roman"/>
                      <w:sz w:val="20"/>
                      <w:szCs w:val="20"/>
                      <w:lang w:eastAsia="ru-RU"/>
                    </w:rPr>
                    <w:t xml:space="preserve"> вентиль має дефект</w:t>
                  </w:r>
                </w:p>
              </w:tc>
              <w:tc>
                <w:tcPr>
                  <w:tcW w:w="527" w:type="pct"/>
                  <w:tcBorders>
                    <w:top w:val="single" w:sz="4" w:space="0" w:color="auto"/>
                    <w:left w:val="single" w:sz="6" w:space="0" w:color="000000"/>
                    <w:bottom w:val="nil"/>
                    <w:right w:val="single" w:sz="4" w:space="0" w:color="auto"/>
                  </w:tcBorders>
                </w:tcPr>
                <w:p w14:paraId="409E9C2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1.1.8.1</w:t>
                  </w:r>
                </w:p>
              </w:tc>
              <w:tc>
                <w:tcPr>
                  <w:tcW w:w="302" w:type="pct"/>
                  <w:tcBorders>
                    <w:top w:val="single" w:sz="4" w:space="0" w:color="auto"/>
                    <w:left w:val="single" w:sz="4" w:space="0" w:color="auto"/>
                    <w:bottom w:val="nil"/>
                    <w:right w:val="single" w:sz="6" w:space="0" w:color="000000"/>
                  </w:tcBorders>
                </w:tcPr>
                <w:p w14:paraId="1FD88A1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4" w:space="0" w:color="auto"/>
                    <w:left w:val="single" w:sz="6" w:space="0" w:color="000000"/>
                    <w:bottom w:val="nil"/>
                    <w:right w:val="single" w:sz="6" w:space="0" w:color="000000"/>
                  </w:tcBorders>
                </w:tcPr>
                <w:p w14:paraId="5137322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6" w:space="0" w:color="000000"/>
                    <w:bottom w:val="nil"/>
                    <w:right w:val="single" w:sz="6" w:space="0" w:color="000000"/>
                  </w:tcBorders>
                </w:tcPr>
                <w:p w14:paraId="4D8B13A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AD6E28F" w14:textId="77777777" w:rsidTr="00BA7AD5">
              <w:trPr>
                <w:gridAfter w:val="1"/>
                <w:wAfter w:w="360" w:type="dxa"/>
              </w:trPr>
              <w:tc>
                <w:tcPr>
                  <w:tcW w:w="921" w:type="pct"/>
                  <w:vMerge/>
                  <w:tcBorders>
                    <w:left w:val="single" w:sz="6" w:space="0" w:color="000000"/>
                    <w:right w:val="single" w:sz="6" w:space="0" w:color="000000"/>
                  </w:tcBorders>
                </w:tcPr>
                <w:p w14:paraId="4E11B4C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852598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A410182" w14:textId="51F0E1DE"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nil"/>
                    <w:left w:val="single" w:sz="6" w:space="0" w:color="000000"/>
                    <w:bottom w:val="nil"/>
                    <w:right w:val="single" w:sz="4" w:space="0" w:color="auto"/>
                  </w:tcBorders>
                </w:tcPr>
                <w:p w14:paraId="1AE3A8E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1.1.8.1.1</w:t>
                  </w:r>
                </w:p>
              </w:tc>
              <w:tc>
                <w:tcPr>
                  <w:tcW w:w="302" w:type="pct"/>
                  <w:tcBorders>
                    <w:top w:val="nil"/>
                    <w:left w:val="single" w:sz="4" w:space="0" w:color="auto"/>
                    <w:bottom w:val="nil"/>
                    <w:right w:val="single" w:sz="6" w:space="0" w:color="000000"/>
                  </w:tcBorders>
                </w:tcPr>
                <w:p w14:paraId="2AD457A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F32729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D61C53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24CE8B9" w14:textId="77777777" w:rsidTr="00BA7AD5">
              <w:trPr>
                <w:gridAfter w:val="1"/>
                <w:wAfter w:w="360" w:type="dxa"/>
              </w:trPr>
              <w:tc>
                <w:tcPr>
                  <w:tcW w:w="921" w:type="pct"/>
                  <w:vMerge/>
                  <w:tcBorders>
                    <w:left w:val="single" w:sz="6" w:space="0" w:color="000000"/>
                    <w:right w:val="single" w:sz="6" w:space="0" w:color="000000"/>
                  </w:tcBorders>
                </w:tcPr>
                <w:p w14:paraId="50BE682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3AEA91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E989F2E" w14:textId="28379FBC"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Кран або вентиль небезпечно або невідповідно змонтован</w:t>
                  </w:r>
                  <w:r w:rsidR="00CC6BCF">
                    <w:rPr>
                      <w:rFonts w:ascii="Times New Roman" w:hAnsi="Times New Roman"/>
                      <w:sz w:val="20"/>
                      <w:szCs w:val="20"/>
                      <w:lang w:eastAsia="ru-RU"/>
                    </w:rPr>
                    <w:t>ий</w:t>
                  </w:r>
                </w:p>
              </w:tc>
              <w:tc>
                <w:tcPr>
                  <w:tcW w:w="527" w:type="pct"/>
                  <w:tcBorders>
                    <w:top w:val="nil"/>
                    <w:left w:val="single" w:sz="6" w:space="0" w:color="000000"/>
                    <w:bottom w:val="nil"/>
                    <w:right w:val="single" w:sz="4" w:space="0" w:color="auto"/>
                  </w:tcBorders>
                </w:tcPr>
                <w:p w14:paraId="66C1ECF9" w14:textId="0A86B159"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1.1.8.2</w:t>
                  </w:r>
                </w:p>
              </w:tc>
              <w:tc>
                <w:tcPr>
                  <w:tcW w:w="302" w:type="pct"/>
                  <w:tcBorders>
                    <w:top w:val="nil"/>
                    <w:left w:val="single" w:sz="4" w:space="0" w:color="auto"/>
                    <w:bottom w:val="nil"/>
                    <w:right w:val="single" w:sz="6" w:space="0" w:color="000000"/>
                  </w:tcBorders>
                </w:tcPr>
                <w:p w14:paraId="61B48219" w14:textId="169AB7D7"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64EFF37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45B014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0B00693" w14:textId="77777777" w:rsidTr="00BA7AD5">
              <w:trPr>
                <w:gridAfter w:val="1"/>
                <w:wAfter w:w="360" w:type="dxa"/>
              </w:trPr>
              <w:tc>
                <w:tcPr>
                  <w:tcW w:w="921" w:type="pct"/>
                  <w:vMerge/>
                  <w:tcBorders>
                    <w:left w:val="single" w:sz="6" w:space="0" w:color="000000"/>
                    <w:right w:val="single" w:sz="6" w:space="0" w:color="000000"/>
                  </w:tcBorders>
                </w:tcPr>
                <w:p w14:paraId="2B88B23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629938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40CF6E2" w14:textId="78F7B1FB"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nil"/>
                    <w:left w:val="single" w:sz="6" w:space="0" w:color="000000"/>
                    <w:bottom w:val="nil"/>
                    <w:right w:val="single" w:sz="4" w:space="0" w:color="auto"/>
                  </w:tcBorders>
                </w:tcPr>
                <w:p w14:paraId="3068245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1.1.8.2.1</w:t>
                  </w:r>
                </w:p>
              </w:tc>
              <w:tc>
                <w:tcPr>
                  <w:tcW w:w="302" w:type="pct"/>
                  <w:tcBorders>
                    <w:top w:val="nil"/>
                    <w:left w:val="single" w:sz="4" w:space="0" w:color="auto"/>
                    <w:bottom w:val="nil"/>
                    <w:right w:val="single" w:sz="6" w:space="0" w:color="000000"/>
                  </w:tcBorders>
                </w:tcPr>
                <w:p w14:paraId="2646777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861FEF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627F822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542D756" w14:textId="77777777" w:rsidTr="00BA7AD5">
              <w:trPr>
                <w:gridAfter w:val="1"/>
                <w:wAfter w:w="360" w:type="dxa"/>
              </w:trPr>
              <w:tc>
                <w:tcPr>
                  <w:tcW w:w="921" w:type="pct"/>
                  <w:vMerge/>
                  <w:tcBorders>
                    <w:left w:val="single" w:sz="6" w:space="0" w:color="000000"/>
                    <w:right w:val="single" w:sz="6" w:space="0" w:color="000000"/>
                  </w:tcBorders>
                </w:tcPr>
                <w:p w14:paraId="0BF9266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042C73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CE21AC5" w14:textId="5173DD5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Надмірні витоки</w:t>
                  </w:r>
                </w:p>
              </w:tc>
              <w:tc>
                <w:tcPr>
                  <w:tcW w:w="527" w:type="pct"/>
                  <w:tcBorders>
                    <w:top w:val="nil"/>
                    <w:left w:val="single" w:sz="6" w:space="0" w:color="000000"/>
                    <w:bottom w:val="nil"/>
                    <w:right w:val="single" w:sz="4" w:space="0" w:color="auto"/>
                  </w:tcBorders>
                </w:tcPr>
                <w:p w14:paraId="1929C69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1.1.8.3</w:t>
                  </w:r>
                </w:p>
              </w:tc>
              <w:tc>
                <w:tcPr>
                  <w:tcW w:w="302" w:type="pct"/>
                  <w:tcBorders>
                    <w:top w:val="nil"/>
                    <w:left w:val="single" w:sz="4" w:space="0" w:color="auto"/>
                    <w:bottom w:val="nil"/>
                    <w:right w:val="single" w:sz="6" w:space="0" w:color="000000"/>
                  </w:tcBorders>
                </w:tcPr>
                <w:p w14:paraId="72B5671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4402F4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D62758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E3877FA" w14:textId="77777777" w:rsidTr="00BA7AD5">
              <w:trPr>
                <w:gridAfter w:val="1"/>
                <w:wAfter w:w="360" w:type="dxa"/>
              </w:trPr>
              <w:tc>
                <w:tcPr>
                  <w:tcW w:w="921" w:type="pct"/>
                  <w:vMerge/>
                  <w:tcBorders>
                    <w:left w:val="single" w:sz="6" w:space="0" w:color="000000"/>
                    <w:right w:val="single" w:sz="6" w:space="0" w:color="000000"/>
                  </w:tcBorders>
                </w:tcPr>
                <w:p w14:paraId="504BF9A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DB5355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BCD0560" w14:textId="008F0E2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nil"/>
                    <w:left w:val="single" w:sz="6" w:space="0" w:color="000000"/>
                    <w:bottom w:val="nil"/>
                    <w:right w:val="single" w:sz="4" w:space="0" w:color="auto"/>
                  </w:tcBorders>
                </w:tcPr>
                <w:p w14:paraId="035436D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1.1.8.3.1</w:t>
                  </w:r>
                </w:p>
              </w:tc>
              <w:tc>
                <w:tcPr>
                  <w:tcW w:w="302" w:type="pct"/>
                  <w:tcBorders>
                    <w:top w:val="nil"/>
                    <w:left w:val="single" w:sz="4" w:space="0" w:color="auto"/>
                    <w:bottom w:val="nil"/>
                    <w:right w:val="single" w:sz="6" w:space="0" w:color="000000"/>
                  </w:tcBorders>
                </w:tcPr>
                <w:p w14:paraId="50C9102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C7D828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6058E8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475FD573" w14:textId="77777777" w:rsidTr="00BA7AD5">
              <w:trPr>
                <w:gridAfter w:val="1"/>
                <w:wAfter w:w="360" w:type="dxa"/>
              </w:trPr>
              <w:tc>
                <w:tcPr>
                  <w:tcW w:w="921" w:type="pct"/>
                  <w:vMerge/>
                  <w:tcBorders>
                    <w:left w:val="single" w:sz="6" w:space="0" w:color="000000"/>
                    <w:right w:val="single" w:sz="6" w:space="0" w:color="000000"/>
                  </w:tcBorders>
                </w:tcPr>
                <w:p w14:paraId="775F837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644522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610E38F" w14:textId="38E69280"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Невідповідне функціювання</w:t>
                  </w:r>
                </w:p>
              </w:tc>
              <w:tc>
                <w:tcPr>
                  <w:tcW w:w="527" w:type="pct"/>
                  <w:tcBorders>
                    <w:top w:val="nil"/>
                    <w:left w:val="single" w:sz="6" w:space="0" w:color="000000"/>
                    <w:bottom w:val="nil"/>
                    <w:right w:val="single" w:sz="4" w:space="0" w:color="auto"/>
                  </w:tcBorders>
                </w:tcPr>
                <w:p w14:paraId="70F6B7A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1.1.8.4</w:t>
                  </w:r>
                </w:p>
              </w:tc>
              <w:tc>
                <w:tcPr>
                  <w:tcW w:w="302" w:type="pct"/>
                  <w:tcBorders>
                    <w:top w:val="nil"/>
                    <w:left w:val="single" w:sz="4" w:space="0" w:color="auto"/>
                    <w:bottom w:val="nil"/>
                    <w:right w:val="single" w:sz="6" w:space="0" w:color="000000"/>
                  </w:tcBorders>
                </w:tcPr>
                <w:p w14:paraId="43F1095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1002FF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F3BE22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1232C69"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428C6A1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FCF52A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6FA3412F" w14:textId="64FF803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nil"/>
                    <w:left w:val="single" w:sz="6" w:space="0" w:color="000000"/>
                    <w:bottom w:val="single" w:sz="6" w:space="0" w:color="000000"/>
                    <w:right w:val="single" w:sz="4" w:space="0" w:color="auto"/>
                  </w:tcBorders>
                </w:tcPr>
                <w:p w14:paraId="6508AAD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1.1.8.4.1</w:t>
                  </w:r>
                </w:p>
              </w:tc>
              <w:tc>
                <w:tcPr>
                  <w:tcW w:w="302" w:type="pct"/>
                  <w:tcBorders>
                    <w:top w:val="nil"/>
                    <w:left w:val="single" w:sz="4" w:space="0" w:color="auto"/>
                    <w:bottom w:val="single" w:sz="6" w:space="0" w:color="000000"/>
                    <w:right w:val="single" w:sz="6" w:space="0" w:color="000000"/>
                  </w:tcBorders>
                </w:tcPr>
                <w:p w14:paraId="188E392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233307C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77BE0DC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ADC2A52"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D6B9D13"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1.1.9. Ресивер стисненого повітря</w:t>
                  </w:r>
                </w:p>
              </w:tc>
              <w:tc>
                <w:tcPr>
                  <w:tcW w:w="983" w:type="pct"/>
                  <w:vMerge w:val="restart"/>
                  <w:tcBorders>
                    <w:top w:val="single" w:sz="6" w:space="0" w:color="000000"/>
                    <w:left w:val="single" w:sz="6" w:space="0" w:color="000000"/>
                    <w:right w:val="single" w:sz="6" w:space="0" w:color="000000"/>
                  </w:tcBorders>
                </w:tcPr>
                <w:p w14:paraId="3475AF14"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6" w:space="0" w:color="000000"/>
                    <w:left w:val="single" w:sz="6" w:space="0" w:color="000000"/>
                    <w:bottom w:val="nil"/>
                    <w:right w:val="single" w:sz="6" w:space="0" w:color="000000"/>
                  </w:tcBorders>
                </w:tcPr>
                <w:p w14:paraId="21CA6F8E" w14:textId="6C9E442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Ресивер пошкоджений або має</w:t>
                  </w:r>
                  <w:r w:rsidR="00D64698">
                    <w:rPr>
                      <w:rFonts w:ascii="Times New Roman" w:hAnsi="Times New Roman"/>
                      <w:sz w:val="20"/>
                      <w:szCs w:val="20"/>
                      <w:lang w:eastAsia="ru-RU"/>
                    </w:rPr>
                    <w:t xml:space="preserve"> незначні</w:t>
                  </w:r>
                  <w:r w:rsidRPr="00147809">
                    <w:rPr>
                      <w:rFonts w:ascii="Times New Roman" w:hAnsi="Times New Roman"/>
                      <w:sz w:val="20"/>
                      <w:szCs w:val="20"/>
                      <w:lang w:eastAsia="ru-RU"/>
                    </w:rPr>
                    <w:t xml:space="preserve"> сліди корозії</w:t>
                  </w:r>
                </w:p>
              </w:tc>
              <w:tc>
                <w:tcPr>
                  <w:tcW w:w="527" w:type="pct"/>
                  <w:tcBorders>
                    <w:top w:val="single" w:sz="6" w:space="0" w:color="000000"/>
                    <w:left w:val="single" w:sz="6" w:space="0" w:color="000000"/>
                    <w:bottom w:val="nil"/>
                    <w:right w:val="single" w:sz="4" w:space="0" w:color="auto"/>
                  </w:tcBorders>
                </w:tcPr>
                <w:p w14:paraId="4F5F640B" w14:textId="6C4E621F"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1.1.9.1</w:t>
                  </w:r>
                </w:p>
              </w:tc>
              <w:tc>
                <w:tcPr>
                  <w:tcW w:w="302" w:type="pct"/>
                  <w:tcBorders>
                    <w:top w:val="single" w:sz="6" w:space="0" w:color="000000"/>
                    <w:left w:val="single" w:sz="4" w:space="0" w:color="auto"/>
                    <w:bottom w:val="nil"/>
                    <w:right w:val="single" w:sz="6" w:space="0" w:color="000000"/>
                  </w:tcBorders>
                </w:tcPr>
                <w:p w14:paraId="71DF0095" w14:textId="488B80A8"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13264D9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3F7B5E44"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055DC10" w14:textId="77777777" w:rsidTr="00BA7AD5">
              <w:trPr>
                <w:gridAfter w:val="1"/>
                <w:wAfter w:w="360" w:type="dxa"/>
              </w:trPr>
              <w:tc>
                <w:tcPr>
                  <w:tcW w:w="921" w:type="pct"/>
                  <w:vMerge/>
                  <w:tcBorders>
                    <w:left w:val="single" w:sz="6" w:space="0" w:color="000000"/>
                    <w:right w:val="single" w:sz="6" w:space="0" w:color="000000"/>
                  </w:tcBorders>
                </w:tcPr>
                <w:p w14:paraId="6B5080E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A6DF42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73CA56F" w14:textId="0EA88D8B"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Ресивер пошкоджений, має надмірну корозію або негерметичний</w:t>
                  </w:r>
                </w:p>
              </w:tc>
              <w:tc>
                <w:tcPr>
                  <w:tcW w:w="527" w:type="pct"/>
                  <w:tcBorders>
                    <w:top w:val="nil"/>
                    <w:left w:val="single" w:sz="6" w:space="0" w:color="000000"/>
                    <w:bottom w:val="nil"/>
                    <w:right w:val="single" w:sz="4" w:space="0" w:color="auto"/>
                  </w:tcBorders>
                </w:tcPr>
                <w:p w14:paraId="10C0028D" w14:textId="16172159"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1.1.9.1.1</w:t>
                  </w:r>
                </w:p>
              </w:tc>
              <w:tc>
                <w:tcPr>
                  <w:tcW w:w="302" w:type="pct"/>
                  <w:tcBorders>
                    <w:top w:val="nil"/>
                    <w:left w:val="single" w:sz="4" w:space="0" w:color="auto"/>
                    <w:bottom w:val="nil"/>
                    <w:right w:val="single" w:sz="6" w:space="0" w:color="000000"/>
                  </w:tcBorders>
                </w:tcPr>
                <w:p w14:paraId="312E909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E2A15B0" w14:textId="2AD386CC"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F8EB22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837662C" w14:textId="77777777" w:rsidTr="00BA7AD5">
              <w:trPr>
                <w:gridAfter w:val="1"/>
                <w:wAfter w:w="360" w:type="dxa"/>
              </w:trPr>
              <w:tc>
                <w:tcPr>
                  <w:tcW w:w="921" w:type="pct"/>
                  <w:vMerge/>
                  <w:tcBorders>
                    <w:left w:val="single" w:sz="6" w:space="0" w:color="000000"/>
                    <w:right w:val="single" w:sz="6" w:space="0" w:color="000000"/>
                  </w:tcBorders>
                </w:tcPr>
                <w:p w14:paraId="18E80D6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9562B9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9D3022B" w14:textId="7BEC8FEE" w:rsidR="00C67BF1" w:rsidRPr="00147809" w:rsidRDefault="00D64698"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П</w:t>
                  </w:r>
                  <w:r w:rsidR="00C67BF1" w:rsidRPr="00147809">
                    <w:rPr>
                      <w:rFonts w:ascii="Times New Roman" w:hAnsi="Times New Roman"/>
                      <w:sz w:val="20"/>
                      <w:szCs w:val="20"/>
                      <w:lang w:eastAsia="ru-RU"/>
                    </w:rPr>
                    <w:t>ристрій зливу конденсату</w:t>
                  </w:r>
                  <w:r>
                    <w:rPr>
                      <w:rFonts w:ascii="Times New Roman" w:hAnsi="Times New Roman"/>
                      <w:sz w:val="20"/>
                      <w:szCs w:val="20"/>
                      <w:lang w:eastAsia="ru-RU"/>
                    </w:rPr>
                    <w:t xml:space="preserve"> діє невідповідно</w:t>
                  </w:r>
                </w:p>
              </w:tc>
              <w:tc>
                <w:tcPr>
                  <w:tcW w:w="527" w:type="pct"/>
                  <w:tcBorders>
                    <w:top w:val="nil"/>
                    <w:left w:val="single" w:sz="6" w:space="0" w:color="000000"/>
                    <w:bottom w:val="nil"/>
                    <w:right w:val="single" w:sz="4" w:space="0" w:color="auto"/>
                  </w:tcBorders>
                </w:tcPr>
                <w:p w14:paraId="4F06FBF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1.1.9.2</w:t>
                  </w:r>
                </w:p>
              </w:tc>
              <w:tc>
                <w:tcPr>
                  <w:tcW w:w="302" w:type="pct"/>
                  <w:tcBorders>
                    <w:top w:val="nil"/>
                    <w:left w:val="single" w:sz="4" w:space="0" w:color="auto"/>
                    <w:bottom w:val="nil"/>
                    <w:right w:val="single" w:sz="6" w:space="0" w:color="000000"/>
                  </w:tcBorders>
                </w:tcPr>
                <w:p w14:paraId="59FC41F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3D7B6C6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42FABD2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E34F660" w14:textId="77777777" w:rsidTr="00BA7AD5">
              <w:trPr>
                <w:gridAfter w:val="1"/>
                <w:wAfter w:w="360" w:type="dxa"/>
              </w:trPr>
              <w:tc>
                <w:tcPr>
                  <w:tcW w:w="921" w:type="pct"/>
                  <w:vMerge/>
                  <w:tcBorders>
                    <w:left w:val="single" w:sz="6" w:space="0" w:color="000000"/>
                    <w:right w:val="single" w:sz="6" w:space="0" w:color="000000"/>
                  </w:tcBorders>
                </w:tcPr>
                <w:p w14:paraId="70577A2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6F51D2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46C4100" w14:textId="3D5A9E5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Пристрій зливу конденсату не діє</w:t>
                  </w:r>
                </w:p>
              </w:tc>
              <w:tc>
                <w:tcPr>
                  <w:tcW w:w="527" w:type="pct"/>
                  <w:tcBorders>
                    <w:top w:val="nil"/>
                    <w:left w:val="single" w:sz="6" w:space="0" w:color="000000"/>
                    <w:bottom w:val="nil"/>
                    <w:right w:val="single" w:sz="4" w:space="0" w:color="auto"/>
                  </w:tcBorders>
                </w:tcPr>
                <w:p w14:paraId="2806830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1.1.9.2.1</w:t>
                  </w:r>
                </w:p>
              </w:tc>
              <w:tc>
                <w:tcPr>
                  <w:tcW w:w="302" w:type="pct"/>
                  <w:tcBorders>
                    <w:top w:val="nil"/>
                    <w:left w:val="single" w:sz="4" w:space="0" w:color="auto"/>
                    <w:bottom w:val="nil"/>
                    <w:right w:val="single" w:sz="6" w:space="0" w:color="000000"/>
                  </w:tcBorders>
                </w:tcPr>
                <w:p w14:paraId="1CDE72B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CE302D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BF196D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92594DE" w14:textId="77777777" w:rsidTr="000A7872">
              <w:trPr>
                <w:gridAfter w:val="1"/>
                <w:wAfter w:w="360" w:type="dxa"/>
                <w:trHeight w:val="767"/>
              </w:trPr>
              <w:tc>
                <w:tcPr>
                  <w:tcW w:w="921" w:type="pct"/>
                  <w:vMerge/>
                  <w:tcBorders>
                    <w:left w:val="single" w:sz="6" w:space="0" w:color="000000"/>
                    <w:bottom w:val="single" w:sz="6" w:space="0" w:color="000000"/>
                    <w:right w:val="single" w:sz="6" w:space="0" w:color="000000"/>
                  </w:tcBorders>
                </w:tcPr>
                <w:p w14:paraId="20DC77C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44ECAC6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469F6082" w14:textId="7ED34F3C"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Ресивер ненадійно або невідповідно закріпле</w:t>
                  </w:r>
                  <w:r w:rsidR="00D64698">
                    <w:rPr>
                      <w:rFonts w:ascii="Times New Roman" w:hAnsi="Times New Roman"/>
                      <w:sz w:val="20"/>
                      <w:szCs w:val="20"/>
                      <w:lang w:eastAsia="ru-RU"/>
                    </w:rPr>
                    <w:t>ний</w:t>
                  </w:r>
                </w:p>
              </w:tc>
              <w:tc>
                <w:tcPr>
                  <w:tcW w:w="527" w:type="pct"/>
                  <w:tcBorders>
                    <w:top w:val="nil"/>
                    <w:left w:val="single" w:sz="6" w:space="0" w:color="000000"/>
                    <w:bottom w:val="single" w:sz="4" w:space="0" w:color="auto"/>
                    <w:right w:val="single" w:sz="4" w:space="0" w:color="auto"/>
                  </w:tcBorders>
                </w:tcPr>
                <w:p w14:paraId="6B463AA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1.1.9.3</w:t>
                  </w:r>
                </w:p>
              </w:tc>
              <w:tc>
                <w:tcPr>
                  <w:tcW w:w="302" w:type="pct"/>
                  <w:tcBorders>
                    <w:top w:val="nil"/>
                    <w:left w:val="single" w:sz="4" w:space="0" w:color="auto"/>
                    <w:bottom w:val="single" w:sz="4" w:space="0" w:color="auto"/>
                    <w:right w:val="single" w:sz="6" w:space="0" w:color="000000"/>
                  </w:tcBorders>
                </w:tcPr>
                <w:p w14:paraId="0046352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2071CA1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4" w:space="0" w:color="auto"/>
                    <w:right w:val="single" w:sz="6" w:space="0" w:color="000000"/>
                  </w:tcBorders>
                </w:tcPr>
                <w:p w14:paraId="4862EC03" w14:textId="77777777" w:rsidR="00C67BF1" w:rsidRPr="00147809" w:rsidRDefault="00C67BF1" w:rsidP="00EB5583">
                  <w:pPr>
                    <w:ind w:left="57" w:right="57"/>
                    <w:rPr>
                      <w:rFonts w:ascii="Times New Roman" w:hAnsi="Times New Roman"/>
                      <w:caps/>
                      <w:sz w:val="20"/>
                      <w:szCs w:val="20"/>
                      <w:lang w:eastAsia="uk-UA"/>
                    </w:rPr>
                  </w:pPr>
                </w:p>
                <w:p w14:paraId="16050988" w14:textId="77777777" w:rsidR="00C67BF1" w:rsidRPr="00147809" w:rsidRDefault="00C67BF1" w:rsidP="00EB5583">
                  <w:pPr>
                    <w:ind w:left="57" w:right="57"/>
                    <w:rPr>
                      <w:rFonts w:ascii="Times New Roman" w:hAnsi="Times New Roman"/>
                      <w:caps/>
                      <w:sz w:val="20"/>
                      <w:szCs w:val="20"/>
                      <w:lang w:eastAsia="uk-UA"/>
                    </w:rPr>
                  </w:pPr>
                </w:p>
                <w:p w14:paraId="5A4B6319"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1805490B" w14:textId="77777777" w:rsidTr="000A7872">
              <w:trPr>
                <w:gridAfter w:val="1"/>
                <w:wAfter w:w="360" w:type="dxa"/>
              </w:trPr>
              <w:tc>
                <w:tcPr>
                  <w:tcW w:w="921" w:type="pct"/>
                  <w:vMerge w:val="restart"/>
                  <w:tcBorders>
                    <w:top w:val="single" w:sz="6" w:space="0" w:color="000000"/>
                    <w:left w:val="single" w:sz="6" w:space="0" w:color="000000"/>
                    <w:bottom w:val="single" w:sz="4" w:space="0" w:color="auto"/>
                    <w:right w:val="single" w:sz="6" w:space="0" w:color="000000"/>
                  </w:tcBorders>
                </w:tcPr>
                <w:p w14:paraId="51CCD9DF"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1.1.10. Підсилювачі гальмової системи, головний циліндр (гідравлічної системи)</w:t>
                  </w:r>
                </w:p>
              </w:tc>
              <w:tc>
                <w:tcPr>
                  <w:tcW w:w="983" w:type="pct"/>
                  <w:vMerge w:val="restart"/>
                  <w:tcBorders>
                    <w:top w:val="single" w:sz="6" w:space="0" w:color="000000"/>
                    <w:left w:val="single" w:sz="6" w:space="0" w:color="000000"/>
                    <w:right w:val="single" w:sz="4" w:space="0" w:color="auto"/>
                  </w:tcBorders>
                </w:tcPr>
                <w:p w14:paraId="3ACF15F5" w14:textId="46D5275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складників задіяної гальмової системи в процесі роботи </w:t>
                  </w:r>
                  <w:r w:rsidR="000C5382">
                    <w:rPr>
                      <w:rFonts w:ascii="Times New Roman" w:hAnsi="Times New Roman"/>
                      <w:bCs/>
                      <w:sz w:val="20"/>
                      <w:szCs w:val="20"/>
                      <w:lang w:eastAsia="ru-RU"/>
                    </w:rPr>
                    <w:t>(по</w:t>
                  </w:r>
                  <w:r w:rsidRPr="00147809">
                    <w:rPr>
                      <w:rFonts w:ascii="Times New Roman" w:hAnsi="Times New Roman"/>
                      <w:bCs/>
                      <w:sz w:val="20"/>
                      <w:szCs w:val="20"/>
                      <w:lang w:eastAsia="ru-RU"/>
                    </w:rPr>
                    <w:t xml:space="preserve"> можливості</w:t>
                  </w:r>
                  <w:r w:rsidR="000C5382">
                    <w:rPr>
                      <w:rFonts w:ascii="Times New Roman" w:hAnsi="Times New Roman"/>
                      <w:bCs/>
                      <w:sz w:val="20"/>
                      <w:szCs w:val="20"/>
                      <w:lang w:eastAsia="ru-RU"/>
                    </w:rPr>
                    <w:t>)</w:t>
                  </w:r>
                </w:p>
              </w:tc>
              <w:tc>
                <w:tcPr>
                  <w:tcW w:w="1738" w:type="pct"/>
                  <w:tcBorders>
                    <w:top w:val="single" w:sz="4" w:space="0" w:color="auto"/>
                    <w:left w:val="single" w:sz="4" w:space="0" w:color="auto"/>
                    <w:bottom w:val="nil"/>
                    <w:right w:val="single" w:sz="4" w:space="0" w:color="auto"/>
                  </w:tcBorders>
                </w:tcPr>
                <w:p w14:paraId="358A1898" w14:textId="138550D6" w:rsidR="00C67BF1" w:rsidRPr="00147809" w:rsidRDefault="00D64698" w:rsidP="00EB5583">
                  <w:pPr>
                    <w:spacing w:afterLines="60" w:after="144"/>
                    <w:ind w:left="121" w:right="134" w:firstLine="233"/>
                    <w:jc w:val="both"/>
                    <w:rPr>
                      <w:rFonts w:ascii="Times New Roman" w:hAnsi="Times New Roman"/>
                      <w:sz w:val="20"/>
                      <w:szCs w:val="20"/>
                      <w:lang w:eastAsia="uk-UA"/>
                    </w:rPr>
                  </w:pPr>
                  <w:r>
                    <w:rPr>
                      <w:rFonts w:ascii="Times New Roman" w:hAnsi="Times New Roman"/>
                      <w:bCs/>
                      <w:sz w:val="20"/>
                      <w:szCs w:val="20"/>
                      <w:lang w:eastAsia="ru-RU"/>
                    </w:rPr>
                    <w:t>П</w:t>
                  </w:r>
                  <w:r w:rsidR="00C67BF1" w:rsidRPr="00147809">
                    <w:rPr>
                      <w:rFonts w:ascii="Times New Roman" w:hAnsi="Times New Roman"/>
                      <w:bCs/>
                      <w:sz w:val="20"/>
                      <w:szCs w:val="20"/>
                      <w:lang w:eastAsia="ru-RU"/>
                    </w:rPr>
                    <w:t>ідсилювач гальмової системи пошкоджений або не діє</w:t>
                  </w:r>
                </w:p>
              </w:tc>
              <w:tc>
                <w:tcPr>
                  <w:tcW w:w="527" w:type="pct"/>
                  <w:tcBorders>
                    <w:top w:val="single" w:sz="4" w:space="0" w:color="auto"/>
                    <w:left w:val="single" w:sz="4" w:space="0" w:color="auto"/>
                    <w:bottom w:val="nil"/>
                    <w:right w:val="single" w:sz="4" w:space="0" w:color="auto"/>
                  </w:tcBorders>
                </w:tcPr>
                <w:p w14:paraId="2398C251" w14:textId="1066FDF8"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1.1.10.1</w:t>
                  </w:r>
                </w:p>
              </w:tc>
              <w:tc>
                <w:tcPr>
                  <w:tcW w:w="302" w:type="pct"/>
                  <w:tcBorders>
                    <w:top w:val="single" w:sz="4" w:space="0" w:color="auto"/>
                    <w:left w:val="single" w:sz="4" w:space="0" w:color="auto"/>
                    <w:bottom w:val="nil"/>
                    <w:right w:val="single" w:sz="4" w:space="0" w:color="auto"/>
                  </w:tcBorders>
                </w:tcPr>
                <w:p w14:paraId="3663607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5518A680" w14:textId="0FE70AD1"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2DB8724A"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09A4F26F"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1DCFDB6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A20BEE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6549995C" w14:textId="3EBB819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bCs/>
                      <w:sz w:val="20"/>
                      <w:szCs w:val="20"/>
                      <w:lang w:eastAsia="ru-RU"/>
                    </w:rPr>
                    <w:t>Підсилювач не діє</w:t>
                  </w:r>
                </w:p>
              </w:tc>
              <w:tc>
                <w:tcPr>
                  <w:tcW w:w="527" w:type="pct"/>
                  <w:tcBorders>
                    <w:top w:val="nil"/>
                    <w:left w:val="single" w:sz="4" w:space="0" w:color="auto"/>
                    <w:bottom w:val="nil"/>
                    <w:right w:val="single" w:sz="4" w:space="0" w:color="auto"/>
                  </w:tcBorders>
                </w:tcPr>
                <w:p w14:paraId="538D43A6" w14:textId="5A29D421"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1.1.10.1.1</w:t>
                  </w:r>
                </w:p>
              </w:tc>
              <w:tc>
                <w:tcPr>
                  <w:tcW w:w="302" w:type="pct"/>
                  <w:tcBorders>
                    <w:top w:val="nil"/>
                    <w:left w:val="single" w:sz="4" w:space="0" w:color="auto"/>
                    <w:bottom w:val="nil"/>
                    <w:right w:val="single" w:sz="4" w:space="0" w:color="auto"/>
                  </w:tcBorders>
                </w:tcPr>
                <w:p w14:paraId="6D69205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50B0FD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446C4BC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A7872" w:rsidRPr="00147809" w14:paraId="1482AA61"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17F5429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707C85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09E4BC9" w14:textId="3A683F3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Головний циліндр пошкоджений, але гальмо діє</w:t>
                  </w:r>
                </w:p>
              </w:tc>
              <w:tc>
                <w:tcPr>
                  <w:tcW w:w="527" w:type="pct"/>
                  <w:tcBorders>
                    <w:top w:val="nil"/>
                    <w:left w:val="single" w:sz="4" w:space="0" w:color="auto"/>
                    <w:bottom w:val="nil"/>
                    <w:right w:val="single" w:sz="4" w:space="0" w:color="auto"/>
                  </w:tcBorders>
                </w:tcPr>
                <w:p w14:paraId="13CE3A1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1.1.10.2</w:t>
                  </w:r>
                </w:p>
              </w:tc>
              <w:tc>
                <w:tcPr>
                  <w:tcW w:w="302" w:type="pct"/>
                  <w:tcBorders>
                    <w:top w:val="nil"/>
                    <w:left w:val="single" w:sz="4" w:space="0" w:color="auto"/>
                    <w:bottom w:val="nil"/>
                    <w:right w:val="single" w:sz="4" w:space="0" w:color="auto"/>
                  </w:tcBorders>
                </w:tcPr>
                <w:p w14:paraId="699800B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7603D5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121D98FC"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0CE482A4"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73CF12D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A13C15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2EDEA39" w14:textId="4C4E49B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Головний циліндр несправний або протікає</w:t>
                  </w:r>
                </w:p>
              </w:tc>
              <w:tc>
                <w:tcPr>
                  <w:tcW w:w="527" w:type="pct"/>
                  <w:tcBorders>
                    <w:top w:val="nil"/>
                    <w:left w:val="single" w:sz="4" w:space="0" w:color="auto"/>
                    <w:bottom w:val="nil"/>
                    <w:right w:val="single" w:sz="4" w:space="0" w:color="auto"/>
                  </w:tcBorders>
                </w:tcPr>
                <w:p w14:paraId="4C3F539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1.1.10.2.1</w:t>
                  </w:r>
                </w:p>
              </w:tc>
              <w:tc>
                <w:tcPr>
                  <w:tcW w:w="302" w:type="pct"/>
                  <w:tcBorders>
                    <w:top w:val="nil"/>
                    <w:left w:val="single" w:sz="4" w:space="0" w:color="auto"/>
                    <w:bottom w:val="nil"/>
                    <w:right w:val="single" w:sz="4" w:space="0" w:color="auto"/>
                  </w:tcBorders>
                </w:tcPr>
                <w:p w14:paraId="34769B4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52EC67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2E80590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A7872" w:rsidRPr="00147809" w14:paraId="3A8D50E0"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3574954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48FE4D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F4AE559" w14:textId="731CE9E1" w:rsidR="00C67BF1" w:rsidRPr="00147809" w:rsidRDefault="00D64698"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акріплення головного циліндра</w:t>
                  </w:r>
                  <w:r>
                    <w:rPr>
                      <w:rFonts w:ascii="Times New Roman" w:hAnsi="Times New Roman"/>
                      <w:sz w:val="20"/>
                      <w:szCs w:val="20"/>
                      <w:lang w:eastAsia="ru-RU"/>
                    </w:rPr>
                    <w:t xml:space="preserve"> невідповідне</w:t>
                  </w:r>
                  <w:r w:rsidR="00C67BF1" w:rsidRPr="00147809">
                    <w:rPr>
                      <w:rFonts w:ascii="Times New Roman" w:hAnsi="Times New Roman"/>
                      <w:sz w:val="20"/>
                      <w:szCs w:val="20"/>
                      <w:lang w:eastAsia="ru-RU"/>
                    </w:rPr>
                    <w:t>, але гальмовий механізм діє</w:t>
                  </w:r>
                </w:p>
              </w:tc>
              <w:tc>
                <w:tcPr>
                  <w:tcW w:w="527" w:type="pct"/>
                  <w:tcBorders>
                    <w:top w:val="nil"/>
                    <w:left w:val="single" w:sz="4" w:space="0" w:color="auto"/>
                    <w:bottom w:val="nil"/>
                    <w:right w:val="single" w:sz="4" w:space="0" w:color="auto"/>
                  </w:tcBorders>
                </w:tcPr>
                <w:p w14:paraId="1AC172C2" w14:textId="11BBE94E"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1.1.10.3</w:t>
                  </w:r>
                </w:p>
              </w:tc>
              <w:tc>
                <w:tcPr>
                  <w:tcW w:w="302" w:type="pct"/>
                  <w:tcBorders>
                    <w:top w:val="nil"/>
                    <w:left w:val="single" w:sz="4" w:space="0" w:color="auto"/>
                    <w:bottom w:val="nil"/>
                    <w:right w:val="single" w:sz="4" w:space="0" w:color="auto"/>
                  </w:tcBorders>
                </w:tcPr>
                <w:p w14:paraId="0A5C47B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FDA76CB" w14:textId="2D96AB13"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1B0C1BA5"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1B348E67"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5A64633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83FE80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6B5890C" w14:textId="30DEA66E" w:rsidR="00C67BF1" w:rsidRPr="00147809" w:rsidRDefault="00D64698"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Pr="00147809">
                    <w:rPr>
                      <w:rFonts w:ascii="Times New Roman" w:hAnsi="Times New Roman"/>
                      <w:sz w:val="20"/>
                      <w:szCs w:val="20"/>
                      <w:lang w:eastAsia="ru-RU"/>
                    </w:rPr>
                    <w:t>акріплення головного циліндра</w:t>
                  </w:r>
                  <w:r>
                    <w:rPr>
                      <w:rFonts w:ascii="Times New Roman" w:hAnsi="Times New Roman"/>
                      <w:sz w:val="20"/>
                      <w:szCs w:val="20"/>
                      <w:lang w:eastAsia="ru-RU"/>
                    </w:rPr>
                    <w:t xml:space="preserve"> невідповідне</w:t>
                  </w:r>
                  <w:r w:rsidRPr="00147809">
                    <w:rPr>
                      <w:rFonts w:ascii="Times New Roman" w:hAnsi="Times New Roman"/>
                      <w:sz w:val="20"/>
                      <w:szCs w:val="20"/>
                      <w:lang w:eastAsia="ru-RU"/>
                    </w:rPr>
                    <w:t xml:space="preserve">, але гальмовий механізм </w:t>
                  </w:r>
                  <w:r>
                    <w:rPr>
                      <w:rFonts w:ascii="Times New Roman" w:hAnsi="Times New Roman"/>
                      <w:sz w:val="20"/>
                      <w:szCs w:val="20"/>
                      <w:lang w:eastAsia="ru-RU"/>
                    </w:rPr>
                    <w:t xml:space="preserve">не </w:t>
                  </w:r>
                  <w:r w:rsidRPr="00147809">
                    <w:rPr>
                      <w:rFonts w:ascii="Times New Roman" w:hAnsi="Times New Roman"/>
                      <w:sz w:val="20"/>
                      <w:szCs w:val="20"/>
                      <w:lang w:eastAsia="ru-RU"/>
                    </w:rPr>
                    <w:t>діє</w:t>
                  </w:r>
                </w:p>
              </w:tc>
              <w:tc>
                <w:tcPr>
                  <w:tcW w:w="527" w:type="pct"/>
                  <w:tcBorders>
                    <w:top w:val="nil"/>
                    <w:left w:val="single" w:sz="4" w:space="0" w:color="auto"/>
                    <w:bottom w:val="nil"/>
                    <w:right w:val="single" w:sz="4" w:space="0" w:color="auto"/>
                  </w:tcBorders>
                </w:tcPr>
                <w:p w14:paraId="3B42D186" w14:textId="70F21DB7"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1.1.10.3.1</w:t>
                  </w:r>
                </w:p>
              </w:tc>
              <w:tc>
                <w:tcPr>
                  <w:tcW w:w="302" w:type="pct"/>
                  <w:tcBorders>
                    <w:top w:val="nil"/>
                    <w:left w:val="single" w:sz="4" w:space="0" w:color="auto"/>
                    <w:bottom w:val="nil"/>
                    <w:right w:val="single" w:sz="4" w:space="0" w:color="auto"/>
                  </w:tcBorders>
                </w:tcPr>
                <w:p w14:paraId="0D6CC8D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1628F3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1A326AB6" w14:textId="082DC5C2"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0A7872" w:rsidRPr="00147809" w14:paraId="56B46017"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4A47C76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EBAA1C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8DD0877" w14:textId="0697A0A3" w:rsidR="00C67BF1" w:rsidRPr="00147809" w:rsidRDefault="00D64698"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Р</w:t>
                  </w:r>
                  <w:r w:rsidR="00C67BF1" w:rsidRPr="00147809">
                    <w:rPr>
                      <w:rFonts w:ascii="Times New Roman" w:hAnsi="Times New Roman"/>
                      <w:sz w:val="20"/>
                      <w:szCs w:val="20"/>
                      <w:lang w:eastAsia="ru-RU"/>
                    </w:rPr>
                    <w:t>івень гальмової рідини</w:t>
                  </w:r>
                  <w:r>
                    <w:rPr>
                      <w:rFonts w:ascii="Times New Roman" w:hAnsi="Times New Roman"/>
                      <w:sz w:val="20"/>
                      <w:szCs w:val="20"/>
                      <w:lang w:eastAsia="ru-RU"/>
                    </w:rPr>
                    <w:t xml:space="preserve"> недостатній</w:t>
                  </w:r>
                  <w:r w:rsidR="00C67BF1" w:rsidRPr="00147809">
                    <w:rPr>
                      <w:rFonts w:ascii="Times New Roman" w:hAnsi="Times New Roman"/>
                      <w:sz w:val="20"/>
                      <w:szCs w:val="20"/>
                      <w:lang w:eastAsia="ru-RU"/>
                    </w:rPr>
                    <w:t>, нижче позначки мінімального рівня</w:t>
                  </w:r>
                </w:p>
              </w:tc>
              <w:tc>
                <w:tcPr>
                  <w:tcW w:w="527" w:type="pct"/>
                  <w:tcBorders>
                    <w:top w:val="nil"/>
                    <w:left w:val="single" w:sz="4" w:space="0" w:color="auto"/>
                    <w:bottom w:val="nil"/>
                    <w:right w:val="single" w:sz="4" w:space="0" w:color="auto"/>
                  </w:tcBorders>
                </w:tcPr>
                <w:p w14:paraId="2D499A3E" w14:textId="136AE128"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1.1.10.4</w:t>
                  </w:r>
                </w:p>
              </w:tc>
              <w:tc>
                <w:tcPr>
                  <w:tcW w:w="302" w:type="pct"/>
                  <w:tcBorders>
                    <w:top w:val="nil"/>
                    <w:left w:val="single" w:sz="4" w:space="0" w:color="auto"/>
                    <w:bottom w:val="nil"/>
                    <w:right w:val="single" w:sz="4" w:space="0" w:color="auto"/>
                  </w:tcBorders>
                </w:tcPr>
                <w:p w14:paraId="03C3A473" w14:textId="5F084C63"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0388782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2576B96D"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78D4A26A"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60D735D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B3A1B2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F308607" w14:textId="01FA389A"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Рівень гальмової рідини набагато нижче позначки мінімального рівня</w:t>
                  </w:r>
                </w:p>
              </w:tc>
              <w:tc>
                <w:tcPr>
                  <w:tcW w:w="527" w:type="pct"/>
                  <w:tcBorders>
                    <w:top w:val="nil"/>
                    <w:left w:val="single" w:sz="4" w:space="0" w:color="auto"/>
                    <w:bottom w:val="nil"/>
                    <w:right w:val="single" w:sz="4" w:space="0" w:color="auto"/>
                  </w:tcBorders>
                </w:tcPr>
                <w:p w14:paraId="6914081E" w14:textId="064C6FC3"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1.1.10.4.1</w:t>
                  </w:r>
                </w:p>
              </w:tc>
              <w:tc>
                <w:tcPr>
                  <w:tcW w:w="302" w:type="pct"/>
                  <w:tcBorders>
                    <w:top w:val="nil"/>
                    <w:left w:val="single" w:sz="4" w:space="0" w:color="auto"/>
                    <w:bottom w:val="nil"/>
                    <w:right w:val="single" w:sz="4" w:space="0" w:color="auto"/>
                  </w:tcBorders>
                </w:tcPr>
                <w:p w14:paraId="40884E3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0205E97" w14:textId="5C67528C"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14D98BCB"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11D0D200"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1067BB2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768306A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BA325D0" w14:textId="775A25F0"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Немає гальмової рідини</w:t>
                  </w:r>
                </w:p>
              </w:tc>
              <w:tc>
                <w:tcPr>
                  <w:tcW w:w="527" w:type="pct"/>
                  <w:tcBorders>
                    <w:top w:val="nil"/>
                    <w:left w:val="single" w:sz="4" w:space="0" w:color="auto"/>
                    <w:bottom w:val="nil"/>
                    <w:right w:val="single" w:sz="4" w:space="0" w:color="auto"/>
                  </w:tcBorders>
                </w:tcPr>
                <w:p w14:paraId="5CEE5AD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1.1.10.4.2</w:t>
                  </w:r>
                </w:p>
              </w:tc>
              <w:tc>
                <w:tcPr>
                  <w:tcW w:w="302" w:type="pct"/>
                  <w:tcBorders>
                    <w:top w:val="nil"/>
                    <w:left w:val="single" w:sz="4" w:space="0" w:color="auto"/>
                    <w:bottom w:val="nil"/>
                    <w:right w:val="single" w:sz="4" w:space="0" w:color="auto"/>
                  </w:tcBorders>
                </w:tcPr>
                <w:p w14:paraId="3F1F4EA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F1A56F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2087B8FF" w14:textId="02D6A3DF"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0A7872" w:rsidRPr="00147809" w14:paraId="72237DAC"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131508C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8FF0F7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5C011927" w14:textId="586E58A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Кришка бачка головного циліндра відсутня</w:t>
                  </w:r>
                </w:p>
              </w:tc>
              <w:tc>
                <w:tcPr>
                  <w:tcW w:w="527" w:type="pct"/>
                  <w:tcBorders>
                    <w:top w:val="nil"/>
                    <w:left w:val="single" w:sz="4" w:space="0" w:color="auto"/>
                    <w:bottom w:val="nil"/>
                    <w:right w:val="single" w:sz="4" w:space="0" w:color="auto"/>
                  </w:tcBorders>
                </w:tcPr>
                <w:p w14:paraId="312ECD9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1.1.10.5</w:t>
                  </w:r>
                </w:p>
              </w:tc>
              <w:tc>
                <w:tcPr>
                  <w:tcW w:w="302" w:type="pct"/>
                  <w:tcBorders>
                    <w:top w:val="nil"/>
                    <w:left w:val="single" w:sz="4" w:space="0" w:color="auto"/>
                    <w:bottom w:val="nil"/>
                    <w:right w:val="single" w:sz="4" w:space="0" w:color="auto"/>
                  </w:tcBorders>
                </w:tcPr>
                <w:p w14:paraId="6B925E0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692DADD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1872408F"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21B9F391"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5699138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98E754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937470A" w14:textId="618B471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Сигналізатор попередження про рівень</w:t>
                  </w:r>
                  <w:r w:rsidR="00656601">
                    <w:rPr>
                      <w:rFonts w:ascii="Times New Roman" w:hAnsi="Times New Roman"/>
                      <w:sz w:val="20"/>
                      <w:szCs w:val="20"/>
                      <w:lang w:eastAsia="ru-RU"/>
                    </w:rPr>
                    <w:t xml:space="preserve"> </w:t>
                  </w:r>
                  <w:r w:rsidRPr="00147809">
                    <w:rPr>
                      <w:rFonts w:ascii="Times New Roman" w:hAnsi="Times New Roman"/>
                      <w:sz w:val="20"/>
                      <w:szCs w:val="20"/>
                      <w:lang w:eastAsia="ru-RU"/>
                    </w:rPr>
                    <w:t>гальмової рідини горить або несправний</w:t>
                  </w:r>
                </w:p>
              </w:tc>
              <w:tc>
                <w:tcPr>
                  <w:tcW w:w="527" w:type="pct"/>
                  <w:tcBorders>
                    <w:top w:val="nil"/>
                    <w:left w:val="single" w:sz="4" w:space="0" w:color="auto"/>
                    <w:bottom w:val="nil"/>
                    <w:right w:val="single" w:sz="4" w:space="0" w:color="auto"/>
                  </w:tcBorders>
                </w:tcPr>
                <w:p w14:paraId="0AA40AED" w14:textId="640618AA"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1.1.10.6</w:t>
                  </w:r>
                </w:p>
              </w:tc>
              <w:tc>
                <w:tcPr>
                  <w:tcW w:w="302" w:type="pct"/>
                  <w:tcBorders>
                    <w:top w:val="nil"/>
                    <w:left w:val="single" w:sz="4" w:space="0" w:color="auto"/>
                    <w:bottom w:val="nil"/>
                    <w:right w:val="single" w:sz="4" w:space="0" w:color="auto"/>
                  </w:tcBorders>
                </w:tcPr>
                <w:p w14:paraId="0E2A2328" w14:textId="7F5961C6"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01937C1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120D426C"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0CB5F9B0" w14:textId="77777777" w:rsidTr="000A7872">
              <w:trPr>
                <w:gridAfter w:val="1"/>
                <w:wAfter w:w="360" w:type="dxa"/>
              </w:trPr>
              <w:tc>
                <w:tcPr>
                  <w:tcW w:w="921" w:type="pct"/>
                  <w:vMerge/>
                  <w:tcBorders>
                    <w:top w:val="nil"/>
                    <w:left w:val="single" w:sz="6" w:space="0" w:color="000000"/>
                    <w:bottom w:val="single" w:sz="4" w:space="0" w:color="auto"/>
                    <w:right w:val="single" w:sz="6" w:space="0" w:color="000000"/>
                  </w:tcBorders>
                </w:tcPr>
                <w:p w14:paraId="75C1C7D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261C9A93"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3262C741" w14:textId="37336D8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Невідповідне функціювання сигналізатора попередження про рівень гальмової рідини</w:t>
                  </w:r>
                </w:p>
              </w:tc>
              <w:tc>
                <w:tcPr>
                  <w:tcW w:w="527" w:type="pct"/>
                  <w:tcBorders>
                    <w:top w:val="nil"/>
                    <w:left w:val="single" w:sz="4" w:space="0" w:color="auto"/>
                    <w:bottom w:val="single" w:sz="4" w:space="0" w:color="auto"/>
                    <w:right w:val="single" w:sz="4" w:space="0" w:color="auto"/>
                  </w:tcBorders>
                </w:tcPr>
                <w:p w14:paraId="40A1000C" w14:textId="58ED2705"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1.1.10.7</w:t>
                  </w:r>
                </w:p>
              </w:tc>
              <w:tc>
                <w:tcPr>
                  <w:tcW w:w="302" w:type="pct"/>
                  <w:tcBorders>
                    <w:top w:val="nil"/>
                    <w:left w:val="single" w:sz="4" w:space="0" w:color="auto"/>
                    <w:bottom w:val="single" w:sz="4" w:space="0" w:color="auto"/>
                    <w:right w:val="single" w:sz="4" w:space="0" w:color="auto"/>
                  </w:tcBorders>
                </w:tcPr>
                <w:p w14:paraId="383A1B47" w14:textId="2308D8E1"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4" w:space="0" w:color="auto"/>
                    <w:bottom w:val="single" w:sz="4" w:space="0" w:color="auto"/>
                    <w:right w:val="single" w:sz="4" w:space="0" w:color="auto"/>
                  </w:tcBorders>
                </w:tcPr>
                <w:p w14:paraId="28353C7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1D5CD076" w14:textId="77777777" w:rsidR="00C67BF1" w:rsidRPr="00147809" w:rsidRDefault="00C67BF1" w:rsidP="00EB5583">
                  <w:pPr>
                    <w:ind w:left="57" w:right="57"/>
                    <w:rPr>
                      <w:rFonts w:ascii="Times New Roman" w:hAnsi="Times New Roman"/>
                      <w:caps/>
                      <w:sz w:val="20"/>
                      <w:szCs w:val="20"/>
                      <w:lang w:eastAsia="uk-UA"/>
                    </w:rPr>
                  </w:pPr>
                </w:p>
              </w:tc>
            </w:tr>
            <w:tr w:rsidR="00BA7AD5" w:rsidRPr="00147809" w14:paraId="2D1A65F5" w14:textId="77777777" w:rsidTr="000A7872">
              <w:trPr>
                <w:gridAfter w:val="1"/>
                <w:wAfter w:w="360" w:type="dxa"/>
              </w:trPr>
              <w:tc>
                <w:tcPr>
                  <w:tcW w:w="921" w:type="pct"/>
                  <w:vMerge w:val="restart"/>
                  <w:tcBorders>
                    <w:top w:val="single" w:sz="4" w:space="0" w:color="auto"/>
                    <w:left w:val="single" w:sz="6" w:space="0" w:color="000000"/>
                    <w:bottom w:val="nil"/>
                    <w:right w:val="single" w:sz="6" w:space="0" w:color="000000"/>
                  </w:tcBorders>
                </w:tcPr>
                <w:p w14:paraId="3C389EF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1.1.11. Жорсткі трубопроводи гальмової системи</w:t>
                  </w:r>
                </w:p>
              </w:tc>
              <w:tc>
                <w:tcPr>
                  <w:tcW w:w="983" w:type="pct"/>
                  <w:vMerge w:val="restart"/>
                  <w:tcBorders>
                    <w:top w:val="single" w:sz="6" w:space="0" w:color="000000"/>
                    <w:left w:val="single" w:sz="6" w:space="0" w:color="000000"/>
                    <w:bottom w:val="nil"/>
                    <w:right w:val="single" w:sz="4" w:space="0" w:color="auto"/>
                  </w:tcBorders>
                </w:tcPr>
                <w:p w14:paraId="63375540" w14:textId="1CBE7252"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складників задіяної гальмової системи </w:t>
                  </w:r>
                  <w:r w:rsidR="00404D57">
                    <w:rPr>
                      <w:rFonts w:ascii="Times New Roman" w:hAnsi="Times New Roman"/>
                      <w:bCs/>
                      <w:sz w:val="20"/>
                      <w:szCs w:val="20"/>
                      <w:lang w:eastAsia="ru-RU"/>
                    </w:rPr>
                    <w:t>(по</w:t>
                  </w:r>
                  <w:r w:rsidRPr="00147809">
                    <w:rPr>
                      <w:rFonts w:ascii="Times New Roman" w:hAnsi="Times New Roman"/>
                      <w:bCs/>
                      <w:sz w:val="20"/>
                      <w:szCs w:val="20"/>
                      <w:lang w:eastAsia="ru-RU"/>
                    </w:rPr>
                    <w:t xml:space="preserve"> можливості</w:t>
                  </w:r>
                  <w:r w:rsidR="00404D57">
                    <w:rPr>
                      <w:rFonts w:ascii="Times New Roman" w:hAnsi="Times New Roman"/>
                      <w:bCs/>
                      <w:sz w:val="20"/>
                      <w:szCs w:val="20"/>
                      <w:lang w:eastAsia="ru-RU"/>
                    </w:rPr>
                    <w:t>)</w:t>
                  </w:r>
                </w:p>
              </w:tc>
              <w:tc>
                <w:tcPr>
                  <w:tcW w:w="1738" w:type="pct"/>
                  <w:tcBorders>
                    <w:top w:val="single" w:sz="4" w:space="0" w:color="auto"/>
                    <w:left w:val="single" w:sz="4" w:space="0" w:color="auto"/>
                    <w:bottom w:val="nil"/>
                    <w:right w:val="single" w:sz="4" w:space="0" w:color="auto"/>
                  </w:tcBorders>
                </w:tcPr>
                <w:p w14:paraId="5CCE6B30" w14:textId="4AFD15DA"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Значний ризик аварії або розриву трубопроводів</w:t>
                  </w:r>
                </w:p>
              </w:tc>
              <w:tc>
                <w:tcPr>
                  <w:tcW w:w="527" w:type="pct"/>
                  <w:tcBorders>
                    <w:top w:val="single" w:sz="4" w:space="0" w:color="auto"/>
                    <w:left w:val="single" w:sz="4" w:space="0" w:color="auto"/>
                    <w:bottom w:val="nil"/>
                    <w:right w:val="single" w:sz="4" w:space="0" w:color="auto"/>
                  </w:tcBorders>
                </w:tcPr>
                <w:p w14:paraId="75F302B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1.1.11.1</w:t>
                  </w:r>
                </w:p>
              </w:tc>
              <w:tc>
                <w:tcPr>
                  <w:tcW w:w="302" w:type="pct"/>
                  <w:tcBorders>
                    <w:top w:val="single" w:sz="4" w:space="0" w:color="auto"/>
                    <w:left w:val="single" w:sz="4" w:space="0" w:color="auto"/>
                    <w:bottom w:val="nil"/>
                    <w:right w:val="single" w:sz="4" w:space="0" w:color="auto"/>
                  </w:tcBorders>
                </w:tcPr>
                <w:p w14:paraId="06BB8D4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6428C1F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0AA6691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656601" w:rsidRPr="00147809" w14:paraId="7188076C" w14:textId="77777777" w:rsidTr="00BA7AD5">
              <w:trPr>
                <w:gridAfter w:val="1"/>
                <w:wAfter w:w="360" w:type="dxa"/>
              </w:trPr>
              <w:tc>
                <w:tcPr>
                  <w:tcW w:w="921" w:type="pct"/>
                  <w:vMerge/>
                  <w:tcBorders>
                    <w:top w:val="nil"/>
                    <w:left w:val="single" w:sz="6" w:space="0" w:color="000000"/>
                    <w:bottom w:val="nil"/>
                    <w:right w:val="single" w:sz="6" w:space="0" w:color="000000"/>
                  </w:tcBorders>
                </w:tcPr>
                <w:p w14:paraId="68C6303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tcPr>
                <w:p w14:paraId="16354B8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59F832A" w14:textId="6A3C2F2C"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Трубопроводи або з’єднання мають витоки (пневматична гальмова система)</w:t>
                  </w:r>
                </w:p>
              </w:tc>
              <w:tc>
                <w:tcPr>
                  <w:tcW w:w="527" w:type="pct"/>
                  <w:tcBorders>
                    <w:top w:val="nil"/>
                    <w:left w:val="single" w:sz="4" w:space="0" w:color="auto"/>
                    <w:bottom w:val="nil"/>
                    <w:right w:val="single" w:sz="4" w:space="0" w:color="auto"/>
                  </w:tcBorders>
                </w:tcPr>
                <w:p w14:paraId="40084454" w14:textId="1CFECEEC"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1.1.11.2</w:t>
                  </w:r>
                </w:p>
              </w:tc>
              <w:tc>
                <w:tcPr>
                  <w:tcW w:w="302" w:type="pct"/>
                  <w:tcBorders>
                    <w:top w:val="nil"/>
                    <w:left w:val="single" w:sz="4" w:space="0" w:color="auto"/>
                    <w:bottom w:val="nil"/>
                    <w:right w:val="single" w:sz="4" w:space="0" w:color="auto"/>
                  </w:tcBorders>
                </w:tcPr>
                <w:p w14:paraId="18321EF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3D217F32" w14:textId="2574E22B"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49197AC7" w14:textId="77777777" w:rsidR="00C67BF1" w:rsidRPr="00147809" w:rsidRDefault="00C67BF1" w:rsidP="00EB5583">
                  <w:pPr>
                    <w:ind w:left="57" w:right="57"/>
                    <w:rPr>
                      <w:rFonts w:ascii="Times New Roman" w:hAnsi="Times New Roman"/>
                      <w:caps/>
                      <w:sz w:val="20"/>
                      <w:szCs w:val="20"/>
                      <w:lang w:eastAsia="uk-UA"/>
                    </w:rPr>
                  </w:pPr>
                </w:p>
              </w:tc>
            </w:tr>
            <w:tr w:rsidR="00BA7AD5" w:rsidRPr="00147809" w14:paraId="2BD9B7CA" w14:textId="77777777" w:rsidTr="00BA7AD5">
              <w:trPr>
                <w:gridAfter w:val="1"/>
                <w:wAfter w:w="360" w:type="dxa"/>
              </w:trPr>
              <w:tc>
                <w:tcPr>
                  <w:tcW w:w="921" w:type="pct"/>
                  <w:vMerge/>
                  <w:tcBorders>
                    <w:top w:val="nil"/>
                    <w:left w:val="single" w:sz="6" w:space="0" w:color="000000"/>
                    <w:bottom w:val="single" w:sz="4" w:space="0" w:color="auto"/>
                    <w:right w:val="single" w:sz="6" w:space="0" w:color="000000"/>
                  </w:tcBorders>
                </w:tcPr>
                <w:p w14:paraId="0A919FF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4" w:space="0" w:color="auto"/>
                  </w:tcBorders>
                </w:tcPr>
                <w:p w14:paraId="0FB37A2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3625B25" w14:textId="21EAA92A"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Трубопроводи або з’єднання мають витоки (гідравлічна гальмова система)</w:t>
                  </w:r>
                </w:p>
              </w:tc>
              <w:tc>
                <w:tcPr>
                  <w:tcW w:w="527" w:type="pct"/>
                  <w:tcBorders>
                    <w:top w:val="nil"/>
                    <w:left w:val="single" w:sz="4" w:space="0" w:color="auto"/>
                    <w:bottom w:val="nil"/>
                    <w:right w:val="single" w:sz="4" w:space="0" w:color="auto"/>
                  </w:tcBorders>
                </w:tcPr>
                <w:p w14:paraId="4C203B5C" w14:textId="765500FC"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1.1.11.2.1</w:t>
                  </w:r>
                </w:p>
              </w:tc>
              <w:tc>
                <w:tcPr>
                  <w:tcW w:w="302" w:type="pct"/>
                  <w:tcBorders>
                    <w:top w:val="nil"/>
                    <w:left w:val="single" w:sz="4" w:space="0" w:color="auto"/>
                    <w:bottom w:val="nil"/>
                    <w:right w:val="single" w:sz="4" w:space="0" w:color="auto"/>
                  </w:tcBorders>
                </w:tcPr>
                <w:p w14:paraId="0B921B5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F2F365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E96D797" w14:textId="10154877"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BA7AD5" w:rsidRPr="00147809" w14:paraId="7C3D11FE" w14:textId="77777777" w:rsidTr="00BA7AD5">
              <w:trPr>
                <w:gridAfter w:val="1"/>
                <w:wAfter w:w="360" w:type="dxa"/>
              </w:trPr>
              <w:tc>
                <w:tcPr>
                  <w:tcW w:w="921" w:type="pct"/>
                  <w:vMerge/>
                  <w:tcBorders>
                    <w:top w:val="single" w:sz="4" w:space="0" w:color="auto"/>
                    <w:left w:val="single" w:sz="6" w:space="0" w:color="000000"/>
                    <w:right w:val="single" w:sz="6" w:space="0" w:color="000000"/>
                  </w:tcBorders>
                </w:tcPr>
                <w:p w14:paraId="5A6C84A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right w:val="single" w:sz="4" w:space="0" w:color="auto"/>
                  </w:tcBorders>
                </w:tcPr>
                <w:p w14:paraId="102973A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145981E" w14:textId="7777777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Трубопроводи пошкоджені або мають надмірну корозію</w:t>
                  </w:r>
                </w:p>
              </w:tc>
              <w:tc>
                <w:tcPr>
                  <w:tcW w:w="527" w:type="pct"/>
                  <w:tcBorders>
                    <w:top w:val="nil"/>
                    <w:left w:val="single" w:sz="4" w:space="0" w:color="auto"/>
                    <w:bottom w:val="nil"/>
                    <w:right w:val="single" w:sz="4" w:space="0" w:color="auto"/>
                  </w:tcBorders>
                </w:tcPr>
                <w:p w14:paraId="6BB8DBF6" w14:textId="3613A7CD"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1.1.11.3</w:t>
                  </w:r>
                </w:p>
              </w:tc>
              <w:tc>
                <w:tcPr>
                  <w:tcW w:w="302" w:type="pct"/>
                  <w:tcBorders>
                    <w:top w:val="nil"/>
                    <w:left w:val="single" w:sz="4" w:space="0" w:color="auto"/>
                    <w:bottom w:val="nil"/>
                    <w:right w:val="single" w:sz="4" w:space="0" w:color="auto"/>
                  </w:tcBorders>
                </w:tcPr>
                <w:p w14:paraId="2DDB52B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453A0F9" w14:textId="1B89C397"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67532847" w14:textId="77777777" w:rsidR="00C67BF1" w:rsidRPr="00147809" w:rsidRDefault="00C67BF1" w:rsidP="00EB5583">
                  <w:pPr>
                    <w:ind w:left="57" w:right="57"/>
                    <w:rPr>
                      <w:rFonts w:ascii="Times New Roman" w:hAnsi="Times New Roman"/>
                      <w:caps/>
                      <w:sz w:val="20"/>
                      <w:szCs w:val="20"/>
                      <w:lang w:eastAsia="uk-UA"/>
                    </w:rPr>
                  </w:pPr>
                </w:p>
              </w:tc>
            </w:tr>
            <w:tr w:rsidR="00BA7AD5" w:rsidRPr="00147809" w14:paraId="40A8A418" w14:textId="77777777" w:rsidTr="00BA7AD5">
              <w:trPr>
                <w:gridAfter w:val="1"/>
                <w:wAfter w:w="360" w:type="dxa"/>
              </w:trPr>
              <w:tc>
                <w:tcPr>
                  <w:tcW w:w="921" w:type="pct"/>
                  <w:vMerge/>
                  <w:tcBorders>
                    <w:left w:val="single" w:sz="6" w:space="0" w:color="000000"/>
                    <w:right w:val="single" w:sz="6" w:space="0" w:color="000000"/>
                  </w:tcBorders>
                </w:tcPr>
                <w:p w14:paraId="4DE8342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026D31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C7D7917" w14:textId="3181A05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 на гальмову систему у зв’язку з блокуванням або неминучим ризиком витоку</w:t>
                  </w:r>
                </w:p>
              </w:tc>
              <w:tc>
                <w:tcPr>
                  <w:tcW w:w="527" w:type="pct"/>
                  <w:tcBorders>
                    <w:top w:val="nil"/>
                    <w:left w:val="single" w:sz="4" w:space="0" w:color="auto"/>
                    <w:bottom w:val="nil"/>
                    <w:right w:val="single" w:sz="4" w:space="0" w:color="auto"/>
                  </w:tcBorders>
                </w:tcPr>
                <w:p w14:paraId="554E93BF" w14:textId="2B193ED0"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1.1.11.3.1</w:t>
                  </w:r>
                </w:p>
              </w:tc>
              <w:tc>
                <w:tcPr>
                  <w:tcW w:w="302" w:type="pct"/>
                  <w:tcBorders>
                    <w:top w:val="nil"/>
                    <w:left w:val="single" w:sz="4" w:space="0" w:color="auto"/>
                    <w:bottom w:val="nil"/>
                    <w:right w:val="single" w:sz="4" w:space="0" w:color="auto"/>
                  </w:tcBorders>
                </w:tcPr>
                <w:p w14:paraId="4286E5E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C2F58E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0472BC26" w14:textId="0F2140D7"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BA7AD5" w:rsidRPr="00147809" w14:paraId="0AFFE878" w14:textId="77777777" w:rsidTr="00BA7AD5">
              <w:trPr>
                <w:gridAfter w:val="1"/>
                <w:wAfter w:w="360" w:type="dxa"/>
              </w:trPr>
              <w:tc>
                <w:tcPr>
                  <w:tcW w:w="921" w:type="pct"/>
                  <w:vMerge/>
                  <w:tcBorders>
                    <w:left w:val="single" w:sz="6" w:space="0" w:color="000000"/>
                    <w:right w:val="single" w:sz="6" w:space="0" w:color="000000"/>
                  </w:tcBorders>
                </w:tcPr>
                <w:p w14:paraId="20ABFF9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17919A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DD9CE52" w14:textId="54F1415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Трубопроводи переплутані</w:t>
                  </w:r>
                </w:p>
              </w:tc>
              <w:tc>
                <w:tcPr>
                  <w:tcW w:w="527" w:type="pct"/>
                  <w:tcBorders>
                    <w:top w:val="nil"/>
                    <w:left w:val="single" w:sz="4" w:space="0" w:color="auto"/>
                    <w:bottom w:val="nil"/>
                    <w:right w:val="single" w:sz="4" w:space="0" w:color="auto"/>
                  </w:tcBorders>
                </w:tcPr>
                <w:p w14:paraId="47CCF18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1.1.11.4</w:t>
                  </w:r>
                </w:p>
              </w:tc>
              <w:tc>
                <w:tcPr>
                  <w:tcW w:w="302" w:type="pct"/>
                  <w:tcBorders>
                    <w:top w:val="nil"/>
                    <w:left w:val="single" w:sz="4" w:space="0" w:color="auto"/>
                    <w:bottom w:val="nil"/>
                    <w:right w:val="single" w:sz="4" w:space="0" w:color="auto"/>
                  </w:tcBorders>
                </w:tcPr>
                <w:p w14:paraId="1C5B00A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6A33F93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6EC1C20" w14:textId="77777777" w:rsidR="00C67BF1" w:rsidRPr="00147809" w:rsidRDefault="00C67BF1" w:rsidP="00EB5583">
                  <w:pPr>
                    <w:ind w:left="57" w:right="57"/>
                    <w:rPr>
                      <w:rFonts w:ascii="Times New Roman" w:hAnsi="Times New Roman"/>
                      <w:caps/>
                      <w:sz w:val="20"/>
                      <w:szCs w:val="20"/>
                      <w:lang w:eastAsia="uk-UA"/>
                    </w:rPr>
                  </w:pPr>
                </w:p>
              </w:tc>
            </w:tr>
            <w:tr w:rsidR="00BA7AD5" w:rsidRPr="00147809" w14:paraId="24707C33"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16860C3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2F8EDAB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166A792D" w14:textId="4664534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Ризик пошкодження</w:t>
                  </w:r>
                </w:p>
              </w:tc>
              <w:tc>
                <w:tcPr>
                  <w:tcW w:w="527" w:type="pct"/>
                  <w:tcBorders>
                    <w:top w:val="nil"/>
                    <w:left w:val="single" w:sz="4" w:space="0" w:color="auto"/>
                    <w:bottom w:val="single" w:sz="4" w:space="0" w:color="auto"/>
                    <w:right w:val="single" w:sz="4" w:space="0" w:color="auto"/>
                  </w:tcBorders>
                </w:tcPr>
                <w:p w14:paraId="0DB7782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1.1.11.4.1</w:t>
                  </w:r>
                </w:p>
              </w:tc>
              <w:tc>
                <w:tcPr>
                  <w:tcW w:w="302" w:type="pct"/>
                  <w:tcBorders>
                    <w:top w:val="nil"/>
                    <w:left w:val="single" w:sz="4" w:space="0" w:color="auto"/>
                    <w:bottom w:val="single" w:sz="4" w:space="0" w:color="auto"/>
                    <w:right w:val="single" w:sz="4" w:space="0" w:color="auto"/>
                  </w:tcBorders>
                </w:tcPr>
                <w:p w14:paraId="5288807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59B49C4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single" w:sz="4" w:space="0" w:color="auto"/>
                    <w:right w:val="single" w:sz="4" w:space="0" w:color="auto"/>
                  </w:tcBorders>
                </w:tcPr>
                <w:p w14:paraId="00DC7491" w14:textId="77777777" w:rsidR="00C67BF1" w:rsidRPr="00147809" w:rsidRDefault="00C67BF1" w:rsidP="00EB5583">
                  <w:pPr>
                    <w:ind w:left="57" w:right="57"/>
                    <w:rPr>
                      <w:rFonts w:ascii="Times New Roman" w:hAnsi="Times New Roman"/>
                      <w:caps/>
                      <w:sz w:val="20"/>
                      <w:szCs w:val="20"/>
                      <w:lang w:eastAsia="uk-UA"/>
                    </w:rPr>
                  </w:pPr>
                </w:p>
              </w:tc>
            </w:tr>
            <w:tr w:rsidR="00BA7AD5" w:rsidRPr="00147809" w14:paraId="47535BF6"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0A5979BD"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1.1.12. Еластичні шланги гальмової системи</w:t>
                  </w:r>
                </w:p>
              </w:tc>
              <w:tc>
                <w:tcPr>
                  <w:tcW w:w="983" w:type="pct"/>
                  <w:vMerge w:val="restart"/>
                  <w:tcBorders>
                    <w:top w:val="single" w:sz="6" w:space="0" w:color="000000"/>
                    <w:left w:val="single" w:sz="6" w:space="0" w:color="000000"/>
                    <w:right w:val="single" w:sz="6" w:space="0" w:color="000000"/>
                  </w:tcBorders>
                </w:tcPr>
                <w:p w14:paraId="259FF209" w14:textId="2B774196"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складників задіяної гальмової системи </w:t>
                  </w:r>
                  <w:r w:rsidR="00404D57">
                    <w:rPr>
                      <w:rFonts w:ascii="Times New Roman" w:hAnsi="Times New Roman"/>
                      <w:bCs/>
                      <w:sz w:val="20"/>
                      <w:szCs w:val="20"/>
                      <w:lang w:eastAsia="ru-RU"/>
                    </w:rPr>
                    <w:t>(по</w:t>
                  </w:r>
                  <w:r w:rsidRPr="00147809">
                    <w:rPr>
                      <w:rFonts w:ascii="Times New Roman" w:hAnsi="Times New Roman"/>
                      <w:bCs/>
                      <w:sz w:val="20"/>
                      <w:szCs w:val="20"/>
                      <w:lang w:eastAsia="ru-RU"/>
                    </w:rPr>
                    <w:t xml:space="preserve"> можливості</w:t>
                  </w:r>
                  <w:r w:rsidR="00404D57">
                    <w:rPr>
                      <w:rFonts w:ascii="Times New Roman" w:hAnsi="Times New Roman"/>
                      <w:bCs/>
                      <w:sz w:val="20"/>
                      <w:szCs w:val="20"/>
                      <w:lang w:eastAsia="ru-RU"/>
                    </w:rPr>
                    <w:t>)</w:t>
                  </w:r>
                </w:p>
              </w:tc>
              <w:tc>
                <w:tcPr>
                  <w:tcW w:w="1738" w:type="pct"/>
                  <w:tcBorders>
                    <w:top w:val="single" w:sz="4" w:space="0" w:color="auto"/>
                    <w:left w:val="single" w:sz="6" w:space="0" w:color="000000"/>
                    <w:bottom w:val="nil"/>
                    <w:right w:val="single" w:sz="6" w:space="0" w:color="000000"/>
                  </w:tcBorders>
                </w:tcPr>
                <w:p w14:paraId="0414FF1B" w14:textId="48E648F0" w:rsidR="00C67BF1" w:rsidRPr="00147809" w:rsidRDefault="00BA7AD5"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Р</w:t>
                  </w:r>
                  <w:r w:rsidR="00C67BF1" w:rsidRPr="00147809">
                    <w:rPr>
                      <w:rFonts w:ascii="Times New Roman" w:hAnsi="Times New Roman"/>
                      <w:sz w:val="20"/>
                      <w:szCs w:val="20"/>
                      <w:lang w:eastAsia="ru-RU"/>
                    </w:rPr>
                    <w:t>изик розриву або тріщини</w:t>
                  </w:r>
                  <w:r>
                    <w:rPr>
                      <w:rFonts w:ascii="Times New Roman" w:hAnsi="Times New Roman"/>
                      <w:sz w:val="20"/>
                      <w:szCs w:val="20"/>
                      <w:lang w:eastAsia="ru-RU"/>
                    </w:rPr>
                    <w:t xml:space="preserve"> значний</w:t>
                  </w:r>
                </w:p>
              </w:tc>
              <w:tc>
                <w:tcPr>
                  <w:tcW w:w="527" w:type="pct"/>
                  <w:tcBorders>
                    <w:top w:val="single" w:sz="4" w:space="0" w:color="auto"/>
                    <w:left w:val="single" w:sz="6" w:space="0" w:color="000000"/>
                    <w:bottom w:val="nil"/>
                    <w:right w:val="single" w:sz="4" w:space="0" w:color="auto"/>
                  </w:tcBorders>
                </w:tcPr>
                <w:p w14:paraId="348B50A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1.1.12.1</w:t>
                  </w:r>
                </w:p>
              </w:tc>
              <w:tc>
                <w:tcPr>
                  <w:tcW w:w="302" w:type="pct"/>
                  <w:tcBorders>
                    <w:top w:val="single" w:sz="4" w:space="0" w:color="auto"/>
                    <w:left w:val="single" w:sz="4" w:space="0" w:color="auto"/>
                    <w:bottom w:val="nil"/>
                    <w:right w:val="single" w:sz="6" w:space="0" w:color="000000"/>
                  </w:tcBorders>
                </w:tcPr>
                <w:p w14:paraId="5FA16AA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tcPr>
                <w:p w14:paraId="4E8533F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6" w:space="0" w:color="000000"/>
                    <w:bottom w:val="nil"/>
                    <w:right w:val="single" w:sz="6" w:space="0" w:color="000000"/>
                  </w:tcBorders>
                </w:tcPr>
                <w:p w14:paraId="6726673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DA0BCA3" w14:textId="77777777" w:rsidTr="00BA7AD5">
              <w:trPr>
                <w:gridAfter w:val="1"/>
                <w:wAfter w:w="360" w:type="dxa"/>
              </w:trPr>
              <w:tc>
                <w:tcPr>
                  <w:tcW w:w="921" w:type="pct"/>
                  <w:vMerge/>
                  <w:tcBorders>
                    <w:left w:val="single" w:sz="6" w:space="0" w:color="000000"/>
                    <w:right w:val="single" w:sz="6" w:space="0" w:color="000000"/>
                  </w:tcBorders>
                </w:tcPr>
                <w:p w14:paraId="63FBCD2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DFB04E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1F7C552" w14:textId="4588F0A2"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Шланги пошкоджені, зношені, сплутані або закороткі</w:t>
                  </w:r>
                </w:p>
              </w:tc>
              <w:tc>
                <w:tcPr>
                  <w:tcW w:w="527" w:type="pct"/>
                  <w:tcBorders>
                    <w:top w:val="nil"/>
                    <w:left w:val="single" w:sz="6" w:space="0" w:color="000000"/>
                    <w:bottom w:val="nil"/>
                    <w:right w:val="single" w:sz="4" w:space="0" w:color="auto"/>
                  </w:tcBorders>
                </w:tcPr>
                <w:p w14:paraId="4F2EB049" w14:textId="028B7527"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1.1.12.2</w:t>
                  </w:r>
                </w:p>
              </w:tc>
              <w:tc>
                <w:tcPr>
                  <w:tcW w:w="302" w:type="pct"/>
                  <w:tcBorders>
                    <w:top w:val="nil"/>
                    <w:left w:val="single" w:sz="4" w:space="0" w:color="auto"/>
                    <w:bottom w:val="nil"/>
                    <w:right w:val="single" w:sz="6" w:space="0" w:color="000000"/>
                  </w:tcBorders>
                </w:tcPr>
                <w:p w14:paraId="6C8741C9" w14:textId="09C12870"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1BF39C9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BCB9F0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0696D41" w14:textId="77777777" w:rsidTr="00BA7AD5">
              <w:trPr>
                <w:gridAfter w:val="1"/>
                <w:wAfter w:w="360" w:type="dxa"/>
              </w:trPr>
              <w:tc>
                <w:tcPr>
                  <w:tcW w:w="921" w:type="pct"/>
                  <w:vMerge/>
                  <w:tcBorders>
                    <w:left w:val="single" w:sz="6" w:space="0" w:color="000000"/>
                    <w:right w:val="single" w:sz="6" w:space="0" w:color="000000"/>
                  </w:tcBorders>
                </w:tcPr>
                <w:p w14:paraId="1A71A50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4D532C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20A7E7F" w14:textId="7777777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Шланги пошкоджені або зношені</w:t>
                  </w:r>
                </w:p>
              </w:tc>
              <w:tc>
                <w:tcPr>
                  <w:tcW w:w="527" w:type="pct"/>
                  <w:tcBorders>
                    <w:top w:val="nil"/>
                    <w:left w:val="single" w:sz="6" w:space="0" w:color="000000"/>
                    <w:bottom w:val="nil"/>
                    <w:right w:val="single" w:sz="4" w:space="0" w:color="auto"/>
                  </w:tcBorders>
                </w:tcPr>
                <w:p w14:paraId="77A3A56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1.1.12.2.1</w:t>
                  </w:r>
                </w:p>
              </w:tc>
              <w:tc>
                <w:tcPr>
                  <w:tcW w:w="302" w:type="pct"/>
                  <w:tcBorders>
                    <w:top w:val="nil"/>
                    <w:left w:val="single" w:sz="4" w:space="0" w:color="auto"/>
                    <w:bottom w:val="nil"/>
                    <w:right w:val="single" w:sz="6" w:space="0" w:color="000000"/>
                  </w:tcBorders>
                </w:tcPr>
                <w:p w14:paraId="5C0E37E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882F1E2" w14:textId="5AA64D49" w:rsidR="00C67BF1" w:rsidRPr="00147809" w:rsidRDefault="00BA7AD5" w:rsidP="00EB5583">
                  <w:pPr>
                    <w:ind w:left="57"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2862C9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623A161" w14:textId="77777777" w:rsidTr="00BA7AD5">
              <w:trPr>
                <w:gridAfter w:val="1"/>
                <w:wAfter w:w="360" w:type="dxa"/>
              </w:trPr>
              <w:tc>
                <w:tcPr>
                  <w:tcW w:w="921" w:type="pct"/>
                  <w:vMerge/>
                  <w:tcBorders>
                    <w:left w:val="single" w:sz="6" w:space="0" w:color="000000"/>
                    <w:right w:val="single" w:sz="6" w:space="0" w:color="000000"/>
                  </w:tcBorders>
                </w:tcPr>
                <w:p w14:paraId="57912CA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76A0A6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A1E2387" w14:textId="57C97A07" w:rsidR="00C67BF1" w:rsidRPr="00147809" w:rsidRDefault="00C67BF1" w:rsidP="00BA7AD5">
                  <w:pPr>
                    <w:spacing w:afterLines="60" w:after="144"/>
                    <w:ind w:left="142" w:right="129" w:firstLine="218"/>
                    <w:jc w:val="both"/>
                    <w:rPr>
                      <w:rFonts w:ascii="Times New Roman" w:hAnsi="Times New Roman"/>
                      <w:sz w:val="20"/>
                      <w:szCs w:val="20"/>
                      <w:lang w:eastAsia="ru-RU"/>
                    </w:rPr>
                  </w:pPr>
                  <w:r w:rsidRPr="00147809">
                    <w:rPr>
                      <w:rFonts w:ascii="Times New Roman" w:hAnsi="Times New Roman"/>
                      <w:sz w:val="20"/>
                      <w:szCs w:val="20"/>
                      <w:lang w:eastAsia="ru-RU"/>
                    </w:rPr>
                    <w:t>Шланги або їх з’єднання</w:t>
                  </w:r>
                  <w:r w:rsidR="00BA7AD5">
                    <w:rPr>
                      <w:rFonts w:ascii="Times New Roman" w:hAnsi="Times New Roman"/>
                      <w:sz w:val="20"/>
                      <w:szCs w:val="20"/>
                      <w:lang w:eastAsia="ru-RU"/>
                    </w:rPr>
                    <w:t xml:space="preserve"> </w:t>
                  </w:r>
                  <w:r w:rsidRPr="00147809">
                    <w:rPr>
                      <w:rFonts w:ascii="Times New Roman" w:hAnsi="Times New Roman"/>
                      <w:sz w:val="20"/>
                      <w:szCs w:val="20"/>
                      <w:lang w:eastAsia="ru-RU"/>
                    </w:rPr>
                    <w:t>протікають (пневматична гальмова система)</w:t>
                  </w:r>
                </w:p>
              </w:tc>
              <w:tc>
                <w:tcPr>
                  <w:tcW w:w="527" w:type="pct"/>
                  <w:tcBorders>
                    <w:top w:val="nil"/>
                    <w:left w:val="single" w:sz="6" w:space="0" w:color="000000"/>
                    <w:bottom w:val="nil"/>
                    <w:right w:val="single" w:sz="4" w:space="0" w:color="auto"/>
                  </w:tcBorders>
                </w:tcPr>
                <w:p w14:paraId="5ED66152" w14:textId="3B1A0680"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1.1.12.3</w:t>
                  </w:r>
                </w:p>
              </w:tc>
              <w:tc>
                <w:tcPr>
                  <w:tcW w:w="302" w:type="pct"/>
                  <w:tcBorders>
                    <w:top w:val="nil"/>
                    <w:left w:val="single" w:sz="4" w:space="0" w:color="auto"/>
                    <w:bottom w:val="nil"/>
                    <w:right w:val="single" w:sz="6" w:space="0" w:color="000000"/>
                  </w:tcBorders>
                </w:tcPr>
                <w:p w14:paraId="61607FF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DEF2E95" w14:textId="52390A3B"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BDADB8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4E259EE" w14:textId="77777777" w:rsidTr="00BA7AD5">
              <w:trPr>
                <w:gridAfter w:val="1"/>
                <w:wAfter w:w="360" w:type="dxa"/>
              </w:trPr>
              <w:tc>
                <w:tcPr>
                  <w:tcW w:w="921" w:type="pct"/>
                  <w:vMerge/>
                  <w:tcBorders>
                    <w:left w:val="single" w:sz="6" w:space="0" w:color="000000"/>
                    <w:right w:val="single" w:sz="6" w:space="0" w:color="000000"/>
                  </w:tcBorders>
                </w:tcPr>
                <w:p w14:paraId="0FF2E4F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446088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DC22378" w14:textId="675B3515" w:rsidR="00C67BF1" w:rsidRPr="00147809" w:rsidRDefault="00C67BF1" w:rsidP="00EB5583">
                  <w:pPr>
                    <w:spacing w:afterLines="60" w:after="144"/>
                    <w:ind w:left="142" w:firstLine="232"/>
                    <w:rPr>
                      <w:rFonts w:ascii="Times New Roman" w:hAnsi="Times New Roman"/>
                      <w:sz w:val="20"/>
                      <w:szCs w:val="20"/>
                      <w:lang w:eastAsia="ru-RU"/>
                    </w:rPr>
                  </w:pPr>
                  <w:r w:rsidRPr="00147809">
                    <w:rPr>
                      <w:rFonts w:ascii="Times New Roman" w:hAnsi="Times New Roman"/>
                      <w:sz w:val="20"/>
                      <w:szCs w:val="20"/>
                      <w:lang w:eastAsia="ru-RU"/>
                    </w:rPr>
                    <w:t>Шланги або їх з’єднання протікають   (гідравлічна гальмова система)</w:t>
                  </w:r>
                </w:p>
              </w:tc>
              <w:tc>
                <w:tcPr>
                  <w:tcW w:w="527" w:type="pct"/>
                  <w:tcBorders>
                    <w:top w:val="nil"/>
                    <w:left w:val="single" w:sz="6" w:space="0" w:color="000000"/>
                    <w:bottom w:val="nil"/>
                    <w:right w:val="single" w:sz="4" w:space="0" w:color="auto"/>
                  </w:tcBorders>
                </w:tcPr>
                <w:p w14:paraId="7921B9C0" w14:textId="70783238"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1.1.12.3.1</w:t>
                  </w:r>
                </w:p>
              </w:tc>
              <w:tc>
                <w:tcPr>
                  <w:tcW w:w="302" w:type="pct"/>
                  <w:tcBorders>
                    <w:top w:val="nil"/>
                    <w:left w:val="single" w:sz="4" w:space="0" w:color="auto"/>
                    <w:bottom w:val="nil"/>
                    <w:right w:val="single" w:sz="6" w:space="0" w:color="000000"/>
                  </w:tcBorders>
                </w:tcPr>
                <w:p w14:paraId="1DDFE83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1DC94B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477D990" w14:textId="714A6674"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48E2AA70" w14:textId="77777777" w:rsidTr="00BA7AD5">
              <w:trPr>
                <w:gridAfter w:val="1"/>
                <w:wAfter w:w="360" w:type="dxa"/>
              </w:trPr>
              <w:tc>
                <w:tcPr>
                  <w:tcW w:w="921" w:type="pct"/>
                  <w:vMerge/>
                  <w:tcBorders>
                    <w:left w:val="single" w:sz="6" w:space="0" w:color="000000"/>
                    <w:right w:val="single" w:sz="6" w:space="0" w:color="000000"/>
                  </w:tcBorders>
                </w:tcPr>
                <w:p w14:paraId="5AA0D98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7C5D04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AD34101" w14:textId="31105EF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Надмірне здуття шлангів під тиском</w:t>
                  </w:r>
                </w:p>
              </w:tc>
              <w:tc>
                <w:tcPr>
                  <w:tcW w:w="527" w:type="pct"/>
                  <w:tcBorders>
                    <w:top w:val="nil"/>
                    <w:left w:val="single" w:sz="6" w:space="0" w:color="000000"/>
                    <w:bottom w:val="nil"/>
                    <w:right w:val="single" w:sz="4" w:space="0" w:color="auto"/>
                  </w:tcBorders>
                </w:tcPr>
                <w:p w14:paraId="057192B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1.1.12.4</w:t>
                  </w:r>
                </w:p>
              </w:tc>
              <w:tc>
                <w:tcPr>
                  <w:tcW w:w="302" w:type="pct"/>
                  <w:tcBorders>
                    <w:top w:val="nil"/>
                    <w:left w:val="single" w:sz="4" w:space="0" w:color="auto"/>
                    <w:bottom w:val="nil"/>
                    <w:right w:val="single" w:sz="6" w:space="0" w:color="000000"/>
                  </w:tcBorders>
                </w:tcPr>
                <w:p w14:paraId="711637A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C62760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6856114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3225619" w14:textId="77777777" w:rsidTr="00BA7AD5">
              <w:trPr>
                <w:gridAfter w:val="1"/>
                <w:wAfter w:w="360" w:type="dxa"/>
              </w:trPr>
              <w:tc>
                <w:tcPr>
                  <w:tcW w:w="921" w:type="pct"/>
                  <w:vMerge/>
                  <w:tcBorders>
                    <w:left w:val="single" w:sz="6" w:space="0" w:color="000000"/>
                    <w:right w:val="single" w:sz="6" w:space="0" w:color="000000"/>
                  </w:tcBorders>
                </w:tcPr>
                <w:p w14:paraId="3AB1610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1E346C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71FB502" w14:textId="5C17F8A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Пошкоджена тканина корду</w:t>
                  </w:r>
                </w:p>
              </w:tc>
              <w:tc>
                <w:tcPr>
                  <w:tcW w:w="527" w:type="pct"/>
                  <w:tcBorders>
                    <w:top w:val="nil"/>
                    <w:left w:val="single" w:sz="6" w:space="0" w:color="000000"/>
                    <w:bottom w:val="nil"/>
                    <w:right w:val="single" w:sz="4" w:space="0" w:color="auto"/>
                  </w:tcBorders>
                </w:tcPr>
                <w:p w14:paraId="266FF0B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1.1.12.4.1</w:t>
                  </w:r>
                </w:p>
              </w:tc>
              <w:tc>
                <w:tcPr>
                  <w:tcW w:w="302" w:type="pct"/>
                  <w:tcBorders>
                    <w:top w:val="nil"/>
                    <w:left w:val="single" w:sz="4" w:space="0" w:color="auto"/>
                    <w:bottom w:val="nil"/>
                    <w:right w:val="single" w:sz="6" w:space="0" w:color="000000"/>
                  </w:tcBorders>
                </w:tcPr>
                <w:p w14:paraId="2F72279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964E16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3E27422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346B8708"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574DB4D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B1F084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08C6AEC" w14:textId="1EAA1C9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Шланги мають надмірну пористість</w:t>
                  </w:r>
                </w:p>
              </w:tc>
              <w:tc>
                <w:tcPr>
                  <w:tcW w:w="527" w:type="pct"/>
                  <w:tcBorders>
                    <w:top w:val="nil"/>
                    <w:left w:val="single" w:sz="6" w:space="0" w:color="000000"/>
                    <w:bottom w:val="single" w:sz="6" w:space="0" w:color="000000"/>
                    <w:right w:val="single" w:sz="4" w:space="0" w:color="auto"/>
                  </w:tcBorders>
                </w:tcPr>
                <w:p w14:paraId="35EEBA4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1.1.12.5</w:t>
                  </w:r>
                </w:p>
              </w:tc>
              <w:tc>
                <w:tcPr>
                  <w:tcW w:w="302" w:type="pct"/>
                  <w:tcBorders>
                    <w:top w:val="nil"/>
                    <w:left w:val="single" w:sz="4" w:space="0" w:color="auto"/>
                    <w:bottom w:val="single" w:sz="6" w:space="0" w:color="000000"/>
                    <w:right w:val="single" w:sz="6" w:space="0" w:color="000000"/>
                  </w:tcBorders>
                </w:tcPr>
                <w:p w14:paraId="226BECE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216C814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5AA9854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C082CA3" w14:textId="77777777" w:rsidTr="00BA7AD5">
              <w:trPr>
                <w:gridAfter w:val="1"/>
                <w:wAfter w:w="360" w:type="dxa"/>
              </w:trPr>
              <w:tc>
                <w:tcPr>
                  <w:tcW w:w="921" w:type="pct"/>
                  <w:vMerge w:val="restart"/>
                  <w:tcBorders>
                    <w:top w:val="single" w:sz="6" w:space="0" w:color="000000"/>
                    <w:left w:val="single" w:sz="6" w:space="0" w:color="000000"/>
                    <w:bottom w:val="nil"/>
                    <w:right w:val="single" w:sz="6" w:space="0" w:color="000000"/>
                  </w:tcBorders>
                </w:tcPr>
                <w:p w14:paraId="1C281041"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1.1.13. Гальмові накладки і колодки</w:t>
                  </w:r>
                </w:p>
              </w:tc>
              <w:tc>
                <w:tcPr>
                  <w:tcW w:w="983" w:type="pct"/>
                  <w:vMerge w:val="restart"/>
                  <w:tcBorders>
                    <w:top w:val="single" w:sz="6" w:space="0" w:color="000000"/>
                    <w:left w:val="single" w:sz="6" w:space="0" w:color="000000"/>
                    <w:bottom w:val="nil"/>
                    <w:right w:val="single" w:sz="6" w:space="0" w:color="000000"/>
                  </w:tcBorders>
                </w:tcPr>
                <w:p w14:paraId="480458FE"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6" w:space="0" w:color="000000"/>
                    <w:left w:val="single" w:sz="6" w:space="0" w:color="000000"/>
                    <w:bottom w:val="nil"/>
                    <w:right w:val="single" w:sz="6" w:space="0" w:color="000000"/>
                  </w:tcBorders>
                </w:tcPr>
                <w:p w14:paraId="69D6D7C5" w14:textId="05259F54"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Накладки надмірно зношені (досягнуто </w:t>
                  </w:r>
                  <w:proofErr w:type="spellStart"/>
                  <w:r w:rsidRPr="00147809">
                    <w:rPr>
                      <w:rFonts w:ascii="Times New Roman" w:hAnsi="Times New Roman"/>
                      <w:sz w:val="20"/>
                      <w:szCs w:val="20"/>
                      <w:lang w:eastAsia="ru-RU"/>
                    </w:rPr>
                    <w:t>знак</w:t>
                  </w:r>
                  <w:r w:rsidR="00334A74">
                    <w:rPr>
                      <w:rFonts w:ascii="Times New Roman" w:hAnsi="Times New Roman"/>
                      <w:sz w:val="20"/>
                      <w:szCs w:val="20"/>
                      <w:lang w:eastAsia="ru-RU"/>
                    </w:rPr>
                    <w:t>а</w:t>
                  </w:r>
                  <w:proofErr w:type="spellEnd"/>
                  <w:r w:rsidRPr="00147809">
                    <w:rPr>
                      <w:rFonts w:ascii="Times New Roman" w:hAnsi="Times New Roman"/>
                      <w:sz w:val="20"/>
                      <w:szCs w:val="20"/>
                      <w:lang w:eastAsia="ru-RU"/>
                    </w:rPr>
                    <w:t xml:space="preserve"> обмеження зносу)</w:t>
                  </w:r>
                </w:p>
              </w:tc>
              <w:tc>
                <w:tcPr>
                  <w:tcW w:w="527" w:type="pct"/>
                  <w:tcBorders>
                    <w:top w:val="single" w:sz="6" w:space="0" w:color="000000"/>
                    <w:left w:val="single" w:sz="6" w:space="0" w:color="000000"/>
                    <w:bottom w:val="nil"/>
                    <w:right w:val="single" w:sz="4" w:space="0" w:color="auto"/>
                  </w:tcBorders>
                </w:tcPr>
                <w:p w14:paraId="672969BB" w14:textId="4E2B7765"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1.1.13.1</w:t>
                  </w:r>
                </w:p>
              </w:tc>
              <w:tc>
                <w:tcPr>
                  <w:tcW w:w="302" w:type="pct"/>
                  <w:tcBorders>
                    <w:top w:val="single" w:sz="6" w:space="0" w:color="000000"/>
                    <w:left w:val="single" w:sz="4" w:space="0" w:color="auto"/>
                    <w:bottom w:val="nil"/>
                    <w:right w:val="single" w:sz="6" w:space="0" w:color="000000"/>
                  </w:tcBorders>
                </w:tcPr>
                <w:p w14:paraId="3ACA124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1B34EEA8" w14:textId="4E4954FE"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58B4680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2E365E2" w14:textId="77777777" w:rsidTr="00BA7AD5">
              <w:trPr>
                <w:gridAfter w:val="1"/>
                <w:wAfter w:w="360" w:type="dxa"/>
              </w:trPr>
              <w:tc>
                <w:tcPr>
                  <w:tcW w:w="921" w:type="pct"/>
                  <w:vMerge/>
                  <w:tcBorders>
                    <w:top w:val="nil"/>
                    <w:left w:val="single" w:sz="6" w:space="0" w:color="000000"/>
                    <w:bottom w:val="nil"/>
                    <w:right w:val="single" w:sz="6" w:space="0" w:color="000000"/>
                  </w:tcBorders>
                </w:tcPr>
                <w:p w14:paraId="00A53D5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14:paraId="5E2FCB9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AA2192D" w14:textId="0F5DFF6F"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Накладки надмірно зношені (не видно знак обмеження зносу)</w:t>
                  </w:r>
                </w:p>
              </w:tc>
              <w:tc>
                <w:tcPr>
                  <w:tcW w:w="527" w:type="pct"/>
                  <w:tcBorders>
                    <w:top w:val="nil"/>
                    <w:left w:val="single" w:sz="6" w:space="0" w:color="000000"/>
                    <w:bottom w:val="nil"/>
                    <w:right w:val="single" w:sz="4" w:space="0" w:color="auto"/>
                  </w:tcBorders>
                </w:tcPr>
                <w:p w14:paraId="67F28B4B" w14:textId="74902AA4"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1.1.13.1.1</w:t>
                  </w:r>
                </w:p>
              </w:tc>
              <w:tc>
                <w:tcPr>
                  <w:tcW w:w="302" w:type="pct"/>
                  <w:tcBorders>
                    <w:top w:val="nil"/>
                    <w:left w:val="single" w:sz="4" w:space="0" w:color="auto"/>
                    <w:bottom w:val="nil"/>
                    <w:right w:val="single" w:sz="6" w:space="0" w:color="000000"/>
                  </w:tcBorders>
                </w:tcPr>
                <w:p w14:paraId="5ED6BD5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F2AD7E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51F5845B" w14:textId="6E4E80FE"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23C1669B" w14:textId="77777777" w:rsidTr="00BA7AD5">
              <w:trPr>
                <w:gridAfter w:val="1"/>
                <w:wAfter w:w="360" w:type="dxa"/>
              </w:trPr>
              <w:tc>
                <w:tcPr>
                  <w:tcW w:w="921" w:type="pct"/>
                  <w:vMerge/>
                  <w:tcBorders>
                    <w:top w:val="nil"/>
                    <w:left w:val="single" w:sz="6" w:space="0" w:color="000000"/>
                    <w:bottom w:val="nil"/>
                    <w:right w:val="single" w:sz="6" w:space="0" w:color="000000"/>
                  </w:tcBorders>
                </w:tcPr>
                <w:p w14:paraId="78C86C3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14:paraId="3BED318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5921270" w14:textId="241CF55B"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Накладки забруднені (олива, мастило тощо)</w:t>
                  </w:r>
                </w:p>
              </w:tc>
              <w:tc>
                <w:tcPr>
                  <w:tcW w:w="527" w:type="pct"/>
                  <w:tcBorders>
                    <w:top w:val="nil"/>
                    <w:left w:val="single" w:sz="6" w:space="0" w:color="000000"/>
                    <w:bottom w:val="nil"/>
                    <w:right w:val="single" w:sz="4" w:space="0" w:color="auto"/>
                  </w:tcBorders>
                </w:tcPr>
                <w:p w14:paraId="1FDA18F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1.1.13.2</w:t>
                  </w:r>
                </w:p>
              </w:tc>
              <w:tc>
                <w:tcPr>
                  <w:tcW w:w="302" w:type="pct"/>
                  <w:tcBorders>
                    <w:top w:val="nil"/>
                    <w:left w:val="single" w:sz="4" w:space="0" w:color="auto"/>
                    <w:bottom w:val="nil"/>
                    <w:right w:val="single" w:sz="6" w:space="0" w:color="000000"/>
                  </w:tcBorders>
                </w:tcPr>
                <w:p w14:paraId="0CFCCA7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8F0386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2B0CD5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C4BE985" w14:textId="77777777" w:rsidTr="00BA7AD5">
              <w:trPr>
                <w:gridAfter w:val="1"/>
                <w:wAfter w:w="360" w:type="dxa"/>
              </w:trPr>
              <w:tc>
                <w:tcPr>
                  <w:tcW w:w="921" w:type="pct"/>
                  <w:vMerge/>
                  <w:tcBorders>
                    <w:top w:val="nil"/>
                    <w:left w:val="single" w:sz="6" w:space="0" w:color="000000"/>
                    <w:bottom w:val="single" w:sz="4" w:space="0" w:color="auto"/>
                    <w:right w:val="single" w:sz="6" w:space="0" w:color="000000"/>
                  </w:tcBorders>
                </w:tcPr>
                <w:p w14:paraId="4D8A1B6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6" w:space="0" w:color="000000"/>
                  </w:tcBorders>
                </w:tcPr>
                <w:p w14:paraId="464A291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618308D" w14:textId="05FD681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дію гальмового механізму</w:t>
                  </w:r>
                </w:p>
              </w:tc>
              <w:tc>
                <w:tcPr>
                  <w:tcW w:w="527" w:type="pct"/>
                  <w:tcBorders>
                    <w:top w:val="nil"/>
                    <w:left w:val="single" w:sz="6" w:space="0" w:color="000000"/>
                    <w:bottom w:val="nil"/>
                    <w:right w:val="single" w:sz="4" w:space="0" w:color="auto"/>
                  </w:tcBorders>
                </w:tcPr>
                <w:p w14:paraId="090B641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1.1.13.2.1</w:t>
                  </w:r>
                </w:p>
              </w:tc>
              <w:tc>
                <w:tcPr>
                  <w:tcW w:w="302" w:type="pct"/>
                  <w:tcBorders>
                    <w:top w:val="nil"/>
                    <w:left w:val="single" w:sz="4" w:space="0" w:color="auto"/>
                    <w:bottom w:val="nil"/>
                    <w:right w:val="single" w:sz="6" w:space="0" w:color="000000"/>
                  </w:tcBorders>
                </w:tcPr>
                <w:p w14:paraId="150BC28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F31F49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3A81B00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3BDCC1E3" w14:textId="77777777" w:rsidTr="000A7872">
              <w:trPr>
                <w:gridAfter w:val="1"/>
                <w:wAfter w:w="360" w:type="dxa"/>
              </w:trPr>
              <w:tc>
                <w:tcPr>
                  <w:tcW w:w="921" w:type="pct"/>
                  <w:vMerge/>
                  <w:tcBorders>
                    <w:top w:val="single" w:sz="4" w:space="0" w:color="auto"/>
                    <w:left w:val="single" w:sz="6" w:space="0" w:color="000000"/>
                    <w:bottom w:val="single" w:sz="6" w:space="0" w:color="000000"/>
                    <w:right w:val="single" w:sz="6" w:space="0" w:color="000000"/>
                  </w:tcBorders>
                </w:tcPr>
                <w:p w14:paraId="274A646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bottom w:val="single" w:sz="6" w:space="0" w:color="000000"/>
                    <w:right w:val="single" w:sz="6" w:space="0" w:color="000000"/>
                  </w:tcBorders>
                </w:tcPr>
                <w:p w14:paraId="6BFA185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74846412" w14:textId="658F37DC"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Накладки відсутні або неправильно змонтовані</w:t>
                  </w:r>
                </w:p>
              </w:tc>
              <w:tc>
                <w:tcPr>
                  <w:tcW w:w="527" w:type="pct"/>
                  <w:tcBorders>
                    <w:top w:val="nil"/>
                    <w:left w:val="single" w:sz="6" w:space="0" w:color="000000"/>
                    <w:bottom w:val="single" w:sz="4" w:space="0" w:color="auto"/>
                    <w:right w:val="single" w:sz="4" w:space="0" w:color="auto"/>
                  </w:tcBorders>
                </w:tcPr>
                <w:p w14:paraId="15FFF5A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1.1.13.3</w:t>
                  </w:r>
                </w:p>
              </w:tc>
              <w:tc>
                <w:tcPr>
                  <w:tcW w:w="302" w:type="pct"/>
                  <w:tcBorders>
                    <w:top w:val="nil"/>
                    <w:left w:val="single" w:sz="4" w:space="0" w:color="auto"/>
                    <w:bottom w:val="single" w:sz="4" w:space="0" w:color="auto"/>
                    <w:right w:val="single" w:sz="6" w:space="0" w:color="000000"/>
                  </w:tcBorders>
                </w:tcPr>
                <w:p w14:paraId="1780164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27E2AED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4" w:space="0" w:color="auto"/>
                    <w:right w:val="single" w:sz="6" w:space="0" w:color="000000"/>
                  </w:tcBorders>
                </w:tcPr>
                <w:p w14:paraId="3E5AC8F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A7872" w:rsidRPr="00147809" w14:paraId="5E4E9092" w14:textId="77777777" w:rsidTr="000A7872">
              <w:trPr>
                <w:gridAfter w:val="1"/>
                <w:wAfter w:w="360" w:type="dxa"/>
              </w:trPr>
              <w:tc>
                <w:tcPr>
                  <w:tcW w:w="921" w:type="pct"/>
                  <w:vMerge w:val="restart"/>
                  <w:tcBorders>
                    <w:top w:val="single" w:sz="6" w:space="0" w:color="000000"/>
                    <w:left w:val="single" w:sz="6" w:space="0" w:color="000000"/>
                    <w:right w:val="single" w:sz="6" w:space="0" w:color="000000"/>
                  </w:tcBorders>
                </w:tcPr>
                <w:p w14:paraId="1F06FB9B"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1.1.14. Гальмові барабани, диски</w:t>
                  </w:r>
                </w:p>
              </w:tc>
              <w:tc>
                <w:tcPr>
                  <w:tcW w:w="983" w:type="pct"/>
                  <w:vMerge w:val="restart"/>
                  <w:tcBorders>
                    <w:top w:val="single" w:sz="6" w:space="0" w:color="000000"/>
                    <w:left w:val="single" w:sz="6" w:space="0" w:color="000000"/>
                    <w:right w:val="single" w:sz="4" w:space="0" w:color="auto"/>
                  </w:tcBorders>
                </w:tcPr>
                <w:p w14:paraId="69EF307D"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4" w:space="0" w:color="auto"/>
                    <w:left w:val="single" w:sz="4" w:space="0" w:color="auto"/>
                    <w:bottom w:val="nil"/>
                    <w:right w:val="single" w:sz="4" w:space="0" w:color="auto"/>
                  </w:tcBorders>
                </w:tcPr>
                <w:p w14:paraId="18241AAE" w14:textId="3D945D2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Барабан або диск надмірно зношен</w:t>
                  </w:r>
                  <w:r w:rsidR="00334A74">
                    <w:rPr>
                      <w:rFonts w:ascii="Times New Roman" w:hAnsi="Times New Roman"/>
                      <w:sz w:val="20"/>
                      <w:szCs w:val="20"/>
                      <w:lang w:eastAsia="ru-RU"/>
                    </w:rPr>
                    <w:t>ий</w:t>
                  </w:r>
                </w:p>
              </w:tc>
              <w:tc>
                <w:tcPr>
                  <w:tcW w:w="527" w:type="pct"/>
                  <w:tcBorders>
                    <w:top w:val="single" w:sz="4" w:space="0" w:color="auto"/>
                    <w:left w:val="single" w:sz="4" w:space="0" w:color="auto"/>
                    <w:bottom w:val="nil"/>
                    <w:right w:val="single" w:sz="4" w:space="0" w:color="auto"/>
                  </w:tcBorders>
                </w:tcPr>
                <w:p w14:paraId="3C2054E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1.1.14.1</w:t>
                  </w:r>
                </w:p>
              </w:tc>
              <w:tc>
                <w:tcPr>
                  <w:tcW w:w="302" w:type="pct"/>
                  <w:tcBorders>
                    <w:top w:val="single" w:sz="4" w:space="0" w:color="auto"/>
                    <w:left w:val="single" w:sz="4" w:space="0" w:color="auto"/>
                    <w:bottom w:val="nil"/>
                    <w:right w:val="single" w:sz="4" w:space="0" w:color="auto"/>
                  </w:tcBorders>
                </w:tcPr>
                <w:p w14:paraId="3F6738D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75FCEFD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0389F37C"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3037D75C" w14:textId="77777777" w:rsidTr="000A7872">
              <w:trPr>
                <w:gridAfter w:val="1"/>
                <w:wAfter w:w="360" w:type="dxa"/>
              </w:trPr>
              <w:tc>
                <w:tcPr>
                  <w:tcW w:w="921" w:type="pct"/>
                  <w:vMerge/>
                  <w:tcBorders>
                    <w:left w:val="single" w:sz="6" w:space="0" w:color="000000"/>
                    <w:right w:val="single" w:sz="6" w:space="0" w:color="000000"/>
                  </w:tcBorders>
                </w:tcPr>
                <w:p w14:paraId="070D178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1C4CF58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F751C0E" w14:textId="0643D35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Барабан або диск надмірно зношен</w:t>
                  </w:r>
                  <w:r w:rsidR="00334A74">
                    <w:rPr>
                      <w:rFonts w:ascii="Times New Roman" w:hAnsi="Times New Roman"/>
                      <w:sz w:val="20"/>
                      <w:szCs w:val="20"/>
                      <w:lang w:eastAsia="ru-RU"/>
                    </w:rPr>
                    <w:t>ий</w:t>
                  </w:r>
                  <w:r w:rsidR="003F095F">
                    <w:rPr>
                      <w:rFonts w:ascii="Times New Roman" w:hAnsi="Times New Roman"/>
                      <w:sz w:val="20"/>
                      <w:szCs w:val="20"/>
                      <w:lang w:eastAsia="ru-RU"/>
                    </w:rPr>
                    <w:t xml:space="preserve">, </w:t>
                  </w:r>
                  <w:r w:rsidRPr="00147809">
                    <w:rPr>
                      <w:rFonts w:ascii="Times New Roman" w:hAnsi="Times New Roman"/>
                      <w:sz w:val="20"/>
                      <w:szCs w:val="20"/>
                      <w:lang w:eastAsia="ru-RU"/>
                    </w:rPr>
                    <w:t>надмірно</w:t>
                  </w:r>
                  <w:r w:rsidR="003F095F">
                    <w:rPr>
                      <w:rFonts w:ascii="Times New Roman" w:hAnsi="Times New Roman"/>
                      <w:sz w:val="20"/>
                      <w:szCs w:val="20"/>
                      <w:lang w:eastAsia="ru-RU"/>
                    </w:rPr>
                    <w:t xml:space="preserve"> </w:t>
                  </w:r>
                  <w:r w:rsidRPr="00147809">
                    <w:rPr>
                      <w:rFonts w:ascii="Times New Roman" w:hAnsi="Times New Roman"/>
                      <w:sz w:val="20"/>
                      <w:szCs w:val="20"/>
                      <w:lang w:eastAsia="ru-RU"/>
                    </w:rPr>
                    <w:t>пошкоджен</w:t>
                  </w:r>
                  <w:r w:rsidR="00334A74">
                    <w:rPr>
                      <w:rFonts w:ascii="Times New Roman" w:hAnsi="Times New Roman"/>
                      <w:sz w:val="20"/>
                      <w:szCs w:val="20"/>
                      <w:lang w:eastAsia="ru-RU"/>
                    </w:rPr>
                    <w:t>ий</w:t>
                  </w:r>
                  <w:r w:rsidRPr="00147809">
                    <w:rPr>
                      <w:rFonts w:ascii="Times New Roman" w:hAnsi="Times New Roman"/>
                      <w:sz w:val="20"/>
                      <w:szCs w:val="20"/>
                      <w:lang w:eastAsia="ru-RU"/>
                    </w:rPr>
                    <w:t>, тріснут</w:t>
                  </w:r>
                  <w:r w:rsidR="00334A74">
                    <w:rPr>
                      <w:rFonts w:ascii="Times New Roman" w:hAnsi="Times New Roman"/>
                      <w:sz w:val="20"/>
                      <w:szCs w:val="20"/>
                      <w:lang w:eastAsia="ru-RU"/>
                    </w:rPr>
                    <w:t>ий</w:t>
                  </w:r>
                  <w:r w:rsidRPr="00147809">
                    <w:rPr>
                      <w:rFonts w:ascii="Times New Roman" w:hAnsi="Times New Roman"/>
                      <w:sz w:val="20"/>
                      <w:szCs w:val="20"/>
                      <w:lang w:eastAsia="ru-RU"/>
                    </w:rPr>
                    <w:t>, погано закріплен</w:t>
                  </w:r>
                  <w:r w:rsidR="00334A74">
                    <w:rPr>
                      <w:rFonts w:ascii="Times New Roman" w:hAnsi="Times New Roman"/>
                      <w:sz w:val="20"/>
                      <w:szCs w:val="20"/>
                      <w:lang w:eastAsia="ru-RU"/>
                    </w:rPr>
                    <w:t>ий</w:t>
                  </w:r>
                  <w:r w:rsidRPr="00147809">
                    <w:rPr>
                      <w:rFonts w:ascii="Times New Roman" w:hAnsi="Times New Roman"/>
                      <w:sz w:val="20"/>
                      <w:szCs w:val="20"/>
                      <w:lang w:eastAsia="ru-RU"/>
                    </w:rPr>
                    <w:t xml:space="preserve"> або подряпан</w:t>
                  </w:r>
                  <w:r w:rsidR="00334A74">
                    <w:rPr>
                      <w:rFonts w:ascii="Times New Roman" w:hAnsi="Times New Roman"/>
                      <w:sz w:val="20"/>
                      <w:szCs w:val="20"/>
                      <w:lang w:eastAsia="ru-RU"/>
                    </w:rPr>
                    <w:t>ий</w:t>
                  </w:r>
                </w:p>
              </w:tc>
              <w:tc>
                <w:tcPr>
                  <w:tcW w:w="527" w:type="pct"/>
                  <w:tcBorders>
                    <w:top w:val="nil"/>
                    <w:left w:val="single" w:sz="4" w:space="0" w:color="auto"/>
                    <w:bottom w:val="nil"/>
                    <w:right w:val="single" w:sz="4" w:space="0" w:color="auto"/>
                  </w:tcBorders>
                </w:tcPr>
                <w:p w14:paraId="49DC6E7E" w14:textId="59C0C452"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1.1.14.1.1</w:t>
                  </w:r>
                </w:p>
              </w:tc>
              <w:tc>
                <w:tcPr>
                  <w:tcW w:w="302" w:type="pct"/>
                  <w:tcBorders>
                    <w:top w:val="nil"/>
                    <w:left w:val="single" w:sz="4" w:space="0" w:color="auto"/>
                    <w:bottom w:val="nil"/>
                    <w:right w:val="single" w:sz="4" w:space="0" w:color="auto"/>
                  </w:tcBorders>
                </w:tcPr>
                <w:p w14:paraId="2887C25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B36A8D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4FCE163C" w14:textId="54B77F9E"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0A7872" w:rsidRPr="00147809" w14:paraId="178528A6" w14:textId="77777777" w:rsidTr="000A7872">
              <w:trPr>
                <w:gridAfter w:val="1"/>
                <w:wAfter w:w="360" w:type="dxa"/>
              </w:trPr>
              <w:tc>
                <w:tcPr>
                  <w:tcW w:w="921" w:type="pct"/>
                  <w:vMerge/>
                  <w:tcBorders>
                    <w:left w:val="single" w:sz="6" w:space="0" w:color="000000"/>
                    <w:right w:val="single" w:sz="6" w:space="0" w:color="000000"/>
                  </w:tcBorders>
                </w:tcPr>
                <w:p w14:paraId="694DBCE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655245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6B5FF472" w14:textId="071B9C12"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Барабан або диск забруднен</w:t>
                  </w:r>
                  <w:r w:rsidR="00066891">
                    <w:rPr>
                      <w:rFonts w:ascii="Times New Roman" w:hAnsi="Times New Roman"/>
                      <w:sz w:val="20"/>
                      <w:szCs w:val="20"/>
                      <w:lang w:eastAsia="ru-RU"/>
                    </w:rPr>
                    <w:t>ий</w:t>
                  </w:r>
                  <w:r w:rsidRPr="00147809">
                    <w:rPr>
                      <w:rFonts w:ascii="Times New Roman" w:hAnsi="Times New Roman"/>
                      <w:sz w:val="20"/>
                      <w:szCs w:val="20"/>
                      <w:lang w:eastAsia="ru-RU"/>
                    </w:rPr>
                    <w:t xml:space="preserve"> (олива, мастило тощо)</w:t>
                  </w:r>
                </w:p>
              </w:tc>
              <w:tc>
                <w:tcPr>
                  <w:tcW w:w="527" w:type="pct"/>
                  <w:tcBorders>
                    <w:top w:val="nil"/>
                    <w:left w:val="single" w:sz="4" w:space="0" w:color="auto"/>
                    <w:bottom w:val="nil"/>
                    <w:right w:val="single" w:sz="4" w:space="0" w:color="auto"/>
                  </w:tcBorders>
                </w:tcPr>
                <w:p w14:paraId="1AEA73E8" w14:textId="5338699C"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1.1.14.2</w:t>
                  </w:r>
                </w:p>
              </w:tc>
              <w:tc>
                <w:tcPr>
                  <w:tcW w:w="302" w:type="pct"/>
                  <w:tcBorders>
                    <w:top w:val="nil"/>
                    <w:left w:val="single" w:sz="4" w:space="0" w:color="auto"/>
                    <w:bottom w:val="nil"/>
                    <w:right w:val="single" w:sz="4" w:space="0" w:color="auto"/>
                  </w:tcBorders>
                </w:tcPr>
                <w:p w14:paraId="2F6D587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0E75DC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597C7AF0" w14:textId="1EA7A73E"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0A7872" w:rsidRPr="00147809" w14:paraId="3E92A725" w14:textId="77777777" w:rsidTr="000A7872">
              <w:trPr>
                <w:gridAfter w:val="1"/>
                <w:wAfter w:w="360" w:type="dxa"/>
              </w:trPr>
              <w:tc>
                <w:tcPr>
                  <w:tcW w:w="921" w:type="pct"/>
                  <w:vMerge/>
                  <w:tcBorders>
                    <w:left w:val="single" w:sz="6" w:space="0" w:color="000000"/>
                    <w:right w:val="single" w:sz="6" w:space="0" w:color="000000"/>
                  </w:tcBorders>
                </w:tcPr>
                <w:p w14:paraId="6A752B8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C133E2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944E1F1" w14:textId="493F147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дію гальмових механізмів</w:t>
                  </w:r>
                </w:p>
              </w:tc>
              <w:tc>
                <w:tcPr>
                  <w:tcW w:w="527" w:type="pct"/>
                  <w:tcBorders>
                    <w:top w:val="nil"/>
                    <w:left w:val="single" w:sz="4" w:space="0" w:color="auto"/>
                    <w:bottom w:val="nil"/>
                    <w:right w:val="single" w:sz="4" w:space="0" w:color="auto"/>
                  </w:tcBorders>
                </w:tcPr>
                <w:p w14:paraId="629CD11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1.1.14.2.1</w:t>
                  </w:r>
                </w:p>
              </w:tc>
              <w:tc>
                <w:tcPr>
                  <w:tcW w:w="302" w:type="pct"/>
                  <w:tcBorders>
                    <w:top w:val="nil"/>
                    <w:left w:val="single" w:sz="4" w:space="0" w:color="auto"/>
                    <w:bottom w:val="nil"/>
                    <w:right w:val="single" w:sz="4" w:space="0" w:color="auto"/>
                  </w:tcBorders>
                </w:tcPr>
                <w:p w14:paraId="350E209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A062F4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5A4FB2FE" w14:textId="77777777" w:rsidR="00C67BF1" w:rsidRPr="00147809" w:rsidRDefault="00C67BF1" w:rsidP="00EB5583">
                  <w:pPr>
                    <w:ind w:left="57" w:right="57"/>
                    <w:rPr>
                      <w:rFonts w:ascii="Times New Roman" w:hAnsi="Times New Roman"/>
                      <w:caps/>
                      <w:sz w:val="20"/>
                      <w:szCs w:val="20"/>
                      <w:lang w:eastAsia="uk-UA"/>
                    </w:rPr>
                  </w:pPr>
                </w:p>
              </w:tc>
            </w:tr>
            <w:tr w:rsidR="000A7872" w:rsidRPr="00147809" w14:paraId="22736350" w14:textId="77777777" w:rsidTr="000A7872">
              <w:trPr>
                <w:gridAfter w:val="1"/>
                <w:wAfter w:w="360" w:type="dxa"/>
              </w:trPr>
              <w:tc>
                <w:tcPr>
                  <w:tcW w:w="921" w:type="pct"/>
                  <w:vMerge/>
                  <w:tcBorders>
                    <w:left w:val="single" w:sz="6" w:space="0" w:color="000000"/>
                    <w:right w:val="single" w:sz="6" w:space="0" w:color="000000"/>
                  </w:tcBorders>
                </w:tcPr>
                <w:p w14:paraId="1B230D5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AC450E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85F5BAB" w14:textId="24B64C6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Барабан або диск відсутні</w:t>
                  </w:r>
                  <w:r w:rsidR="00066891">
                    <w:rPr>
                      <w:rFonts w:ascii="Times New Roman" w:hAnsi="Times New Roman"/>
                      <w:sz w:val="20"/>
                      <w:szCs w:val="20"/>
                      <w:lang w:eastAsia="ru-RU"/>
                    </w:rPr>
                    <w:t>й</w:t>
                  </w:r>
                </w:p>
              </w:tc>
              <w:tc>
                <w:tcPr>
                  <w:tcW w:w="527" w:type="pct"/>
                  <w:tcBorders>
                    <w:top w:val="nil"/>
                    <w:left w:val="single" w:sz="4" w:space="0" w:color="auto"/>
                    <w:bottom w:val="nil"/>
                    <w:right w:val="single" w:sz="4" w:space="0" w:color="auto"/>
                  </w:tcBorders>
                </w:tcPr>
                <w:p w14:paraId="0D4C951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1.1.14.3</w:t>
                  </w:r>
                </w:p>
              </w:tc>
              <w:tc>
                <w:tcPr>
                  <w:tcW w:w="302" w:type="pct"/>
                  <w:tcBorders>
                    <w:top w:val="nil"/>
                    <w:left w:val="single" w:sz="4" w:space="0" w:color="auto"/>
                    <w:bottom w:val="nil"/>
                    <w:right w:val="single" w:sz="4" w:space="0" w:color="auto"/>
                  </w:tcBorders>
                </w:tcPr>
                <w:p w14:paraId="4E00C21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E22B65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4B8D94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A7872" w:rsidRPr="00147809" w14:paraId="237EA652" w14:textId="77777777" w:rsidTr="000A7872">
              <w:trPr>
                <w:gridAfter w:val="1"/>
                <w:wAfter w:w="360" w:type="dxa"/>
              </w:trPr>
              <w:tc>
                <w:tcPr>
                  <w:tcW w:w="921" w:type="pct"/>
                  <w:vMerge/>
                  <w:tcBorders>
                    <w:left w:val="single" w:sz="6" w:space="0" w:color="000000"/>
                    <w:bottom w:val="single" w:sz="6" w:space="0" w:color="000000"/>
                    <w:right w:val="single" w:sz="6" w:space="0" w:color="000000"/>
                  </w:tcBorders>
                </w:tcPr>
                <w:p w14:paraId="3FB5BF9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3A83E14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7066C120" w14:textId="7B5FDB32"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Опорний диск ненадійно закріплен</w:t>
                  </w:r>
                  <w:r w:rsidR="00066891">
                    <w:rPr>
                      <w:rFonts w:ascii="Times New Roman" w:hAnsi="Times New Roman"/>
                      <w:sz w:val="20"/>
                      <w:szCs w:val="20"/>
                      <w:lang w:eastAsia="ru-RU"/>
                    </w:rPr>
                    <w:t>ий</w:t>
                  </w:r>
                </w:p>
              </w:tc>
              <w:tc>
                <w:tcPr>
                  <w:tcW w:w="527" w:type="pct"/>
                  <w:tcBorders>
                    <w:top w:val="nil"/>
                    <w:left w:val="single" w:sz="4" w:space="0" w:color="auto"/>
                    <w:bottom w:val="single" w:sz="4" w:space="0" w:color="auto"/>
                    <w:right w:val="single" w:sz="4" w:space="0" w:color="auto"/>
                  </w:tcBorders>
                </w:tcPr>
                <w:p w14:paraId="310BE26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1.1.14.4</w:t>
                  </w:r>
                </w:p>
              </w:tc>
              <w:tc>
                <w:tcPr>
                  <w:tcW w:w="302" w:type="pct"/>
                  <w:tcBorders>
                    <w:top w:val="nil"/>
                    <w:left w:val="single" w:sz="4" w:space="0" w:color="auto"/>
                    <w:bottom w:val="single" w:sz="4" w:space="0" w:color="auto"/>
                    <w:right w:val="single" w:sz="4" w:space="0" w:color="auto"/>
                  </w:tcBorders>
                </w:tcPr>
                <w:p w14:paraId="2FF8A9E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719A2C9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42ADE03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4DB27CC4" w14:textId="77777777" w:rsidTr="000A7872">
              <w:trPr>
                <w:gridAfter w:val="1"/>
                <w:wAfter w:w="360" w:type="dxa"/>
              </w:trPr>
              <w:tc>
                <w:tcPr>
                  <w:tcW w:w="921" w:type="pct"/>
                  <w:vMerge w:val="restart"/>
                  <w:tcBorders>
                    <w:top w:val="single" w:sz="6" w:space="0" w:color="000000"/>
                    <w:left w:val="single" w:sz="6" w:space="0" w:color="000000"/>
                    <w:right w:val="single" w:sz="6" w:space="0" w:color="000000"/>
                  </w:tcBorders>
                </w:tcPr>
                <w:p w14:paraId="4CBF6E8E"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1.1.15. Гальмові троси, тяги, важелі, з’єднання</w:t>
                  </w:r>
                </w:p>
              </w:tc>
              <w:tc>
                <w:tcPr>
                  <w:tcW w:w="983" w:type="pct"/>
                  <w:vMerge w:val="restart"/>
                  <w:tcBorders>
                    <w:top w:val="single" w:sz="6" w:space="0" w:color="000000"/>
                    <w:left w:val="single" w:sz="6" w:space="0" w:color="000000"/>
                    <w:right w:val="single" w:sz="6" w:space="0" w:color="000000"/>
                  </w:tcBorders>
                </w:tcPr>
                <w:p w14:paraId="67012476" w14:textId="2768FA69"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складників задіяної гальмової системи</w:t>
                  </w:r>
                </w:p>
              </w:tc>
              <w:tc>
                <w:tcPr>
                  <w:tcW w:w="1738" w:type="pct"/>
                  <w:tcBorders>
                    <w:top w:val="single" w:sz="4" w:space="0" w:color="auto"/>
                    <w:left w:val="single" w:sz="6" w:space="0" w:color="000000"/>
                    <w:bottom w:val="nil"/>
                    <w:right w:val="single" w:sz="6" w:space="0" w:color="000000"/>
                  </w:tcBorders>
                </w:tcPr>
                <w:p w14:paraId="31E0ABC5" w14:textId="015B61B2"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Трос пошкоджений або переплутаний</w:t>
                  </w:r>
                </w:p>
              </w:tc>
              <w:tc>
                <w:tcPr>
                  <w:tcW w:w="527" w:type="pct"/>
                  <w:tcBorders>
                    <w:top w:val="single" w:sz="4" w:space="0" w:color="auto"/>
                    <w:left w:val="single" w:sz="6" w:space="0" w:color="000000"/>
                    <w:bottom w:val="nil"/>
                    <w:right w:val="single" w:sz="4" w:space="0" w:color="auto"/>
                  </w:tcBorders>
                </w:tcPr>
                <w:p w14:paraId="132A636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1.1.15.1</w:t>
                  </w:r>
                </w:p>
              </w:tc>
              <w:tc>
                <w:tcPr>
                  <w:tcW w:w="302" w:type="pct"/>
                  <w:tcBorders>
                    <w:top w:val="single" w:sz="4" w:space="0" w:color="auto"/>
                    <w:left w:val="single" w:sz="4" w:space="0" w:color="auto"/>
                    <w:bottom w:val="nil"/>
                    <w:right w:val="single" w:sz="6" w:space="0" w:color="000000"/>
                  </w:tcBorders>
                </w:tcPr>
                <w:p w14:paraId="5C355C0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tcPr>
                <w:p w14:paraId="0617ABE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6" w:space="0" w:color="000000"/>
                    <w:bottom w:val="nil"/>
                    <w:right w:val="single" w:sz="6" w:space="0" w:color="000000"/>
                  </w:tcBorders>
                </w:tcPr>
                <w:p w14:paraId="552A2AA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B518F63" w14:textId="77777777" w:rsidTr="00BA7AD5">
              <w:trPr>
                <w:gridAfter w:val="1"/>
                <w:wAfter w:w="360" w:type="dxa"/>
              </w:trPr>
              <w:tc>
                <w:tcPr>
                  <w:tcW w:w="921" w:type="pct"/>
                  <w:vMerge/>
                  <w:tcBorders>
                    <w:left w:val="single" w:sz="6" w:space="0" w:color="000000"/>
                    <w:right w:val="single" w:sz="6" w:space="0" w:color="000000"/>
                  </w:tcBorders>
                </w:tcPr>
                <w:p w14:paraId="536944F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887A8C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763779E" w14:textId="7777777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дію гальмового механізму</w:t>
                  </w:r>
                </w:p>
              </w:tc>
              <w:tc>
                <w:tcPr>
                  <w:tcW w:w="527" w:type="pct"/>
                  <w:tcBorders>
                    <w:top w:val="nil"/>
                    <w:left w:val="single" w:sz="6" w:space="0" w:color="000000"/>
                    <w:bottom w:val="nil"/>
                    <w:right w:val="single" w:sz="4" w:space="0" w:color="auto"/>
                  </w:tcBorders>
                </w:tcPr>
                <w:p w14:paraId="1DF0DC9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1.1.15.1.1</w:t>
                  </w:r>
                </w:p>
              </w:tc>
              <w:tc>
                <w:tcPr>
                  <w:tcW w:w="302" w:type="pct"/>
                  <w:tcBorders>
                    <w:top w:val="nil"/>
                    <w:left w:val="single" w:sz="4" w:space="0" w:color="auto"/>
                    <w:bottom w:val="nil"/>
                    <w:right w:val="single" w:sz="6" w:space="0" w:color="000000"/>
                  </w:tcBorders>
                </w:tcPr>
                <w:p w14:paraId="3C4C424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498B14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0D5F62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1A9FDD9B" w14:textId="77777777" w:rsidTr="00BA7AD5">
              <w:trPr>
                <w:gridAfter w:val="1"/>
                <w:wAfter w:w="360" w:type="dxa"/>
              </w:trPr>
              <w:tc>
                <w:tcPr>
                  <w:tcW w:w="921" w:type="pct"/>
                  <w:vMerge/>
                  <w:tcBorders>
                    <w:left w:val="single" w:sz="6" w:space="0" w:color="000000"/>
                    <w:right w:val="single" w:sz="6" w:space="0" w:color="000000"/>
                  </w:tcBorders>
                </w:tcPr>
                <w:p w14:paraId="72F6928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860D21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567F09B" w14:textId="29BF8B15"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Надмірний знос або корозійні ушкодження складників</w:t>
                  </w:r>
                </w:p>
              </w:tc>
              <w:tc>
                <w:tcPr>
                  <w:tcW w:w="527" w:type="pct"/>
                  <w:tcBorders>
                    <w:top w:val="nil"/>
                    <w:left w:val="single" w:sz="6" w:space="0" w:color="000000"/>
                    <w:bottom w:val="nil"/>
                    <w:right w:val="single" w:sz="4" w:space="0" w:color="auto"/>
                  </w:tcBorders>
                </w:tcPr>
                <w:p w14:paraId="094821A4" w14:textId="36386E1F"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1.1.15.2</w:t>
                  </w:r>
                </w:p>
              </w:tc>
              <w:tc>
                <w:tcPr>
                  <w:tcW w:w="302" w:type="pct"/>
                  <w:tcBorders>
                    <w:top w:val="nil"/>
                    <w:left w:val="single" w:sz="4" w:space="0" w:color="auto"/>
                    <w:bottom w:val="nil"/>
                    <w:right w:val="single" w:sz="6" w:space="0" w:color="000000"/>
                  </w:tcBorders>
                </w:tcPr>
                <w:p w14:paraId="2F3F445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94AF96D" w14:textId="20C7BD02"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C4FC0A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C1911AC" w14:textId="77777777" w:rsidTr="00BA7AD5">
              <w:trPr>
                <w:gridAfter w:val="1"/>
                <w:wAfter w:w="360" w:type="dxa"/>
              </w:trPr>
              <w:tc>
                <w:tcPr>
                  <w:tcW w:w="921" w:type="pct"/>
                  <w:vMerge/>
                  <w:tcBorders>
                    <w:left w:val="single" w:sz="6" w:space="0" w:color="000000"/>
                    <w:right w:val="single" w:sz="6" w:space="0" w:color="000000"/>
                  </w:tcBorders>
                </w:tcPr>
                <w:p w14:paraId="020549A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FE7EE1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FA63224" w14:textId="35DCDDFE"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ді</w:t>
                  </w:r>
                  <w:r w:rsidR="00066891">
                    <w:rPr>
                      <w:rFonts w:ascii="Times New Roman" w:hAnsi="Times New Roman"/>
                      <w:sz w:val="20"/>
                      <w:szCs w:val="20"/>
                      <w:lang w:eastAsia="ru-RU"/>
                    </w:rPr>
                    <w:t>ю</w:t>
                  </w:r>
                  <w:r w:rsidRPr="00147809">
                    <w:rPr>
                      <w:rFonts w:ascii="Times New Roman" w:hAnsi="Times New Roman"/>
                      <w:sz w:val="20"/>
                      <w:szCs w:val="20"/>
                      <w:lang w:eastAsia="ru-RU"/>
                    </w:rPr>
                    <w:t xml:space="preserve"> гальма</w:t>
                  </w:r>
                </w:p>
              </w:tc>
              <w:tc>
                <w:tcPr>
                  <w:tcW w:w="527" w:type="pct"/>
                  <w:tcBorders>
                    <w:top w:val="nil"/>
                    <w:left w:val="single" w:sz="6" w:space="0" w:color="000000"/>
                    <w:bottom w:val="nil"/>
                    <w:right w:val="single" w:sz="4" w:space="0" w:color="auto"/>
                  </w:tcBorders>
                </w:tcPr>
                <w:p w14:paraId="45DE5FA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1.1.15.2.1</w:t>
                  </w:r>
                </w:p>
              </w:tc>
              <w:tc>
                <w:tcPr>
                  <w:tcW w:w="302" w:type="pct"/>
                  <w:tcBorders>
                    <w:top w:val="nil"/>
                    <w:left w:val="single" w:sz="4" w:space="0" w:color="auto"/>
                    <w:bottom w:val="nil"/>
                    <w:right w:val="single" w:sz="6" w:space="0" w:color="000000"/>
                  </w:tcBorders>
                </w:tcPr>
                <w:p w14:paraId="7F07611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92421F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5A37071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5E4A021E" w14:textId="77777777" w:rsidTr="00BA7AD5">
              <w:trPr>
                <w:gridAfter w:val="1"/>
                <w:wAfter w:w="360" w:type="dxa"/>
              </w:trPr>
              <w:tc>
                <w:tcPr>
                  <w:tcW w:w="921" w:type="pct"/>
                  <w:vMerge/>
                  <w:tcBorders>
                    <w:left w:val="single" w:sz="6" w:space="0" w:color="000000"/>
                    <w:right w:val="single" w:sz="6" w:space="0" w:color="000000"/>
                  </w:tcBorders>
                </w:tcPr>
                <w:p w14:paraId="38C7AC0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F20743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B186296" w14:textId="7777777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Ненадійні троси, тяги або їхнє закріплення</w:t>
                  </w:r>
                </w:p>
              </w:tc>
              <w:tc>
                <w:tcPr>
                  <w:tcW w:w="527" w:type="pct"/>
                  <w:tcBorders>
                    <w:top w:val="nil"/>
                    <w:left w:val="single" w:sz="6" w:space="0" w:color="000000"/>
                    <w:bottom w:val="nil"/>
                    <w:right w:val="single" w:sz="4" w:space="0" w:color="auto"/>
                  </w:tcBorders>
                </w:tcPr>
                <w:p w14:paraId="718AFC3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1.1.15.3</w:t>
                  </w:r>
                </w:p>
              </w:tc>
              <w:tc>
                <w:tcPr>
                  <w:tcW w:w="302" w:type="pct"/>
                  <w:tcBorders>
                    <w:top w:val="nil"/>
                    <w:left w:val="single" w:sz="4" w:space="0" w:color="auto"/>
                    <w:bottom w:val="nil"/>
                    <w:right w:val="single" w:sz="6" w:space="0" w:color="000000"/>
                  </w:tcBorders>
                </w:tcPr>
                <w:p w14:paraId="7BF9CC9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92BF47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664E20B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3FCD4FD" w14:textId="77777777" w:rsidTr="00BA7AD5">
              <w:trPr>
                <w:gridAfter w:val="1"/>
                <w:wAfter w:w="360" w:type="dxa"/>
              </w:trPr>
              <w:tc>
                <w:tcPr>
                  <w:tcW w:w="921" w:type="pct"/>
                  <w:vMerge/>
                  <w:tcBorders>
                    <w:left w:val="single" w:sz="6" w:space="0" w:color="000000"/>
                    <w:right w:val="single" w:sz="6" w:space="0" w:color="000000"/>
                  </w:tcBorders>
                </w:tcPr>
                <w:p w14:paraId="5840197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E1E62B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EBD066D" w14:textId="19B541D5"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Напрямн</w:t>
                  </w:r>
                  <w:r w:rsidR="00066891">
                    <w:rPr>
                      <w:rFonts w:ascii="Times New Roman" w:hAnsi="Times New Roman"/>
                      <w:sz w:val="20"/>
                      <w:szCs w:val="20"/>
                      <w:lang w:eastAsia="ru-RU"/>
                    </w:rPr>
                    <w:t>ий</w:t>
                  </w:r>
                  <w:r w:rsidRPr="00147809">
                    <w:rPr>
                      <w:rFonts w:ascii="Times New Roman" w:hAnsi="Times New Roman"/>
                      <w:sz w:val="20"/>
                      <w:szCs w:val="20"/>
                      <w:lang w:eastAsia="ru-RU"/>
                    </w:rPr>
                    <w:t xml:space="preserve"> трос пошкоджен</w:t>
                  </w:r>
                  <w:r w:rsidR="00066891">
                    <w:rPr>
                      <w:rFonts w:ascii="Times New Roman" w:hAnsi="Times New Roman"/>
                      <w:sz w:val="20"/>
                      <w:szCs w:val="20"/>
                      <w:lang w:eastAsia="ru-RU"/>
                    </w:rPr>
                    <w:t>ий</w:t>
                  </w:r>
                </w:p>
              </w:tc>
              <w:tc>
                <w:tcPr>
                  <w:tcW w:w="527" w:type="pct"/>
                  <w:tcBorders>
                    <w:top w:val="nil"/>
                    <w:left w:val="single" w:sz="6" w:space="0" w:color="000000"/>
                    <w:bottom w:val="nil"/>
                    <w:right w:val="single" w:sz="4" w:space="0" w:color="auto"/>
                  </w:tcBorders>
                </w:tcPr>
                <w:p w14:paraId="14AC738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1.1.15.4</w:t>
                  </w:r>
                </w:p>
              </w:tc>
              <w:tc>
                <w:tcPr>
                  <w:tcW w:w="302" w:type="pct"/>
                  <w:tcBorders>
                    <w:top w:val="nil"/>
                    <w:left w:val="single" w:sz="4" w:space="0" w:color="auto"/>
                    <w:bottom w:val="nil"/>
                    <w:right w:val="single" w:sz="6" w:space="0" w:color="000000"/>
                  </w:tcBorders>
                </w:tcPr>
                <w:p w14:paraId="36D95D3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BD99F8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6CAFA9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FD0450F" w14:textId="77777777" w:rsidTr="00BA7AD5">
              <w:trPr>
                <w:gridAfter w:val="1"/>
                <w:wAfter w:w="360" w:type="dxa"/>
              </w:trPr>
              <w:tc>
                <w:tcPr>
                  <w:tcW w:w="921" w:type="pct"/>
                  <w:vMerge/>
                  <w:tcBorders>
                    <w:left w:val="single" w:sz="6" w:space="0" w:color="000000"/>
                    <w:right w:val="single" w:sz="6" w:space="0" w:color="000000"/>
                  </w:tcBorders>
                </w:tcPr>
                <w:p w14:paraId="7583CF3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CB2557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0867FD7" w14:textId="7777777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Обмежено вільний рух складових частин системи гальмування</w:t>
                  </w:r>
                </w:p>
              </w:tc>
              <w:tc>
                <w:tcPr>
                  <w:tcW w:w="527" w:type="pct"/>
                  <w:tcBorders>
                    <w:top w:val="nil"/>
                    <w:left w:val="single" w:sz="6" w:space="0" w:color="000000"/>
                    <w:bottom w:val="nil"/>
                    <w:right w:val="single" w:sz="4" w:space="0" w:color="auto"/>
                  </w:tcBorders>
                </w:tcPr>
                <w:p w14:paraId="61A99721" w14:textId="2DE57D0B"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1.1.15.5</w:t>
                  </w:r>
                </w:p>
              </w:tc>
              <w:tc>
                <w:tcPr>
                  <w:tcW w:w="302" w:type="pct"/>
                  <w:tcBorders>
                    <w:top w:val="nil"/>
                    <w:left w:val="single" w:sz="4" w:space="0" w:color="auto"/>
                    <w:bottom w:val="nil"/>
                    <w:right w:val="single" w:sz="6" w:space="0" w:color="000000"/>
                  </w:tcBorders>
                </w:tcPr>
                <w:p w14:paraId="4217A4C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EC25A94" w14:textId="29AAB425"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119A4B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F8677E7" w14:textId="77777777" w:rsidTr="00FA46CA">
              <w:trPr>
                <w:gridAfter w:val="1"/>
                <w:wAfter w:w="360" w:type="dxa"/>
                <w:trHeight w:val="874"/>
              </w:trPr>
              <w:tc>
                <w:tcPr>
                  <w:tcW w:w="921" w:type="pct"/>
                  <w:vMerge/>
                  <w:tcBorders>
                    <w:left w:val="single" w:sz="6" w:space="0" w:color="000000"/>
                    <w:bottom w:val="single" w:sz="6" w:space="0" w:color="000000"/>
                    <w:right w:val="single" w:sz="6" w:space="0" w:color="000000"/>
                  </w:tcBorders>
                </w:tcPr>
                <w:p w14:paraId="73F64F2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4B476B0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0DE0C521" w14:textId="77777777" w:rsidR="00C67BF1" w:rsidRPr="00147809" w:rsidRDefault="00C67BF1" w:rsidP="00EB5583">
                  <w:pPr>
                    <w:spacing w:afterLines="60" w:after="144"/>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Ненормальний рух важеля / важільних механізмів, що свідчить про неправильне регулювання або надмірний знос</w:t>
                  </w:r>
                </w:p>
              </w:tc>
              <w:tc>
                <w:tcPr>
                  <w:tcW w:w="527" w:type="pct"/>
                  <w:tcBorders>
                    <w:top w:val="nil"/>
                    <w:left w:val="single" w:sz="6" w:space="0" w:color="000000"/>
                    <w:bottom w:val="single" w:sz="4" w:space="0" w:color="auto"/>
                    <w:right w:val="single" w:sz="4" w:space="0" w:color="auto"/>
                  </w:tcBorders>
                </w:tcPr>
                <w:p w14:paraId="3611310E" w14:textId="192C0A9B"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1.1.15.6</w:t>
                  </w:r>
                </w:p>
              </w:tc>
              <w:tc>
                <w:tcPr>
                  <w:tcW w:w="302" w:type="pct"/>
                  <w:tcBorders>
                    <w:top w:val="nil"/>
                    <w:left w:val="single" w:sz="4" w:space="0" w:color="auto"/>
                    <w:bottom w:val="single" w:sz="4" w:space="0" w:color="auto"/>
                    <w:right w:val="single" w:sz="6" w:space="0" w:color="000000"/>
                  </w:tcBorders>
                </w:tcPr>
                <w:p w14:paraId="4C93C6B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3B78A5AE" w14:textId="14CDAEAF"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4" w:space="0" w:color="auto"/>
                    <w:right w:val="single" w:sz="6" w:space="0" w:color="000000"/>
                  </w:tcBorders>
                </w:tcPr>
                <w:p w14:paraId="1E78E8C4" w14:textId="77777777" w:rsidR="00C67BF1" w:rsidRPr="00147809" w:rsidRDefault="00C67BF1" w:rsidP="00EB5583">
                  <w:pPr>
                    <w:ind w:left="57" w:right="57"/>
                    <w:rPr>
                      <w:rFonts w:ascii="Times New Roman" w:hAnsi="Times New Roman"/>
                      <w:caps/>
                      <w:sz w:val="20"/>
                      <w:szCs w:val="20"/>
                      <w:lang w:eastAsia="uk-UA"/>
                    </w:rPr>
                  </w:pPr>
                </w:p>
              </w:tc>
            </w:tr>
            <w:tr w:rsidR="00066891" w:rsidRPr="00147809" w14:paraId="55C87D38" w14:textId="77777777" w:rsidTr="00FA46CA">
              <w:trPr>
                <w:gridAfter w:val="1"/>
                <w:wAfter w:w="360" w:type="dxa"/>
              </w:trPr>
              <w:tc>
                <w:tcPr>
                  <w:tcW w:w="921" w:type="pct"/>
                  <w:vMerge w:val="restart"/>
                  <w:tcBorders>
                    <w:top w:val="single" w:sz="6" w:space="0" w:color="000000"/>
                    <w:left w:val="single" w:sz="6" w:space="0" w:color="000000"/>
                    <w:right w:val="single" w:sz="6" w:space="0" w:color="000000"/>
                  </w:tcBorders>
                </w:tcPr>
                <w:p w14:paraId="04B2A473"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1.1.16. Підсилювачі гальмових механізмів (зокрема, пружинні гальма або колісні гідравлічні циліндри)</w:t>
                  </w:r>
                </w:p>
              </w:tc>
              <w:tc>
                <w:tcPr>
                  <w:tcW w:w="983" w:type="pct"/>
                  <w:vMerge w:val="restart"/>
                  <w:tcBorders>
                    <w:top w:val="single" w:sz="6" w:space="0" w:color="000000"/>
                    <w:left w:val="single" w:sz="6" w:space="0" w:color="000000"/>
                    <w:right w:val="single" w:sz="4" w:space="0" w:color="auto"/>
                  </w:tcBorders>
                </w:tcPr>
                <w:p w14:paraId="545B86D9" w14:textId="306DFB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під час роботи </w:t>
                  </w:r>
                  <w:r w:rsidR="00526AD3">
                    <w:rPr>
                      <w:rFonts w:ascii="Times New Roman" w:hAnsi="Times New Roman"/>
                      <w:bCs/>
                      <w:sz w:val="20"/>
                      <w:szCs w:val="20"/>
                      <w:lang w:eastAsia="ru-RU"/>
                    </w:rPr>
                    <w:t>(по</w:t>
                  </w:r>
                  <w:r w:rsidRPr="00147809">
                    <w:rPr>
                      <w:rFonts w:ascii="Times New Roman" w:hAnsi="Times New Roman"/>
                      <w:bCs/>
                      <w:sz w:val="20"/>
                      <w:szCs w:val="20"/>
                      <w:lang w:eastAsia="ru-RU"/>
                    </w:rPr>
                    <w:t xml:space="preserve"> можливості</w:t>
                  </w:r>
                  <w:r w:rsidR="00526AD3">
                    <w:rPr>
                      <w:rFonts w:ascii="Times New Roman" w:hAnsi="Times New Roman"/>
                      <w:bCs/>
                      <w:sz w:val="20"/>
                      <w:szCs w:val="20"/>
                      <w:lang w:eastAsia="ru-RU"/>
                    </w:rPr>
                    <w:t>)</w:t>
                  </w:r>
                </w:p>
              </w:tc>
              <w:tc>
                <w:tcPr>
                  <w:tcW w:w="1738" w:type="pct"/>
                  <w:tcBorders>
                    <w:top w:val="single" w:sz="4" w:space="0" w:color="auto"/>
                    <w:left w:val="single" w:sz="4" w:space="0" w:color="auto"/>
                    <w:bottom w:val="nil"/>
                    <w:right w:val="single" w:sz="4" w:space="0" w:color="auto"/>
                  </w:tcBorders>
                </w:tcPr>
                <w:p w14:paraId="56512014" w14:textId="273AF5DA"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Підсилювач тріснутий або пошкоджений</w:t>
                  </w:r>
                </w:p>
              </w:tc>
              <w:tc>
                <w:tcPr>
                  <w:tcW w:w="527" w:type="pct"/>
                  <w:tcBorders>
                    <w:top w:val="single" w:sz="4" w:space="0" w:color="auto"/>
                    <w:left w:val="single" w:sz="4" w:space="0" w:color="auto"/>
                    <w:bottom w:val="nil"/>
                    <w:right w:val="single" w:sz="4" w:space="0" w:color="auto"/>
                  </w:tcBorders>
                </w:tcPr>
                <w:p w14:paraId="014872A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1.1.16.1</w:t>
                  </w:r>
                </w:p>
              </w:tc>
              <w:tc>
                <w:tcPr>
                  <w:tcW w:w="302" w:type="pct"/>
                  <w:tcBorders>
                    <w:top w:val="single" w:sz="4" w:space="0" w:color="auto"/>
                    <w:left w:val="single" w:sz="4" w:space="0" w:color="auto"/>
                    <w:bottom w:val="nil"/>
                    <w:right w:val="single" w:sz="4" w:space="0" w:color="auto"/>
                  </w:tcBorders>
                </w:tcPr>
                <w:p w14:paraId="53639D9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2FA1FF7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74D2CB27" w14:textId="77777777" w:rsidR="00C67BF1" w:rsidRPr="00147809" w:rsidRDefault="00C67BF1" w:rsidP="00EB5583">
                  <w:pPr>
                    <w:ind w:left="57" w:right="57"/>
                    <w:rPr>
                      <w:rFonts w:ascii="Times New Roman" w:hAnsi="Times New Roman"/>
                      <w:caps/>
                      <w:sz w:val="20"/>
                      <w:szCs w:val="20"/>
                      <w:lang w:eastAsia="uk-UA"/>
                    </w:rPr>
                  </w:pPr>
                </w:p>
              </w:tc>
            </w:tr>
            <w:tr w:rsidR="00066891" w:rsidRPr="00147809" w14:paraId="2170F151" w14:textId="77777777" w:rsidTr="00FA46CA">
              <w:trPr>
                <w:gridAfter w:val="1"/>
                <w:wAfter w:w="360" w:type="dxa"/>
              </w:trPr>
              <w:tc>
                <w:tcPr>
                  <w:tcW w:w="921" w:type="pct"/>
                  <w:vMerge/>
                  <w:tcBorders>
                    <w:left w:val="single" w:sz="6" w:space="0" w:color="000000"/>
                    <w:right w:val="single" w:sz="6" w:space="0" w:color="000000"/>
                  </w:tcBorders>
                </w:tcPr>
                <w:p w14:paraId="0778B67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CFCED5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E2AE579" w14:textId="09B2B0F2"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роботу гальмових механізмів</w:t>
                  </w:r>
                </w:p>
              </w:tc>
              <w:tc>
                <w:tcPr>
                  <w:tcW w:w="527" w:type="pct"/>
                  <w:tcBorders>
                    <w:top w:val="nil"/>
                    <w:left w:val="single" w:sz="4" w:space="0" w:color="auto"/>
                    <w:bottom w:val="nil"/>
                    <w:right w:val="single" w:sz="4" w:space="0" w:color="auto"/>
                  </w:tcBorders>
                </w:tcPr>
                <w:p w14:paraId="5EB220E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1.1.16.1.1</w:t>
                  </w:r>
                </w:p>
              </w:tc>
              <w:tc>
                <w:tcPr>
                  <w:tcW w:w="302" w:type="pct"/>
                  <w:tcBorders>
                    <w:top w:val="nil"/>
                    <w:left w:val="single" w:sz="4" w:space="0" w:color="auto"/>
                    <w:bottom w:val="nil"/>
                    <w:right w:val="single" w:sz="4" w:space="0" w:color="auto"/>
                  </w:tcBorders>
                </w:tcPr>
                <w:p w14:paraId="72A4545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544906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5265AB7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66891" w:rsidRPr="00147809" w14:paraId="0801B5FC" w14:textId="77777777" w:rsidTr="00FA46CA">
              <w:trPr>
                <w:gridAfter w:val="1"/>
                <w:wAfter w:w="360" w:type="dxa"/>
              </w:trPr>
              <w:tc>
                <w:tcPr>
                  <w:tcW w:w="921" w:type="pct"/>
                  <w:vMerge/>
                  <w:tcBorders>
                    <w:left w:val="single" w:sz="6" w:space="0" w:color="000000"/>
                    <w:right w:val="single" w:sz="6" w:space="0" w:color="000000"/>
                  </w:tcBorders>
                </w:tcPr>
                <w:p w14:paraId="04E6838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1A50700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AE6161B" w14:textId="06BC87CE"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Підсилювач має витоки</w:t>
                  </w:r>
                </w:p>
              </w:tc>
              <w:tc>
                <w:tcPr>
                  <w:tcW w:w="527" w:type="pct"/>
                  <w:tcBorders>
                    <w:top w:val="nil"/>
                    <w:left w:val="single" w:sz="4" w:space="0" w:color="auto"/>
                    <w:bottom w:val="nil"/>
                    <w:right w:val="single" w:sz="4" w:space="0" w:color="auto"/>
                  </w:tcBorders>
                </w:tcPr>
                <w:p w14:paraId="07EADCA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1.1.16.2</w:t>
                  </w:r>
                </w:p>
              </w:tc>
              <w:tc>
                <w:tcPr>
                  <w:tcW w:w="302" w:type="pct"/>
                  <w:tcBorders>
                    <w:top w:val="nil"/>
                    <w:left w:val="single" w:sz="4" w:space="0" w:color="auto"/>
                    <w:bottom w:val="nil"/>
                    <w:right w:val="single" w:sz="4" w:space="0" w:color="auto"/>
                  </w:tcBorders>
                </w:tcPr>
                <w:p w14:paraId="5820D50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E98606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36B63AFC" w14:textId="77777777" w:rsidR="00C67BF1" w:rsidRPr="00147809" w:rsidRDefault="00C67BF1" w:rsidP="00EB5583">
                  <w:pPr>
                    <w:ind w:left="57" w:right="57"/>
                    <w:rPr>
                      <w:rFonts w:ascii="Times New Roman" w:hAnsi="Times New Roman"/>
                      <w:caps/>
                      <w:sz w:val="20"/>
                      <w:szCs w:val="20"/>
                      <w:lang w:eastAsia="uk-UA"/>
                    </w:rPr>
                  </w:pPr>
                </w:p>
              </w:tc>
            </w:tr>
            <w:tr w:rsidR="00066891" w:rsidRPr="00147809" w14:paraId="396F97E5" w14:textId="77777777" w:rsidTr="00FA46CA">
              <w:trPr>
                <w:gridAfter w:val="1"/>
                <w:wAfter w:w="360" w:type="dxa"/>
              </w:trPr>
              <w:tc>
                <w:tcPr>
                  <w:tcW w:w="921" w:type="pct"/>
                  <w:vMerge/>
                  <w:tcBorders>
                    <w:left w:val="single" w:sz="6" w:space="0" w:color="000000"/>
                    <w:right w:val="single" w:sz="6" w:space="0" w:color="000000"/>
                  </w:tcBorders>
                </w:tcPr>
                <w:p w14:paraId="44AF2F4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FB4BEF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40F9261" w14:textId="554D04C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роботу гальмових механізмів</w:t>
                  </w:r>
                </w:p>
              </w:tc>
              <w:tc>
                <w:tcPr>
                  <w:tcW w:w="527" w:type="pct"/>
                  <w:tcBorders>
                    <w:top w:val="nil"/>
                    <w:left w:val="single" w:sz="4" w:space="0" w:color="auto"/>
                    <w:bottom w:val="nil"/>
                    <w:right w:val="single" w:sz="4" w:space="0" w:color="auto"/>
                  </w:tcBorders>
                </w:tcPr>
                <w:p w14:paraId="046F5BF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1.1.16.2.1</w:t>
                  </w:r>
                </w:p>
              </w:tc>
              <w:tc>
                <w:tcPr>
                  <w:tcW w:w="302" w:type="pct"/>
                  <w:tcBorders>
                    <w:top w:val="nil"/>
                    <w:left w:val="single" w:sz="4" w:space="0" w:color="auto"/>
                    <w:bottom w:val="nil"/>
                    <w:right w:val="single" w:sz="4" w:space="0" w:color="auto"/>
                  </w:tcBorders>
                </w:tcPr>
                <w:p w14:paraId="3F29076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40EA68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1168EC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66891" w:rsidRPr="00147809" w14:paraId="6D5505BB" w14:textId="77777777" w:rsidTr="00FA46CA">
              <w:trPr>
                <w:gridAfter w:val="1"/>
                <w:wAfter w:w="360" w:type="dxa"/>
              </w:trPr>
              <w:tc>
                <w:tcPr>
                  <w:tcW w:w="921" w:type="pct"/>
                  <w:vMerge/>
                  <w:tcBorders>
                    <w:left w:val="single" w:sz="6" w:space="0" w:color="000000"/>
                    <w:right w:val="single" w:sz="6" w:space="0" w:color="000000"/>
                  </w:tcBorders>
                </w:tcPr>
                <w:p w14:paraId="092309D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03DCBF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DC74993" w14:textId="1BF6800B"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Підсилювач ненадійно або невідповідно встановлений</w:t>
                  </w:r>
                </w:p>
              </w:tc>
              <w:tc>
                <w:tcPr>
                  <w:tcW w:w="527" w:type="pct"/>
                  <w:tcBorders>
                    <w:top w:val="nil"/>
                    <w:left w:val="single" w:sz="4" w:space="0" w:color="auto"/>
                    <w:bottom w:val="nil"/>
                    <w:right w:val="single" w:sz="4" w:space="0" w:color="auto"/>
                  </w:tcBorders>
                </w:tcPr>
                <w:p w14:paraId="04645B20" w14:textId="499F8C0A"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1.1.16.3</w:t>
                  </w:r>
                </w:p>
              </w:tc>
              <w:tc>
                <w:tcPr>
                  <w:tcW w:w="302" w:type="pct"/>
                  <w:tcBorders>
                    <w:top w:val="nil"/>
                    <w:left w:val="single" w:sz="4" w:space="0" w:color="auto"/>
                    <w:bottom w:val="nil"/>
                    <w:right w:val="single" w:sz="4" w:space="0" w:color="auto"/>
                  </w:tcBorders>
                </w:tcPr>
                <w:p w14:paraId="19089E8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C17E758" w14:textId="31B32EBD"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2C12EE84" w14:textId="77777777" w:rsidR="00C67BF1" w:rsidRPr="00147809" w:rsidRDefault="00C67BF1" w:rsidP="00EB5583">
                  <w:pPr>
                    <w:ind w:left="57" w:right="57"/>
                    <w:rPr>
                      <w:rFonts w:ascii="Times New Roman" w:hAnsi="Times New Roman"/>
                      <w:caps/>
                      <w:sz w:val="20"/>
                      <w:szCs w:val="20"/>
                      <w:lang w:eastAsia="uk-UA"/>
                    </w:rPr>
                  </w:pPr>
                </w:p>
              </w:tc>
            </w:tr>
            <w:tr w:rsidR="00066891" w:rsidRPr="00147809" w14:paraId="2B3BB0E1" w14:textId="77777777" w:rsidTr="00FA46CA">
              <w:trPr>
                <w:gridAfter w:val="1"/>
                <w:wAfter w:w="360" w:type="dxa"/>
              </w:trPr>
              <w:tc>
                <w:tcPr>
                  <w:tcW w:w="921" w:type="pct"/>
                  <w:vMerge/>
                  <w:tcBorders>
                    <w:left w:val="single" w:sz="6" w:space="0" w:color="000000"/>
                    <w:right w:val="single" w:sz="6" w:space="0" w:color="000000"/>
                  </w:tcBorders>
                </w:tcPr>
                <w:p w14:paraId="71C9D79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7606AA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8E9A9A4" w14:textId="5A9AE34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Впливає на роботу гальмових механізмів</w:t>
                  </w:r>
                </w:p>
              </w:tc>
              <w:tc>
                <w:tcPr>
                  <w:tcW w:w="527" w:type="pct"/>
                  <w:tcBorders>
                    <w:top w:val="nil"/>
                    <w:left w:val="single" w:sz="4" w:space="0" w:color="auto"/>
                    <w:bottom w:val="nil"/>
                    <w:right w:val="single" w:sz="4" w:space="0" w:color="auto"/>
                  </w:tcBorders>
                </w:tcPr>
                <w:p w14:paraId="371DF24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1.1.16.3.1</w:t>
                  </w:r>
                </w:p>
              </w:tc>
              <w:tc>
                <w:tcPr>
                  <w:tcW w:w="302" w:type="pct"/>
                  <w:tcBorders>
                    <w:top w:val="nil"/>
                    <w:left w:val="single" w:sz="4" w:space="0" w:color="auto"/>
                    <w:bottom w:val="nil"/>
                    <w:right w:val="single" w:sz="4" w:space="0" w:color="auto"/>
                  </w:tcBorders>
                </w:tcPr>
                <w:p w14:paraId="12E3CD9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8528D6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220815D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66891" w:rsidRPr="00147809" w14:paraId="2EE1B677" w14:textId="77777777" w:rsidTr="00FA46CA">
              <w:trPr>
                <w:gridAfter w:val="1"/>
                <w:wAfter w:w="360" w:type="dxa"/>
              </w:trPr>
              <w:tc>
                <w:tcPr>
                  <w:tcW w:w="921" w:type="pct"/>
                  <w:vMerge/>
                  <w:tcBorders>
                    <w:left w:val="single" w:sz="6" w:space="0" w:color="000000"/>
                    <w:right w:val="single" w:sz="6" w:space="0" w:color="000000"/>
                  </w:tcBorders>
                </w:tcPr>
                <w:p w14:paraId="2BFD694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3BD865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8D78981" w14:textId="030E57B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Підсилювач має надмірну корозію</w:t>
                  </w:r>
                </w:p>
              </w:tc>
              <w:tc>
                <w:tcPr>
                  <w:tcW w:w="527" w:type="pct"/>
                  <w:tcBorders>
                    <w:top w:val="nil"/>
                    <w:left w:val="single" w:sz="4" w:space="0" w:color="auto"/>
                    <w:bottom w:val="nil"/>
                    <w:right w:val="single" w:sz="4" w:space="0" w:color="auto"/>
                  </w:tcBorders>
                </w:tcPr>
                <w:p w14:paraId="4FC2E1C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1.1.16.4</w:t>
                  </w:r>
                </w:p>
              </w:tc>
              <w:tc>
                <w:tcPr>
                  <w:tcW w:w="302" w:type="pct"/>
                  <w:tcBorders>
                    <w:top w:val="nil"/>
                    <w:left w:val="single" w:sz="4" w:space="0" w:color="auto"/>
                    <w:bottom w:val="nil"/>
                    <w:right w:val="single" w:sz="4" w:space="0" w:color="auto"/>
                  </w:tcBorders>
                </w:tcPr>
                <w:p w14:paraId="025D10F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760ED5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6C7DBDA8" w14:textId="77777777" w:rsidR="00C67BF1" w:rsidRPr="00147809" w:rsidRDefault="00C67BF1" w:rsidP="00EB5583">
                  <w:pPr>
                    <w:ind w:left="57" w:right="57"/>
                    <w:rPr>
                      <w:rFonts w:ascii="Times New Roman" w:hAnsi="Times New Roman"/>
                      <w:caps/>
                      <w:sz w:val="20"/>
                      <w:szCs w:val="20"/>
                      <w:lang w:eastAsia="uk-UA"/>
                    </w:rPr>
                  </w:pPr>
                </w:p>
              </w:tc>
            </w:tr>
            <w:tr w:rsidR="00066891" w:rsidRPr="00147809" w14:paraId="26E432CE" w14:textId="77777777" w:rsidTr="00FA46CA">
              <w:trPr>
                <w:gridAfter w:val="1"/>
                <w:wAfter w:w="360" w:type="dxa"/>
              </w:trPr>
              <w:tc>
                <w:tcPr>
                  <w:tcW w:w="921" w:type="pct"/>
                  <w:vMerge/>
                  <w:tcBorders>
                    <w:left w:val="single" w:sz="6" w:space="0" w:color="000000"/>
                    <w:right w:val="single" w:sz="6" w:space="0" w:color="000000"/>
                  </w:tcBorders>
                </w:tcPr>
                <w:p w14:paraId="2421C46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E778C3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B4ADEB1" w14:textId="5846D18E"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Ймовірність появи </w:t>
                  </w:r>
                  <w:proofErr w:type="spellStart"/>
                  <w:r w:rsidRPr="00147809">
                    <w:rPr>
                      <w:rFonts w:ascii="Times New Roman" w:hAnsi="Times New Roman"/>
                      <w:sz w:val="20"/>
                      <w:szCs w:val="20"/>
                      <w:lang w:eastAsia="ru-RU"/>
                    </w:rPr>
                    <w:t>тріщин</w:t>
                  </w:r>
                  <w:proofErr w:type="spellEnd"/>
                </w:p>
              </w:tc>
              <w:tc>
                <w:tcPr>
                  <w:tcW w:w="527" w:type="pct"/>
                  <w:tcBorders>
                    <w:top w:val="nil"/>
                    <w:left w:val="single" w:sz="4" w:space="0" w:color="auto"/>
                    <w:bottom w:val="nil"/>
                    <w:right w:val="single" w:sz="4" w:space="0" w:color="auto"/>
                  </w:tcBorders>
                </w:tcPr>
                <w:p w14:paraId="524DF56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1.1.16.4.1</w:t>
                  </w:r>
                </w:p>
              </w:tc>
              <w:tc>
                <w:tcPr>
                  <w:tcW w:w="302" w:type="pct"/>
                  <w:tcBorders>
                    <w:top w:val="nil"/>
                    <w:left w:val="single" w:sz="4" w:space="0" w:color="auto"/>
                    <w:bottom w:val="nil"/>
                    <w:right w:val="single" w:sz="4" w:space="0" w:color="auto"/>
                  </w:tcBorders>
                </w:tcPr>
                <w:p w14:paraId="13CD619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925B58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46B19D1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66891" w:rsidRPr="00147809" w14:paraId="17C81C87" w14:textId="77777777" w:rsidTr="00FA46CA">
              <w:trPr>
                <w:gridAfter w:val="1"/>
                <w:wAfter w:w="360" w:type="dxa"/>
              </w:trPr>
              <w:tc>
                <w:tcPr>
                  <w:tcW w:w="921" w:type="pct"/>
                  <w:vMerge/>
                  <w:tcBorders>
                    <w:left w:val="single" w:sz="6" w:space="0" w:color="000000"/>
                    <w:right w:val="single" w:sz="6" w:space="0" w:color="000000"/>
                  </w:tcBorders>
                </w:tcPr>
                <w:p w14:paraId="1B7DCC3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40F7F5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1942882" w14:textId="0C684C82" w:rsidR="00C67BF1" w:rsidRPr="00066891" w:rsidRDefault="0040504A" w:rsidP="00EB5583">
                  <w:pPr>
                    <w:spacing w:afterLines="60" w:after="144"/>
                    <w:ind w:left="121" w:right="134" w:firstLine="233"/>
                    <w:jc w:val="both"/>
                    <w:rPr>
                      <w:rFonts w:ascii="Times New Roman" w:hAnsi="Times New Roman"/>
                      <w:sz w:val="20"/>
                      <w:szCs w:val="20"/>
                      <w:highlight w:val="yellow"/>
                      <w:lang w:eastAsia="uk-UA"/>
                    </w:rPr>
                  </w:pPr>
                  <w:r w:rsidRPr="0040504A">
                    <w:rPr>
                      <w:rFonts w:ascii="Times New Roman" w:hAnsi="Times New Roman"/>
                      <w:sz w:val="20"/>
                      <w:szCs w:val="20"/>
                      <w:lang w:eastAsia="ru-RU"/>
                    </w:rPr>
                    <w:t>Х</w:t>
                  </w:r>
                  <w:r w:rsidR="00C67BF1" w:rsidRPr="0040504A">
                    <w:rPr>
                      <w:rFonts w:ascii="Times New Roman" w:hAnsi="Times New Roman"/>
                      <w:sz w:val="20"/>
                      <w:szCs w:val="20"/>
                      <w:lang w:eastAsia="ru-RU"/>
                    </w:rPr>
                    <w:t>ід поршневого механізму або діафрагми</w:t>
                  </w:r>
                  <w:r w:rsidRPr="0040504A">
                    <w:rPr>
                      <w:rFonts w:ascii="Times New Roman" w:hAnsi="Times New Roman"/>
                      <w:sz w:val="20"/>
                      <w:szCs w:val="20"/>
                      <w:lang w:eastAsia="ru-RU"/>
                    </w:rPr>
                    <w:t xml:space="preserve"> занадто мал</w:t>
                  </w:r>
                  <w:r w:rsidR="00526AD3">
                    <w:rPr>
                      <w:rFonts w:ascii="Times New Roman" w:hAnsi="Times New Roman"/>
                      <w:sz w:val="20"/>
                      <w:szCs w:val="20"/>
                      <w:lang w:eastAsia="ru-RU"/>
                    </w:rPr>
                    <w:t>ий</w:t>
                  </w:r>
                  <w:r w:rsidRPr="0040504A">
                    <w:rPr>
                      <w:rFonts w:ascii="Times New Roman" w:hAnsi="Times New Roman"/>
                      <w:sz w:val="20"/>
                      <w:szCs w:val="20"/>
                      <w:lang w:eastAsia="ru-RU"/>
                    </w:rPr>
                    <w:t xml:space="preserve"> або занадто великий</w:t>
                  </w:r>
                </w:p>
              </w:tc>
              <w:tc>
                <w:tcPr>
                  <w:tcW w:w="527" w:type="pct"/>
                  <w:tcBorders>
                    <w:top w:val="nil"/>
                    <w:left w:val="single" w:sz="4" w:space="0" w:color="auto"/>
                    <w:bottom w:val="nil"/>
                    <w:right w:val="single" w:sz="4" w:space="0" w:color="auto"/>
                  </w:tcBorders>
                </w:tcPr>
                <w:p w14:paraId="57F1963C" w14:textId="08CC2A29"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1.1.16.5</w:t>
                  </w:r>
                </w:p>
              </w:tc>
              <w:tc>
                <w:tcPr>
                  <w:tcW w:w="302" w:type="pct"/>
                  <w:tcBorders>
                    <w:top w:val="nil"/>
                    <w:left w:val="single" w:sz="4" w:space="0" w:color="auto"/>
                    <w:bottom w:val="nil"/>
                    <w:right w:val="single" w:sz="4" w:space="0" w:color="auto"/>
                  </w:tcBorders>
                </w:tcPr>
                <w:p w14:paraId="6A1D733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6DA8CCF" w14:textId="77777777" w:rsidR="00C67BF1" w:rsidRPr="00147809" w:rsidRDefault="00C67BF1" w:rsidP="00EB5583">
                  <w:pPr>
                    <w:ind w:left="57" w:right="57"/>
                    <w:rPr>
                      <w:rFonts w:ascii="Times New Roman" w:hAnsi="Times New Roman"/>
                      <w:caps/>
                      <w:sz w:val="20"/>
                      <w:szCs w:val="20"/>
                      <w:lang w:eastAsia="uk-UA"/>
                    </w:rPr>
                  </w:pPr>
                </w:p>
                <w:p w14:paraId="095883A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23BFFFE1" w14:textId="77777777" w:rsidR="00C67BF1" w:rsidRPr="00147809" w:rsidRDefault="00C67BF1" w:rsidP="00EB5583">
                  <w:pPr>
                    <w:ind w:left="57" w:right="57"/>
                    <w:rPr>
                      <w:rFonts w:ascii="Times New Roman" w:hAnsi="Times New Roman"/>
                      <w:caps/>
                      <w:sz w:val="20"/>
                      <w:szCs w:val="20"/>
                      <w:lang w:eastAsia="uk-UA"/>
                    </w:rPr>
                  </w:pPr>
                </w:p>
              </w:tc>
            </w:tr>
            <w:tr w:rsidR="00066891" w:rsidRPr="00147809" w14:paraId="042C7C63" w14:textId="77777777" w:rsidTr="00FA46CA">
              <w:trPr>
                <w:gridAfter w:val="1"/>
                <w:wAfter w:w="360" w:type="dxa"/>
              </w:trPr>
              <w:tc>
                <w:tcPr>
                  <w:tcW w:w="921" w:type="pct"/>
                  <w:vMerge/>
                  <w:tcBorders>
                    <w:left w:val="single" w:sz="6" w:space="0" w:color="000000"/>
                    <w:right w:val="single" w:sz="6" w:space="0" w:color="000000"/>
                  </w:tcBorders>
                </w:tcPr>
                <w:p w14:paraId="72FB2CF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8F8522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59755167" w14:textId="5F3291B7" w:rsidR="00C67BF1" w:rsidRPr="00066891" w:rsidRDefault="000A7872" w:rsidP="00EB5583">
                  <w:pPr>
                    <w:spacing w:afterLines="60" w:after="144"/>
                    <w:ind w:left="121" w:right="134" w:firstLine="233"/>
                    <w:jc w:val="both"/>
                    <w:rPr>
                      <w:rFonts w:ascii="Times New Roman" w:hAnsi="Times New Roman"/>
                      <w:sz w:val="20"/>
                      <w:szCs w:val="20"/>
                      <w:highlight w:val="yellow"/>
                      <w:lang w:eastAsia="uk-UA"/>
                    </w:rPr>
                  </w:pPr>
                  <w:r w:rsidRPr="000A7872">
                    <w:rPr>
                      <w:rFonts w:ascii="Times New Roman" w:hAnsi="Times New Roman"/>
                      <w:sz w:val="20"/>
                      <w:szCs w:val="20"/>
                      <w:lang w:eastAsia="ru-RU"/>
                    </w:rPr>
                    <w:t>Н</w:t>
                  </w:r>
                  <w:r w:rsidR="00C67BF1" w:rsidRPr="000A7872">
                    <w:rPr>
                      <w:rFonts w:ascii="Times New Roman" w:hAnsi="Times New Roman"/>
                      <w:sz w:val="20"/>
                      <w:szCs w:val="20"/>
                      <w:lang w:eastAsia="ru-RU"/>
                    </w:rPr>
                    <w:t>едостатній  неробочий хід</w:t>
                  </w:r>
                  <w:r w:rsidRPr="000A7872">
                    <w:rPr>
                      <w:rFonts w:ascii="Times New Roman" w:hAnsi="Times New Roman"/>
                      <w:sz w:val="20"/>
                      <w:szCs w:val="20"/>
                      <w:lang w:eastAsia="ru-RU"/>
                    </w:rPr>
                    <w:t xml:space="preserve"> впливає на роботу гальмового механізму </w:t>
                  </w:r>
                </w:p>
              </w:tc>
              <w:tc>
                <w:tcPr>
                  <w:tcW w:w="527" w:type="pct"/>
                  <w:tcBorders>
                    <w:top w:val="nil"/>
                    <w:left w:val="single" w:sz="4" w:space="0" w:color="auto"/>
                    <w:bottom w:val="nil"/>
                    <w:right w:val="single" w:sz="4" w:space="0" w:color="auto"/>
                  </w:tcBorders>
                </w:tcPr>
                <w:p w14:paraId="70AF6D0D" w14:textId="1B7A2829"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1.1.16.5.1</w:t>
                  </w:r>
                </w:p>
              </w:tc>
              <w:tc>
                <w:tcPr>
                  <w:tcW w:w="302" w:type="pct"/>
                  <w:tcBorders>
                    <w:top w:val="nil"/>
                    <w:left w:val="single" w:sz="4" w:space="0" w:color="auto"/>
                    <w:bottom w:val="nil"/>
                    <w:right w:val="single" w:sz="4" w:space="0" w:color="auto"/>
                  </w:tcBorders>
                </w:tcPr>
                <w:p w14:paraId="14F7791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4EE553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76489065" w14:textId="77777777" w:rsidR="00C67BF1" w:rsidRPr="00147809" w:rsidRDefault="00C67BF1" w:rsidP="00EB5583">
                  <w:pPr>
                    <w:ind w:left="57" w:right="57"/>
                    <w:rPr>
                      <w:rFonts w:ascii="Times New Roman" w:hAnsi="Times New Roman"/>
                      <w:caps/>
                      <w:sz w:val="20"/>
                      <w:szCs w:val="20"/>
                      <w:lang w:eastAsia="uk-UA"/>
                    </w:rPr>
                  </w:pPr>
                </w:p>
                <w:p w14:paraId="58D87C7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066891" w:rsidRPr="00147809" w14:paraId="32E08925" w14:textId="77777777" w:rsidTr="00FA46CA">
              <w:trPr>
                <w:gridAfter w:val="1"/>
                <w:wAfter w:w="360" w:type="dxa"/>
              </w:trPr>
              <w:tc>
                <w:tcPr>
                  <w:tcW w:w="921" w:type="pct"/>
                  <w:vMerge/>
                  <w:tcBorders>
                    <w:left w:val="single" w:sz="6" w:space="0" w:color="000000"/>
                    <w:right w:val="single" w:sz="6" w:space="0" w:color="000000"/>
                  </w:tcBorders>
                </w:tcPr>
                <w:p w14:paraId="39ACA58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F57E5E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5A1C3E16" w14:textId="7790E5BA"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Пильовик пошкоджений</w:t>
                  </w:r>
                </w:p>
              </w:tc>
              <w:tc>
                <w:tcPr>
                  <w:tcW w:w="527" w:type="pct"/>
                  <w:tcBorders>
                    <w:top w:val="nil"/>
                    <w:left w:val="single" w:sz="4" w:space="0" w:color="auto"/>
                    <w:bottom w:val="nil"/>
                    <w:right w:val="single" w:sz="4" w:space="0" w:color="auto"/>
                  </w:tcBorders>
                </w:tcPr>
                <w:p w14:paraId="0886CA6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1.1.16.6</w:t>
                  </w:r>
                </w:p>
              </w:tc>
              <w:tc>
                <w:tcPr>
                  <w:tcW w:w="302" w:type="pct"/>
                  <w:tcBorders>
                    <w:top w:val="nil"/>
                    <w:left w:val="single" w:sz="4" w:space="0" w:color="auto"/>
                    <w:bottom w:val="nil"/>
                    <w:right w:val="single" w:sz="4" w:space="0" w:color="auto"/>
                  </w:tcBorders>
                </w:tcPr>
                <w:p w14:paraId="360FA74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11917B8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153BD17E" w14:textId="77777777" w:rsidR="00C67BF1" w:rsidRPr="00147809" w:rsidRDefault="00C67BF1" w:rsidP="00EB5583">
                  <w:pPr>
                    <w:ind w:left="57" w:right="57"/>
                    <w:rPr>
                      <w:rFonts w:ascii="Times New Roman" w:hAnsi="Times New Roman"/>
                      <w:caps/>
                      <w:sz w:val="20"/>
                      <w:szCs w:val="20"/>
                      <w:lang w:eastAsia="uk-UA"/>
                    </w:rPr>
                  </w:pPr>
                </w:p>
              </w:tc>
            </w:tr>
            <w:tr w:rsidR="00066891" w:rsidRPr="00147809" w14:paraId="6D2B870E" w14:textId="77777777" w:rsidTr="00FA46CA">
              <w:trPr>
                <w:gridAfter w:val="1"/>
                <w:wAfter w:w="360" w:type="dxa"/>
              </w:trPr>
              <w:tc>
                <w:tcPr>
                  <w:tcW w:w="921" w:type="pct"/>
                  <w:vMerge/>
                  <w:tcBorders>
                    <w:left w:val="single" w:sz="6" w:space="0" w:color="000000"/>
                    <w:bottom w:val="single" w:sz="4" w:space="0" w:color="auto"/>
                    <w:right w:val="single" w:sz="6" w:space="0" w:color="000000"/>
                  </w:tcBorders>
                </w:tcPr>
                <w:p w14:paraId="6AFA170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4" w:space="0" w:color="auto"/>
                    <w:right w:val="single" w:sz="4" w:space="0" w:color="auto"/>
                  </w:tcBorders>
                </w:tcPr>
                <w:p w14:paraId="17521F1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447E9994" w14:textId="0CCA068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Пильовик відсутній або надмірно пошкоджений</w:t>
                  </w:r>
                </w:p>
              </w:tc>
              <w:tc>
                <w:tcPr>
                  <w:tcW w:w="527" w:type="pct"/>
                  <w:tcBorders>
                    <w:top w:val="nil"/>
                    <w:left w:val="single" w:sz="4" w:space="0" w:color="auto"/>
                    <w:bottom w:val="single" w:sz="4" w:space="0" w:color="auto"/>
                    <w:right w:val="single" w:sz="4" w:space="0" w:color="auto"/>
                  </w:tcBorders>
                </w:tcPr>
                <w:p w14:paraId="47D6AAC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1.1.16.6.1</w:t>
                  </w:r>
                </w:p>
              </w:tc>
              <w:tc>
                <w:tcPr>
                  <w:tcW w:w="302" w:type="pct"/>
                  <w:tcBorders>
                    <w:top w:val="nil"/>
                    <w:left w:val="single" w:sz="4" w:space="0" w:color="auto"/>
                    <w:bottom w:val="single" w:sz="4" w:space="0" w:color="auto"/>
                    <w:right w:val="single" w:sz="4" w:space="0" w:color="auto"/>
                  </w:tcBorders>
                </w:tcPr>
                <w:p w14:paraId="1161FF8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77951EE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single" w:sz="4" w:space="0" w:color="auto"/>
                    <w:right w:val="single" w:sz="4" w:space="0" w:color="auto"/>
                  </w:tcBorders>
                </w:tcPr>
                <w:p w14:paraId="2ECF98F4" w14:textId="77777777" w:rsidR="00C67BF1" w:rsidRPr="00147809" w:rsidRDefault="00C67BF1" w:rsidP="00EB5583">
                  <w:pPr>
                    <w:ind w:left="57" w:right="57"/>
                    <w:rPr>
                      <w:rFonts w:ascii="Times New Roman" w:hAnsi="Times New Roman"/>
                      <w:caps/>
                      <w:sz w:val="20"/>
                      <w:szCs w:val="20"/>
                      <w:lang w:eastAsia="uk-UA"/>
                    </w:rPr>
                  </w:pPr>
                </w:p>
              </w:tc>
            </w:tr>
            <w:tr w:rsidR="00E37443" w:rsidRPr="00147809" w14:paraId="748631C6" w14:textId="77777777" w:rsidTr="00FA46CA">
              <w:trPr>
                <w:gridAfter w:val="1"/>
                <w:wAfter w:w="360" w:type="dxa"/>
              </w:trPr>
              <w:tc>
                <w:tcPr>
                  <w:tcW w:w="921" w:type="pct"/>
                  <w:vMerge w:val="restart"/>
                  <w:tcBorders>
                    <w:top w:val="single" w:sz="4" w:space="0" w:color="auto"/>
                    <w:left w:val="single" w:sz="4" w:space="0" w:color="auto"/>
                    <w:bottom w:val="nil"/>
                    <w:right w:val="single" w:sz="6" w:space="0" w:color="000000"/>
                  </w:tcBorders>
                </w:tcPr>
                <w:p w14:paraId="39E909B0" w14:textId="72217090"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1.1.17. </w:t>
                  </w:r>
                  <w:r w:rsidR="004203EE">
                    <w:rPr>
                      <w:rFonts w:ascii="Times New Roman" w:hAnsi="Times New Roman"/>
                      <w:bCs/>
                      <w:sz w:val="20"/>
                      <w:szCs w:val="20"/>
                      <w:lang w:eastAsia="ru-RU"/>
                    </w:rPr>
                    <w:t>Регулятор гальмових сил</w:t>
                  </w:r>
                </w:p>
              </w:tc>
              <w:tc>
                <w:tcPr>
                  <w:tcW w:w="983" w:type="pct"/>
                  <w:vMerge w:val="restart"/>
                  <w:tcBorders>
                    <w:top w:val="single" w:sz="4" w:space="0" w:color="auto"/>
                    <w:left w:val="single" w:sz="6" w:space="0" w:color="000000"/>
                    <w:bottom w:val="nil"/>
                    <w:right w:val="single" w:sz="4" w:space="0" w:color="auto"/>
                  </w:tcBorders>
                </w:tcPr>
                <w:p w14:paraId="3C258A77" w14:textId="7335A3AB"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під час роботи </w:t>
                  </w:r>
                  <w:r w:rsidR="00526AD3">
                    <w:rPr>
                      <w:rFonts w:ascii="Times New Roman" w:hAnsi="Times New Roman"/>
                      <w:bCs/>
                      <w:sz w:val="20"/>
                      <w:szCs w:val="20"/>
                      <w:lang w:eastAsia="ru-RU"/>
                    </w:rPr>
                    <w:t xml:space="preserve">(по </w:t>
                  </w:r>
                  <w:r w:rsidRPr="00147809">
                    <w:rPr>
                      <w:rFonts w:ascii="Times New Roman" w:hAnsi="Times New Roman"/>
                      <w:bCs/>
                      <w:sz w:val="20"/>
                      <w:szCs w:val="20"/>
                      <w:lang w:eastAsia="ru-RU"/>
                    </w:rPr>
                    <w:t xml:space="preserve"> можливості</w:t>
                  </w:r>
                  <w:r w:rsidR="00526AD3">
                    <w:rPr>
                      <w:rFonts w:ascii="Times New Roman" w:hAnsi="Times New Roman"/>
                      <w:bCs/>
                      <w:sz w:val="20"/>
                      <w:szCs w:val="20"/>
                      <w:lang w:eastAsia="ru-RU"/>
                    </w:rPr>
                    <w:t>)</w:t>
                  </w:r>
                </w:p>
              </w:tc>
              <w:tc>
                <w:tcPr>
                  <w:tcW w:w="1738" w:type="pct"/>
                  <w:tcBorders>
                    <w:top w:val="single" w:sz="4" w:space="0" w:color="auto"/>
                    <w:left w:val="single" w:sz="4" w:space="0" w:color="auto"/>
                    <w:bottom w:val="nil"/>
                    <w:right w:val="single" w:sz="4" w:space="0" w:color="auto"/>
                  </w:tcBorders>
                </w:tcPr>
                <w:p w14:paraId="073DD5CB" w14:textId="3D687F7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З’єднання мають дефекти</w:t>
                  </w:r>
                </w:p>
              </w:tc>
              <w:tc>
                <w:tcPr>
                  <w:tcW w:w="527" w:type="pct"/>
                  <w:tcBorders>
                    <w:top w:val="single" w:sz="4" w:space="0" w:color="auto"/>
                    <w:left w:val="single" w:sz="4" w:space="0" w:color="auto"/>
                    <w:bottom w:val="nil"/>
                    <w:right w:val="single" w:sz="4" w:space="0" w:color="auto"/>
                  </w:tcBorders>
                </w:tcPr>
                <w:p w14:paraId="6A3F891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1.1.17.1</w:t>
                  </w:r>
                </w:p>
              </w:tc>
              <w:tc>
                <w:tcPr>
                  <w:tcW w:w="302" w:type="pct"/>
                  <w:tcBorders>
                    <w:top w:val="single" w:sz="4" w:space="0" w:color="auto"/>
                    <w:left w:val="single" w:sz="4" w:space="0" w:color="auto"/>
                    <w:bottom w:val="nil"/>
                    <w:right w:val="single" w:sz="4" w:space="0" w:color="auto"/>
                  </w:tcBorders>
                </w:tcPr>
                <w:p w14:paraId="227A0D1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3F561DB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65BF3CA3" w14:textId="77777777" w:rsidR="00C67BF1" w:rsidRPr="00147809" w:rsidRDefault="00C67BF1" w:rsidP="00EB5583">
                  <w:pPr>
                    <w:ind w:left="57" w:right="57"/>
                    <w:rPr>
                      <w:rFonts w:ascii="Times New Roman" w:hAnsi="Times New Roman"/>
                      <w:caps/>
                      <w:sz w:val="20"/>
                      <w:szCs w:val="20"/>
                      <w:lang w:eastAsia="uk-UA"/>
                    </w:rPr>
                  </w:pPr>
                </w:p>
              </w:tc>
            </w:tr>
            <w:tr w:rsidR="00E37443" w:rsidRPr="00147809" w14:paraId="4C4F178E" w14:textId="77777777" w:rsidTr="004F7FF4">
              <w:trPr>
                <w:gridAfter w:val="1"/>
                <w:wAfter w:w="360" w:type="dxa"/>
              </w:trPr>
              <w:tc>
                <w:tcPr>
                  <w:tcW w:w="921" w:type="pct"/>
                  <w:vMerge/>
                  <w:tcBorders>
                    <w:top w:val="nil"/>
                    <w:left w:val="single" w:sz="4" w:space="0" w:color="auto"/>
                    <w:bottom w:val="nil"/>
                    <w:right w:val="single" w:sz="6" w:space="0" w:color="000000"/>
                  </w:tcBorders>
                </w:tcPr>
                <w:p w14:paraId="5B305CB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tcPr>
                <w:p w14:paraId="6962700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070FE03" w14:textId="7DF7F5F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З’єднання невідповідно налаштован</w:t>
                  </w:r>
                  <w:r w:rsidR="00E37443">
                    <w:rPr>
                      <w:rFonts w:ascii="Times New Roman" w:hAnsi="Times New Roman"/>
                      <w:sz w:val="20"/>
                      <w:szCs w:val="20"/>
                      <w:lang w:eastAsia="ru-RU"/>
                    </w:rPr>
                    <w:t>і</w:t>
                  </w:r>
                </w:p>
              </w:tc>
              <w:tc>
                <w:tcPr>
                  <w:tcW w:w="527" w:type="pct"/>
                  <w:tcBorders>
                    <w:top w:val="nil"/>
                    <w:left w:val="single" w:sz="4" w:space="0" w:color="auto"/>
                    <w:bottom w:val="nil"/>
                    <w:right w:val="single" w:sz="4" w:space="0" w:color="auto"/>
                  </w:tcBorders>
                </w:tcPr>
                <w:p w14:paraId="09CD6C6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1.1.17.2</w:t>
                  </w:r>
                </w:p>
              </w:tc>
              <w:tc>
                <w:tcPr>
                  <w:tcW w:w="302" w:type="pct"/>
                  <w:tcBorders>
                    <w:top w:val="nil"/>
                    <w:left w:val="single" w:sz="4" w:space="0" w:color="auto"/>
                    <w:bottom w:val="nil"/>
                    <w:right w:val="single" w:sz="4" w:space="0" w:color="auto"/>
                  </w:tcBorders>
                </w:tcPr>
                <w:p w14:paraId="28C5089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9E80F7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46A53E2D" w14:textId="77777777" w:rsidR="00C67BF1" w:rsidRPr="00147809" w:rsidRDefault="00C67BF1" w:rsidP="00EB5583">
                  <w:pPr>
                    <w:ind w:left="57" w:right="57"/>
                    <w:rPr>
                      <w:rFonts w:ascii="Times New Roman" w:hAnsi="Times New Roman"/>
                      <w:caps/>
                      <w:sz w:val="20"/>
                      <w:szCs w:val="20"/>
                      <w:lang w:eastAsia="uk-UA"/>
                    </w:rPr>
                  </w:pPr>
                </w:p>
              </w:tc>
            </w:tr>
            <w:tr w:rsidR="00E37443" w:rsidRPr="00147809" w14:paraId="02A154B5" w14:textId="77777777" w:rsidTr="004F7FF4">
              <w:trPr>
                <w:gridAfter w:val="1"/>
                <w:wAfter w:w="360" w:type="dxa"/>
              </w:trPr>
              <w:tc>
                <w:tcPr>
                  <w:tcW w:w="921" w:type="pct"/>
                  <w:vMerge/>
                  <w:tcBorders>
                    <w:top w:val="nil"/>
                    <w:left w:val="single" w:sz="4" w:space="0" w:color="auto"/>
                    <w:bottom w:val="nil"/>
                    <w:right w:val="single" w:sz="6" w:space="0" w:color="000000"/>
                  </w:tcBorders>
                </w:tcPr>
                <w:p w14:paraId="1147849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tcPr>
                <w:p w14:paraId="7FB6852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81FCD8A" w14:textId="028D169F"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Регулятор заклинив або не функціонує (АВС діє)</w:t>
                  </w:r>
                </w:p>
              </w:tc>
              <w:tc>
                <w:tcPr>
                  <w:tcW w:w="527" w:type="pct"/>
                  <w:tcBorders>
                    <w:top w:val="nil"/>
                    <w:left w:val="single" w:sz="4" w:space="0" w:color="auto"/>
                    <w:bottom w:val="nil"/>
                    <w:right w:val="single" w:sz="4" w:space="0" w:color="auto"/>
                  </w:tcBorders>
                </w:tcPr>
                <w:p w14:paraId="171CF7F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1.1.17.3</w:t>
                  </w:r>
                </w:p>
              </w:tc>
              <w:tc>
                <w:tcPr>
                  <w:tcW w:w="302" w:type="pct"/>
                  <w:tcBorders>
                    <w:top w:val="nil"/>
                    <w:left w:val="single" w:sz="4" w:space="0" w:color="auto"/>
                    <w:bottom w:val="nil"/>
                    <w:right w:val="single" w:sz="4" w:space="0" w:color="auto"/>
                  </w:tcBorders>
                </w:tcPr>
                <w:p w14:paraId="4D6231A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B17827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5FF63021" w14:textId="77777777" w:rsidR="00C67BF1" w:rsidRPr="00147809" w:rsidRDefault="00C67BF1" w:rsidP="00EB5583">
                  <w:pPr>
                    <w:ind w:left="57" w:right="57"/>
                    <w:rPr>
                      <w:rFonts w:ascii="Times New Roman" w:hAnsi="Times New Roman"/>
                      <w:caps/>
                      <w:sz w:val="20"/>
                      <w:szCs w:val="20"/>
                      <w:lang w:eastAsia="uk-UA"/>
                    </w:rPr>
                  </w:pPr>
                </w:p>
              </w:tc>
            </w:tr>
            <w:tr w:rsidR="00E37443" w:rsidRPr="00147809" w14:paraId="350DFF63" w14:textId="77777777" w:rsidTr="004F7FF4">
              <w:trPr>
                <w:gridAfter w:val="1"/>
                <w:wAfter w:w="360" w:type="dxa"/>
              </w:trPr>
              <w:tc>
                <w:tcPr>
                  <w:tcW w:w="921" w:type="pct"/>
                  <w:vMerge/>
                  <w:tcBorders>
                    <w:top w:val="nil"/>
                    <w:left w:val="single" w:sz="4" w:space="0" w:color="auto"/>
                    <w:bottom w:val="nil"/>
                    <w:right w:val="single" w:sz="6" w:space="0" w:color="000000"/>
                  </w:tcBorders>
                </w:tcPr>
                <w:p w14:paraId="023B5AC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tcPr>
                <w:p w14:paraId="3A155E0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60C5210E" w14:textId="2CA4F22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Регулятор заклинив або не функціонує (АВС не діє)</w:t>
                  </w:r>
                </w:p>
              </w:tc>
              <w:tc>
                <w:tcPr>
                  <w:tcW w:w="527" w:type="pct"/>
                  <w:tcBorders>
                    <w:top w:val="nil"/>
                    <w:left w:val="single" w:sz="4" w:space="0" w:color="auto"/>
                    <w:bottom w:val="nil"/>
                    <w:right w:val="single" w:sz="4" w:space="0" w:color="auto"/>
                  </w:tcBorders>
                </w:tcPr>
                <w:p w14:paraId="4ED2D90C" w14:textId="38636863"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1.1.17.3.1</w:t>
                  </w:r>
                </w:p>
              </w:tc>
              <w:tc>
                <w:tcPr>
                  <w:tcW w:w="302" w:type="pct"/>
                  <w:tcBorders>
                    <w:top w:val="nil"/>
                    <w:left w:val="single" w:sz="4" w:space="0" w:color="auto"/>
                    <w:bottom w:val="nil"/>
                    <w:right w:val="single" w:sz="4" w:space="0" w:color="auto"/>
                  </w:tcBorders>
                </w:tcPr>
                <w:p w14:paraId="09DD889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2CEAE0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4D258FE4" w14:textId="552ABC7D"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E37443" w:rsidRPr="00147809" w14:paraId="64FEEB86" w14:textId="77777777" w:rsidTr="004F7FF4">
              <w:trPr>
                <w:gridAfter w:val="1"/>
                <w:wAfter w:w="360" w:type="dxa"/>
              </w:trPr>
              <w:tc>
                <w:tcPr>
                  <w:tcW w:w="921" w:type="pct"/>
                  <w:vMerge/>
                  <w:tcBorders>
                    <w:top w:val="nil"/>
                    <w:left w:val="single" w:sz="4" w:space="0" w:color="auto"/>
                    <w:bottom w:val="single" w:sz="4" w:space="0" w:color="auto"/>
                    <w:right w:val="single" w:sz="6" w:space="0" w:color="000000"/>
                  </w:tcBorders>
                </w:tcPr>
                <w:p w14:paraId="750B3F7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4" w:space="0" w:color="auto"/>
                  </w:tcBorders>
                </w:tcPr>
                <w:p w14:paraId="4B8EDBE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CF7F550" w14:textId="572D05C1" w:rsidR="00C67BF1" w:rsidRPr="00FA46CA" w:rsidRDefault="00C67BF1" w:rsidP="00FA46CA">
                  <w:pPr>
                    <w:spacing w:afterLines="60" w:after="144"/>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Регулятор гальмових с</w:t>
                  </w:r>
                  <w:r w:rsidR="00FA46CA">
                    <w:rPr>
                      <w:rFonts w:ascii="Times New Roman" w:hAnsi="Times New Roman"/>
                      <w:bCs/>
                      <w:sz w:val="20"/>
                      <w:szCs w:val="20"/>
                      <w:lang w:eastAsia="ru-RU"/>
                    </w:rPr>
                    <w:t xml:space="preserve">ил відсутній (якщо </w:t>
                  </w:r>
                  <w:r w:rsidR="00445857">
                    <w:rPr>
                      <w:rFonts w:ascii="Times New Roman" w:hAnsi="Times New Roman"/>
                      <w:bCs/>
                      <w:sz w:val="20"/>
                      <w:szCs w:val="20"/>
                      <w:lang w:eastAsia="ru-RU"/>
                    </w:rPr>
                    <w:t xml:space="preserve">він </w:t>
                  </w:r>
                  <w:r w:rsidR="00FA46CA">
                    <w:rPr>
                      <w:rFonts w:ascii="Times New Roman" w:hAnsi="Times New Roman"/>
                      <w:bCs/>
                      <w:sz w:val="20"/>
                      <w:szCs w:val="20"/>
                      <w:lang w:eastAsia="ru-RU"/>
                    </w:rPr>
                    <w:t>передбачен</w:t>
                  </w:r>
                  <w:r w:rsidR="00445857">
                    <w:rPr>
                      <w:rFonts w:ascii="Times New Roman" w:hAnsi="Times New Roman"/>
                      <w:bCs/>
                      <w:sz w:val="20"/>
                      <w:szCs w:val="20"/>
                      <w:lang w:eastAsia="ru-RU"/>
                    </w:rPr>
                    <w:t>ий</w:t>
                  </w:r>
                  <w:r w:rsidR="00FA46CA">
                    <w:rPr>
                      <w:rFonts w:ascii="Times New Roman" w:hAnsi="Times New Roman"/>
                      <w:bCs/>
                      <w:sz w:val="20"/>
                      <w:szCs w:val="20"/>
                      <w:lang w:eastAsia="ru-RU"/>
                    </w:rPr>
                    <w:t>)</w:t>
                  </w:r>
                </w:p>
              </w:tc>
              <w:tc>
                <w:tcPr>
                  <w:tcW w:w="527" w:type="pct"/>
                  <w:tcBorders>
                    <w:top w:val="nil"/>
                    <w:left w:val="single" w:sz="4" w:space="0" w:color="auto"/>
                    <w:bottom w:val="nil"/>
                    <w:right w:val="single" w:sz="4" w:space="0" w:color="auto"/>
                  </w:tcBorders>
                </w:tcPr>
                <w:p w14:paraId="289B77DB" w14:textId="58A88058"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1.1.17.4</w:t>
                  </w:r>
                </w:p>
              </w:tc>
              <w:tc>
                <w:tcPr>
                  <w:tcW w:w="302" w:type="pct"/>
                  <w:tcBorders>
                    <w:top w:val="nil"/>
                    <w:left w:val="single" w:sz="4" w:space="0" w:color="auto"/>
                    <w:bottom w:val="nil"/>
                    <w:right w:val="single" w:sz="4" w:space="0" w:color="auto"/>
                  </w:tcBorders>
                </w:tcPr>
                <w:p w14:paraId="6F51D68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319F442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71ABC058" w14:textId="638DEC56"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E37443" w:rsidRPr="00147809" w14:paraId="690038DE" w14:textId="77777777" w:rsidTr="004F7FF4">
              <w:trPr>
                <w:gridAfter w:val="1"/>
                <w:wAfter w:w="360" w:type="dxa"/>
              </w:trPr>
              <w:tc>
                <w:tcPr>
                  <w:tcW w:w="921" w:type="pct"/>
                  <w:vMerge/>
                  <w:tcBorders>
                    <w:top w:val="single" w:sz="4" w:space="0" w:color="auto"/>
                    <w:left w:val="single" w:sz="6" w:space="0" w:color="000000"/>
                    <w:right w:val="single" w:sz="6" w:space="0" w:color="000000"/>
                  </w:tcBorders>
                </w:tcPr>
                <w:p w14:paraId="229E61C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right w:val="single" w:sz="4" w:space="0" w:color="auto"/>
                  </w:tcBorders>
                </w:tcPr>
                <w:p w14:paraId="3118D61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0D949C8" w14:textId="7542A45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Відсутня табличка з технічними даними щодо регулювання</w:t>
                  </w:r>
                </w:p>
              </w:tc>
              <w:tc>
                <w:tcPr>
                  <w:tcW w:w="527" w:type="pct"/>
                  <w:tcBorders>
                    <w:top w:val="nil"/>
                    <w:left w:val="single" w:sz="4" w:space="0" w:color="auto"/>
                    <w:bottom w:val="nil"/>
                    <w:right w:val="single" w:sz="4" w:space="0" w:color="auto"/>
                  </w:tcBorders>
                </w:tcPr>
                <w:p w14:paraId="7D8540E8" w14:textId="53509CC4"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1.1.17.5</w:t>
                  </w:r>
                </w:p>
              </w:tc>
              <w:tc>
                <w:tcPr>
                  <w:tcW w:w="302" w:type="pct"/>
                  <w:tcBorders>
                    <w:top w:val="nil"/>
                    <w:left w:val="single" w:sz="4" w:space="0" w:color="auto"/>
                    <w:bottom w:val="nil"/>
                    <w:right w:val="single" w:sz="4" w:space="0" w:color="auto"/>
                  </w:tcBorders>
                </w:tcPr>
                <w:p w14:paraId="3E4053F0" w14:textId="56B092C8"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44E0F5A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053BFA5B" w14:textId="77777777" w:rsidR="00C67BF1" w:rsidRPr="00147809" w:rsidRDefault="00C67BF1" w:rsidP="00EB5583">
                  <w:pPr>
                    <w:ind w:left="57" w:right="57"/>
                    <w:rPr>
                      <w:rFonts w:ascii="Times New Roman" w:hAnsi="Times New Roman"/>
                      <w:caps/>
                      <w:sz w:val="20"/>
                      <w:szCs w:val="20"/>
                      <w:lang w:eastAsia="uk-UA"/>
                    </w:rPr>
                  </w:pPr>
                </w:p>
              </w:tc>
            </w:tr>
            <w:tr w:rsidR="00E37443" w:rsidRPr="00147809" w14:paraId="763FC15D" w14:textId="77777777" w:rsidTr="004F7FF4">
              <w:trPr>
                <w:gridAfter w:val="1"/>
                <w:wAfter w:w="360" w:type="dxa"/>
              </w:trPr>
              <w:tc>
                <w:tcPr>
                  <w:tcW w:w="921" w:type="pct"/>
                  <w:vMerge/>
                  <w:tcBorders>
                    <w:left w:val="single" w:sz="6" w:space="0" w:color="000000"/>
                    <w:bottom w:val="single" w:sz="6" w:space="0" w:color="000000"/>
                    <w:right w:val="single" w:sz="6" w:space="0" w:color="000000"/>
                  </w:tcBorders>
                </w:tcPr>
                <w:p w14:paraId="4892854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380EB19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26C05A7B" w14:textId="1E66513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Технічні дані нерозбірливі або не відповідають вимогам</w:t>
                  </w:r>
                  <w:r w:rsidRPr="00147809">
                    <w:rPr>
                      <w:rFonts w:ascii="Times New Roman" w:hAnsi="Times New Roman"/>
                      <w:sz w:val="20"/>
                      <w:szCs w:val="20"/>
                      <w:vertAlign w:val="superscript"/>
                      <w:lang w:eastAsia="ru-RU"/>
                    </w:rPr>
                    <w:t>1</w:t>
                  </w:r>
                </w:p>
              </w:tc>
              <w:tc>
                <w:tcPr>
                  <w:tcW w:w="527" w:type="pct"/>
                  <w:tcBorders>
                    <w:top w:val="nil"/>
                    <w:left w:val="single" w:sz="4" w:space="0" w:color="auto"/>
                    <w:bottom w:val="single" w:sz="4" w:space="0" w:color="auto"/>
                    <w:right w:val="single" w:sz="4" w:space="0" w:color="auto"/>
                  </w:tcBorders>
                </w:tcPr>
                <w:p w14:paraId="2D791171" w14:textId="569ADB27"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1.1.17.6</w:t>
                  </w:r>
                </w:p>
              </w:tc>
              <w:tc>
                <w:tcPr>
                  <w:tcW w:w="302" w:type="pct"/>
                  <w:tcBorders>
                    <w:top w:val="nil"/>
                    <w:left w:val="single" w:sz="4" w:space="0" w:color="auto"/>
                    <w:bottom w:val="single" w:sz="4" w:space="0" w:color="auto"/>
                    <w:right w:val="single" w:sz="4" w:space="0" w:color="auto"/>
                  </w:tcBorders>
                </w:tcPr>
                <w:p w14:paraId="244F08E2" w14:textId="4EFBDFF1"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4" w:space="0" w:color="auto"/>
                    <w:bottom w:val="single" w:sz="4" w:space="0" w:color="auto"/>
                    <w:right w:val="single" w:sz="4" w:space="0" w:color="auto"/>
                  </w:tcBorders>
                </w:tcPr>
                <w:p w14:paraId="07148A8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3A129736" w14:textId="77777777" w:rsidR="00C67BF1" w:rsidRPr="00147809" w:rsidRDefault="00C67BF1" w:rsidP="00EB5583">
                  <w:pPr>
                    <w:ind w:left="57" w:right="57"/>
                    <w:rPr>
                      <w:rFonts w:ascii="Times New Roman" w:hAnsi="Times New Roman"/>
                      <w:caps/>
                      <w:sz w:val="20"/>
                      <w:szCs w:val="20"/>
                      <w:lang w:eastAsia="uk-UA"/>
                    </w:rPr>
                  </w:pPr>
                </w:p>
              </w:tc>
            </w:tr>
            <w:tr w:rsidR="004F7FF4" w:rsidRPr="00147809" w14:paraId="1B5D8C89" w14:textId="77777777" w:rsidTr="004F7FF4">
              <w:trPr>
                <w:gridAfter w:val="1"/>
                <w:wAfter w:w="360" w:type="dxa"/>
              </w:trPr>
              <w:tc>
                <w:tcPr>
                  <w:tcW w:w="921" w:type="pct"/>
                  <w:vMerge w:val="restart"/>
                  <w:tcBorders>
                    <w:top w:val="single" w:sz="6" w:space="0" w:color="000000"/>
                    <w:left w:val="single" w:sz="6" w:space="0" w:color="000000"/>
                    <w:right w:val="single" w:sz="6" w:space="0" w:color="000000"/>
                  </w:tcBorders>
                </w:tcPr>
                <w:p w14:paraId="06EA0952" w14:textId="0FD740F5"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1.1.18. Механізми автоматичного регулювання та індикатори </w:t>
                  </w:r>
                  <w:proofErr w:type="spellStart"/>
                  <w:r w:rsidRPr="00147809">
                    <w:rPr>
                      <w:rFonts w:ascii="Times New Roman" w:hAnsi="Times New Roman"/>
                      <w:bCs/>
                      <w:sz w:val="20"/>
                      <w:szCs w:val="20"/>
                      <w:lang w:eastAsia="ru-RU"/>
                    </w:rPr>
                    <w:t>зазор</w:t>
                  </w:r>
                  <w:r w:rsidR="00445857">
                    <w:rPr>
                      <w:rFonts w:ascii="Times New Roman" w:hAnsi="Times New Roman"/>
                      <w:bCs/>
                      <w:sz w:val="20"/>
                      <w:szCs w:val="20"/>
                      <w:lang w:eastAsia="ru-RU"/>
                    </w:rPr>
                    <w:t>а</w:t>
                  </w:r>
                  <w:proofErr w:type="spellEnd"/>
                </w:p>
              </w:tc>
              <w:tc>
                <w:tcPr>
                  <w:tcW w:w="983" w:type="pct"/>
                  <w:vMerge w:val="restart"/>
                  <w:tcBorders>
                    <w:top w:val="single" w:sz="6" w:space="0" w:color="000000"/>
                    <w:left w:val="single" w:sz="6" w:space="0" w:color="000000"/>
                    <w:right w:val="single" w:sz="4" w:space="0" w:color="auto"/>
                  </w:tcBorders>
                </w:tcPr>
                <w:p w14:paraId="5B743E11"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4" w:space="0" w:color="auto"/>
                    <w:left w:val="single" w:sz="4" w:space="0" w:color="auto"/>
                    <w:bottom w:val="nil"/>
                    <w:right w:val="single" w:sz="4" w:space="0" w:color="auto"/>
                  </w:tcBorders>
                </w:tcPr>
                <w:p w14:paraId="157E039F" w14:textId="2972A22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Регулятор пошкоджен</w:t>
                  </w:r>
                  <w:r w:rsidR="00E37443">
                    <w:rPr>
                      <w:rFonts w:ascii="Times New Roman" w:hAnsi="Times New Roman"/>
                      <w:sz w:val="20"/>
                      <w:szCs w:val="20"/>
                      <w:lang w:eastAsia="ru-RU"/>
                    </w:rPr>
                    <w:t>ий</w:t>
                  </w:r>
                  <w:r w:rsidRPr="00147809">
                    <w:rPr>
                      <w:rFonts w:ascii="Times New Roman" w:hAnsi="Times New Roman"/>
                      <w:sz w:val="20"/>
                      <w:szCs w:val="20"/>
                      <w:lang w:eastAsia="ru-RU"/>
                    </w:rPr>
                    <w:t xml:space="preserve">, затирання або неправильний рух, надмірний знос або </w:t>
                  </w:r>
                  <w:r w:rsidR="00E37443">
                    <w:rPr>
                      <w:rFonts w:ascii="Times New Roman" w:hAnsi="Times New Roman"/>
                      <w:sz w:val="20"/>
                      <w:szCs w:val="20"/>
                      <w:lang w:eastAsia="ru-RU"/>
                    </w:rPr>
                    <w:t>він</w:t>
                  </w:r>
                  <w:r w:rsidRPr="00147809">
                    <w:rPr>
                      <w:rFonts w:ascii="Times New Roman" w:hAnsi="Times New Roman"/>
                      <w:sz w:val="20"/>
                      <w:szCs w:val="20"/>
                      <w:lang w:eastAsia="ru-RU"/>
                    </w:rPr>
                    <w:t xml:space="preserve"> невідповідно складен</w:t>
                  </w:r>
                  <w:r w:rsidR="00E37443">
                    <w:rPr>
                      <w:rFonts w:ascii="Times New Roman" w:hAnsi="Times New Roman"/>
                      <w:sz w:val="20"/>
                      <w:szCs w:val="20"/>
                      <w:lang w:eastAsia="ru-RU"/>
                    </w:rPr>
                    <w:t>ий</w:t>
                  </w:r>
                </w:p>
              </w:tc>
              <w:tc>
                <w:tcPr>
                  <w:tcW w:w="527" w:type="pct"/>
                  <w:tcBorders>
                    <w:top w:val="single" w:sz="4" w:space="0" w:color="auto"/>
                    <w:left w:val="single" w:sz="4" w:space="0" w:color="auto"/>
                    <w:bottom w:val="nil"/>
                    <w:right w:val="single" w:sz="4" w:space="0" w:color="auto"/>
                  </w:tcBorders>
                </w:tcPr>
                <w:p w14:paraId="6838A78C" w14:textId="0DD639BE"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1.1.18.1</w:t>
                  </w:r>
                </w:p>
              </w:tc>
              <w:tc>
                <w:tcPr>
                  <w:tcW w:w="302" w:type="pct"/>
                  <w:tcBorders>
                    <w:top w:val="single" w:sz="4" w:space="0" w:color="auto"/>
                    <w:left w:val="single" w:sz="4" w:space="0" w:color="auto"/>
                    <w:bottom w:val="nil"/>
                    <w:right w:val="single" w:sz="4" w:space="0" w:color="auto"/>
                  </w:tcBorders>
                </w:tcPr>
                <w:p w14:paraId="60809B3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7B638C82" w14:textId="2FCAFFDC"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35125542" w14:textId="77777777" w:rsidR="00C67BF1" w:rsidRPr="00147809" w:rsidRDefault="00C67BF1" w:rsidP="00EB5583">
                  <w:pPr>
                    <w:ind w:left="57" w:right="57"/>
                    <w:rPr>
                      <w:rFonts w:ascii="Times New Roman" w:hAnsi="Times New Roman"/>
                      <w:caps/>
                      <w:sz w:val="20"/>
                      <w:szCs w:val="20"/>
                      <w:lang w:eastAsia="uk-UA"/>
                    </w:rPr>
                  </w:pPr>
                </w:p>
              </w:tc>
            </w:tr>
            <w:tr w:rsidR="00E37443" w:rsidRPr="00147809" w14:paraId="37703A1A" w14:textId="77777777" w:rsidTr="004F7FF4">
              <w:trPr>
                <w:gridAfter w:val="1"/>
                <w:wAfter w:w="360" w:type="dxa"/>
              </w:trPr>
              <w:tc>
                <w:tcPr>
                  <w:tcW w:w="921" w:type="pct"/>
                  <w:vMerge/>
                  <w:tcBorders>
                    <w:left w:val="single" w:sz="6" w:space="0" w:color="000000"/>
                    <w:right w:val="single" w:sz="6" w:space="0" w:color="000000"/>
                  </w:tcBorders>
                </w:tcPr>
                <w:p w14:paraId="6EE5292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8689EA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09B2C49" w14:textId="26B9FBA7" w:rsidR="00C67BF1" w:rsidRPr="00147809" w:rsidRDefault="00E37443"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Д</w:t>
                  </w:r>
                  <w:r w:rsidR="00C67BF1" w:rsidRPr="00147809">
                    <w:rPr>
                      <w:rFonts w:ascii="Times New Roman" w:hAnsi="Times New Roman"/>
                      <w:sz w:val="20"/>
                      <w:szCs w:val="20"/>
                      <w:lang w:eastAsia="ru-RU"/>
                    </w:rPr>
                    <w:t xml:space="preserve">ія регулятора </w:t>
                  </w:r>
                  <w:proofErr w:type="spellStart"/>
                  <w:r w:rsidR="00C67BF1" w:rsidRPr="00147809">
                    <w:rPr>
                      <w:rFonts w:ascii="Times New Roman" w:hAnsi="Times New Roman"/>
                      <w:sz w:val="20"/>
                      <w:szCs w:val="20"/>
                      <w:lang w:eastAsia="ru-RU"/>
                    </w:rPr>
                    <w:t>зазор</w:t>
                  </w:r>
                  <w:r w:rsidR="00D36A55">
                    <w:rPr>
                      <w:rFonts w:ascii="Times New Roman" w:hAnsi="Times New Roman"/>
                      <w:sz w:val="20"/>
                      <w:szCs w:val="20"/>
                      <w:lang w:eastAsia="ru-RU"/>
                    </w:rPr>
                    <w:t>а</w:t>
                  </w:r>
                  <w:proofErr w:type="spellEnd"/>
                  <w:r>
                    <w:rPr>
                      <w:rFonts w:ascii="Times New Roman" w:hAnsi="Times New Roman"/>
                      <w:sz w:val="20"/>
                      <w:szCs w:val="20"/>
                      <w:lang w:eastAsia="ru-RU"/>
                    </w:rPr>
                    <w:t xml:space="preserve"> невідповідна</w:t>
                  </w:r>
                </w:p>
              </w:tc>
              <w:tc>
                <w:tcPr>
                  <w:tcW w:w="527" w:type="pct"/>
                  <w:tcBorders>
                    <w:top w:val="nil"/>
                    <w:left w:val="single" w:sz="4" w:space="0" w:color="auto"/>
                    <w:bottom w:val="nil"/>
                    <w:right w:val="single" w:sz="4" w:space="0" w:color="auto"/>
                  </w:tcBorders>
                </w:tcPr>
                <w:p w14:paraId="2BFEA82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1.1.18.1</w:t>
                  </w:r>
                </w:p>
              </w:tc>
              <w:tc>
                <w:tcPr>
                  <w:tcW w:w="302" w:type="pct"/>
                  <w:tcBorders>
                    <w:top w:val="nil"/>
                    <w:left w:val="single" w:sz="4" w:space="0" w:color="auto"/>
                    <w:bottom w:val="nil"/>
                    <w:right w:val="single" w:sz="4" w:space="0" w:color="auto"/>
                  </w:tcBorders>
                </w:tcPr>
                <w:p w14:paraId="63861D3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B1B852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59D0B9AE" w14:textId="77777777" w:rsidR="00C67BF1" w:rsidRPr="00147809" w:rsidRDefault="00C67BF1" w:rsidP="00EB5583">
                  <w:pPr>
                    <w:ind w:left="57" w:right="57"/>
                    <w:rPr>
                      <w:rFonts w:ascii="Times New Roman" w:hAnsi="Times New Roman"/>
                      <w:caps/>
                      <w:sz w:val="20"/>
                      <w:szCs w:val="20"/>
                      <w:lang w:eastAsia="uk-UA"/>
                    </w:rPr>
                  </w:pPr>
                </w:p>
              </w:tc>
            </w:tr>
            <w:tr w:rsidR="00E37443" w:rsidRPr="00147809" w14:paraId="5E4C4BB4" w14:textId="77777777" w:rsidTr="004F7FF4">
              <w:trPr>
                <w:gridAfter w:val="1"/>
                <w:wAfter w:w="360" w:type="dxa"/>
              </w:trPr>
              <w:tc>
                <w:tcPr>
                  <w:tcW w:w="921" w:type="pct"/>
                  <w:vMerge/>
                  <w:tcBorders>
                    <w:left w:val="single" w:sz="6" w:space="0" w:color="000000"/>
                    <w:bottom w:val="single" w:sz="6" w:space="0" w:color="000000"/>
                    <w:right w:val="single" w:sz="6" w:space="0" w:color="000000"/>
                  </w:tcBorders>
                </w:tcPr>
                <w:p w14:paraId="6771D4E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1500A8F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555F9EF1" w14:textId="4181523B" w:rsidR="00C67BF1" w:rsidRPr="00147809" w:rsidRDefault="00E37443"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У</w:t>
                  </w:r>
                  <w:r w:rsidR="00C67BF1" w:rsidRPr="00147809">
                    <w:rPr>
                      <w:rFonts w:ascii="Times New Roman" w:hAnsi="Times New Roman"/>
                      <w:sz w:val="20"/>
                      <w:szCs w:val="20"/>
                      <w:lang w:eastAsia="ru-RU"/>
                    </w:rPr>
                    <w:t>становка або заміна</w:t>
                  </w:r>
                  <w:r>
                    <w:rPr>
                      <w:rFonts w:ascii="Times New Roman" w:hAnsi="Times New Roman"/>
                      <w:sz w:val="20"/>
                      <w:szCs w:val="20"/>
                      <w:lang w:eastAsia="ru-RU"/>
                    </w:rPr>
                    <w:t xml:space="preserve"> невідповідна</w:t>
                  </w:r>
                </w:p>
              </w:tc>
              <w:tc>
                <w:tcPr>
                  <w:tcW w:w="527" w:type="pct"/>
                  <w:tcBorders>
                    <w:top w:val="nil"/>
                    <w:left w:val="single" w:sz="4" w:space="0" w:color="auto"/>
                    <w:bottom w:val="single" w:sz="4" w:space="0" w:color="auto"/>
                    <w:right w:val="single" w:sz="4" w:space="0" w:color="auto"/>
                  </w:tcBorders>
                </w:tcPr>
                <w:p w14:paraId="506163C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1.1.18.1</w:t>
                  </w:r>
                </w:p>
              </w:tc>
              <w:tc>
                <w:tcPr>
                  <w:tcW w:w="302" w:type="pct"/>
                  <w:tcBorders>
                    <w:top w:val="nil"/>
                    <w:left w:val="single" w:sz="4" w:space="0" w:color="auto"/>
                    <w:bottom w:val="single" w:sz="4" w:space="0" w:color="auto"/>
                    <w:right w:val="single" w:sz="4" w:space="0" w:color="auto"/>
                  </w:tcBorders>
                </w:tcPr>
                <w:p w14:paraId="433CEC0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1336DD1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single" w:sz="4" w:space="0" w:color="auto"/>
                    <w:right w:val="single" w:sz="4" w:space="0" w:color="auto"/>
                  </w:tcBorders>
                </w:tcPr>
                <w:p w14:paraId="3ACCCFCA" w14:textId="77777777" w:rsidR="00C67BF1" w:rsidRPr="00147809" w:rsidRDefault="00C67BF1" w:rsidP="00EB5583">
                  <w:pPr>
                    <w:ind w:left="57" w:right="57"/>
                    <w:rPr>
                      <w:rFonts w:ascii="Times New Roman" w:hAnsi="Times New Roman"/>
                      <w:caps/>
                      <w:sz w:val="20"/>
                      <w:szCs w:val="20"/>
                      <w:lang w:eastAsia="uk-UA"/>
                    </w:rPr>
                  </w:pPr>
                </w:p>
              </w:tc>
            </w:tr>
            <w:tr w:rsidR="004F7FF4" w:rsidRPr="00147809" w14:paraId="56AF399A" w14:textId="77777777" w:rsidTr="004F7FF4">
              <w:trPr>
                <w:gridAfter w:val="1"/>
                <w:wAfter w:w="360" w:type="dxa"/>
              </w:trPr>
              <w:tc>
                <w:tcPr>
                  <w:tcW w:w="921" w:type="pct"/>
                  <w:vMerge w:val="restart"/>
                  <w:tcBorders>
                    <w:top w:val="single" w:sz="6" w:space="0" w:color="000000"/>
                    <w:left w:val="single" w:sz="6" w:space="0" w:color="000000"/>
                    <w:right w:val="single" w:sz="6" w:space="0" w:color="000000"/>
                  </w:tcBorders>
                </w:tcPr>
                <w:p w14:paraId="300111A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1.1.19. Система сповільнення тривалої дії (якщо встановлена або обов’язкова)</w:t>
                  </w:r>
                </w:p>
              </w:tc>
              <w:tc>
                <w:tcPr>
                  <w:tcW w:w="983" w:type="pct"/>
                  <w:vMerge w:val="restart"/>
                  <w:tcBorders>
                    <w:top w:val="single" w:sz="6" w:space="0" w:color="000000"/>
                    <w:left w:val="single" w:sz="6" w:space="0" w:color="000000"/>
                    <w:right w:val="single" w:sz="6" w:space="0" w:color="000000"/>
                  </w:tcBorders>
                </w:tcPr>
                <w:p w14:paraId="340E3424"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4" w:space="0" w:color="auto"/>
                    <w:left w:val="single" w:sz="6" w:space="0" w:color="000000"/>
                    <w:bottom w:val="nil"/>
                    <w:right w:val="single" w:sz="6" w:space="0" w:color="000000"/>
                  </w:tcBorders>
                </w:tcPr>
                <w:p w14:paraId="1FF31D13" w14:textId="0CFF29E5" w:rsidR="00C67BF1" w:rsidRPr="00147809" w:rsidRDefault="004F7FF4"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’єднання або закріплення</w:t>
                  </w:r>
                  <w:r>
                    <w:rPr>
                      <w:rFonts w:ascii="Times New Roman" w:hAnsi="Times New Roman"/>
                      <w:sz w:val="20"/>
                      <w:szCs w:val="20"/>
                      <w:lang w:eastAsia="ru-RU"/>
                    </w:rPr>
                    <w:t xml:space="preserve"> ненадійні </w:t>
                  </w:r>
                </w:p>
              </w:tc>
              <w:tc>
                <w:tcPr>
                  <w:tcW w:w="527" w:type="pct"/>
                  <w:tcBorders>
                    <w:top w:val="single" w:sz="4" w:space="0" w:color="auto"/>
                    <w:left w:val="single" w:sz="6" w:space="0" w:color="000000"/>
                    <w:bottom w:val="nil"/>
                    <w:right w:val="single" w:sz="4" w:space="0" w:color="auto"/>
                  </w:tcBorders>
                </w:tcPr>
                <w:p w14:paraId="4CAF2D2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1.1.19.1</w:t>
                  </w:r>
                </w:p>
              </w:tc>
              <w:tc>
                <w:tcPr>
                  <w:tcW w:w="302" w:type="pct"/>
                  <w:tcBorders>
                    <w:top w:val="single" w:sz="4" w:space="0" w:color="auto"/>
                    <w:left w:val="single" w:sz="4" w:space="0" w:color="auto"/>
                    <w:bottom w:val="nil"/>
                    <w:right w:val="single" w:sz="6" w:space="0" w:color="000000"/>
                  </w:tcBorders>
                </w:tcPr>
                <w:p w14:paraId="776332E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4" w:space="0" w:color="auto"/>
                    <w:left w:val="single" w:sz="6" w:space="0" w:color="000000"/>
                    <w:bottom w:val="nil"/>
                    <w:right w:val="single" w:sz="6" w:space="0" w:color="000000"/>
                  </w:tcBorders>
                </w:tcPr>
                <w:p w14:paraId="33A5126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6" w:space="0" w:color="000000"/>
                    <w:bottom w:val="nil"/>
                    <w:right w:val="single" w:sz="6" w:space="0" w:color="000000"/>
                  </w:tcBorders>
                </w:tcPr>
                <w:p w14:paraId="5EBEBEE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89CA7E1" w14:textId="77777777" w:rsidTr="00BA7AD5">
              <w:trPr>
                <w:gridAfter w:val="1"/>
                <w:wAfter w:w="360" w:type="dxa"/>
              </w:trPr>
              <w:tc>
                <w:tcPr>
                  <w:tcW w:w="921" w:type="pct"/>
                  <w:vMerge/>
                  <w:tcBorders>
                    <w:left w:val="single" w:sz="6" w:space="0" w:color="000000"/>
                    <w:right w:val="single" w:sz="6" w:space="0" w:color="000000"/>
                  </w:tcBorders>
                </w:tcPr>
                <w:p w14:paraId="1B41A8E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0FA801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510ACB9" w14:textId="6AC00B6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роботу гальмових механізмів</w:t>
                  </w:r>
                </w:p>
              </w:tc>
              <w:tc>
                <w:tcPr>
                  <w:tcW w:w="527" w:type="pct"/>
                  <w:tcBorders>
                    <w:top w:val="nil"/>
                    <w:left w:val="single" w:sz="6" w:space="0" w:color="000000"/>
                    <w:bottom w:val="nil"/>
                    <w:right w:val="single" w:sz="4" w:space="0" w:color="auto"/>
                  </w:tcBorders>
                </w:tcPr>
                <w:p w14:paraId="7E8E100D" w14:textId="6E71E7F1" w:rsidR="00C67BF1" w:rsidRPr="00147809" w:rsidRDefault="009560B7" w:rsidP="009560B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1.1.19.1.1</w:t>
                  </w:r>
                </w:p>
              </w:tc>
              <w:tc>
                <w:tcPr>
                  <w:tcW w:w="302" w:type="pct"/>
                  <w:tcBorders>
                    <w:top w:val="nil"/>
                    <w:left w:val="single" w:sz="4" w:space="0" w:color="auto"/>
                    <w:bottom w:val="nil"/>
                    <w:right w:val="single" w:sz="6" w:space="0" w:color="000000"/>
                  </w:tcBorders>
                </w:tcPr>
                <w:p w14:paraId="2B0AB36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813F296" w14:textId="59F11E5B"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04E584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677CEAD"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3CE13CA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27E0AB4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7118CAF7" w14:textId="7FA1517C"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Система явно несправна або відсутня</w:t>
                  </w:r>
                </w:p>
              </w:tc>
              <w:tc>
                <w:tcPr>
                  <w:tcW w:w="527" w:type="pct"/>
                  <w:tcBorders>
                    <w:top w:val="nil"/>
                    <w:left w:val="single" w:sz="6" w:space="0" w:color="000000"/>
                    <w:bottom w:val="single" w:sz="6" w:space="0" w:color="000000"/>
                    <w:right w:val="single" w:sz="4" w:space="0" w:color="auto"/>
                  </w:tcBorders>
                </w:tcPr>
                <w:p w14:paraId="5F2F5AB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1.1.19.2</w:t>
                  </w:r>
                </w:p>
              </w:tc>
              <w:tc>
                <w:tcPr>
                  <w:tcW w:w="302" w:type="pct"/>
                  <w:tcBorders>
                    <w:top w:val="nil"/>
                    <w:left w:val="single" w:sz="4" w:space="0" w:color="auto"/>
                    <w:bottom w:val="single" w:sz="6" w:space="0" w:color="000000"/>
                    <w:right w:val="single" w:sz="6" w:space="0" w:color="000000"/>
                  </w:tcBorders>
                </w:tcPr>
                <w:p w14:paraId="36B726F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2B5EDCC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71495CBE" w14:textId="77777777" w:rsidR="00C67BF1" w:rsidRPr="00147809" w:rsidRDefault="00C67BF1" w:rsidP="00EB5583">
                  <w:pPr>
                    <w:ind w:left="57" w:right="57"/>
                    <w:rPr>
                      <w:rFonts w:ascii="Times New Roman" w:hAnsi="Times New Roman"/>
                      <w:caps/>
                      <w:sz w:val="20"/>
                      <w:szCs w:val="20"/>
                      <w:lang w:eastAsia="uk-UA"/>
                    </w:rPr>
                  </w:pPr>
                </w:p>
              </w:tc>
            </w:tr>
            <w:tr w:rsidR="00100597" w:rsidRPr="00147809" w14:paraId="3BEED761" w14:textId="77777777" w:rsidTr="00100597">
              <w:trPr>
                <w:gridAfter w:val="1"/>
                <w:wAfter w:w="360" w:type="dxa"/>
              </w:trPr>
              <w:tc>
                <w:tcPr>
                  <w:tcW w:w="921" w:type="pct"/>
                  <w:tcBorders>
                    <w:top w:val="single" w:sz="6" w:space="0" w:color="000000"/>
                    <w:left w:val="single" w:sz="6" w:space="0" w:color="000000"/>
                    <w:bottom w:val="single" w:sz="4" w:space="0" w:color="auto"/>
                    <w:right w:val="single" w:sz="6" w:space="0" w:color="000000"/>
                  </w:tcBorders>
                </w:tcPr>
                <w:p w14:paraId="5D407AD1" w14:textId="77777777" w:rsidR="00C67BF1" w:rsidRPr="00147809" w:rsidRDefault="00C67BF1" w:rsidP="004203EE">
                  <w:pPr>
                    <w:spacing w:after="0"/>
                    <w:ind w:left="57" w:right="57"/>
                    <w:rPr>
                      <w:rFonts w:ascii="Times New Roman" w:hAnsi="Times New Roman"/>
                      <w:sz w:val="20"/>
                      <w:szCs w:val="20"/>
                      <w:lang w:eastAsia="uk-UA"/>
                    </w:rPr>
                  </w:pPr>
                  <w:r w:rsidRPr="00147809">
                    <w:rPr>
                      <w:rFonts w:ascii="Times New Roman" w:hAnsi="Times New Roman"/>
                      <w:bCs/>
                      <w:sz w:val="20"/>
                      <w:szCs w:val="20"/>
                      <w:lang w:eastAsia="ru-RU"/>
                    </w:rPr>
                    <w:t>1.1.20. Автоматичність дії гальм причепа</w:t>
                  </w:r>
                </w:p>
              </w:tc>
              <w:tc>
                <w:tcPr>
                  <w:tcW w:w="983" w:type="pct"/>
                  <w:tcBorders>
                    <w:top w:val="single" w:sz="6" w:space="0" w:color="000000"/>
                    <w:left w:val="single" w:sz="6" w:space="0" w:color="000000"/>
                    <w:bottom w:val="single" w:sz="4" w:space="0" w:color="auto"/>
                    <w:right w:val="single" w:sz="6" w:space="0" w:color="000000"/>
                  </w:tcBorders>
                </w:tcPr>
                <w:p w14:paraId="0DB49811" w14:textId="0F3BF12E" w:rsidR="00C67BF1" w:rsidRPr="00147809" w:rsidRDefault="00C67BF1" w:rsidP="004203EE">
                  <w:pPr>
                    <w:spacing w:after="0"/>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Роз’єднання </w:t>
                  </w:r>
                  <w:proofErr w:type="spellStart"/>
                  <w:r w:rsidRPr="00147809">
                    <w:rPr>
                      <w:rFonts w:ascii="Times New Roman" w:hAnsi="Times New Roman"/>
                      <w:bCs/>
                      <w:sz w:val="20"/>
                      <w:szCs w:val="20"/>
                      <w:lang w:eastAsia="ru-RU"/>
                    </w:rPr>
                    <w:t>урухомника</w:t>
                  </w:r>
                  <w:proofErr w:type="spellEnd"/>
                  <w:r w:rsidRPr="00147809">
                    <w:rPr>
                      <w:rFonts w:ascii="Times New Roman" w:hAnsi="Times New Roman"/>
                      <w:bCs/>
                      <w:sz w:val="20"/>
                      <w:szCs w:val="20"/>
                      <w:lang w:eastAsia="ru-RU"/>
                    </w:rPr>
                    <w:t xml:space="preserve"> гальмового ме</w:t>
                  </w:r>
                  <w:r w:rsidR="00FA46CA">
                    <w:rPr>
                      <w:rFonts w:ascii="Times New Roman" w:hAnsi="Times New Roman"/>
                      <w:bCs/>
                      <w:sz w:val="20"/>
                      <w:szCs w:val="20"/>
                      <w:lang w:eastAsia="ru-RU"/>
                    </w:rPr>
                    <w:t>ханізму між тягачем та причепом</w:t>
                  </w:r>
                </w:p>
              </w:tc>
              <w:tc>
                <w:tcPr>
                  <w:tcW w:w="1738" w:type="pct"/>
                  <w:tcBorders>
                    <w:top w:val="single" w:sz="6" w:space="0" w:color="000000"/>
                    <w:left w:val="single" w:sz="6" w:space="0" w:color="000000"/>
                    <w:bottom w:val="single" w:sz="4" w:space="0" w:color="auto"/>
                    <w:right w:val="single" w:sz="6" w:space="0" w:color="000000"/>
                  </w:tcBorders>
                </w:tcPr>
                <w:p w14:paraId="643A8C7B" w14:textId="33F6F1C3" w:rsidR="00C67BF1" w:rsidRPr="00147809" w:rsidRDefault="00C67BF1" w:rsidP="004203EE">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Гальмо причепа не вмикається автоматично після від’єднання причепа</w:t>
                  </w:r>
                </w:p>
              </w:tc>
              <w:tc>
                <w:tcPr>
                  <w:tcW w:w="527" w:type="pct"/>
                  <w:tcBorders>
                    <w:top w:val="single" w:sz="6" w:space="0" w:color="000000"/>
                    <w:left w:val="single" w:sz="6" w:space="0" w:color="000000"/>
                    <w:bottom w:val="single" w:sz="4" w:space="0" w:color="auto"/>
                    <w:right w:val="single" w:sz="4" w:space="0" w:color="auto"/>
                  </w:tcBorders>
                </w:tcPr>
                <w:p w14:paraId="7B22C799" w14:textId="6EB59489" w:rsidR="00C67BF1" w:rsidRPr="00147809" w:rsidRDefault="009560B7" w:rsidP="004203EE">
                  <w:pPr>
                    <w:spacing w:after="0"/>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1.1.20.1</w:t>
                  </w:r>
                </w:p>
              </w:tc>
              <w:tc>
                <w:tcPr>
                  <w:tcW w:w="302" w:type="pct"/>
                  <w:tcBorders>
                    <w:top w:val="single" w:sz="6" w:space="0" w:color="000000"/>
                    <w:left w:val="single" w:sz="4" w:space="0" w:color="auto"/>
                    <w:bottom w:val="single" w:sz="4" w:space="0" w:color="auto"/>
                    <w:right w:val="single" w:sz="6" w:space="0" w:color="000000"/>
                  </w:tcBorders>
                </w:tcPr>
                <w:p w14:paraId="0050223C" w14:textId="77777777" w:rsidR="00C67BF1" w:rsidRPr="00147809" w:rsidRDefault="00C67BF1" w:rsidP="004203EE">
                  <w:pPr>
                    <w:spacing w:after="0"/>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single" w:sz="4" w:space="0" w:color="auto"/>
                    <w:right w:val="single" w:sz="6" w:space="0" w:color="000000"/>
                  </w:tcBorders>
                </w:tcPr>
                <w:p w14:paraId="70EFC657" w14:textId="1226605A" w:rsidR="00C67BF1" w:rsidRPr="00147809" w:rsidRDefault="00FA46CA" w:rsidP="00FA46C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single" w:sz="4" w:space="0" w:color="auto"/>
                    <w:right w:val="single" w:sz="6" w:space="0" w:color="000000"/>
                  </w:tcBorders>
                </w:tcPr>
                <w:p w14:paraId="3998F4A9" w14:textId="77777777" w:rsidR="00C67BF1" w:rsidRPr="00147809" w:rsidRDefault="00C67BF1" w:rsidP="00EB5583">
                  <w:pPr>
                    <w:ind w:left="57" w:right="57"/>
                    <w:rPr>
                      <w:rFonts w:ascii="Times New Roman" w:hAnsi="Times New Roman"/>
                      <w:caps/>
                      <w:sz w:val="20"/>
                      <w:szCs w:val="20"/>
                      <w:lang w:eastAsia="uk-UA"/>
                    </w:rPr>
                  </w:pPr>
                </w:p>
              </w:tc>
            </w:tr>
            <w:tr w:rsidR="004F7FF4" w:rsidRPr="00147809" w14:paraId="4F1793A5" w14:textId="77777777" w:rsidTr="00100597">
              <w:trPr>
                <w:gridAfter w:val="1"/>
                <w:wAfter w:w="360" w:type="dxa"/>
              </w:trPr>
              <w:tc>
                <w:tcPr>
                  <w:tcW w:w="921" w:type="pct"/>
                  <w:vMerge w:val="restart"/>
                  <w:tcBorders>
                    <w:top w:val="single" w:sz="4" w:space="0" w:color="auto"/>
                    <w:left w:val="single" w:sz="4" w:space="0" w:color="auto"/>
                    <w:bottom w:val="nil"/>
                    <w:right w:val="single" w:sz="6" w:space="0" w:color="000000"/>
                  </w:tcBorders>
                </w:tcPr>
                <w:p w14:paraId="54C971DD"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1.1.21. Гальмова система в цілому</w:t>
                  </w:r>
                </w:p>
              </w:tc>
              <w:tc>
                <w:tcPr>
                  <w:tcW w:w="983" w:type="pct"/>
                  <w:vMerge w:val="restart"/>
                  <w:tcBorders>
                    <w:top w:val="single" w:sz="4" w:space="0" w:color="auto"/>
                    <w:left w:val="single" w:sz="6" w:space="0" w:color="000000"/>
                    <w:bottom w:val="nil"/>
                    <w:right w:val="single" w:sz="4" w:space="0" w:color="auto"/>
                  </w:tcBorders>
                </w:tcPr>
                <w:p w14:paraId="4F220C04"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4" w:space="0" w:color="auto"/>
                    <w:left w:val="single" w:sz="4" w:space="0" w:color="auto"/>
                    <w:bottom w:val="nil"/>
                    <w:right w:val="single" w:sz="4" w:space="0" w:color="auto"/>
                  </w:tcBorders>
                </w:tcPr>
                <w:p w14:paraId="6833E266" w14:textId="43A7BC2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Інші складники системи (наприклад, система проти замерзання, осушувач повітря тощо) небезпечно пошкоджені або мають надмірну корозію, що має певний негативний вплив на дію гальмової системи</w:t>
                  </w:r>
                </w:p>
              </w:tc>
              <w:tc>
                <w:tcPr>
                  <w:tcW w:w="527" w:type="pct"/>
                  <w:tcBorders>
                    <w:top w:val="single" w:sz="4" w:space="0" w:color="auto"/>
                    <w:left w:val="single" w:sz="4" w:space="0" w:color="auto"/>
                    <w:bottom w:val="nil"/>
                    <w:right w:val="single" w:sz="4" w:space="0" w:color="auto"/>
                  </w:tcBorders>
                </w:tcPr>
                <w:p w14:paraId="6F649694" w14:textId="1034F215"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1.1.21.1</w:t>
                  </w:r>
                </w:p>
              </w:tc>
              <w:tc>
                <w:tcPr>
                  <w:tcW w:w="302" w:type="pct"/>
                  <w:tcBorders>
                    <w:top w:val="single" w:sz="4" w:space="0" w:color="auto"/>
                    <w:left w:val="single" w:sz="4" w:space="0" w:color="auto"/>
                    <w:bottom w:val="nil"/>
                    <w:right w:val="single" w:sz="4" w:space="0" w:color="auto"/>
                  </w:tcBorders>
                </w:tcPr>
                <w:p w14:paraId="00F1A96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631395CA" w14:textId="3C980CB1"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01665D57" w14:textId="77777777" w:rsidR="00C67BF1" w:rsidRPr="00147809" w:rsidRDefault="00C67BF1" w:rsidP="00EB5583">
                  <w:pPr>
                    <w:ind w:left="57" w:right="57"/>
                    <w:rPr>
                      <w:rFonts w:ascii="Times New Roman" w:hAnsi="Times New Roman"/>
                      <w:caps/>
                      <w:sz w:val="20"/>
                      <w:szCs w:val="20"/>
                      <w:lang w:eastAsia="uk-UA"/>
                    </w:rPr>
                  </w:pPr>
                </w:p>
              </w:tc>
            </w:tr>
            <w:tr w:rsidR="004F7FF4" w:rsidRPr="00147809" w14:paraId="0B26CDE9" w14:textId="77777777" w:rsidTr="00100597">
              <w:trPr>
                <w:gridAfter w:val="1"/>
                <w:wAfter w:w="360" w:type="dxa"/>
              </w:trPr>
              <w:tc>
                <w:tcPr>
                  <w:tcW w:w="921" w:type="pct"/>
                  <w:vMerge/>
                  <w:tcBorders>
                    <w:top w:val="nil"/>
                    <w:left w:val="single" w:sz="4" w:space="0" w:color="auto"/>
                    <w:bottom w:val="single" w:sz="4" w:space="0" w:color="auto"/>
                    <w:right w:val="single" w:sz="6" w:space="0" w:color="000000"/>
                  </w:tcBorders>
                </w:tcPr>
                <w:p w14:paraId="5687EDE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4" w:space="0" w:color="auto"/>
                  </w:tcBorders>
                </w:tcPr>
                <w:p w14:paraId="37BE3E0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85EC2ED" w14:textId="14EA163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роботу гальмових механізмів</w:t>
                  </w:r>
                </w:p>
              </w:tc>
              <w:tc>
                <w:tcPr>
                  <w:tcW w:w="527" w:type="pct"/>
                  <w:tcBorders>
                    <w:top w:val="nil"/>
                    <w:left w:val="single" w:sz="4" w:space="0" w:color="auto"/>
                    <w:bottom w:val="nil"/>
                    <w:right w:val="single" w:sz="4" w:space="0" w:color="auto"/>
                  </w:tcBorders>
                </w:tcPr>
                <w:p w14:paraId="7CC9BF88" w14:textId="5A37D623"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1.1.21.1.1</w:t>
                  </w:r>
                </w:p>
              </w:tc>
              <w:tc>
                <w:tcPr>
                  <w:tcW w:w="302" w:type="pct"/>
                  <w:tcBorders>
                    <w:top w:val="nil"/>
                    <w:left w:val="single" w:sz="4" w:space="0" w:color="auto"/>
                    <w:bottom w:val="nil"/>
                    <w:right w:val="single" w:sz="4" w:space="0" w:color="auto"/>
                  </w:tcBorders>
                </w:tcPr>
                <w:p w14:paraId="62C5C3B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57F1E7F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8EA9A1A" w14:textId="302BBFF6"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4F7FF4" w:rsidRPr="00147809" w14:paraId="6AF5C21A" w14:textId="77777777" w:rsidTr="00100597">
              <w:trPr>
                <w:gridAfter w:val="1"/>
                <w:wAfter w:w="360" w:type="dxa"/>
              </w:trPr>
              <w:tc>
                <w:tcPr>
                  <w:tcW w:w="921" w:type="pct"/>
                  <w:vMerge/>
                  <w:tcBorders>
                    <w:top w:val="single" w:sz="4" w:space="0" w:color="auto"/>
                    <w:left w:val="single" w:sz="6" w:space="0" w:color="000000"/>
                    <w:right w:val="single" w:sz="6" w:space="0" w:color="000000"/>
                  </w:tcBorders>
                </w:tcPr>
                <w:p w14:paraId="6AB61DC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right w:val="single" w:sz="4" w:space="0" w:color="auto"/>
                  </w:tcBorders>
                </w:tcPr>
                <w:p w14:paraId="67A1A66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F7A677C" w14:textId="7362DAA0" w:rsidR="00C67BF1" w:rsidRPr="00147809" w:rsidRDefault="00C67BF1" w:rsidP="00EB5583">
                  <w:pPr>
                    <w:spacing w:afterLines="60" w:after="144"/>
                    <w:ind w:left="121" w:right="134" w:firstLine="233"/>
                    <w:rPr>
                      <w:rFonts w:ascii="Times New Roman" w:hAnsi="Times New Roman"/>
                      <w:sz w:val="20"/>
                      <w:szCs w:val="20"/>
                      <w:lang w:eastAsia="uk-UA"/>
                    </w:rPr>
                  </w:pPr>
                  <w:r w:rsidRPr="00147809">
                    <w:rPr>
                      <w:rFonts w:ascii="Times New Roman" w:hAnsi="Times New Roman"/>
                      <w:sz w:val="20"/>
                      <w:szCs w:val="20"/>
                      <w:lang w:eastAsia="ru-RU"/>
                    </w:rPr>
                    <w:t>Надмірні витоки повітря або рідини</w:t>
                  </w:r>
                </w:p>
              </w:tc>
              <w:tc>
                <w:tcPr>
                  <w:tcW w:w="527" w:type="pct"/>
                  <w:tcBorders>
                    <w:top w:val="nil"/>
                    <w:left w:val="single" w:sz="4" w:space="0" w:color="auto"/>
                    <w:bottom w:val="nil"/>
                    <w:right w:val="single" w:sz="4" w:space="0" w:color="auto"/>
                  </w:tcBorders>
                </w:tcPr>
                <w:p w14:paraId="55E0C94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1.1.21.2</w:t>
                  </w:r>
                </w:p>
              </w:tc>
              <w:tc>
                <w:tcPr>
                  <w:tcW w:w="302" w:type="pct"/>
                  <w:tcBorders>
                    <w:top w:val="nil"/>
                    <w:left w:val="single" w:sz="4" w:space="0" w:color="auto"/>
                    <w:bottom w:val="nil"/>
                    <w:right w:val="single" w:sz="4" w:space="0" w:color="auto"/>
                  </w:tcBorders>
                </w:tcPr>
                <w:p w14:paraId="2B9587D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2289636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0BB64806" w14:textId="77777777" w:rsidR="00C67BF1" w:rsidRPr="00147809" w:rsidRDefault="00C67BF1" w:rsidP="00EB5583">
                  <w:pPr>
                    <w:ind w:left="57" w:right="57"/>
                    <w:rPr>
                      <w:rFonts w:ascii="Times New Roman" w:hAnsi="Times New Roman"/>
                      <w:caps/>
                      <w:sz w:val="20"/>
                      <w:szCs w:val="20"/>
                      <w:lang w:eastAsia="uk-UA"/>
                    </w:rPr>
                  </w:pPr>
                </w:p>
              </w:tc>
            </w:tr>
            <w:tr w:rsidR="004F7FF4" w:rsidRPr="00147809" w14:paraId="5D127984" w14:textId="77777777" w:rsidTr="00100597">
              <w:trPr>
                <w:gridAfter w:val="1"/>
                <w:wAfter w:w="360" w:type="dxa"/>
              </w:trPr>
              <w:tc>
                <w:tcPr>
                  <w:tcW w:w="921" w:type="pct"/>
                  <w:vMerge/>
                  <w:tcBorders>
                    <w:left w:val="single" w:sz="6" w:space="0" w:color="000000"/>
                    <w:right w:val="single" w:sz="6" w:space="0" w:color="000000"/>
                  </w:tcBorders>
                </w:tcPr>
                <w:p w14:paraId="71245AE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1AC11D2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D87252B" w14:textId="326A112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роботу гальмових механізмів</w:t>
                  </w:r>
                </w:p>
              </w:tc>
              <w:tc>
                <w:tcPr>
                  <w:tcW w:w="527" w:type="pct"/>
                  <w:tcBorders>
                    <w:top w:val="nil"/>
                    <w:left w:val="single" w:sz="4" w:space="0" w:color="auto"/>
                    <w:bottom w:val="nil"/>
                    <w:right w:val="single" w:sz="4" w:space="0" w:color="auto"/>
                  </w:tcBorders>
                </w:tcPr>
                <w:p w14:paraId="45F39904" w14:textId="2B1ED3A2"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1.1.21.2.1</w:t>
                  </w:r>
                </w:p>
              </w:tc>
              <w:tc>
                <w:tcPr>
                  <w:tcW w:w="302" w:type="pct"/>
                  <w:tcBorders>
                    <w:top w:val="nil"/>
                    <w:left w:val="single" w:sz="4" w:space="0" w:color="auto"/>
                    <w:bottom w:val="nil"/>
                    <w:right w:val="single" w:sz="4" w:space="0" w:color="auto"/>
                  </w:tcBorders>
                </w:tcPr>
                <w:p w14:paraId="2D42028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A93952F" w14:textId="19701C28"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2ACEDD74" w14:textId="77777777" w:rsidR="00C67BF1" w:rsidRPr="00147809" w:rsidRDefault="00C67BF1" w:rsidP="00EB5583">
                  <w:pPr>
                    <w:ind w:left="57" w:right="57"/>
                    <w:rPr>
                      <w:rFonts w:ascii="Times New Roman" w:hAnsi="Times New Roman"/>
                      <w:caps/>
                      <w:sz w:val="20"/>
                      <w:szCs w:val="20"/>
                      <w:lang w:eastAsia="uk-UA"/>
                    </w:rPr>
                  </w:pPr>
                </w:p>
              </w:tc>
            </w:tr>
            <w:tr w:rsidR="004F7FF4" w:rsidRPr="00147809" w14:paraId="11CDE4D9" w14:textId="77777777" w:rsidTr="00100597">
              <w:trPr>
                <w:gridAfter w:val="1"/>
                <w:wAfter w:w="360" w:type="dxa"/>
              </w:trPr>
              <w:tc>
                <w:tcPr>
                  <w:tcW w:w="921" w:type="pct"/>
                  <w:vMerge/>
                  <w:tcBorders>
                    <w:left w:val="single" w:sz="6" w:space="0" w:color="000000"/>
                    <w:right w:val="single" w:sz="6" w:space="0" w:color="000000"/>
                  </w:tcBorders>
                </w:tcPr>
                <w:p w14:paraId="28CC96A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BBBFBA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5B2FD7C" w14:textId="4E4BCFBB"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Будь-який складник ненадійно або невідповідно змонтован</w:t>
                  </w:r>
                  <w:r w:rsidR="004F7FF4">
                    <w:rPr>
                      <w:rFonts w:ascii="Times New Roman" w:hAnsi="Times New Roman"/>
                      <w:sz w:val="20"/>
                      <w:szCs w:val="20"/>
                      <w:lang w:eastAsia="ru-RU"/>
                    </w:rPr>
                    <w:t>ий</w:t>
                  </w:r>
                </w:p>
              </w:tc>
              <w:tc>
                <w:tcPr>
                  <w:tcW w:w="527" w:type="pct"/>
                  <w:tcBorders>
                    <w:top w:val="nil"/>
                    <w:left w:val="single" w:sz="4" w:space="0" w:color="auto"/>
                    <w:bottom w:val="nil"/>
                    <w:right w:val="single" w:sz="4" w:space="0" w:color="auto"/>
                  </w:tcBorders>
                </w:tcPr>
                <w:p w14:paraId="79A568B0" w14:textId="58A9BC4D"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1.1.21.3</w:t>
                  </w:r>
                </w:p>
              </w:tc>
              <w:tc>
                <w:tcPr>
                  <w:tcW w:w="302" w:type="pct"/>
                  <w:tcBorders>
                    <w:top w:val="nil"/>
                    <w:left w:val="single" w:sz="4" w:space="0" w:color="auto"/>
                    <w:bottom w:val="nil"/>
                    <w:right w:val="single" w:sz="4" w:space="0" w:color="auto"/>
                  </w:tcBorders>
                </w:tcPr>
                <w:p w14:paraId="59AE1D2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7A1D737" w14:textId="7CF4F18F"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06CA1680" w14:textId="77777777" w:rsidR="00C67BF1" w:rsidRPr="00147809" w:rsidRDefault="00C67BF1" w:rsidP="00EB5583">
                  <w:pPr>
                    <w:ind w:left="57" w:right="57"/>
                    <w:jc w:val="both"/>
                    <w:rPr>
                      <w:rFonts w:ascii="Times New Roman" w:hAnsi="Times New Roman"/>
                      <w:caps/>
                      <w:sz w:val="20"/>
                      <w:szCs w:val="20"/>
                      <w:lang w:eastAsia="uk-UA"/>
                    </w:rPr>
                  </w:pPr>
                </w:p>
              </w:tc>
            </w:tr>
            <w:tr w:rsidR="00100597" w:rsidRPr="00147809" w14:paraId="3C280FC6" w14:textId="77777777" w:rsidTr="00100597">
              <w:trPr>
                <w:gridAfter w:val="1"/>
                <w:wAfter w:w="360" w:type="dxa"/>
              </w:trPr>
              <w:tc>
                <w:tcPr>
                  <w:tcW w:w="921" w:type="pct"/>
                  <w:vMerge/>
                  <w:tcBorders>
                    <w:left w:val="single" w:sz="6" w:space="0" w:color="000000"/>
                    <w:right w:val="single" w:sz="6" w:space="0" w:color="000000"/>
                  </w:tcBorders>
                </w:tcPr>
                <w:p w14:paraId="22D1231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C3BDD0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F9C48AA" w14:textId="26BF3885"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Невідповідний ремонт або зміна конструкції будь-якого складника</w:t>
                  </w:r>
                  <w:r w:rsidRPr="00147809">
                    <w:rPr>
                      <w:rFonts w:ascii="Times New Roman" w:hAnsi="Times New Roman"/>
                      <w:sz w:val="20"/>
                      <w:szCs w:val="20"/>
                      <w:vertAlign w:val="superscript"/>
                      <w:lang w:eastAsia="ru-RU"/>
                    </w:rPr>
                    <w:t>3</w:t>
                  </w:r>
                </w:p>
              </w:tc>
              <w:tc>
                <w:tcPr>
                  <w:tcW w:w="527" w:type="pct"/>
                  <w:tcBorders>
                    <w:top w:val="nil"/>
                    <w:left w:val="single" w:sz="4" w:space="0" w:color="auto"/>
                    <w:bottom w:val="nil"/>
                    <w:right w:val="single" w:sz="4" w:space="0" w:color="auto"/>
                  </w:tcBorders>
                </w:tcPr>
                <w:p w14:paraId="2152E45F" w14:textId="02A9B6A2"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1.1.21.4</w:t>
                  </w:r>
                </w:p>
              </w:tc>
              <w:tc>
                <w:tcPr>
                  <w:tcW w:w="302" w:type="pct"/>
                  <w:tcBorders>
                    <w:top w:val="nil"/>
                    <w:left w:val="single" w:sz="4" w:space="0" w:color="auto"/>
                    <w:bottom w:val="nil"/>
                    <w:right w:val="single" w:sz="4" w:space="0" w:color="auto"/>
                  </w:tcBorders>
                </w:tcPr>
                <w:p w14:paraId="040FD1B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8FFE983" w14:textId="5BE402A5"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7CAE0CA5" w14:textId="77777777" w:rsidR="00C67BF1" w:rsidRPr="00147809" w:rsidRDefault="00C67BF1" w:rsidP="00EB5583">
                  <w:pPr>
                    <w:ind w:left="57" w:right="57"/>
                    <w:jc w:val="both"/>
                    <w:rPr>
                      <w:rFonts w:ascii="Times New Roman" w:hAnsi="Times New Roman"/>
                      <w:caps/>
                      <w:sz w:val="20"/>
                      <w:szCs w:val="20"/>
                      <w:lang w:eastAsia="uk-UA"/>
                    </w:rPr>
                  </w:pPr>
                </w:p>
              </w:tc>
            </w:tr>
            <w:tr w:rsidR="00100597" w:rsidRPr="00147809" w14:paraId="6BF8B15F" w14:textId="77777777" w:rsidTr="00100597">
              <w:trPr>
                <w:gridAfter w:val="1"/>
                <w:wAfter w:w="360" w:type="dxa"/>
              </w:trPr>
              <w:tc>
                <w:tcPr>
                  <w:tcW w:w="921" w:type="pct"/>
                  <w:vMerge/>
                  <w:tcBorders>
                    <w:left w:val="single" w:sz="6" w:space="0" w:color="000000"/>
                    <w:bottom w:val="single" w:sz="6" w:space="0" w:color="000000"/>
                    <w:right w:val="single" w:sz="6" w:space="0" w:color="000000"/>
                  </w:tcBorders>
                </w:tcPr>
                <w:p w14:paraId="67F2064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4AE6D7F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14F7C4DF" w14:textId="4D6D2461"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Негативно впливає на роботу гальмових механізмів</w:t>
                  </w:r>
                </w:p>
              </w:tc>
              <w:tc>
                <w:tcPr>
                  <w:tcW w:w="527" w:type="pct"/>
                  <w:tcBorders>
                    <w:top w:val="nil"/>
                    <w:left w:val="single" w:sz="4" w:space="0" w:color="auto"/>
                    <w:bottom w:val="single" w:sz="4" w:space="0" w:color="auto"/>
                    <w:right w:val="single" w:sz="4" w:space="0" w:color="auto"/>
                  </w:tcBorders>
                </w:tcPr>
                <w:p w14:paraId="742F18F2" w14:textId="43D02477"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1.1.21.4.1</w:t>
                  </w:r>
                </w:p>
              </w:tc>
              <w:tc>
                <w:tcPr>
                  <w:tcW w:w="302" w:type="pct"/>
                  <w:tcBorders>
                    <w:top w:val="nil"/>
                    <w:left w:val="single" w:sz="4" w:space="0" w:color="auto"/>
                    <w:bottom w:val="single" w:sz="4" w:space="0" w:color="auto"/>
                    <w:right w:val="single" w:sz="4" w:space="0" w:color="auto"/>
                  </w:tcBorders>
                </w:tcPr>
                <w:p w14:paraId="4DDCFA8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31848DA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24BC6EF0" w14:textId="55464BFB"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100597" w:rsidRPr="00147809" w14:paraId="455E7C9D" w14:textId="77777777" w:rsidTr="00100597">
              <w:trPr>
                <w:gridAfter w:val="1"/>
                <w:wAfter w:w="360" w:type="dxa"/>
              </w:trPr>
              <w:tc>
                <w:tcPr>
                  <w:tcW w:w="921" w:type="pct"/>
                  <w:vMerge w:val="restart"/>
                  <w:tcBorders>
                    <w:top w:val="single" w:sz="6" w:space="0" w:color="000000"/>
                    <w:left w:val="single" w:sz="6" w:space="0" w:color="000000"/>
                    <w:right w:val="single" w:sz="6" w:space="0" w:color="000000"/>
                  </w:tcBorders>
                </w:tcPr>
                <w:p w14:paraId="3EB96E97" w14:textId="77777777" w:rsidR="00C67BF1" w:rsidRPr="00147809" w:rsidRDefault="00C67BF1" w:rsidP="00EB5583">
                  <w:pPr>
                    <w:spacing w:before="60" w:after="60"/>
                    <w:ind w:left="57" w:right="-36"/>
                    <w:rPr>
                      <w:rFonts w:ascii="Times New Roman" w:hAnsi="Times New Roman"/>
                      <w:sz w:val="20"/>
                      <w:szCs w:val="20"/>
                      <w:lang w:eastAsia="uk-UA"/>
                    </w:rPr>
                  </w:pPr>
                  <w:r w:rsidRPr="00147809">
                    <w:rPr>
                      <w:rFonts w:ascii="Times New Roman" w:hAnsi="Times New Roman"/>
                      <w:bCs/>
                      <w:sz w:val="20"/>
                      <w:szCs w:val="20"/>
                      <w:lang w:eastAsia="ru-RU"/>
                    </w:rPr>
                    <w:t>1.1.22. Клапани контрольного виводу (якщо встановлені або обов’язкові)</w:t>
                  </w:r>
                </w:p>
              </w:tc>
              <w:tc>
                <w:tcPr>
                  <w:tcW w:w="983" w:type="pct"/>
                  <w:vMerge w:val="restart"/>
                  <w:tcBorders>
                    <w:top w:val="single" w:sz="6" w:space="0" w:color="000000"/>
                    <w:left w:val="single" w:sz="6" w:space="0" w:color="000000"/>
                    <w:right w:val="single" w:sz="6" w:space="0" w:color="000000"/>
                  </w:tcBorders>
                </w:tcPr>
                <w:p w14:paraId="6AD4720A"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4" w:space="0" w:color="auto"/>
                    <w:left w:val="single" w:sz="6" w:space="0" w:color="000000"/>
                    <w:bottom w:val="nil"/>
                    <w:right w:val="single" w:sz="6" w:space="0" w:color="000000"/>
                  </w:tcBorders>
                </w:tcPr>
                <w:p w14:paraId="7327EC01" w14:textId="270D418B"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Відсутні</w:t>
                  </w:r>
                </w:p>
              </w:tc>
              <w:tc>
                <w:tcPr>
                  <w:tcW w:w="527" w:type="pct"/>
                  <w:tcBorders>
                    <w:top w:val="single" w:sz="4" w:space="0" w:color="auto"/>
                    <w:left w:val="single" w:sz="6" w:space="0" w:color="000000"/>
                    <w:bottom w:val="nil"/>
                    <w:right w:val="single" w:sz="4" w:space="0" w:color="auto"/>
                  </w:tcBorders>
                </w:tcPr>
                <w:p w14:paraId="5D95E4A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1.1.22.1</w:t>
                  </w:r>
                </w:p>
              </w:tc>
              <w:tc>
                <w:tcPr>
                  <w:tcW w:w="302" w:type="pct"/>
                  <w:tcBorders>
                    <w:top w:val="single" w:sz="4" w:space="0" w:color="auto"/>
                    <w:left w:val="single" w:sz="4" w:space="0" w:color="auto"/>
                    <w:bottom w:val="nil"/>
                    <w:right w:val="single" w:sz="6" w:space="0" w:color="000000"/>
                  </w:tcBorders>
                </w:tcPr>
                <w:p w14:paraId="5A7222C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tcPr>
                <w:p w14:paraId="67ADF28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6" w:space="0" w:color="000000"/>
                    <w:bottom w:val="nil"/>
                    <w:right w:val="single" w:sz="6" w:space="0" w:color="000000"/>
                  </w:tcBorders>
                </w:tcPr>
                <w:p w14:paraId="173E200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F6F0329" w14:textId="77777777" w:rsidTr="00BA7AD5">
              <w:trPr>
                <w:gridAfter w:val="1"/>
                <w:wAfter w:w="360" w:type="dxa"/>
              </w:trPr>
              <w:tc>
                <w:tcPr>
                  <w:tcW w:w="921" w:type="pct"/>
                  <w:vMerge/>
                  <w:tcBorders>
                    <w:left w:val="single" w:sz="6" w:space="0" w:color="000000"/>
                    <w:right w:val="single" w:sz="6" w:space="0" w:color="000000"/>
                  </w:tcBorders>
                </w:tcPr>
                <w:p w14:paraId="54DF59F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78C3FA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A722C4C" w14:textId="42982ABE"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Пошкоджені</w:t>
                  </w:r>
                </w:p>
              </w:tc>
              <w:tc>
                <w:tcPr>
                  <w:tcW w:w="527" w:type="pct"/>
                  <w:tcBorders>
                    <w:top w:val="nil"/>
                    <w:left w:val="single" w:sz="6" w:space="0" w:color="000000"/>
                    <w:bottom w:val="nil"/>
                    <w:right w:val="single" w:sz="4" w:space="0" w:color="auto"/>
                  </w:tcBorders>
                </w:tcPr>
                <w:p w14:paraId="091A68E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1.1.22.2</w:t>
                  </w:r>
                </w:p>
              </w:tc>
              <w:tc>
                <w:tcPr>
                  <w:tcW w:w="302" w:type="pct"/>
                  <w:tcBorders>
                    <w:top w:val="nil"/>
                    <w:left w:val="single" w:sz="4" w:space="0" w:color="auto"/>
                    <w:bottom w:val="nil"/>
                    <w:right w:val="single" w:sz="6" w:space="0" w:color="000000"/>
                  </w:tcBorders>
                </w:tcPr>
                <w:p w14:paraId="55365096" w14:textId="04DDC670" w:rsidR="00C67BF1" w:rsidRPr="00147809" w:rsidRDefault="000B2CBB" w:rsidP="00EB5583">
                  <w:pPr>
                    <w:ind w:left="57"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1FBE63F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60D833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AB4CD90"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50D9083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311E364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6F13F529" w14:textId="62AC8C2B"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Несправні або нещільні</w:t>
                  </w:r>
                </w:p>
              </w:tc>
              <w:tc>
                <w:tcPr>
                  <w:tcW w:w="527" w:type="pct"/>
                  <w:tcBorders>
                    <w:top w:val="nil"/>
                    <w:left w:val="single" w:sz="6" w:space="0" w:color="000000"/>
                    <w:bottom w:val="single" w:sz="6" w:space="0" w:color="000000"/>
                    <w:right w:val="single" w:sz="4" w:space="0" w:color="auto"/>
                  </w:tcBorders>
                </w:tcPr>
                <w:p w14:paraId="6BB123C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1.1.22.2.1</w:t>
                  </w:r>
                </w:p>
              </w:tc>
              <w:tc>
                <w:tcPr>
                  <w:tcW w:w="302" w:type="pct"/>
                  <w:tcBorders>
                    <w:top w:val="nil"/>
                    <w:left w:val="single" w:sz="4" w:space="0" w:color="auto"/>
                    <w:bottom w:val="single" w:sz="6" w:space="0" w:color="000000"/>
                    <w:right w:val="single" w:sz="6" w:space="0" w:color="000000"/>
                  </w:tcBorders>
                </w:tcPr>
                <w:p w14:paraId="05B642C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3C2C18F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02C6ABA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175F401" w14:textId="77777777" w:rsidTr="00BA7AD5">
              <w:trPr>
                <w:gridAfter w:val="1"/>
                <w:wAfter w:w="360" w:type="dxa"/>
              </w:trPr>
              <w:tc>
                <w:tcPr>
                  <w:tcW w:w="921" w:type="pct"/>
                  <w:tcBorders>
                    <w:top w:val="single" w:sz="6" w:space="0" w:color="000000"/>
                    <w:left w:val="single" w:sz="6" w:space="0" w:color="000000"/>
                    <w:bottom w:val="single" w:sz="6" w:space="0" w:color="000000"/>
                    <w:right w:val="single" w:sz="6" w:space="0" w:color="000000"/>
                  </w:tcBorders>
                </w:tcPr>
                <w:p w14:paraId="253ECC42" w14:textId="046E3B89"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1.1.23</w:t>
                  </w:r>
                  <w:r w:rsidR="00100597">
                    <w:rPr>
                      <w:rFonts w:ascii="Times New Roman" w:hAnsi="Times New Roman"/>
                      <w:bCs/>
                      <w:sz w:val="20"/>
                      <w:szCs w:val="20"/>
                      <w:lang w:eastAsia="ru-RU"/>
                    </w:rPr>
                    <w:t>.</w:t>
                  </w:r>
                  <w:r w:rsidRPr="00147809">
                    <w:rPr>
                      <w:rFonts w:ascii="Times New Roman" w:hAnsi="Times New Roman"/>
                      <w:bCs/>
                      <w:sz w:val="20"/>
                      <w:szCs w:val="20"/>
                      <w:lang w:eastAsia="ru-RU"/>
                    </w:rPr>
                    <w:t xml:space="preserve"> Інерційне гальмо</w:t>
                  </w:r>
                </w:p>
              </w:tc>
              <w:tc>
                <w:tcPr>
                  <w:tcW w:w="983" w:type="pct"/>
                  <w:tcBorders>
                    <w:top w:val="single" w:sz="6" w:space="0" w:color="000000"/>
                    <w:left w:val="single" w:sz="6" w:space="0" w:color="000000"/>
                    <w:bottom w:val="single" w:sz="6" w:space="0" w:color="000000"/>
                    <w:right w:val="single" w:sz="6" w:space="0" w:color="000000"/>
                  </w:tcBorders>
                </w:tcPr>
                <w:p w14:paraId="752EBA45"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підтвердження дії випробуванням</w:t>
                  </w:r>
                </w:p>
              </w:tc>
              <w:tc>
                <w:tcPr>
                  <w:tcW w:w="1738" w:type="pct"/>
                  <w:tcBorders>
                    <w:top w:val="single" w:sz="6" w:space="0" w:color="000000"/>
                    <w:left w:val="single" w:sz="6" w:space="0" w:color="000000"/>
                    <w:bottom w:val="single" w:sz="6" w:space="0" w:color="000000"/>
                    <w:right w:val="single" w:sz="6" w:space="0" w:color="000000"/>
                  </w:tcBorders>
                </w:tcPr>
                <w:p w14:paraId="1CACCF0C" w14:textId="108A42F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Недостатня ефективність</w:t>
                  </w:r>
                </w:p>
              </w:tc>
              <w:tc>
                <w:tcPr>
                  <w:tcW w:w="527" w:type="pct"/>
                  <w:tcBorders>
                    <w:top w:val="single" w:sz="6" w:space="0" w:color="000000"/>
                    <w:left w:val="single" w:sz="6" w:space="0" w:color="000000"/>
                    <w:bottom w:val="single" w:sz="6" w:space="0" w:color="000000"/>
                    <w:right w:val="single" w:sz="4" w:space="0" w:color="auto"/>
                  </w:tcBorders>
                </w:tcPr>
                <w:p w14:paraId="2C8FBB1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1.1.23.1</w:t>
                  </w:r>
                </w:p>
              </w:tc>
              <w:tc>
                <w:tcPr>
                  <w:tcW w:w="302" w:type="pct"/>
                  <w:tcBorders>
                    <w:top w:val="single" w:sz="6" w:space="0" w:color="000000"/>
                    <w:left w:val="single" w:sz="4" w:space="0" w:color="auto"/>
                    <w:bottom w:val="single" w:sz="6" w:space="0" w:color="000000"/>
                    <w:right w:val="single" w:sz="6" w:space="0" w:color="000000"/>
                  </w:tcBorders>
                </w:tcPr>
                <w:p w14:paraId="2108BF3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single" w:sz="6" w:space="0" w:color="000000"/>
                    <w:right w:val="single" w:sz="6" w:space="0" w:color="000000"/>
                  </w:tcBorders>
                </w:tcPr>
                <w:p w14:paraId="679B74D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single" w:sz="6" w:space="0" w:color="000000"/>
                    <w:right w:val="single" w:sz="6" w:space="0" w:color="000000"/>
                  </w:tcBorders>
                </w:tcPr>
                <w:p w14:paraId="51DF6015"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1B41F023" w14:textId="77777777" w:rsidTr="00BA7AD5">
              <w:trPr>
                <w:gridAfter w:val="1"/>
                <w:wAfter w:w="360" w:type="dxa"/>
              </w:trPr>
              <w:tc>
                <w:tcPr>
                  <w:tcW w:w="5000" w:type="pct"/>
                  <w:gridSpan w:val="7"/>
                  <w:tcBorders>
                    <w:top w:val="single" w:sz="6" w:space="0" w:color="000000"/>
                    <w:left w:val="single" w:sz="6" w:space="0" w:color="000000"/>
                    <w:bottom w:val="single" w:sz="4" w:space="0" w:color="auto"/>
                    <w:right w:val="single" w:sz="6" w:space="0" w:color="000000"/>
                  </w:tcBorders>
                </w:tcPr>
                <w:p w14:paraId="251E6CD5"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1.2. Функціювання та ефективність робочої гальмової системи</w:t>
                  </w:r>
                </w:p>
              </w:tc>
            </w:tr>
            <w:tr w:rsidR="00A01CF3" w:rsidRPr="00147809" w14:paraId="2F387EB7" w14:textId="77777777" w:rsidTr="00B14CE3">
              <w:trPr>
                <w:gridAfter w:val="1"/>
                <w:wAfter w:w="360" w:type="dxa"/>
              </w:trPr>
              <w:tc>
                <w:tcPr>
                  <w:tcW w:w="921" w:type="pct"/>
                  <w:vMerge w:val="restart"/>
                  <w:tcBorders>
                    <w:top w:val="single" w:sz="4" w:space="0" w:color="auto"/>
                    <w:left w:val="single" w:sz="4" w:space="0" w:color="auto"/>
                    <w:bottom w:val="nil"/>
                    <w:right w:val="single" w:sz="4" w:space="0" w:color="auto"/>
                  </w:tcBorders>
                </w:tcPr>
                <w:p w14:paraId="4BA63C01"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1.2.1. Функціювання</w:t>
                  </w:r>
                </w:p>
              </w:tc>
              <w:tc>
                <w:tcPr>
                  <w:tcW w:w="983" w:type="pct"/>
                  <w:vMerge w:val="restart"/>
                  <w:tcBorders>
                    <w:top w:val="single" w:sz="4" w:space="0" w:color="auto"/>
                    <w:left w:val="single" w:sz="4" w:space="0" w:color="auto"/>
                    <w:bottom w:val="single" w:sz="4" w:space="0" w:color="auto"/>
                    <w:right w:val="single" w:sz="4" w:space="0" w:color="auto"/>
                  </w:tcBorders>
                </w:tcPr>
                <w:p w14:paraId="4358C6EC" w14:textId="7F4EE283"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Під час перевірки на гальмовому стенді або</w:t>
                  </w:r>
                  <w:r w:rsidR="00A01CF3">
                    <w:rPr>
                      <w:rFonts w:ascii="Times New Roman" w:hAnsi="Times New Roman"/>
                      <w:bCs/>
                      <w:sz w:val="20"/>
                      <w:szCs w:val="20"/>
                      <w:lang w:eastAsia="ru-RU"/>
                    </w:rPr>
                    <w:t xml:space="preserve"> </w:t>
                  </w:r>
                  <w:r w:rsidRPr="00147809">
                    <w:rPr>
                      <w:rFonts w:ascii="Times New Roman" w:hAnsi="Times New Roman"/>
                      <w:bCs/>
                      <w:sz w:val="20"/>
                      <w:szCs w:val="20"/>
                      <w:lang w:eastAsia="ru-RU"/>
                    </w:rPr>
                    <w:t>якщо це неможливо, під час перевірки на дорозі</w:t>
                  </w:r>
                  <w:r w:rsidR="00A01CF3">
                    <w:rPr>
                      <w:rFonts w:ascii="Times New Roman" w:hAnsi="Times New Roman"/>
                      <w:bCs/>
                      <w:sz w:val="20"/>
                      <w:szCs w:val="20"/>
                      <w:lang w:eastAsia="ru-RU"/>
                    </w:rPr>
                    <w:t>,</w:t>
                  </w:r>
                  <w:r w:rsidRPr="00147809">
                    <w:rPr>
                      <w:rFonts w:ascii="Times New Roman" w:hAnsi="Times New Roman"/>
                      <w:bCs/>
                      <w:sz w:val="20"/>
                      <w:szCs w:val="20"/>
                      <w:lang w:eastAsia="ru-RU"/>
                    </w:rPr>
                    <w:t xml:space="preserve"> поступово </w:t>
                  </w:r>
                  <w:proofErr w:type="spellStart"/>
                  <w:r w:rsidRPr="00147809">
                    <w:rPr>
                      <w:rFonts w:ascii="Times New Roman" w:hAnsi="Times New Roman"/>
                      <w:bCs/>
                      <w:sz w:val="20"/>
                      <w:szCs w:val="20"/>
                      <w:lang w:eastAsia="ru-RU"/>
                    </w:rPr>
                    <w:t>задіювати</w:t>
                  </w:r>
                  <w:proofErr w:type="spellEnd"/>
                  <w:r w:rsidRPr="00147809">
                    <w:rPr>
                      <w:rFonts w:ascii="Times New Roman" w:hAnsi="Times New Roman"/>
                      <w:bCs/>
                      <w:sz w:val="20"/>
                      <w:szCs w:val="20"/>
                      <w:lang w:eastAsia="ru-RU"/>
                    </w:rPr>
                    <w:t xml:space="preserve"> гальма до досягнення максимального зусилля із застосуванням деселерометра </w:t>
                  </w:r>
                  <w:r w:rsidR="00A01CF3">
                    <w:rPr>
                      <w:rFonts w:ascii="Times New Roman" w:hAnsi="Times New Roman"/>
                      <w:bCs/>
                      <w:sz w:val="20"/>
                      <w:szCs w:val="20"/>
                      <w:lang w:eastAsia="ru-RU"/>
                    </w:rPr>
                    <w:t>і</w:t>
                  </w:r>
                  <w:r w:rsidRPr="00147809">
                    <w:rPr>
                      <w:rFonts w:ascii="Times New Roman" w:hAnsi="Times New Roman"/>
                      <w:bCs/>
                      <w:sz w:val="20"/>
                      <w:szCs w:val="20"/>
                      <w:lang w:eastAsia="ru-RU"/>
                    </w:rPr>
                    <w:t>з записом даних</w:t>
                  </w:r>
                </w:p>
              </w:tc>
              <w:tc>
                <w:tcPr>
                  <w:tcW w:w="1738" w:type="pct"/>
                  <w:tcBorders>
                    <w:top w:val="single" w:sz="4" w:space="0" w:color="auto"/>
                    <w:left w:val="single" w:sz="4" w:space="0" w:color="auto"/>
                    <w:bottom w:val="nil"/>
                    <w:right w:val="single" w:sz="4" w:space="0" w:color="auto"/>
                  </w:tcBorders>
                </w:tcPr>
                <w:p w14:paraId="3FD411B8" w14:textId="23379C14"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Невідповідне гальмове зусилля щонайменше на одному колесі</w:t>
                  </w:r>
                </w:p>
              </w:tc>
              <w:tc>
                <w:tcPr>
                  <w:tcW w:w="527" w:type="pct"/>
                  <w:tcBorders>
                    <w:top w:val="single" w:sz="4" w:space="0" w:color="auto"/>
                    <w:left w:val="single" w:sz="4" w:space="0" w:color="auto"/>
                    <w:bottom w:val="nil"/>
                    <w:right w:val="single" w:sz="4" w:space="0" w:color="auto"/>
                  </w:tcBorders>
                </w:tcPr>
                <w:p w14:paraId="53ECF744" w14:textId="2313CB3E"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1.2.1.1</w:t>
                  </w:r>
                </w:p>
              </w:tc>
              <w:tc>
                <w:tcPr>
                  <w:tcW w:w="302" w:type="pct"/>
                  <w:tcBorders>
                    <w:top w:val="single" w:sz="4" w:space="0" w:color="auto"/>
                    <w:left w:val="single" w:sz="4" w:space="0" w:color="auto"/>
                    <w:bottom w:val="nil"/>
                    <w:right w:val="single" w:sz="4" w:space="0" w:color="auto"/>
                  </w:tcBorders>
                </w:tcPr>
                <w:p w14:paraId="44D6C9B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2B696FE4" w14:textId="4B125987"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06F63AC0" w14:textId="77777777" w:rsidR="00C67BF1" w:rsidRPr="00147809" w:rsidRDefault="00C67BF1" w:rsidP="00EB5583">
                  <w:pPr>
                    <w:ind w:left="57" w:right="57"/>
                    <w:rPr>
                      <w:rFonts w:ascii="Times New Roman" w:hAnsi="Times New Roman"/>
                      <w:caps/>
                      <w:sz w:val="20"/>
                      <w:szCs w:val="20"/>
                      <w:lang w:eastAsia="uk-UA"/>
                    </w:rPr>
                  </w:pPr>
                </w:p>
              </w:tc>
            </w:tr>
            <w:tr w:rsidR="00A01CF3" w:rsidRPr="00147809" w14:paraId="6333CD7D" w14:textId="77777777" w:rsidTr="00B14CE3">
              <w:trPr>
                <w:gridAfter w:val="1"/>
                <w:wAfter w:w="360" w:type="dxa"/>
              </w:trPr>
              <w:tc>
                <w:tcPr>
                  <w:tcW w:w="921" w:type="pct"/>
                  <w:vMerge/>
                  <w:tcBorders>
                    <w:top w:val="nil"/>
                    <w:left w:val="single" w:sz="4" w:space="0" w:color="auto"/>
                    <w:bottom w:val="nil"/>
                    <w:right w:val="single" w:sz="4" w:space="0" w:color="auto"/>
                  </w:tcBorders>
                </w:tcPr>
                <w:p w14:paraId="2561F75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4" w:space="0" w:color="auto"/>
                    <w:bottom w:val="single" w:sz="4" w:space="0" w:color="auto"/>
                    <w:right w:val="single" w:sz="4" w:space="0" w:color="auto"/>
                  </w:tcBorders>
                </w:tcPr>
                <w:p w14:paraId="3A5A9BA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112F1DF" w14:textId="77777777"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Немає гальмового зусилля щонайменше на одному колесі</w:t>
                  </w:r>
                </w:p>
              </w:tc>
              <w:tc>
                <w:tcPr>
                  <w:tcW w:w="527" w:type="pct"/>
                  <w:tcBorders>
                    <w:top w:val="nil"/>
                    <w:left w:val="single" w:sz="4" w:space="0" w:color="auto"/>
                    <w:bottom w:val="nil"/>
                    <w:right w:val="single" w:sz="4" w:space="0" w:color="auto"/>
                  </w:tcBorders>
                </w:tcPr>
                <w:p w14:paraId="3BA9CC53" w14:textId="4968C41E"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1.2.1.1.1</w:t>
                  </w:r>
                </w:p>
              </w:tc>
              <w:tc>
                <w:tcPr>
                  <w:tcW w:w="302" w:type="pct"/>
                  <w:tcBorders>
                    <w:top w:val="nil"/>
                    <w:left w:val="single" w:sz="4" w:space="0" w:color="auto"/>
                    <w:bottom w:val="nil"/>
                    <w:right w:val="single" w:sz="4" w:space="0" w:color="auto"/>
                  </w:tcBorders>
                </w:tcPr>
                <w:p w14:paraId="7C10671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C50B10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3C033C79" w14:textId="1A017BA5"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A01CF3" w:rsidRPr="00147809" w14:paraId="09D7C00F" w14:textId="77777777" w:rsidTr="00B14CE3">
              <w:trPr>
                <w:gridAfter w:val="1"/>
                <w:wAfter w:w="360" w:type="dxa"/>
              </w:trPr>
              <w:tc>
                <w:tcPr>
                  <w:tcW w:w="921" w:type="pct"/>
                  <w:vMerge/>
                  <w:tcBorders>
                    <w:top w:val="nil"/>
                    <w:left w:val="single" w:sz="4" w:space="0" w:color="auto"/>
                    <w:bottom w:val="single" w:sz="4" w:space="0" w:color="auto"/>
                    <w:right w:val="single" w:sz="4" w:space="0" w:color="auto"/>
                  </w:tcBorders>
                </w:tcPr>
                <w:p w14:paraId="555F24F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4" w:space="0" w:color="auto"/>
                    <w:bottom w:val="single" w:sz="4" w:space="0" w:color="auto"/>
                    <w:right w:val="single" w:sz="4" w:space="0" w:color="auto"/>
                  </w:tcBorders>
                </w:tcPr>
                <w:p w14:paraId="3E1977B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21351FE" w14:textId="13186599"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Гальмове зусилля на будь-якому з коліс менше ніж 70 %  максимального гальмового зусилля, зафіксованого на іншому колесі на тій самій осі</w:t>
                  </w:r>
                  <w:r w:rsidR="00A01CF3">
                    <w:rPr>
                      <w:rFonts w:ascii="Times New Roman" w:hAnsi="Times New Roman"/>
                      <w:sz w:val="20"/>
                      <w:szCs w:val="20"/>
                      <w:lang w:eastAsia="ru-RU"/>
                    </w:rPr>
                    <w:t>,</w:t>
                  </w:r>
                  <w:r w:rsidRPr="00147809">
                    <w:rPr>
                      <w:rFonts w:ascii="Times New Roman" w:hAnsi="Times New Roman"/>
                      <w:sz w:val="20"/>
                      <w:szCs w:val="20"/>
                      <w:lang w:eastAsia="ru-RU"/>
                    </w:rPr>
                    <w:t xml:space="preserve"> </w:t>
                  </w:r>
                  <w:r w:rsidR="00A01CF3">
                    <w:rPr>
                      <w:rFonts w:ascii="Times New Roman" w:hAnsi="Times New Roman"/>
                      <w:sz w:val="20"/>
                      <w:szCs w:val="20"/>
                      <w:lang w:eastAsia="ru-RU"/>
                    </w:rPr>
                    <w:t>або</w:t>
                  </w:r>
                  <w:r w:rsidRPr="00147809">
                    <w:rPr>
                      <w:rFonts w:ascii="Times New Roman" w:hAnsi="Times New Roman"/>
                      <w:sz w:val="20"/>
                      <w:szCs w:val="20"/>
                      <w:lang w:eastAsia="ru-RU"/>
                    </w:rPr>
                    <w:t xml:space="preserve"> в разі перевір</w:t>
                  </w:r>
                  <w:r w:rsidR="00A01CF3">
                    <w:rPr>
                      <w:rFonts w:ascii="Times New Roman" w:hAnsi="Times New Roman"/>
                      <w:sz w:val="20"/>
                      <w:szCs w:val="20"/>
                      <w:lang w:eastAsia="ru-RU"/>
                    </w:rPr>
                    <w:t>ки</w:t>
                  </w:r>
                  <w:r w:rsidRPr="00147809">
                    <w:rPr>
                      <w:rFonts w:ascii="Times New Roman" w:hAnsi="Times New Roman"/>
                      <w:sz w:val="20"/>
                      <w:szCs w:val="20"/>
                      <w:lang w:eastAsia="ru-RU"/>
                    </w:rPr>
                    <w:t xml:space="preserve"> на дорозі</w:t>
                  </w:r>
                  <w:r w:rsidR="00A01CF3">
                    <w:rPr>
                      <w:rFonts w:ascii="Times New Roman" w:hAnsi="Times New Roman"/>
                      <w:sz w:val="20"/>
                      <w:szCs w:val="20"/>
                      <w:lang w:eastAsia="ru-RU"/>
                    </w:rPr>
                    <w:t xml:space="preserve"> </w:t>
                  </w:r>
                  <w:r w:rsidRPr="00147809">
                    <w:rPr>
                      <w:rFonts w:ascii="Times New Roman" w:hAnsi="Times New Roman"/>
                      <w:sz w:val="20"/>
                      <w:szCs w:val="20"/>
                      <w:lang w:eastAsia="ru-RU"/>
                    </w:rPr>
                    <w:t>транспортний засіб надмірно відхиляється від прямої лінії</w:t>
                  </w:r>
                </w:p>
              </w:tc>
              <w:tc>
                <w:tcPr>
                  <w:tcW w:w="527" w:type="pct"/>
                  <w:tcBorders>
                    <w:top w:val="nil"/>
                    <w:left w:val="single" w:sz="4" w:space="0" w:color="auto"/>
                    <w:bottom w:val="nil"/>
                    <w:right w:val="single" w:sz="4" w:space="0" w:color="auto"/>
                  </w:tcBorders>
                </w:tcPr>
                <w:p w14:paraId="6AFC148E" w14:textId="53388E63"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1.2.1.2</w:t>
                  </w:r>
                </w:p>
              </w:tc>
              <w:tc>
                <w:tcPr>
                  <w:tcW w:w="302" w:type="pct"/>
                  <w:tcBorders>
                    <w:top w:val="nil"/>
                    <w:left w:val="single" w:sz="4" w:space="0" w:color="auto"/>
                    <w:bottom w:val="nil"/>
                    <w:right w:val="single" w:sz="4" w:space="0" w:color="auto"/>
                  </w:tcBorders>
                </w:tcPr>
                <w:p w14:paraId="63AD8EC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3B9602A4" w14:textId="45F11620"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04F01810" w14:textId="77777777" w:rsidR="00C67BF1" w:rsidRPr="00147809" w:rsidRDefault="00C67BF1" w:rsidP="00EB5583">
                  <w:pPr>
                    <w:ind w:left="57" w:right="57"/>
                    <w:rPr>
                      <w:rFonts w:ascii="Times New Roman" w:hAnsi="Times New Roman"/>
                      <w:caps/>
                      <w:sz w:val="20"/>
                      <w:szCs w:val="20"/>
                      <w:lang w:eastAsia="uk-UA"/>
                    </w:rPr>
                  </w:pPr>
                </w:p>
              </w:tc>
            </w:tr>
            <w:tr w:rsidR="00A01CF3" w:rsidRPr="00147809" w14:paraId="24B73C53" w14:textId="77777777" w:rsidTr="00B14CE3">
              <w:trPr>
                <w:gridAfter w:val="1"/>
                <w:wAfter w:w="360" w:type="dxa"/>
              </w:trPr>
              <w:tc>
                <w:tcPr>
                  <w:tcW w:w="921" w:type="pct"/>
                  <w:vMerge/>
                  <w:tcBorders>
                    <w:top w:val="single" w:sz="4" w:space="0" w:color="auto"/>
                    <w:left w:val="single" w:sz="6" w:space="0" w:color="000000"/>
                    <w:right w:val="single" w:sz="4" w:space="0" w:color="auto"/>
                  </w:tcBorders>
                </w:tcPr>
                <w:p w14:paraId="34EFB34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4" w:space="0" w:color="auto"/>
                    <w:bottom w:val="single" w:sz="4" w:space="0" w:color="auto"/>
                    <w:right w:val="single" w:sz="4" w:space="0" w:color="auto"/>
                  </w:tcBorders>
                </w:tcPr>
                <w:p w14:paraId="6ABE5F1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4541369" w14:textId="3AC2E104"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Сила гальмування на даному колесі становить менше ніж 50 %  максимального значення гальмового зусилля на іншому колесі тієї ж осі в разі керованих осей</w:t>
                  </w:r>
                </w:p>
              </w:tc>
              <w:tc>
                <w:tcPr>
                  <w:tcW w:w="527" w:type="pct"/>
                  <w:tcBorders>
                    <w:top w:val="nil"/>
                    <w:left w:val="single" w:sz="4" w:space="0" w:color="auto"/>
                    <w:bottom w:val="nil"/>
                    <w:right w:val="single" w:sz="4" w:space="0" w:color="auto"/>
                  </w:tcBorders>
                </w:tcPr>
                <w:p w14:paraId="5124D23D" w14:textId="3BBB3D7D"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1.2.1.2.1</w:t>
                  </w:r>
                </w:p>
              </w:tc>
              <w:tc>
                <w:tcPr>
                  <w:tcW w:w="302" w:type="pct"/>
                  <w:tcBorders>
                    <w:top w:val="nil"/>
                    <w:left w:val="single" w:sz="4" w:space="0" w:color="auto"/>
                    <w:bottom w:val="nil"/>
                    <w:right w:val="single" w:sz="4" w:space="0" w:color="auto"/>
                  </w:tcBorders>
                </w:tcPr>
                <w:p w14:paraId="0CA23E5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73E2A5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30F0E613" w14:textId="4CEA9168"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A01CF3" w:rsidRPr="00147809" w14:paraId="1ED44FD0" w14:textId="77777777" w:rsidTr="00B14CE3">
              <w:trPr>
                <w:gridAfter w:val="1"/>
                <w:wAfter w:w="360" w:type="dxa"/>
              </w:trPr>
              <w:tc>
                <w:tcPr>
                  <w:tcW w:w="921" w:type="pct"/>
                  <w:vMerge/>
                  <w:tcBorders>
                    <w:left w:val="single" w:sz="6" w:space="0" w:color="000000"/>
                    <w:right w:val="single" w:sz="4" w:space="0" w:color="auto"/>
                  </w:tcBorders>
                </w:tcPr>
                <w:p w14:paraId="2491F25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4" w:space="0" w:color="auto"/>
                    <w:bottom w:val="single" w:sz="4" w:space="0" w:color="auto"/>
                    <w:right w:val="single" w:sz="4" w:space="0" w:color="auto"/>
                  </w:tcBorders>
                </w:tcPr>
                <w:p w14:paraId="0E0A408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A597359" w14:textId="0EA37E39"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Відсутня поступова зміна гальмового зусилля (рух </w:t>
                  </w:r>
                  <w:r w:rsidR="00C2032F">
                    <w:rPr>
                      <w:rFonts w:ascii="Times New Roman" w:hAnsi="Times New Roman"/>
                      <w:sz w:val="20"/>
                      <w:szCs w:val="20"/>
                      <w:lang w:eastAsia="ru-RU"/>
                    </w:rPr>
                    <w:t>і</w:t>
                  </w:r>
                  <w:r w:rsidRPr="00147809">
                    <w:rPr>
                      <w:rFonts w:ascii="Times New Roman" w:hAnsi="Times New Roman"/>
                      <w:sz w:val="20"/>
                      <w:szCs w:val="20"/>
                      <w:lang w:eastAsia="ru-RU"/>
                    </w:rPr>
                    <w:t>з ривками)</w:t>
                  </w:r>
                </w:p>
              </w:tc>
              <w:tc>
                <w:tcPr>
                  <w:tcW w:w="527" w:type="pct"/>
                  <w:tcBorders>
                    <w:top w:val="nil"/>
                    <w:left w:val="single" w:sz="4" w:space="0" w:color="auto"/>
                    <w:bottom w:val="nil"/>
                    <w:right w:val="single" w:sz="4" w:space="0" w:color="auto"/>
                  </w:tcBorders>
                </w:tcPr>
                <w:p w14:paraId="7E21016B" w14:textId="1932AFDE"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1.2.1.3</w:t>
                  </w:r>
                </w:p>
              </w:tc>
              <w:tc>
                <w:tcPr>
                  <w:tcW w:w="302" w:type="pct"/>
                  <w:tcBorders>
                    <w:top w:val="nil"/>
                    <w:left w:val="single" w:sz="4" w:space="0" w:color="auto"/>
                    <w:bottom w:val="nil"/>
                    <w:right w:val="single" w:sz="4" w:space="0" w:color="auto"/>
                  </w:tcBorders>
                </w:tcPr>
                <w:p w14:paraId="534071B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A959597" w14:textId="5DD91D11"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2798752F" w14:textId="77777777" w:rsidR="00C67BF1" w:rsidRPr="00147809" w:rsidRDefault="00C67BF1" w:rsidP="00EB5583">
                  <w:pPr>
                    <w:ind w:left="57" w:right="57"/>
                    <w:jc w:val="both"/>
                    <w:rPr>
                      <w:rFonts w:ascii="Times New Roman" w:hAnsi="Times New Roman"/>
                      <w:caps/>
                      <w:sz w:val="20"/>
                      <w:szCs w:val="20"/>
                      <w:lang w:eastAsia="uk-UA"/>
                    </w:rPr>
                  </w:pPr>
                </w:p>
              </w:tc>
            </w:tr>
            <w:tr w:rsidR="00A01CF3" w:rsidRPr="00147809" w14:paraId="3B42A500" w14:textId="77777777" w:rsidTr="00B14CE3">
              <w:trPr>
                <w:gridAfter w:val="1"/>
                <w:wAfter w:w="360" w:type="dxa"/>
              </w:trPr>
              <w:tc>
                <w:tcPr>
                  <w:tcW w:w="921" w:type="pct"/>
                  <w:vMerge/>
                  <w:tcBorders>
                    <w:left w:val="single" w:sz="6" w:space="0" w:color="000000"/>
                    <w:right w:val="single" w:sz="4" w:space="0" w:color="auto"/>
                  </w:tcBorders>
                </w:tcPr>
                <w:p w14:paraId="520699D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4" w:space="0" w:color="auto"/>
                    <w:bottom w:val="single" w:sz="4" w:space="0" w:color="auto"/>
                    <w:right w:val="single" w:sz="4" w:space="0" w:color="auto"/>
                  </w:tcBorders>
                </w:tcPr>
                <w:p w14:paraId="62484DD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ADF9D5C" w14:textId="587F9606" w:rsidR="00C67BF1" w:rsidRPr="00147809" w:rsidRDefault="00C2032F" w:rsidP="00EB5583">
                  <w:pPr>
                    <w:spacing w:after="60"/>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атримка у функціюванні гальмового механізму на будь-якому колесі</w:t>
                  </w:r>
                  <w:r>
                    <w:rPr>
                      <w:rFonts w:ascii="Times New Roman" w:hAnsi="Times New Roman"/>
                      <w:sz w:val="20"/>
                      <w:szCs w:val="20"/>
                      <w:lang w:eastAsia="ru-RU"/>
                    </w:rPr>
                    <w:t xml:space="preserve"> невідповідна</w:t>
                  </w:r>
                </w:p>
              </w:tc>
              <w:tc>
                <w:tcPr>
                  <w:tcW w:w="527" w:type="pct"/>
                  <w:tcBorders>
                    <w:top w:val="nil"/>
                    <w:left w:val="single" w:sz="4" w:space="0" w:color="auto"/>
                    <w:bottom w:val="nil"/>
                    <w:right w:val="single" w:sz="4" w:space="0" w:color="auto"/>
                  </w:tcBorders>
                </w:tcPr>
                <w:p w14:paraId="240B0D3D" w14:textId="489187C1"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1.2.1.4</w:t>
                  </w:r>
                </w:p>
              </w:tc>
              <w:tc>
                <w:tcPr>
                  <w:tcW w:w="302" w:type="pct"/>
                  <w:tcBorders>
                    <w:top w:val="nil"/>
                    <w:left w:val="single" w:sz="4" w:space="0" w:color="auto"/>
                    <w:bottom w:val="nil"/>
                    <w:right w:val="single" w:sz="4" w:space="0" w:color="auto"/>
                  </w:tcBorders>
                </w:tcPr>
                <w:p w14:paraId="5707AE8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38E97E3B" w14:textId="6D3D10A8"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709C67AF" w14:textId="77777777" w:rsidR="00C67BF1" w:rsidRPr="00147809" w:rsidRDefault="00C67BF1" w:rsidP="00EB5583">
                  <w:pPr>
                    <w:ind w:left="57" w:right="57"/>
                    <w:jc w:val="both"/>
                    <w:rPr>
                      <w:rFonts w:ascii="Times New Roman" w:hAnsi="Times New Roman"/>
                      <w:caps/>
                      <w:sz w:val="20"/>
                      <w:szCs w:val="20"/>
                      <w:lang w:eastAsia="uk-UA"/>
                    </w:rPr>
                  </w:pPr>
                </w:p>
              </w:tc>
            </w:tr>
            <w:tr w:rsidR="00A01CF3" w:rsidRPr="00147809" w14:paraId="41DB696D" w14:textId="77777777" w:rsidTr="00E776D5">
              <w:trPr>
                <w:gridAfter w:val="1"/>
                <w:wAfter w:w="360" w:type="dxa"/>
              </w:trPr>
              <w:tc>
                <w:tcPr>
                  <w:tcW w:w="921" w:type="pct"/>
                  <w:vMerge/>
                  <w:tcBorders>
                    <w:left w:val="single" w:sz="6" w:space="0" w:color="000000"/>
                    <w:bottom w:val="single" w:sz="6" w:space="0" w:color="000000"/>
                    <w:right w:val="single" w:sz="4" w:space="0" w:color="auto"/>
                  </w:tcBorders>
                </w:tcPr>
                <w:p w14:paraId="06C0D7B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4" w:space="0" w:color="auto"/>
                    <w:bottom w:val="single" w:sz="4" w:space="0" w:color="auto"/>
                    <w:right w:val="single" w:sz="4" w:space="0" w:color="auto"/>
                  </w:tcBorders>
                </w:tcPr>
                <w:p w14:paraId="2F20D58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19ACAFE1" w14:textId="31AB5C4A"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Надмірні коливання значень гальмових сил під час кожного повного оберту колеса</w:t>
                  </w:r>
                </w:p>
              </w:tc>
              <w:tc>
                <w:tcPr>
                  <w:tcW w:w="527" w:type="pct"/>
                  <w:tcBorders>
                    <w:top w:val="nil"/>
                    <w:left w:val="single" w:sz="4" w:space="0" w:color="auto"/>
                    <w:bottom w:val="single" w:sz="4" w:space="0" w:color="auto"/>
                    <w:right w:val="single" w:sz="4" w:space="0" w:color="auto"/>
                  </w:tcBorders>
                </w:tcPr>
                <w:p w14:paraId="17C71CB2" w14:textId="1211C21F"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1.2.1.5</w:t>
                  </w:r>
                </w:p>
              </w:tc>
              <w:tc>
                <w:tcPr>
                  <w:tcW w:w="302" w:type="pct"/>
                  <w:tcBorders>
                    <w:top w:val="nil"/>
                    <w:left w:val="single" w:sz="4" w:space="0" w:color="auto"/>
                    <w:bottom w:val="single" w:sz="4" w:space="0" w:color="auto"/>
                    <w:right w:val="single" w:sz="4" w:space="0" w:color="auto"/>
                  </w:tcBorders>
                </w:tcPr>
                <w:p w14:paraId="4CA495F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2F6158D1" w14:textId="5AB4E40E"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single" w:sz="4" w:space="0" w:color="auto"/>
                    <w:right w:val="single" w:sz="4" w:space="0" w:color="auto"/>
                  </w:tcBorders>
                </w:tcPr>
                <w:p w14:paraId="449922DE" w14:textId="77777777" w:rsidR="00C67BF1" w:rsidRPr="00147809" w:rsidRDefault="00C67BF1" w:rsidP="00EB5583">
                  <w:pPr>
                    <w:ind w:left="57" w:right="57"/>
                    <w:jc w:val="both"/>
                    <w:rPr>
                      <w:rFonts w:ascii="Times New Roman" w:hAnsi="Times New Roman"/>
                      <w:caps/>
                      <w:sz w:val="20"/>
                      <w:szCs w:val="20"/>
                      <w:lang w:eastAsia="uk-UA"/>
                    </w:rPr>
                  </w:pPr>
                </w:p>
              </w:tc>
            </w:tr>
            <w:tr w:rsidR="00B14CE3" w:rsidRPr="00147809" w14:paraId="43687800" w14:textId="77777777" w:rsidTr="00E776D5">
              <w:trPr>
                <w:gridAfter w:val="1"/>
                <w:wAfter w:w="360" w:type="dxa"/>
              </w:trPr>
              <w:tc>
                <w:tcPr>
                  <w:tcW w:w="921" w:type="pct"/>
                  <w:vMerge w:val="restart"/>
                  <w:tcBorders>
                    <w:top w:val="single" w:sz="6" w:space="0" w:color="000000"/>
                    <w:left w:val="single" w:sz="6" w:space="0" w:color="000000"/>
                    <w:right w:val="single" w:sz="6" w:space="0" w:color="000000"/>
                  </w:tcBorders>
                </w:tcPr>
                <w:p w14:paraId="19685F14"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1.2.2. Ефективність</w:t>
                  </w:r>
                </w:p>
              </w:tc>
              <w:tc>
                <w:tcPr>
                  <w:tcW w:w="983" w:type="pct"/>
                  <w:vMerge w:val="restart"/>
                  <w:tcBorders>
                    <w:top w:val="single" w:sz="4" w:space="0" w:color="auto"/>
                    <w:left w:val="single" w:sz="6" w:space="0" w:color="000000"/>
                    <w:right w:val="single" w:sz="4" w:space="0" w:color="auto"/>
                  </w:tcBorders>
                </w:tcPr>
                <w:p w14:paraId="54144BFF" w14:textId="6106511F"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Перевірку виконують на гальмовому стенді або</w:t>
                  </w:r>
                  <w:r w:rsidR="00D36A55">
                    <w:rPr>
                      <w:rFonts w:ascii="Times New Roman" w:hAnsi="Times New Roman"/>
                      <w:bCs/>
                      <w:sz w:val="20"/>
                      <w:szCs w:val="20"/>
                      <w:lang w:eastAsia="ru-RU"/>
                    </w:rPr>
                    <w:t>,</w:t>
                  </w:r>
                  <w:r w:rsidRPr="00147809">
                    <w:rPr>
                      <w:rFonts w:ascii="Times New Roman" w:hAnsi="Times New Roman"/>
                      <w:bCs/>
                      <w:sz w:val="20"/>
                      <w:szCs w:val="20"/>
                      <w:lang w:eastAsia="ru-RU"/>
                    </w:rPr>
                    <w:t xml:space="preserve"> якщо його не можна застосувати з технічних причин, з використанням деселерометра у процесі випробувань на дорозі. Автомобіль або причіп, максимальна дозволена маса яких перевищує 3500 кг, перевіряють відповідно до стандарту ISO 21069 (ДСТУ 3649) або еквівалентними методами</w:t>
                  </w:r>
                </w:p>
                <w:p w14:paraId="29B4454A" w14:textId="24789ED8" w:rsidR="00C67BF1" w:rsidRPr="00147809" w:rsidRDefault="00E776D5" w:rsidP="00EB5583">
                  <w:pPr>
                    <w:ind w:left="134" w:right="134"/>
                    <w:rPr>
                      <w:rFonts w:ascii="Times New Roman" w:hAnsi="Times New Roman"/>
                      <w:sz w:val="20"/>
                      <w:szCs w:val="20"/>
                      <w:lang w:eastAsia="uk-UA"/>
                    </w:rPr>
                  </w:pPr>
                  <w:r w:rsidRPr="00147809">
                    <w:rPr>
                      <w:rFonts w:ascii="Times New Roman" w:hAnsi="Times New Roman"/>
                      <w:noProof/>
                      <w:sz w:val="20"/>
                      <w:szCs w:val="20"/>
                      <w:lang w:eastAsia="uk-UA"/>
                    </w:rPr>
                    <mc:AlternateContent>
                      <mc:Choice Requires="wps">
                        <w:drawing>
                          <wp:anchor distT="0" distB="0" distL="114300" distR="114300" simplePos="0" relativeHeight="251659264" behindDoc="0" locked="0" layoutInCell="1" allowOverlap="1" wp14:anchorId="0B22CE2F" wp14:editId="6B35C566">
                            <wp:simplePos x="0" y="0"/>
                            <wp:positionH relativeFrom="column">
                              <wp:posOffset>-7326216</wp:posOffset>
                            </wp:positionH>
                            <wp:positionV relativeFrom="paragraph">
                              <wp:posOffset>801867</wp:posOffset>
                            </wp:positionV>
                            <wp:extent cx="3975652"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9756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837485"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85pt,63.15pt" to="-263.8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" strokecolor="black [3040]"/>
                        </w:pict>
                      </mc:Fallback>
                    </mc:AlternateContent>
                  </w:r>
                  <w:r w:rsidR="00C67BF1" w:rsidRPr="00147809">
                    <w:rPr>
                      <w:rFonts w:ascii="Times New Roman" w:hAnsi="Times New Roman"/>
                      <w:bCs/>
                      <w:sz w:val="20"/>
                      <w:szCs w:val="20"/>
                      <w:lang w:eastAsia="ru-RU"/>
                    </w:rPr>
                    <w:t xml:space="preserve">Перевірки на дорозі виконують </w:t>
                  </w:r>
                  <w:r w:rsidR="00907625">
                    <w:rPr>
                      <w:rFonts w:ascii="Times New Roman" w:hAnsi="Times New Roman"/>
                      <w:bCs/>
                      <w:sz w:val="20"/>
                      <w:szCs w:val="20"/>
                      <w:lang w:eastAsia="ru-RU"/>
                    </w:rPr>
                    <w:t>у</w:t>
                  </w:r>
                  <w:r w:rsidR="00C67BF1" w:rsidRPr="00147809">
                    <w:rPr>
                      <w:rFonts w:ascii="Times New Roman" w:hAnsi="Times New Roman"/>
                      <w:bCs/>
                      <w:sz w:val="20"/>
                      <w:szCs w:val="20"/>
                      <w:lang w:eastAsia="ru-RU"/>
                    </w:rPr>
                    <w:t xml:space="preserve"> сухих умовах на рівній прямій ділянці</w:t>
                  </w:r>
                </w:p>
              </w:tc>
              <w:tc>
                <w:tcPr>
                  <w:tcW w:w="1738" w:type="pct"/>
                  <w:tcBorders>
                    <w:top w:val="single" w:sz="4" w:space="0" w:color="auto"/>
                    <w:left w:val="single" w:sz="4" w:space="0" w:color="auto"/>
                    <w:bottom w:val="nil"/>
                    <w:right w:val="single" w:sz="4" w:space="0" w:color="auto"/>
                  </w:tcBorders>
                </w:tcPr>
                <w:p w14:paraId="03D2DE96" w14:textId="47F7ED57"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bCs/>
                      <w:sz w:val="20"/>
                      <w:szCs w:val="20"/>
                      <w:lang w:eastAsia="ru-RU"/>
                    </w:rPr>
                    <w:t>Ефективність</w:t>
                  </w:r>
                  <w:r w:rsidRPr="00147809">
                    <w:rPr>
                      <w:rFonts w:ascii="Times New Roman" w:hAnsi="Times New Roman"/>
                      <w:sz w:val="20"/>
                      <w:szCs w:val="20"/>
                      <w:lang w:eastAsia="ru-RU"/>
                    </w:rPr>
                    <w:t xml:space="preserve"> менша</w:t>
                  </w:r>
                  <w:r w:rsidR="00D36A55">
                    <w:rPr>
                      <w:rFonts w:ascii="Times New Roman" w:hAnsi="Times New Roman"/>
                      <w:sz w:val="20"/>
                      <w:szCs w:val="20"/>
                      <w:lang w:eastAsia="ru-RU"/>
                    </w:rPr>
                    <w:t>,</w:t>
                  </w:r>
                  <w:r w:rsidRPr="00147809">
                    <w:rPr>
                      <w:rFonts w:ascii="Times New Roman" w:hAnsi="Times New Roman"/>
                      <w:sz w:val="20"/>
                      <w:szCs w:val="20"/>
                      <w:lang w:eastAsia="ru-RU"/>
                    </w:rPr>
                    <w:t xml:space="preserve"> ніж такі мінімальні значення:</w:t>
                  </w:r>
                </w:p>
                <w:p w14:paraId="4BB1C488" w14:textId="2939E583" w:rsidR="00C67BF1" w:rsidRPr="00147809" w:rsidRDefault="00C2032F" w:rsidP="00EB5583">
                  <w:pPr>
                    <w:spacing w:after="60"/>
                    <w:ind w:left="142" w:firstLine="261"/>
                    <w:rPr>
                      <w:rFonts w:ascii="Times New Roman" w:hAnsi="Times New Roman"/>
                      <w:sz w:val="20"/>
                      <w:szCs w:val="20"/>
                      <w:lang w:eastAsia="ru-RU"/>
                    </w:rPr>
                  </w:pPr>
                  <w:r>
                    <w:rPr>
                      <w:rFonts w:ascii="Times New Roman" w:hAnsi="Times New Roman"/>
                      <w:bCs/>
                      <w:sz w:val="20"/>
                      <w:szCs w:val="20"/>
                      <w:lang w:eastAsia="ru-RU"/>
                    </w:rPr>
                    <w:t>е</w:t>
                  </w:r>
                  <w:r w:rsidR="00C67BF1" w:rsidRPr="00147809">
                    <w:rPr>
                      <w:rFonts w:ascii="Times New Roman" w:hAnsi="Times New Roman"/>
                      <w:bCs/>
                      <w:sz w:val="20"/>
                      <w:szCs w:val="20"/>
                      <w:lang w:eastAsia="ru-RU"/>
                    </w:rPr>
                    <w:t>фективність</w:t>
                  </w:r>
                  <w:r w:rsidR="00C67BF1" w:rsidRPr="00147809">
                    <w:rPr>
                      <w:rFonts w:ascii="Times New Roman" w:hAnsi="Times New Roman"/>
                      <w:sz w:val="20"/>
                      <w:szCs w:val="20"/>
                      <w:lang w:eastAsia="ru-RU"/>
                    </w:rPr>
                    <w:t xml:space="preserve"> менша ніж такі мінімальні значення</w:t>
                  </w:r>
                  <w:r w:rsidR="00D36A55">
                    <w:rPr>
                      <w:rFonts w:ascii="Times New Roman" w:hAnsi="Times New Roman"/>
                      <w:sz w:val="20"/>
                      <w:szCs w:val="20"/>
                      <w:lang w:eastAsia="ru-RU"/>
                    </w:rPr>
                    <w:t>,</w:t>
                  </w:r>
                  <w:r w:rsidR="00C67BF1" w:rsidRPr="00147809">
                    <w:rPr>
                      <w:rFonts w:ascii="Times New Roman" w:hAnsi="Times New Roman"/>
                      <w:sz w:val="20"/>
                      <w:szCs w:val="20"/>
                      <w:lang w:eastAsia="ru-RU"/>
                    </w:rPr>
                    <w:t xml:space="preserve"> показан</w:t>
                  </w:r>
                  <w:r w:rsidR="00D36A55">
                    <w:rPr>
                      <w:rFonts w:ascii="Times New Roman" w:hAnsi="Times New Roman"/>
                      <w:sz w:val="20"/>
                      <w:szCs w:val="20"/>
                      <w:lang w:eastAsia="ru-RU"/>
                    </w:rPr>
                    <w:t>і</w:t>
                  </w:r>
                  <w:r w:rsidR="00C67BF1" w:rsidRPr="00147809">
                    <w:rPr>
                      <w:rFonts w:ascii="Times New Roman" w:hAnsi="Times New Roman"/>
                      <w:sz w:val="20"/>
                      <w:szCs w:val="20"/>
                      <w:lang w:eastAsia="ru-RU"/>
                    </w:rPr>
                    <w:t xml:space="preserve"> нижче</w:t>
                  </w:r>
                  <w:r w:rsidR="00C67BF1" w:rsidRPr="00147809">
                    <w:rPr>
                      <w:rFonts w:ascii="Times New Roman" w:hAnsi="Times New Roman"/>
                      <w:sz w:val="20"/>
                      <w:szCs w:val="20"/>
                      <w:vertAlign w:val="superscript"/>
                      <w:lang w:eastAsia="ru-RU"/>
                    </w:rPr>
                    <w:t>1</w:t>
                  </w:r>
                  <w:r w:rsidR="00C67BF1" w:rsidRPr="00147809">
                    <w:rPr>
                      <w:rFonts w:ascii="Times New Roman" w:hAnsi="Times New Roman"/>
                      <w:sz w:val="20"/>
                      <w:szCs w:val="20"/>
                      <w:lang w:eastAsia="ru-RU"/>
                    </w:rPr>
                    <w:t>:</w:t>
                  </w:r>
                </w:p>
                <w:p w14:paraId="7DCD7D67" w14:textId="4708DBB9" w:rsidR="00C67BF1" w:rsidRPr="00147809" w:rsidRDefault="00907625" w:rsidP="00B91C13">
                  <w:pPr>
                    <w:spacing w:after="60"/>
                    <w:ind w:left="142" w:right="133" w:firstLine="261"/>
                    <w:rPr>
                      <w:rFonts w:ascii="Times New Roman" w:hAnsi="Times New Roman"/>
                      <w:sz w:val="20"/>
                      <w:szCs w:val="20"/>
                      <w:lang w:eastAsia="ru-RU"/>
                    </w:rPr>
                  </w:pPr>
                  <w:r>
                    <w:rPr>
                      <w:rFonts w:ascii="Times New Roman" w:hAnsi="Times New Roman"/>
                      <w:sz w:val="20"/>
                      <w:szCs w:val="20"/>
                      <w:lang w:eastAsia="ru-RU"/>
                    </w:rPr>
                    <w:t>т</w:t>
                  </w:r>
                  <w:r w:rsidR="00C67BF1" w:rsidRPr="00147809">
                    <w:rPr>
                      <w:rFonts w:ascii="Times New Roman" w:hAnsi="Times New Roman"/>
                      <w:sz w:val="20"/>
                      <w:szCs w:val="20"/>
                      <w:lang w:eastAsia="ru-RU"/>
                    </w:rPr>
                    <w:t xml:space="preserve">ранспортних засобів, </w:t>
                  </w:r>
                  <w:r>
                    <w:rPr>
                      <w:rFonts w:ascii="Times New Roman" w:hAnsi="Times New Roman"/>
                      <w:sz w:val="20"/>
                      <w:szCs w:val="20"/>
                      <w:lang w:eastAsia="ru-RU"/>
                    </w:rPr>
                    <w:t>у</w:t>
                  </w:r>
                  <w:r w:rsidR="00C67BF1" w:rsidRPr="00147809">
                    <w:rPr>
                      <w:rFonts w:ascii="Times New Roman" w:hAnsi="Times New Roman"/>
                      <w:sz w:val="20"/>
                      <w:szCs w:val="20"/>
                      <w:lang w:eastAsia="ru-RU"/>
                    </w:rPr>
                    <w:t xml:space="preserve">перше зареєстрованих після 01 січня </w:t>
                  </w:r>
                  <w:r w:rsidR="00B91C13">
                    <w:rPr>
                      <w:rFonts w:ascii="Times New Roman" w:hAnsi="Times New Roman"/>
                      <w:sz w:val="20"/>
                      <w:szCs w:val="20"/>
                      <w:lang w:eastAsia="ru-RU"/>
                    </w:rPr>
                    <w:t xml:space="preserve">  </w:t>
                  </w:r>
                  <w:r w:rsidR="00C67BF1" w:rsidRPr="00147809">
                    <w:rPr>
                      <w:rFonts w:ascii="Times New Roman" w:hAnsi="Times New Roman"/>
                      <w:sz w:val="20"/>
                      <w:szCs w:val="20"/>
                      <w:lang w:eastAsia="ru-RU"/>
                    </w:rPr>
                    <w:t>2012 року:</w:t>
                  </w:r>
                </w:p>
                <w:p w14:paraId="4F50DD1E" w14:textId="7430264E"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категорії M</w:t>
                  </w:r>
                  <w:r w:rsidRPr="00147809">
                    <w:rPr>
                      <w:rFonts w:ascii="Times New Roman" w:hAnsi="Times New Roman"/>
                      <w:sz w:val="20"/>
                      <w:szCs w:val="20"/>
                      <w:vertAlign w:val="subscript"/>
                      <w:lang w:eastAsia="ru-RU"/>
                    </w:rPr>
                    <w:t>1</w:t>
                  </w:r>
                  <w:r w:rsidR="00D36A55">
                    <w:rPr>
                      <w:rFonts w:ascii="Times New Roman" w:hAnsi="Times New Roman"/>
                      <w:sz w:val="20"/>
                      <w:szCs w:val="20"/>
                      <w:vertAlign w:val="subscript"/>
                      <w:lang w:eastAsia="ru-RU"/>
                    </w:rPr>
                    <w:t xml:space="preserve"> </w:t>
                  </w:r>
                  <w:r w:rsidR="00D36A55">
                    <w:rPr>
                      <w:rFonts w:ascii="Times New Roman" w:hAnsi="Times New Roman"/>
                      <w:sz w:val="20"/>
                      <w:szCs w:val="20"/>
                      <w:lang w:eastAsia="ru-RU"/>
                    </w:rPr>
                    <w:t xml:space="preserve">- </w:t>
                  </w:r>
                  <w:r w:rsidRPr="00147809">
                    <w:rPr>
                      <w:rFonts w:ascii="Times New Roman" w:hAnsi="Times New Roman"/>
                      <w:sz w:val="20"/>
                      <w:szCs w:val="20"/>
                      <w:lang w:eastAsia="ru-RU"/>
                    </w:rPr>
                    <w:t>58 %;</w:t>
                  </w:r>
                </w:p>
                <w:p w14:paraId="6C3F95BF" w14:textId="72AE081C"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M</w:t>
                  </w:r>
                  <w:r w:rsidRPr="00147809">
                    <w:rPr>
                      <w:rFonts w:ascii="Times New Roman" w:hAnsi="Times New Roman"/>
                      <w:sz w:val="20"/>
                      <w:szCs w:val="20"/>
                      <w:vertAlign w:val="subscript"/>
                      <w:lang w:eastAsia="ru-RU"/>
                    </w:rPr>
                    <w:t xml:space="preserve">2 </w:t>
                  </w:r>
                  <w:r w:rsidRPr="00147809">
                    <w:rPr>
                      <w:rFonts w:ascii="Times New Roman" w:hAnsi="Times New Roman"/>
                      <w:sz w:val="20"/>
                      <w:szCs w:val="20"/>
                      <w:lang w:eastAsia="ru-RU"/>
                    </w:rPr>
                    <w:t>і M</w:t>
                  </w:r>
                  <w:r w:rsidRPr="00147809">
                    <w:rPr>
                      <w:rFonts w:ascii="Times New Roman" w:hAnsi="Times New Roman"/>
                      <w:sz w:val="20"/>
                      <w:szCs w:val="20"/>
                      <w:vertAlign w:val="subscript"/>
                      <w:lang w:eastAsia="ru-RU"/>
                    </w:rPr>
                    <w:t>3</w:t>
                  </w:r>
                  <w:r w:rsidR="00D36A55">
                    <w:rPr>
                      <w:rFonts w:ascii="Times New Roman" w:hAnsi="Times New Roman"/>
                      <w:sz w:val="20"/>
                      <w:szCs w:val="20"/>
                      <w:lang w:eastAsia="ru-RU"/>
                    </w:rPr>
                    <w:t xml:space="preserve"> - </w:t>
                  </w:r>
                  <w:r w:rsidRPr="00147809">
                    <w:rPr>
                      <w:rFonts w:ascii="Times New Roman" w:hAnsi="Times New Roman"/>
                      <w:sz w:val="20"/>
                      <w:szCs w:val="20"/>
                      <w:lang w:eastAsia="ru-RU"/>
                    </w:rPr>
                    <w:t>50 %;</w:t>
                  </w:r>
                </w:p>
                <w:p w14:paraId="5E60B606" w14:textId="39DBF74F"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категорії N</w:t>
                  </w:r>
                  <w:r w:rsidRPr="00147809">
                    <w:rPr>
                      <w:rFonts w:ascii="Times New Roman" w:hAnsi="Times New Roman"/>
                      <w:sz w:val="20"/>
                      <w:szCs w:val="20"/>
                      <w:vertAlign w:val="subscript"/>
                      <w:lang w:eastAsia="ru-RU"/>
                    </w:rPr>
                    <w:t>1</w:t>
                  </w:r>
                  <w:r w:rsidR="00D36A55">
                    <w:rPr>
                      <w:rFonts w:ascii="Times New Roman" w:hAnsi="Times New Roman"/>
                      <w:sz w:val="20"/>
                      <w:szCs w:val="20"/>
                      <w:lang w:eastAsia="ru-RU"/>
                    </w:rPr>
                    <w:t xml:space="preserve"> - </w:t>
                  </w:r>
                  <w:r w:rsidRPr="00147809">
                    <w:rPr>
                      <w:rFonts w:ascii="Times New Roman" w:hAnsi="Times New Roman"/>
                      <w:sz w:val="20"/>
                      <w:szCs w:val="20"/>
                      <w:lang w:eastAsia="ru-RU"/>
                    </w:rPr>
                    <w:t>50 %;</w:t>
                  </w:r>
                </w:p>
                <w:p w14:paraId="3F33E4EA" w14:textId="36D6BB00"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N</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xml:space="preserve"> i N</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w:t>
                  </w:r>
                  <w:r w:rsidR="00D36A55">
                    <w:rPr>
                      <w:rFonts w:ascii="Times New Roman" w:hAnsi="Times New Roman"/>
                      <w:sz w:val="20"/>
                      <w:szCs w:val="20"/>
                      <w:lang w:eastAsia="ru-RU"/>
                    </w:rPr>
                    <w:t xml:space="preserve">- </w:t>
                  </w:r>
                  <w:r w:rsidRPr="00147809">
                    <w:rPr>
                      <w:rFonts w:ascii="Times New Roman" w:hAnsi="Times New Roman"/>
                      <w:sz w:val="20"/>
                      <w:szCs w:val="20"/>
                      <w:lang w:eastAsia="ru-RU"/>
                    </w:rPr>
                    <w:t>50 %;</w:t>
                  </w:r>
                </w:p>
                <w:p w14:paraId="44E1AB97" w14:textId="4A1C558F"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О</w:t>
                  </w:r>
                  <w:r w:rsidRPr="00147809">
                    <w:rPr>
                      <w:rFonts w:ascii="Times New Roman" w:hAnsi="Times New Roman"/>
                      <w:sz w:val="20"/>
                      <w:szCs w:val="20"/>
                      <w:vertAlign w:val="subscript"/>
                      <w:lang w:eastAsia="ru-RU"/>
                    </w:rPr>
                    <w:t>1</w:t>
                  </w:r>
                  <w:r w:rsidRPr="00147809">
                    <w:rPr>
                      <w:rFonts w:ascii="Times New Roman" w:hAnsi="Times New Roman"/>
                      <w:sz w:val="20"/>
                      <w:szCs w:val="20"/>
                      <w:lang w:eastAsia="ru-RU"/>
                    </w:rPr>
                    <w:t>, O</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O</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i O</w:t>
                  </w:r>
                  <w:r w:rsidRPr="00147809">
                    <w:rPr>
                      <w:rFonts w:ascii="Times New Roman" w:hAnsi="Times New Roman"/>
                      <w:sz w:val="20"/>
                      <w:szCs w:val="20"/>
                      <w:vertAlign w:val="subscript"/>
                      <w:lang w:eastAsia="ru-RU"/>
                    </w:rPr>
                    <w:t>4</w:t>
                  </w:r>
                  <w:r w:rsidRPr="00147809">
                    <w:rPr>
                      <w:rFonts w:ascii="Times New Roman" w:hAnsi="Times New Roman"/>
                      <w:sz w:val="20"/>
                      <w:szCs w:val="20"/>
                      <w:lang w:eastAsia="ru-RU"/>
                    </w:rPr>
                    <w:t>:</w:t>
                  </w:r>
                </w:p>
                <w:p w14:paraId="20809DBE" w14:textId="3B603616"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 xml:space="preserve">напівпричепів </w:t>
                  </w:r>
                  <w:r w:rsidR="00D36A55">
                    <w:rPr>
                      <w:rFonts w:ascii="Times New Roman" w:hAnsi="Times New Roman"/>
                      <w:sz w:val="20"/>
                      <w:szCs w:val="20"/>
                      <w:lang w:eastAsia="ru-RU"/>
                    </w:rPr>
                    <w:t xml:space="preserve">- </w:t>
                  </w:r>
                  <w:r w:rsidRPr="00147809">
                    <w:rPr>
                      <w:rFonts w:ascii="Times New Roman" w:hAnsi="Times New Roman"/>
                      <w:sz w:val="20"/>
                      <w:szCs w:val="20"/>
                      <w:lang w:eastAsia="ru-RU"/>
                    </w:rPr>
                    <w:t>45 %</w:t>
                  </w:r>
                  <w:hyperlink r:id="rId9" w:anchor="ntr2-L_2014127PL.01006601-E0002" w:history="1">
                    <w:r w:rsidRPr="00147809">
                      <w:rPr>
                        <w:rFonts w:ascii="Times New Roman" w:hAnsi="Times New Roman"/>
                        <w:sz w:val="20"/>
                        <w:szCs w:val="20"/>
                        <w:lang w:eastAsia="ru-RU"/>
                      </w:rPr>
                      <w:t> (43</w:t>
                    </w:r>
                    <w:r w:rsidR="00907625">
                      <w:rPr>
                        <w:rFonts w:ascii="Times New Roman" w:hAnsi="Times New Roman"/>
                        <w:sz w:val="20"/>
                        <w:szCs w:val="20"/>
                        <w:lang w:eastAsia="ru-RU"/>
                      </w:rPr>
                      <w:t xml:space="preserve"> </w:t>
                    </w:r>
                    <w:r w:rsidRPr="00147809">
                      <w:rPr>
                        <w:rFonts w:ascii="Times New Roman" w:hAnsi="Times New Roman"/>
                        <w:sz w:val="20"/>
                        <w:szCs w:val="20"/>
                        <w:lang w:eastAsia="ru-RU"/>
                      </w:rPr>
                      <w:t>% для напівпричепів</w:t>
                    </w:r>
                    <w:r w:rsidR="00907625">
                      <w:rPr>
                        <w:rFonts w:ascii="Times New Roman" w:hAnsi="Times New Roman"/>
                        <w:sz w:val="20"/>
                        <w:szCs w:val="20"/>
                        <w:lang w:eastAsia="ru-RU"/>
                      </w:rPr>
                      <w:t>,</w:t>
                    </w:r>
                    <w:r w:rsidRPr="00147809">
                      <w:rPr>
                        <w:rFonts w:ascii="Times New Roman" w:hAnsi="Times New Roman"/>
                        <w:sz w:val="20"/>
                        <w:szCs w:val="20"/>
                        <w:lang w:eastAsia="ru-RU"/>
                      </w:rPr>
                      <w:t xml:space="preserve"> за</w:t>
                    </w:r>
                    <w:r w:rsidR="00D36A55">
                      <w:rPr>
                        <w:rFonts w:ascii="Times New Roman" w:hAnsi="Times New Roman"/>
                        <w:sz w:val="20"/>
                        <w:szCs w:val="20"/>
                        <w:lang w:eastAsia="ru-RU"/>
                      </w:rPr>
                      <w:t>реєстрованих</w:t>
                    </w:r>
                    <w:r w:rsidRPr="00147809">
                      <w:rPr>
                        <w:rFonts w:ascii="Times New Roman" w:hAnsi="Times New Roman"/>
                        <w:sz w:val="20"/>
                        <w:szCs w:val="20"/>
                        <w:lang w:eastAsia="ru-RU"/>
                      </w:rPr>
                      <w:t xml:space="preserve"> до </w:t>
                    </w:r>
                    <w:r w:rsidR="00B91C13">
                      <w:rPr>
                        <w:rFonts w:ascii="Times New Roman" w:hAnsi="Times New Roman"/>
                        <w:sz w:val="20"/>
                        <w:szCs w:val="20"/>
                        <w:lang w:eastAsia="ru-RU"/>
                      </w:rPr>
                      <w:t xml:space="preserve">   0</w:t>
                    </w:r>
                    <w:r w:rsidRPr="00147809">
                      <w:rPr>
                        <w:rFonts w:ascii="Times New Roman" w:hAnsi="Times New Roman"/>
                        <w:sz w:val="20"/>
                        <w:szCs w:val="20"/>
                        <w:lang w:eastAsia="ru-RU"/>
                      </w:rPr>
                      <w:t>1 січня 2012 року</w:t>
                    </w:r>
                    <w:r w:rsidRPr="00147809">
                      <w:rPr>
                        <w:rFonts w:ascii="Times New Roman" w:hAnsi="Times New Roman"/>
                        <w:sz w:val="20"/>
                        <w:szCs w:val="20"/>
                        <w:u w:val="single"/>
                        <w:lang w:eastAsia="ru-RU"/>
                      </w:rPr>
                      <w:t>)</w:t>
                    </w:r>
                  </w:hyperlink>
                  <w:r w:rsidRPr="00147809">
                    <w:rPr>
                      <w:rFonts w:ascii="Times New Roman" w:hAnsi="Times New Roman"/>
                      <w:sz w:val="20"/>
                      <w:szCs w:val="20"/>
                      <w:lang w:eastAsia="ru-RU"/>
                    </w:rPr>
                    <w:t>;</w:t>
                  </w:r>
                </w:p>
                <w:p w14:paraId="01304C5B" w14:textId="27BEE23C" w:rsidR="00C67BF1" w:rsidRPr="00147809" w:rsidRDefault="00C67BF1" w:rsidP="00EB5583">
                  <w:pPr>
                    <w:spacing w:after="60"/>
                    <w:ind w:left="121" w:right="134" w:firstLine="261"/>
                    <w:jc w:val="both"/>
                    <w:rPr>
                      <w:rFonts w:ascii="Times New Roman" w:hAnsi="Times New Roman"/>
                      <w:sz w:val="20"/>
                      <w:szCs w:val="20"/>
                      <w:lang w:eastAsia="uk-UA"/>
                    </w:rPr>
                  </w:pPr>
                  <w:r w:rsidRPr="00147809">
                    <w:rPr>
                      <w:rFonts w:ascii="Times New Roman" w:hAnsi="Times New Roman"/>
                      <w:sz w:val="20"/>
                      <w:szCs w:val="20"/>
                      <w:lang w:eastAsia="ru-RU"/>
                    </w:rPr>
                    <w:t xml:space="preserve">причепів з дишлом </w:t>
                  </w:r>
                  <w:r w:rsidR="00D36A55">
                    <w:rPr>
                      <w:rFonts w:ascii="Times New Roman" w:hAnsi="Times New Roman"/>
                      <w:sz w:val="20"/>
                      <w:szCs w:val="20"/>
                      <w:lang w:eastAsia="ru-RU"/>
                    </w:rPr>
                    <w:t xml:space="preserve">- </w:t>
                  </w:r>
                  <w:r w:rsidRPr="00147809">
                    <w:rPr>
                      <w:rFonts w:ascii="Times New Roman" w:hAnsi="Times New Roman"/>
                      <w:sz w:val="20"/>
                      <w:szCs w:val="20"/>
                      <w:lang w:eastAsia="ru-RU"/>
                    </w:rPr>
                    <w:t>50 %.</w:t>
                  </w:r>
                </w:p>
              </w:tc>
              <w:tc>
                <w:tcPr>
                  <w:tcW w:w="527" w:type="pct"/>
                  <w:tcBorders>
                    <w:top w:val="single" w:sz="4" w:space="0" w:color="auto"/>
                    <w:left w:val="single" w:sz="4" w:space="0" w:color="auto"/>
                    <w:bottom w:val="nil"/>
                    <w:right w:val="single" w:sz="4" w:space="0" w:color="auto"/>
                  </w:tcBorders>
                </w:tcPr>
                <w:p w14:paraId="34EDF9BA" w14:textId="77777777" w:rsidR="00C67BF1" w:rsidRPr="00147809" w:rsidRDefault="00C67BF1" w:rsidP="00EB5583">
                  <w:pPr>
                    <w:ind w:left="57" w:right="57"/>
                    <w:rPr>
                      <w:rFonts w:ascii="Times New Roman" w:hAnsi="Times New Roman"/>
                      <w:caps/>
                      <w:sz w:val="20"/>
                      <w:szCs w:val="20"/>
                      <w:lang w:eastAsia="uk-UA"/>
                    </w:rPr>
                  </w:pPr>
                </w:p>
                <w:p w14:paraId="28923707" w14:textId="77777777" w:rsidR="00C67BF1" w:rsidRPr="00147809" w:rsidRDefault="00C67BF1" w:rsidP="00EB5583">
                  <w:pPr>
                    <w:ind w:left="57" w:right="57"/>
                    <w:rPr>
                      <w:rFonts w:ascii="Times New Roman" w:hAnsi="Times New Roman"/>
                      <w:caps/>
                      <w:sz w:val="20"/>
                      <w:szCs w:val="20"/>
                      <w:lang w:eastAsia="uk-UA"/>
                    </w:rPr>
                  </w:pPr>
                </w:p>
                <w:p w14:paraId="0C55E073" w14:textId="77777777" w:rsidR="00C67BF1" w:rsidRPr="00147809" w:rsidRDefault="00C67BF1" w:rsidP="00EB5583">
                  <w:pPr>
                    <w:ind w:left="57" w:right="57"/>
                    <w:rPr>
                      <w:rFonts w:ascii="Times New Roman" w:hAnsi="Times New Roman"/>
                      <w:caps/>
                      <w:sz w:val="20"/>
                      <w:szCs w:val="20"/>
                      <w:lang w:eastAsia="uk-UA"/>
                    </w:rPr>
                  </w:pPr>
                </w:p>
                <w:p w14:paraId="55904FE4" w14:textId="77777777" w:rsidR="00C67BF1" w:rsidRPr="00147809" w:rsidRDefault="00C67BF1" w:rsidP="00EB5583">
                  <w:pPr>
                    <w:ind w:left="57" w:right="57"/>
                    <w:rPr>
                      <w:rFonts w:ascii="Times New Roman" w:hAnsi="Times New Roman"/>
                      <w:caps/>
                      <w:sz w:val="20"/>
                      <w:szCs w:val="20"/>
                      <w:lang w:eastAsia="uk-UA"/>
                    </w:rPr>
                  </w:pPr>
                </w:p>
                <w:p w14:paraId="1C55B130" w14:textId="77777777" w:rsidR="00C67BF1" w:rsidRPr="00147809" w:rsidRDefault="00C67BF1" w:rsidP="00EB5583">
                  <w:pPr>
                    <w:ind w:left="57" w:right="57"/>
                    <w:rPr>
                      <w:rFonts w:ascii="Times New Roman" w:hAnsi="Times New Roman"/>
                      <w:caps/>
                      <w:sz w:val="20"/>
                      <w:szCs w:val="20"/>
                      <w:lang w:eastAsia="uk-UA"/>
                    </w:rPr>
                  </w:pPr>
                </w:p>
                <w:p w14:paraId="50EDDC84" w14:textId="77777777" w:rsidR="00C67BF1" w:rsidRPr="00147809" w:rsidRDefault="00C67BF1" w:rsidP="00302D61">
                  <w:pPr>
                    <w:ind w:right="57"/>
                    <w:rPr>
                      <w:rFonts w:ascii="Times New Roman" w:hAnsi="Times New Roman"/>
                      <w:caps/>
                      <w:sz w:val="20"/>
                      <w:szCs w:val="20"/>
                      <w:lang w:eastAsia="uk-UA"/>
                    </w:rPr>
                  </w:pPr>
                  <w:r w:rsidRPr="00147809">
                    <w:rPr>
                      <w:rFonts w:ascii="Times New Roman" w:hAnsi="Times New Roman"/>
                      <w:caps/>
                      <w:sz w:val="20"/>
                      <w:szCs w:val="20"/>
                      <w:lang w:eastAsia="uk-UA"/>
                    </w:rPr>
                    <w:t>1.2.2.1</w:t>
                  </w:r>
                </w:p>
              </w:tc>
              <w:tc>
                <w:tcPr>
                  <w:tcW w:w="302" w:type="pct"/>
                  <w:tcBorders>
                    <w:top w:val="single" w:sz="4" w:space="0" w:color="auto"/>
                    <w:left w:val="single" w:sz="4" w:space="0" w:color="auto"/>
                    <w:bottom w:val="nil"/>
                    <w:right w:val="single" w:sz="6" w:space="0" w:color="000000"/>
                  </w:tcBorders>
                </w:tcPr>
                <w:p w14:paraId="50318CF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tcPr>
                <w:p w14:paraId="17F9D7D8" w14:textId="77777777" w:rsidR="00C67BF1" w:rsidRPr="00147809" w:rsidRDefault="00C67BF1" w:rsidP="00EB5583">
                  <w:pPr>
                    <w:ind w:left="57" w:right="57"/>
                    <w:rPr>
                      <w:rFonts w:ascii="Times New Roman" w:hAnsi="Times New Roman"/>
                      <w:caps/>
                      <w:sz w:val="20"/>
                      <w:szCs w:val="20"/>
                      <w:lang w:eastAsia="uk-UA"/>
                    </w:rPr>
                  </w:pPr>
                </w:p>
                <w:p w14:paraId="66DA3376" w14:textId="77777777" w:rsidR="00C67BF1" w:rsidRPr="00147809" w:rsidRDefault="00C67BF1" w:rsidP="00EB5583">
                  <w:pPr>
                    <w:ind w:left="57" w:right="57"/>
                    <w:rPr>
                      <w:rFonts w:ascii="Times New Roman" w:hAnsi="Times New Roman"/>
                      <w:caps/>
                      <w:sz w:val="20"/>
                      <w:szCs w:val="20"/>
                      <w:lang w:eastAsia="uk-UA"/>
                    </w:rPr>
                  </w:pPr>
                </w:p>
                <w:p w14:paraId="5BF52655" w14:textId="77777777" w:rsidR="00C67BF1" w:rsidRPr="00147809" w:rsidRDefault="00C67BF1" w:rsidP="00EB5583">
                  <w:pPr>
                    <w:ind w:left="57" w:right="57"/>
                    <w:rPr>
                      <w:rFonts w:ascii="Times New Roman" w:hAnsi="Times New Roman"/>
                      <w:caps/>
                      <w:sz w:val="20"/>
                      <w:szCs w:val="20"/>
                      <w:lang w:eastAsia="uk-UA"/>
                    </w:rPr>
                  </w:pPr>
                </w:p>
                <w:p w14:paraId="66CC7D5E" w14:textId="77777777" w:rsidR="00C67BF1" w:rsidRPr="00147809" w:rsidRDefault="00C67BF1" w:rsidP="00EB5583">
                  <w:pPr>
                    <w:ind w:left="57" w:right="57"/>
                    <w:rPr>
                      <w:rFonts w:ascii="Times New Roman" w:hAnsi="Times New Roman"/>
                      <w:caps/>
                      <w:sz w:val="20"/>
                      <w:szCs w:val="20"/>
                      <w:lang w:eastAsia="uk-UA"/>
                    </w:rPr>
                  </w:pPr>
                </w:p>
                <w:p w14:paraId="4DF26DF8" w14:textId="77777777" w:rsidR="00C67BF1" w:rsidRPr="00147809" w:rsidRDefault="00C67BF1" w:rsidP="00EB5583">
                  <w:pPr>
                    <w:ind w:left="57" w:right="57"/>
                    <w:rPr>
                      <w:rFonts w:ascii="Times New Roman" w:hAnsi="Times New Roman"/>
                      <w:caps/>
                      <w:sz w:val="20"/>
                      <w:szCs w:val="20"/>
                      <w:lang w:eastAsia="uk-UA"/>
                    </w:rPr>
                  </w:pPr>
                </w:p>
                <w:p w14:paraId="1FEB9471" w14:textId="689DE3FF" w:rsidR="00C67BF1" w:rsidRPr="00147809" w:rsidRDefault="000B2CBB" w:rsidP="000B2C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4" w:space="0" w:color="auto"/>
                    <w:left w:val="single" w:sz="6" w:space="0" w:color="000000"/>
                    <w:bottom w:val="nil"/>
                    <w:right w:val="single" w:sz="6" w:space="0" w:color="000000"/>
                  </w:tcBorders>
                </w:tcPr>
                <w:p w14:paraId="2BAA681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D07B7AE" w14:textId="77777777" w:rsidTr="00E776D5">
              <w:trPr>
                <w:gridAfter w:val="1"/>
                <w:wAfter w:w="360" w:type="dxa"/>
                <w:trHeight w:val="3362"/>
              </w:trPr>
              <w:tc>
                <w:tcPr>
                  <w:tcW w:w="921" w:type="pct"/>
                  <w:vMerge/>
                  <w:tcBorders>
                    <w:left w:val="single" w:sz="6" w:space="0" w:color="000000"/>
                    <w:right w:val="single" w:sz="6" w:space="0" w:color="000000"/>
                  </w:tcBorders>
                </w:tcPr>
                <w:p w14:paraId="19D0679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B22487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D43FEAA" w14:textId="53ABC937" w:rsidR="00C67BF1" w:rsidRPr="00147809" w:rsidRDefault="00C67BF1" w:rsidP="00B91C13">
                  <w:pPr>
                    <w:spacing w:after="60"/>
                    <w:ind w:left="142" w:right="133" w:firstLine="261"/>
                    <w:jc w:val="both"/>
                    <w:rPr>
                      <w:rFonts w:ascii="Times New Roman" w:hAnsi="Times New Roman"/>
                      <w:sz w:val="20"/>
                      <w:szCs w:val="20"/>
                      <w:lang w:eastAsia="ru-RU"/>
                    </w:rPr>
                  </w:pPr>
                  <w:r w:rsidRPr="00147809">
                    <w:rPr>
                      <w:rFonts w:ascii="Times New Roman" w:hAnsi="Times New Roman"/>
                      <w:sz w:val="20"/>
                      <w:szCs w:val="20"/>
                      <w:lang w:eastAsia="ru-RU"/>
                    </w:rPr>
                    <w:t xml:space="preserve">Транспортних засобів, </w:t>
                  </w:r>
                  <w:r w:rsidR="001B7BEF">
                    <w:rPr>
                      <w:rFonts w:ascii="Times New Roman" w:hAnsi="Times New Roman"/>
                      <w:sz w:val="20"/>
                      <w:szCs w:val="20"/>
                      <w:lang w:eastAsia="ru-RU"/>
                    </w:rPr>
                    <w:t>у</w:t>
                  </w:r>
                  <w:r w:rsidRPr="00147809">
                    <w:rPr>
                      <w:rFonts w:ascii="Times New Roman" w:hAnsi="Times New Roman"/>
                      <w:sz w:val="20"/>
                      <w:szCs w:val="20"/>
                      <w:lang w:eastAsia="ru-RU"/>
                    </w:rPr>
                    <w:t xml:space="preserve">перше зареєстрованих до 01 січня </w:t>
                  </w:r>
                  <w:r w:rsidR="00B91C13">
                    <w:rPr>
                      <w:rFonts w:ascii="Times New Roman" w:hAnsi="Times New Roman"/>
                      <w:sz w:val="20"/>
                      <w:szCs w:val="20"/>
                      <w:lang w:eastAsia="ru-RU"/>
                    </w:rPr>
                    <w:t xml:space="preserve">        </w:t>
                  </w:r>
                  <w:r w:rsidRPr="00147809">
                    <w:rPr>
                      <w:rFonts w:ascii="Times New Roman" w:hAnsi="Times New Roman"/>
                      <w:sz w:val="20"/>
                      <w:szCs w:val="20"/>
                      <w:lang w:eastAsia="ru-RU"/>
                    </w:rPr>
                    <w:t>2012 року:</w:t>
                  </w:r>
                </w:p>
                <w:p w14:paraId="548D8105" w14:textId="1093A9CF"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M</w:t>
                  </w:r>
                  <w:r w:rsidRPr="00147809">
                    <w:rPr>
                      <w:rFonts w:ascii="Times New Roman" w:hAnsi="Times New Roman"/>
                      <w:sz w:val="20"/>
                      <w:szCs w:val="20"/>
                      <w:vertAlign w:val="subscript"/>
                      <w:lang w:eastAsia="ru-RU"/>
                    </w:rPr>
                    <w:t>1</w:t>
                  </w:r>
                  <w:r w:rsidRPr="00147809">
                    <w:rPr>
                      <w:rFonts w:ascii="Times New Roman" w:hAnsi="Times New Roman"/>
                      <w:sz w:val="20"/>
                      <w:szCs w:val="20"/>
                      <w:lang w:eastAsia="ru-RU"/>
                    </w:rPr>
                    <w:t>, M</w:t>
                  </w:r>
                  <w:r w:rsidRPr="00147809">
                    <w:rPr>
                      <w:rFonts w:ascii="Times New Roman" w:hAnsi="Times New Roman"/>
                      <w:sz w:val="20"/>
                      <w:szCs w:val="20"/>
                      <w:vertAlign w:val="subscript"/>
                      <w:lang w:eastAsia="ru-RU"/>
                    </w:rPr>
                    <w:t xml:space="preserve">2 </w:t>
                  </w:r>
                  <w:r w:rsidRPr="00147809">
                    <w:rPr>
                      <w:rFonts w:ascii="Times New Roman" w:hAnsi="Times New Roman"/>
                      <w:sz w:val="20"/>
                      <w:szCs w:val="20"/>
                      <w:lang w:eastAsia="ru-RU"/>
                    </w:rPr>
                    <w:t>та M</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w:t>
                  </w:r>
                  <w:r w:rsidR="001B7BEF">
                    <w:rPr>
                      <w:rFonts w:ascii="Times New Roman" w:hAnsi="Times New Roman"/>
                      <w:sz w:val="20"/>
                      <w:szCs w:val="20"/>
                      <w:lang w:eastAsia="ru-RU"/>
                    </w:rPr>
                    <w:t xml:space="preserve">- </w:t>
                  </w:r>
                  <w:r w:rsidRPr="00147809">
                    <w:rPr>
                      <w:rFonts w:ascii="Times New Roman" w:hAnsi="Times New Roman"/>
                      <w:sz w:val="20"/>
                      <w:szCs w:val="20"/>
                      <w:lang w:eastAsia="ru-RU"/>
                    </w:rPr>
                    <w:t>50 %</w:t>
                  </w:r>
                  <w:hyperlink r:id="rId10" w:anchor="ntr3-L_2014127PL.01006601-E0003" w:history="1">
                    <w:r w:rsidRPr="00147809">
                      <w:rPr>
                        <w:rFonts w:ascii="Times New Roman" w:hAnsi="Times New Roman"/>
                        <w:sz w:val="20"/>
                        <w:szCs w:val="20"/>
                        <w:lang w:eastAsia="ru-RU"/>
                      </w:rPr>
                      <w:t xml:space="preserve"> </w:t>
                    </w:r>
                    <w:r w:rsidR="00B91C13">
                      <w:rPr>
                        <w:rFonts w:ascii="Times New Roman" w:hAnsi="Times New Roman"/>
                        <w:sz w:val="20"/>
                        <w:szCs w:val="20"/>
                        <w:lang w:eastAsia="ru-RU"/>
                      </w:rPr>
                      <w:t xml:space="preserve">   </w:t>
                    </w:r>
                    <w:r w:rsidRPr="00147809">
                      <w:rPr>
                        <w:rFonts w:ascii="Times New Roman" w:hAnsi="Times New Roman"/>
                        <w:sz w:val="20"/>
                        <w:szCs w:val="20"/>
                        <w:lang w:eastAsia="ru-RU"/>
                      </w:rPr>
                      <w:t>(</w:t>
                    </w:r>
                    <w:r w:rsidRPr="00147809">
                      <w:rPr>
                        <w:rFonts w:ascii="Times New Roman" w:hAnsi="Times New Roman"/>
                        <w:bCs/>
                        <w:sz w:val="20"/>
                        <w:szCs w:val="20"/>
                        <w:lang w:eastAsia="ru-RU"/>
                      </w:rPr>
                      <w:t>48</w:t>
                    </w:r>
                    <w:r w:rsidR="00B91C13">
                      <w:rPr>
                        <w:rFonts w:ascii="Times New Roman" w:hAnsi="Times New Roman"/>
                        <w:bCs/>
                        <w:sz w:val="20"/>
                        <w:szCs w:val="20"/>
                        <w:lang w:eastAsia="ru-RU"/>
                      </w:rPr>
                      <w:t xml:space="preserve"> </w:t>
                    </w:r>
                    <w:r w:rsidRPr="00147809">
                      <w:rPr>
                        <w:rFonts w:ascii="Times New Roman" w:hAnsi="Times New Roman"/>
                        <w:bCs/>
                        <w:sz w:val="20"/>
                        <w:szCs w:val="20"/>
                        <w:lang w:eastAsia="ru-RU"/>
                      </w:rPr>
                      <w:t xml:space="preserve">% для автомобілів без </w:t>
                    </w:r>
                    <w:proofErr w:type="spellStart"/>
                    <w:r w:rsidRPr="00147809">
                      <w:rPr>
                        <w:rFonts w:ascii="Times New Roman" w:hAnsi="Times New Roman"/>
                        <w:bCs/>
                        <w:sz w:val="20"/>
                        <w:szCs w:val="20"/>
                        <w:lang w:eastAsia="ru-RU"/>
                      </w:rPr>
                      <w:t>антиблокувальної</w:t>
                    </w:r>
                    <w:proofErr w:type="spellEnd"/>
                    <w:r w:rsidRPr="00147809">
                      <w:rPr>
                        <w:rFonts w:ascii="Times New Roman" w:hAnsi="Times New Roman"/>
                        <w:bCs/>
                        <w:sz w:val="20"/>
                        <w:szCs w:val="20"/>
                        <w:lang w:eastAsia="ru-RU"/>
                      </w:rPr>
                      <w:t xml:space="preserve"> системи (ABS) або транспортних засобів, які були офіційно затверджені до </w:t>
                    </w:r>
                    <w:r w:rsidR="00B91C13">
                      <w:rPr>
                        <w:rFonts w:ascii="Times New Roman" w:hAnsi="Times New Roman"/>
                        <w:bCs/>
                        <w:sz w:val="20"/>
                        <w:szCs w:val="20"/>
                        <w:lang w:eastAsia="ru-RU"/>
                      </w:rPr>
                      <w:t>0</w:t>
                    </w:r>
                    <w:r w:rsidRPr="00147809">
                      <w:rPr>
                        <w:rFonts w:ascii="Times New Roman" w:hAnsi="Times New Roman"/>
                        <w:bCs/>
                        <w:sz w:val="20"/>
                        <w:szCs w:val="20"/>
                        <w:lang w:eastAsia="ru-RU"/>
                      </w:rPr>
                      <w:t>1 жовтня 1991 року</w:t>
                    </w:r>
                    <w:r w:rsidRPr="00147809">
                      <w:rPr>
                        <w:rFonts w:ascii="Times New Roman" w:hAnsi="Times New Roman"/>
                        <w:sz w:val="20"/>
                        <w:szCs w:val="20"/>
                        <w:lang w:eastAsia="ru-RU"/>
                      </w:rPr>
                      <w:t>)</w:t>
                    </w:r>
                  </w:hyperlink>
                  <w:r w:rsidRPr="00147809">
                    <w:rPr>
                      <w:rFonts w:ascii="Times New Roman" w:hAnsi="Times New Roman"/>
                      <w:sz w:val="20"/>
                      <w:szCs w:val="20"/>
                      <w:lang w:eastAsia="ru-RU"/>
                    </w:rPr>
                    <w:t>;</w:t>
                  </w:r>
                </w:p>
                <w:p w14:paraId="539B7EAC" w14:textId="156C5D22"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категорії N</w:t>
                  </w:r>
                  <w:r w:rsidRPr="00147809">
                    <w:rPr>
                      <w:rFonts w:ascii="Times New Roman" w:hAnsi="Times New Roman"/>
                      <w:sz w:val="20"/>
                      <w:szCs w:val="20"/>
                      <w:vertAlign w:val="subscript"/>
                      <w:lang w:eastAsia="ru-RU"/>
                    </w:rPr>
                    <w:t>1</w:t>
                  </w:r>
                  <w:r w:rsidRPr="00147809">
                    <w:rPr>
                      <w:rFonts w:ascii="Times New Roman" w:hAnsi="Times New Roman"/>
                      <w:sz w:val="20"/>
                      <w:szCs w:val="20"/>
                      <w:lang w:eastAsia="ru-RU"/>
                    </w:rPr>
                    <w:t xml:space="preserve"> </w:t>
                  </w:r>
                  <w:r w:rsidR="001B7BEF">
                    <w:rPr>
                      <w:rFonts w:ascii="Times New Roman" w:hAnsi="Times New Roman"/>
                      <w:sz w:val="20"/>
                      <w:szCs w:val="20"/>
                      <w:lang w:eastAsia="ru-RU"/>
                    </w:rPr>
                    <w:t xml:space="preserve">- </w:t>
                  </w:r>
                  <w:r w:rsidRPr="00147809">
                    <w:rPr>
                      <w:rFonts w:ascii="Times New Roman" w:hAnsi="Times New Roman"/>
                      <w:sz w:val="20"/>
                      <w:szCs w:val="20"/>
                      <w:lang w:eastAsia="ru-RU"/>
                    </w:rPr>
                    <w:t>45 %;</w:t>
                  </w:r>
                </w:p>
                <w:p w14:paraId="0F576EDE" w14:textId="167D1A40" w:rsidR="00C67BF1" w:rsidRPr="00147809" w:rsidRDefault="00C67BF1" w:rsidP="00EB5583">
                  <w:pPr>
                    <w:spacing w:after="6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категорій N</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xml:space="preserve"> та N</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w:t>
                  </w:r>
                  <w:r w:rsidR="001B7BEF">
                    <w:rPr>
                      <w:rFonts w:ascii="Times New Roman" w:hAnsi="Times New Roman"/>
                      <w:sz w:val="20"/>
                      <w:szCs w:val="20"/>
                      <w:lang w:eastAsia="ru-RU"/>
                    </w:rPr>
                    <w:t xml:space="preserve">- </w:t>
                  </w:r>
                  <w:r w:rsidRPr="00147809">
                    <w:rPr>
                      <w:rFonts w:ascii="Times New Roman" w:hAnsi="Times New Roman"/>
                      <w:sz w:val="20"/>
                      <w:szCs w:val="20"/>
                      <w:lang w:eastAsia="ru-RU"/>
                    </w:rPr>
                    <w:t>43 %</w:t>
                  </w:r>
                  <w:hyperlink r:id="rId11" w:anchor="ntr4-L_2014127PL.01006601-E0004" w:history="1">
                    <w:r w:rsidRPr="00147809">
                      <w:rPr>
                        <w:rFonts w:ascii="Times New Roman" w:hAnsi="Times New Roman"/>
                        <w:sz w:val="20"/>
                        <w:szCs w:val="20"/>
                        <w:lang w:eastAsia="ru-RU"/>
                      </w:rPr>
                      <w:t> (</w:t>
                    </w:r>
                    <w:r w:rsidRPr="00147809">
                      <w:rPr>
                        <w:rFonts w:ascii="Times New Roman" w:hAnsi="Times New Roman"/>
                        <w:bCs/>
                        <w:sz w:val="20"/>
                        <w:szCs w:val="20"/>
                        <w:lang w:eastAsia="ru-RU"/>
                      </w:rPr>
                      <w:t>45</w:t>
                    </w:r>
                    <w:r w:rsidR="00B91C13">
                      <w:rPr>
                        <w:rFonts w:ascii="Times New Roman" w:hAnsi="Times New Roman"/>
                        <w:bCs/>
                        <w:sz w:val="20"/>
                        <w:szCs w:val="20"/>
                        <w:lang w:eastAsia="ru-RU"/>
                      </w:rPr>
                      <w:t xml:space="preserve"> </w:t>
                    </w:r>
                    <w:r w:rsidRPr="00147809">
                      <w:rPr>
                        <w:rFonts w:ascii="Times New Roman" w:hAnsi="Times New Roman"/>
                        <w:bCs/>
                        <w:sz w:val="20"/>
                        <w:szCs w:val="20"/>
                        <w:lang w:eastAsia="ru-RU"/>
                      </w:rPr>
                      <w:t xml:space="preserve">% для транспортних засобів, зареєстрованих після 1988 року або після дати, зазначеної у вимогах, залежно від того, яка </w:t>
                    </w:r>
                    <w:r w:rsidR="001B7BEF">
                      <w:rPr>
                        <w:rFonts w:ascii="Times New Roman" w:hAnsi="Times New Roman"/>
                        <w:bCs/>
                        <w:sz w:val="20"/>
                        <w:szCs w:val="20"/>
                        <w:lang w:eastAsia="ru-RU"/>
                      </w:rPr>
                      <w:t>і</w:t>
                    </w:r>
                    <w:r w:rsidRPr="00147809">
                      <w:rPr>
                        <w:rFonts w:ascii="Times New Roman" w:hAnsi="Times New Roman"/>
                        <w:bCs/>
                        <w:sz w:val="20"/>
                        <w:szCs w:val="20"/>
                        <w:lang w:eastAsia="ru-RU"/>
                      </w:rPr>
                      <w:t>з зазначених дат є пізнішою</w:t>
                    </w:r>
                    <w:r w:rsidRPr="00147809">
                      <w:rPr>
                        <w:rFonts w:ascii="Times New Roman" w:hAnsi="Times New Roman"/>
                        <w:sz w:val="20"/>
                        <w:szCs w:val="20"/>
                        <w:lang w:eastAsia="ru-RU"/>
                      </w:rPr>
                      <w:t>)</w:t>
                    </w:r>
                  </w:hyperlink>
                  <w:r w:rsidRPr="00147809">
                    <w:rPr>
                      <w:rFonts w:ascii="Times New Roman" w:hAnsi="Times New Roman"/>
                      <w:sz w:val="20"/>
                      <w:szCs w:val="20"/>
                      <w:lang w:eastAsia="ru-RU"/>
                    </w:rPr>
                    <w:t>;</w:t>
                  </w:r>
                </w:p>
                <w:p w14:paraId="28450115" w14:textId="5EC18B4D" w:rsidR="00C67BF1" w:rsidRPr="00147809" w:rsidRDefault="00B91C13" w:rsidP="00B91C13">
                  <w:pPr>
                    <w:spacing w:after="60"/>
                    <w:ind w:left="121" w:right="134"/>
                    <w:jc w:val="both"/>
                    <w:rPr>
                      <w:rFonts w:ascii="Times New Roman" w:hAnsi="Times New Roman"/>
                      <w:sz w:val="20"/>
                      <w:szCs w:val="20"/>
                      <w:lang w:eastAsia="uk-UA"/>
                    </w:rPr>
                  </w:pPr>
                  <w:r>
                    <w:rPr>
                      <w:rFonts w:ascii="Times New Roman" w:hAnsi="Times New Roman"/>
                      <w:sz w:val="20"/>
                      <w:szCs w:val="20"/>
                      <w:lang w:eastAsia="ru-RU"/>
                    </w:rPr>
                    <w:t xml:space="preserve">    </w:t>
                  </w:r>
                  <w:r w:rsidR="00C67BF1" w:rsidRPr="00147809">
                    <w:rPr>
                      <w:rFonts w:ascii="Times New Roman" w:hAnsi="Times New Roman"/>
                      <w:sz w:val="20"/>
                      <w:szCs w:val="20"/>
                      <w:lang w:eastAsia="ru-RU"/>
                    </w:rPr>
                    <w:t>категорій О</w:t>
                  </w:r>
                  <w:r w:rsidR="00C67BF1" w:rsidRPr="00147809">
                    <w:rPr>
                      <w:rFonts w:ascii="Times New Roman" w:hAnsi="Times New Roman"/>
                      <w:sz w:val="20"/>
                      <w:szCs w:val="20"/>
                      <w:vertAlign w:val="subscript"/>
                      <w:lang w:eastAsia="ru-RU"/>
                    </w:rPr>
                    <w:t>1</w:t>
                  </w:r>
                  <w:r w:rsidR="00C67BF1" w:rsidRPr="00147809">
                    <w:rPr>
                      <w:rFonts w:ascii="Times New Roman" w:hAnsi="Times New Roman"/>
                      <w:sz w:val="20"/>
                      <w:szCs w:val="20"/>
                      <w:lang w:eastAsia="ru-RU"/>
                    </w:rPr>
                    <w:t>, O</w:t>
                  </w:r>
                  <w:r w:rsidR="00C67BF1" w:rsidRPr="00147809">
                    <w:rPr>
                      <w:rFonts w:ascii="Times New Roman" w:hAnsi="Times New Roman"/>
                      <w:sz w:val="20"/>
                      <w:szCs w:val="20"/>
                      <w:vertAlign w:val="subscript"/>
                      <w:lang w:eastAsia="ru-RU"/>
                    </w:rPr>
                    <w:t>2</w:t>
                  </w:r>
                  <w:r w:rsidR="00C67BF1" w:rsidRPr="00147809">
                    <w:rPr>
                      <w:rFonts w:ascii="Times New Roman" w:hAnsi="Times New Roman"/>
                      <w:sz w:val="20"/>
                      <w:szCs w:val="20"/>
                      <w:lang w:eastAsia="ru-RU"/>
                    </w:rPr>
                    <w:t>, O</w:t>
                  </w:r>
                  <w:r w:rsidR="00C67BF1" w:rsidRPr="00147809">
                    <w:rPr>
                      <w:rFonts w:ascii="Times New Roman" w:hAnsi="Times New Roman"/>
                      <w:sz w:val="20"/>
                      <w:szCs w:val="20"/>
                      <w:vertAlign w:val="subscript"/>
                      <w:lang w:eastAsia="ru-RU"/>
                    </w:rPr>
                    <w:t>3</w:t>
                  </w:r>
                  <w:r w:rsidR="00C67BF1" w:rsidRPr="00147809">
                    <w:rPr>
                      <w:rFonts w:ascii="Times New Roman" w:hAnsi="Times New Roman"/>
                      <w:sz w:val="20"/>
                      <w:szCs w:val="20"/>
                      <w:lang w:eastAsia="ru-RU"/>
                    </w:rPr>
                    <w:t xml:space="preserve"> та O</w:t>
                  </w:r>
                  <w:r w:rsidR="00C67BF1" w:rsidRPr="00147809">
                    <w:rPr>
                      <w:rFonts w:ascii="Times New Roman" w:hAnsi="Times New Roman"/>
                      <w:sz w:val="20"/>
                      <w:szCs w:val="20"/>
                      <w:vertAlign w:val="subscript"/>
                      <w:lang w:eastAsia="ru-RU"/>
                    </w:rPr>
                    <w:t>4</w:t>
                  </w:r>
                  <w:hyperlink r:id="rId12" w:anchor="ntr5-L_2014127PL.01006601-E0005" w:history="1">
                    <w:r w:rsidR="00C67BF1" w:rsidRPr="00147809">
                      <w:rPr>
                        <w:rFonts w:ascii="Times New Roman" w:hAnsi="Times New Roman"/>
                        <w:sz w:val="20"/>
                        <w:szCs w:val="20"/>
                        <w:lang w:eastAsia="ru-RU"/>
                      </w:rPr>
                      <w:t> </w:t>
                    </w:r>
                    <w:r w:rsidR="00D234A1">
                      <w:rPr>
                        <w:rFonts w:ascii="Times New Roman" w:hAnsi="Times New Roman"/>
                        <w:sz w:val="20"/>
                        <w:szCs w:val="20"/>
                        <w:lang w:eastAsia="ru-RU"/>
                      </w:rPr>
                      <w:t xml:space="preserve">- </w:t>
                    </w:r>
                    <w:r w:rsidR="001B7BEF" w:rsidRPr="001B7BEF">
                      <w:rPr>
                        <w:rFonts w:ascii="Times New Roman" w:hAnsi="Times New Roman"/>
                        <w:sz w:val="20"/>
                        <w:szCs w:val="20"/>
                        <w:lang w:eastAsia="ru-RU"/>
                      </w:rPr>
                      <w:t xml:space="preserve">40 % </w:t>
                    </w:r>
                    <w:r w:rsidR="00C67BF1" w:rsidRPr="00147809">
                      <w:rPr>
                        <w:rFonts w:ascii="Times New Roman" w:hAnsi="Times New Roman"/>
                        <w:sz w:val="20"/>
                        <w:szCs w:val="20"/>
                        <w:lang w:eastAsia="ru-RU"/>
                      </w:rPr>
                      <w:t>(</w:t>
                    </w:r>
                    <w:r w:rsidR="00C67BF1" w:rsidRPr="00147809">
                      <w:rPr>
                        <w:rFonts w:ascii="Times New Roman" w:hAnsi="Times New Roman"/>
                        <w:bCs/>
                        <w:sz w:val="20"/>
                        <w:szCs w:val="20"/>
                        <w:lang w:eastAsia="ru-RU"/>
                      </w:rPr>
                      <w:t>43</w:t>
                    </w: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 xml:space="preserve">% для напівпричепів і причепів </w:t>
                    </w:r>
                    <w:r w:rsidR="00875E7C">
                      <w:rPr>
                        <w:rFonts w:ascii="Times New Roman" w:hAnsi="Times New Roman"/>
                        <w:bCs/>
                        <w:sz w:val="20"/>
                        <w:szCs w:val="20"/>
                        <w:lang w:eastAsia="ru-RU"/>
                      </w:rPr>
                      <w:t>і</w:t>
                    </w:r>
                    <w:r w:rsidR="00C67BF1" w:rsidRPr="00147809">
                      <w:rPr>
                        <w:rFonts w:ascii="Times New Roman" w:hAnsi="Times New Roman"/>
                        <w:bCs/>
                        <w:sz w:val="20"/>
                        <w:szCs w:val="20"/>
                        <w:lang w:eastAsia="ru-RU"/>
                      </w:rPr>
                      <w:t>з дишлом, зареєстрованих після 1988 року, або з дати, зазначеної у вимогах, залежно від того, яка із зазначених дат є пізнішою</w:t>
                    </w:r>
                    <w:r w:rsidR="00C67BF1" w:rsidRPr="00147809">
                      <w:rPr>
                        <w:rFonts w:ascii="Times New Roman" w:hAnsi="Times New Roman"/>
                        <w:sz w:val="20"/>
                        <w:szCs w:val="20"/>
                        <w:lang w:eastAsia="ru-RU"/>
                      </w:rPr>
                      <w:t>)</w:t>
                    </w:r>
                  </w:hyperlink>
                  <w:r w:rsidR="00C67BF1" w:rsidRPr="00147809">
                    <w:rPr>
                      <w:rFonts w:ascii="Times New Roman" w:hAnsi="Times New Roman"/>
                      <w:sz w:val="20"/>
                      <w:szCs w:val="20"/>
                      <w:lang w:eastAsia="ru-RU"/>
                    </w:rPr>
                    <w:t xml:space="preserve">: </w:t>
                  </w:r>
                </w:p>
              </w:tc>
              <w:tc>
                <w:tcPr>
                  <w:tcW w:w="527" w:type="pct"/>
                  <w:tcBorders>
                    <w:top w:val="nil"/>
                    <w:left w:val="single" w:sz="4" w:space="0" w:color="auto"/>
                    <w:bottom w:val="nil"/>
                    <w:right w:val="single" w:sz="4" w:space="0" w:color="auto"/>
                  </w:tcBorders>
                </w:tcPr>
                <w:p w14:paraId="7A475293" w14:textId="77777777" w:rsidR="00C67BF1" w:rsidRPr="00147809" w:rsidRDefault="00C67BF1" w:rsidP="00EB5583">
                  <w:pPr>
                    <w:ind w:right="57"/>
                    <w:rPr>
                      <w:rFonts w:ascii="Times New Roman" w:hAnsi="Times New Roman"/>
                      <w:caps/>
                      <w:sz w:val="20"/>
                      <w:szCs w:val="20"/>
                      <w:lang w:eastAsia="uk-UA"/>
                    </w:rPr>
                  </w:pPr>
                </w:p>
                <w:p w14:paraId="1D37CA57" w14:textId="77777777" w:rsidR="00C67BF1" w:rsidRPr="00147809" w:rsidRDefault="00C67BF1" w:rsidP="00EB5583">
                  <w:pPr>
                    <w:ind w:right="57"/>
                    <w:rPr>
                      <w:rFonts w:ascii="Times New Roman" w:hAnsi="Times New Roman"/>
                      <w:caps/>
                      <w:sz w:val="20"/>
                      <w:szCs w:val="20"/>
                      <w:lang w:eastAsia="uk-UA"/>
                    </w:rPr>
                  </w:pPr>
                </w:p>
                <w:p w14:paraId="005A25AE" w14:textId="77777777" w:rsidR="00C67BF1" w:rsidRPr="00147809" w:rsidRDefault="00C67BF1" w:rsidP="00EB5583">
                  <w:pPr>
                    <w:ind w:right="57"/>
                    <w:rPr>
                      <w:rFonts w:ascii="Times New Roman" w:hAnsi="Times New Roman"/>
                      <w:caps/>
                      <w:sz w:val="20"/>
                      <w:szCs w:val="20"/>
                      <w:lang w:eastAsia="uk-UA"/>
                    </w:rPr>
                  </w:pPr>
                </w:p>
                <w:p w14:paraId="1D642EEC" w14:textId="77777777" w:rsidR="00C67BF1" w:rsidRPr="00147809" w:rsidRDefault="00C67BF1" w:rsidP="00EB5583">
                  <w:pPr>
                    <w:ind w:right="57"/>
                    <w:rPr>
                      <w:rFonts w:ascii="Times New Roman" w:hAnsi="Times New Roman"/>
                      <w:caps/>
                      <w:sz w:val="20"/>
                      <w:szCs w:val="20"/>
                      <w:lang w:eastAsia="uk-UA"/>
                    </w:rPr>
                  </w:pPr>
                </w:p>
                <w:p w14:paraId="2768DBBE" w14:textId="77777777" w:rsidR="00C67BF1" w:rsidRPr="00147809" w:rsidRDefault="00C67BF1" w:rsidP="00EB5583">
                  <w:pPr>
                    <w:ind w:right="57"/>
                    <w:rPr>
                      <w:rFonts w:ascii="Times New Roman" w:hAnsi="Times New Roman"/>
                      <w:caps/>
                      <w:sz w:val="20"/>
                      <w:szCs w:val="20"/>
                      <w:lang w:eastAsia="uk-UA"/>
                    </w:rPr>
                  </w:pPr>
                </w:p>
                <w:p w14:paraId="7CC2DF3D" w14:textId="77777777" w:rsidR="00C67BF1" w:rsidRPr="00147809" w:rsidRDefault="00C67BF1" w:rsidP="00EB5583">
                  <w:pPr>
                    <w:ind w:right="57"/>
                    <w:rPr>
                      <w:rFonts w:ascii="Times New Roman" w:hAnsi="Times New Roman"/>
                      <w:caps/>
                      <w:sz w:val="20"/>
                      <w:szCs w:val="20"/>
                      <w:lang w:eastAsia="uk-UA"/>
                    </w:rPr>
                  </w:pPr>
                </w:p>
                <w:p w14:paraId="5AFB117B" w14:textId="77777777" w:rsidR="00C67BF1" w:rsidRPr="00147809" w:rsidRDefault="00C67BF1" w:rsidP="00EB5583">
                  <w:pPr>
                    <w:ind w:right="57"/>
                    <w:rPr>
                      <w:rFonts w:ascii="Times New Roman" w:hAnsi="Times New Roman"/>
                      <w:caps/>
                      <w:sz w:val="20"/>
                      <w:szCs w:val="20"/>
                      <w:lang w:eastAsia="uk-UA"/>
                    </w:rPr>
                  </w:pPr>
                </w:p>
                <w:p w14:paraId="6CDA924B" w14:textId="77777777" w:rsidR="00C67BF1" w:rsidRPr="00147809" w:rsidRDefault="00C67BF1" w:rsidP="00EB5583">
                  <w:pPr>
                    <w:ind w:right="57"/>
                    <w:rPr>
                      <w:rFonts w:ascii="Times New Roman" w:hAnsi="Times New Roman"/>
                      <w:caps/>
                      <w:sz w:val="20"/>
                      <w:szCs w:val="20"/>
                      <w:lang w:eastAsia="uk-UA"/>
                    </w:rPr>
                  </w:pPr>
                </w:p>
                <w:p w14:paraId="71A55782" w14:textId="0F93428B" w:rsidR="00C67BF1" w:rsidRPr="00147809" w:rsidRDefault="00E776D5" w:rsidP="00EB558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1.2.2.2</w:t>
                  </w:r>
                </w:p>
              </w:tc>
              <w:tc>
                <w:tcPr>
                  <w:tcW w:w="302" w:type="pct"/>
                  <w:tcBorders>
                    <w:top w:val="nil"/>
                    <w:left w:val="single" w:sz="4" w:space="0" w:color="auto"/>
                    <w:bottom w:val="nil"/>
                    <w:right w:val="single" w:sz="6" w:space="0" w:color="000000"/>
                  </w:tcBorders>
                </w:tcPr>
                <w:p w14:paraId="6F1AFEC0" w14:textId="12561AF3"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9ABF492" w14:textId="77777777" w:rsidR="00C67BF1" w:rsidRPr="00147809" w:rsidRDefault="00C67BF1" w:rsidP="00EB5583">
                  <w:pPr>
                    <w:ind w:left="57" w:right="57"/>
                    <w:rPr>
                      <w:rFonts w:ascii="Times New Roman" w:hAnsi="Times New Roman"/>
                      <w:caps/>
                      <w:sz w:val="20"/>
                      <w:szCs w:val="20"/>
                      <w:lang w:eastAsia="uk-UA"/>
                    </w:rPr>
                  </w:pPr>
                </w:p>
                <w:p w14:paraId="54D289BC" w14:textId="77777777" w:rsidR="00C67BF1" w:rsidRPr="00147809" w:rsidRDefault="00C67BF1" w:rsidP="00EB5583">
                  <w:pPr>
                    <w:ind w:left="57" w:right="57"/>
                    <w:rPr>
                      <w:rFonts w:ascii="Times New Roman" w:hAnsi="Times New Roman"/>
                      <w:caps/>
                      <w:sz w:val="20"/>
                      <w:szCs w:val="20"/>
                      <w:lang w:eastAsia="uk-UA"/>
                    </w:rPr>
                  </w:pPr>
                </w:p>
                <w:p w14:paraId="2BFAE583" w14:textId="77777777" w:rsidR="00C67BF1" w:rsidRPr="00147809" w:rsidRDefault="00C67BF1" w:rsidP="00EB5583">
                  <w:pPr>
                    <w:ind w:left="57" w:right="57"/>
                    <w:rPr>
                      <w:rFonts w:ascii="Times New Roman" w:hAnsi="Times New Roman"/>
                      <w:caps/>
                      <w:sz w:val="20"/>
                      <w:szCs w:val="20"/>
                      <w:lang w:eastAsia="uk-UA"/>
                    </w:rPr>
                  </w:pPr>
                </w:p>
                <w:p w14:paraId="5343A1DD" w14:textId="77777777" w:rsidR="00C67BF1" w:rsidRPr="00147809" w:rsidRDefault="00C67BF1" w:rsidP="00EB5583">
                  <w:pPr>
                    <w:ind w:left="57" w:right="57"/>
                    <w:rPr>
                      <w:rFonts w:ascii="Times New Roman" w:hAnsi="Times New Roman"/>
                      <w:caps/>
                      <w:sz w:val="20"/>
                      <w:szCs w:val="20"/>
                      <w:lang w:eastAsia="uk-UA"/>
                    </w:rPr>
                  </w:pPr>
                </w:p>
                <w:p w14:paraId="64A57BDE" w14:textId="77777777" w:rsidR="00C67BF1" w:rsidRPr="00147809" w:rsidRDefault="00C67BF1" w:rsidP="00EB5583">
                  <w:pPr>
                    <w:ind w:left="57" w:right="57"/>
                    <w:rPr>
                      <w:rFonts w:ascii="Times New Roman" w:hAnsi="Times New Roman"/>
                      <w:caps/>
                      <w:sz w:val="20"/>
                      <w:szCs w:val="20"/>
                      <w:lang w:eastAsia="uk-UA"/>
                    </w:rPr>
                  </w:pPr>
                </w:p>
                <w:p w14:paraId="3B8DD2A8" w14:textId="77777777" w:rsidR="00C67BF1" w:rsidRPr="00147809" w:rsidRDefault="00C67BF1" w:rsidP="00EB5583">
                  <w:pPr>
                    <w:ind w:left="57" w:right="57"/>
                    <w:rPr>
                      <w:rFonts w:ascii="Times New Roman" w:hAnsi="Times New Roman"/>
                      <w:caps/>
                      <w:sz w:val="20"/>
                      <w:szCs w:val="20"/>
                      <w:lang w:eastAsia="uk-UA"/>
                    </w:rPr>
                  </w:pPr>
                </w:p>
                <w:p w14:paraId="4AD75D28" w14:textId="77777777" w:rsidR="00C67BF1" w:rsidRPr="00147809" w:rsidRDefault="00C67BF1" w:rsidP="00EB5583">
                  <w:pPr>
                    <w:ind w:left="57" w:right="57"/>
                    <w:rPr>
                      <w:rFonts w:ascii="Times New Roman" w:hAnsi="Times New Roman"/>
                      <w:caps/>
                      <w:sz w:val="20"/>
                      <w:szCs w:val="20"/>
                      <w:lang w:eastAsia="uk-UA"/>
                    </w:rPr>
                  </w:pPr>
                </w:p>
                <w:p w14:paraId="431DB779" w14:textId="77777777" w:rsidR="00C67BF1" w:rsidRPr="00147809" w:rsidRDefault="00C67BF1" w:rsidP="00EB5583">
                  <w:pPr>
                    <w:ind w:left="57" w:right="57"/>
                    <w:rPr>
                      <w:rFonts w:ascii="Times New Roman" w:hAnsi="Times New Roman"/>
                      <w:caps/>
                      <w:sz w:val="20"/>
                      <w:szCs w:val="20"/>
                      <w:lang w:eastAsia="uk-UA"/>
                    </w:rPr>
                  </w:pPr>
                </w:p>
                <w:p w14:paraId="7B04284E" w14:textId="1F6C9741"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698B389C" w14:textId="7D3C763A"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FE4D1B0" w14:textId="77777777" w:rsidTr="00E776D5">
              <w:trPr>
                <w:gridAfter w:val="1"/>
                <w:wAfter w:w="360" w:type="dxa"/>
              </w:trPr>
              <w:tc>
                <w:tcPr>
                  <w:tcW w:w="921" w:type="pct"/>
                  <w:vMerge/>
                  <w:tcBorders>
                    <w:left w:val="single" w:sz="6" w:space="0" w:color="000000"/>
                    <w:right w:val="single" w:sz="6" w:space="0" w:color="000000"/>
                  </w:tcBorders>
                </w:tcPr>
                <w:p w14:paraId="4C1E3D1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F1B768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B9DD4BC" w14:textId="283D08CF" w:rsidR="00C67BF1" w:rsidRPr="00147809" w:rsidRDefault="00C67BF1" w:rsidP="00875E7C">
                  <w:pPr>
                    <w:spacing w:after="0"/>
                    <w:ind w:left="142" w:firstLine="262"/>
                    <w:rPr>
                      <w:rFonts w:ascii="Times New Roman" w:hAnsi="Times New Roman"/>
                      <w:sz w:val="20"/>
                      <w:szCs w:val="20"/>
                      <w:lang w:eastAsia="ru-RU"/>
                    </w:rPr>
                  </w:pPr>
                  <w:r w:rsidRPr="00147809">
                    <w:rPr>
                      <w:rFonts w:ascii="Times New Roman" w:hAnsi="Times New Roman"/>
                      <w:sz w:val="20"/>
                      <w:szCs w:val="20"/>
                      <w:lang w:eastAsia="ru-RU"/>
                    </w:rPr>
                    <w:t>Інші категорії</w:t>
                  </w:r>
                </w:p>
                <w:p w14:paraId="10F6E7AC" w14:textId="77777777" w:rsidR="00C67BF1" w:rsidRPr="00147809" w:rsidRDefault="00C67BF1" w:rsidP="00875E7C">
                  <w:pPr>
                    <w:spacing w:after="0"/>
                    <w:ind w:left="142" w:firstLine="261"/>
                    <w:rPr>
                      <w:rFonts w:ascii="Times New Roman" w:hAnsi="Times New Roman"/>
                      <w:sz w:val="20"/>
                      <w:szCs w:val="20"/>
                      <w:lang w:eastAsia="ru-RU"/>
                    </w:rPr>
                  </w:pPr>
                  <w:r w:rsidRPr="00147809">
                    <w:rPr>
                      <w:rFonts w:ascii="Times New Roman" w:hAnsi="Times New Roman"/>
                      <w:sz w:val="20"/>
                      <w:szCs w:val="20"/>
                      <w:lang w:eastAsia="ru-RU"/>
                    </w:rPr>
                    <w:t>Категорії L (обидва гальмові механізми):</w:t>
                  </w:r>
                </w:p>
                <w:p w14:paraId="6B226DE0" w14:textId="00354C5A" w:rsidR="00C67BF1" w:rsidRPr="00147809" w:rsidRDefault="00C67BF1" w:rsidP="00EB5583">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категорія L</w:t>
                  </w:r>
                  <w:r w:rsidRPr="00147809">
                    <w:rPr>
                      <w:rFonts w:ascii="Times New Roman" w:hAnsi="Times New Roman"/>
                      <w:sz w:val="20"/>
                      <w:szCs w:val="20"/>
                      <w:vertAlign w:val="subscript"/>
                      <w:lang w:eastAsia="ru-RU"/>
                    </w:rPr>
                    <w:t>1</w:t>
                  </w:r>
                  <w:r w:rsidR="00D234A1">
                    <w:rPr>
                      <w:rFonts w:ascii="Times New Roman" w:hAnsi="Times New Roman"/>
                      <w:sz w:val="20"/>
                      <w:szCs w:val="20"/>
                      <w:vertAlign w:val="subscript"/>
                      <w:lang w:eastAsia="ru-RU"/>
                    </w:rPr>
                    <w:t xml:space="preserve"> </w:t>
                  </w:r>
                  <w:r w:rsidRPr="00147809">
                    <w:rPr>
                      <w:rFonts w:ascii="Times New Roman" w:hAnsi="Times New Roman"/>
                      <w:sz w:val="20"/>
                      <w:szCs w:val="20"/>
                      <w:lang w:eastAsia="ru-RU"/>
                    </w:rPr>
                    <w:t xml:space="preserve"> </w:t>
                  </w:r>
                  <w:r w:rsidR="00D234A1">
                    <w:rPr>
                      <w:rFonts w:ascii="Times New Roman" w:hAnsi="Times New Roman"/>
                      <w:sz w:val="20"/>
                      <w:szCs w:val="20"/>
                      <w:lang w:eastAsia="ru-RU"/>
                    </w:rPr>
                    <w:t xml:space="preserve">- </w:t>
                  </w:r>
                  <w:r w:rsidRPr="00147809">
                    <w:rPr>
                      <w:rFonts w:ascii="Times New Roman" w:hAnsi="Times New Roman"/>
                      <w:sz w:val="20"/>
                      <w:szCs w:val="20"/>
                      <w:lang w:eastAsia="ru-RU"/>
                    </w:rPr>
                    <w:t>42 %;</w:t>
                  </w:r>
                </w:p>
                <w:p w14:paraId="22DE13A7" w14:textId="0E29FFF9" w:rsidR="00C67BF1" w:rsidRPr="00147809" w:rsidRDefault="00C67BF1" w:rsidP="00EB5583">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категорії L</w:t>
                  </w:r>
                  <w:r w:rsidRPr="00147809">
                    <w:rPr>
                      <w:rFonts w:ascii="Times New Roman" w:hAnsi="Times New Roman"/>
                      <w:sz w:val="20"/>
                      <w:szCs w:val="20"/>
                      <w:vertAlign w:val="subscript"/>
                      <w:lang w:eastAsia="ru-RU"/>
                    </w:rPr>
                    <w:t>2</w:t>
                  </w:r>
                  <w:r w:rsidRPr="00147809">
                    <w:rPr>
                      <w:rFonts w:ascii="Times New Roman" w:hAnsi="Times New Roman"/>
                      <w:sz w:val="20"/>
                      <w:szCs w:val="20"/>
                      <w:lang w:eastAsia="ru-RU"/>
                    </w:rPr>
                    <w:t>, L</w:t>
                  </w:r>
                  <w:r w:rsidRPr="00147809">
                    <w:rPr>
                      <w:rFonts w:ascii="Times New Roman" w:hAnsi="Times New Roman"/>
                      <w:sz w:val="20"/>
                      <w:szCs w:val="20"/>
                      <w:vertAlign w:val="subscript"/>
                      <w:lang w:eastAsia="ru-RU"/>
                    </w:rPr>
                    <w:t>6</w:t>
                  </w:r>
                  <w:r w:rsidRPr="00147809">
                    <w:rPr>
                      <w:rFonts w:ascii="Times New Roman" w:hAnsi="Times New Roman"/>
                      <w:sz w:val="20"/>
                      <w:szCs w:val="20"/>
                      <w:lang w:eastAsia="ru-RU"/>
                    </w:rPr>
                    <w:t xml:space="preserve"> </w:t>
                  </w:r>
                  <w:r w:rsidR="00D234A1">
                    <w:rPr>
                      <w:rFonts w:ascii="Times New Roman" w:hAnsi="Times New Roman"/>
                      <w:sz w:val="20"/>
                      <w:szCs w:val="20"/>
                      <w:lang w:eastAsia="ru-RU"/>
                    </w:rPr>
                    <w:t xml:space="preserve">- </w:t>
                  </w:r>
                  <w:r w:rsidRPr="00147809">
                    <w:rPr>
                      <w:rFonts w:ascii="Times New Roman" w:hAnsi="Times New Roman"/>
                      <w:sz w:val="20"/>
                      <w:szCs w:val="20"/>
                      <w:lang w:eastAsia="ru-RU"/>
                    </w:rPr>
                    <w:t>40 %;</w:t>
                  </w:r>
                </w:p>
                <w:p w14:paraId="3CA4A916" w14:textId="47F29095" w:rsidR="00C67BF1" w:rsidRPr="00147809" w:rsidRDefault="00C67BF1" w:rsidP="00EB5583">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категорія</w:t>
                  </w:r>
                  <w:r w:rsidRPr="00147809">
                    <w:rPr>
                      <w:rFonts w:ascii="Times New Roman" w:hAnsi="Times New Roman"/>
                      <w:sz w:val="20"/>
                      <w:szCs w:val="20"/>
                    </w:rPr>
                    <w:t xml:space="preserve"> </w:t>
                  </w:r>
                  <w:r w:rsidRPr="00147809">
                    <w:rPr>
                      <w:rFonts w:ascii="Times New Roman" w:hAnsi="Times New Roman"/>
                      <w:sz w:val="20"/>
                      <w:szCs w:val="20"/>
                      <w:lang w:eastAsia="ru-RU"/>
                    </w:rPr>
                    <w:t>L</w:t>
                  </w:r>
                  <w:r w:rsidRPr="00147809">
                    <w:rPr>
                      <w:rFonts w:ascii="Times New Roman" w:hAnsi="Times New Roman"/>
                      <w:sz w:val="20"/>
                      <w:szCs w:val="20"/>
                      <w:vertAlign w:val="subscript"/>
                      <w:lang w:eastAsia="ru-RU"/>
                    </w:rPr>
                    <w:t>3</w:t>
                  </w:r>
                  <w:r w:rsidRPr="00147809">
                    <w:rPr>
                      <w:rFonts w:ascii="Times New Roman" w:hAnsi="Times New Roman"/>
                      <w:sz w:val="20"/>
                      <w:szCs w:val="20"/>
                      <w:lang w:eastAsia="ru-RU"/>
                    </w:rPr>
                    <w:t xml:space="preserve"> </w:t>
                  </w:r>
                  <w:r w:rsidR="00D234A1">
                    <w:rPr>
                      <w:rFonts w:ascii="Times New Roman" w:hAnsi="Times New Roman"/>
                      <w:sz w:val="20"/>
                      <w:szCs w:val="20"/>
                      <w:lang w:eastAsia="ru-RU"/>
                    </w:rPr>
                    <w:t xml:space="preserve">- </w:t>
                  </w:r>
                  <w:r w:rsidRPr="00147809">
                    <w:rPr>
                      <w:rFonts w:ascii="Times New Roman" w:hAnsi="Times New Roman"/>
                      <w:sz w:val="20"/>
                      <w:szCs w:val="20"/>
                      <w:lang w:eastAsia="ru-RU"/>
                    </w:rPr>
                    <w:t>50 %;</w:t>
                  </w:r>
                </w:p>
                <w:p w14:paraId="13F78C68" w14:textId="32D49479" w:rsidR="00C67BF1" w:rsidRPr="00147809" w:rsidRDefault="00C67BF1" w:rsidP="00EB5583">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категорія L</w:t>
                  </w:r>
                  <w:r w:rsidRPr="00147809">
                    <w:rPr>
                      <w:rFonts w:ascii="Times New Roman" w:hAnsi="Times New Roman"/>
                      <w:sz w:val="20"/>
                      <w:szCs w:val="20"/>
                      <w:vertAlign w:val="subscript"/>
                      <w:lang w:eastAsia="ru-RU"/>
                    </w:rPr>
                    <w:t>4</w:t>
                  </w:r>
                  <w:r w:rsidRPr="00147809">
                    <w:rPr>
                      <w:rFonts w:ascii="Times New Roman" w:hAnsi="Times New Roman"/>
                      <w:sz w:val="20"/>
                      <w:szCs w:val="20"/>
                      <w:lang w:eastAsia="ru-RU"/>
                    </w:rPr>
                    <w:t xml:space="preserve"> </w:t>
                  </w:r>
                  <w:r w:rsidR="00D234A1">
                    <w:rPr>
                      <w:rFonts w:ascii="Times New Roman" w:hAnsi="Times New Roman"/>
                      <w:sz w:val="20"/>
                      <w:szCs w:val="20"/>
                      <w:lang w:eastAsia="ru-RU"/>
                    </w:rPr>
                    <w:t xml:space="preserve">- </w:t>
                  </w:r>
                  <w:r w:rsidRPr="00147809">
                    <w:rPr>
                      <w:rFonts w:ascii="Times New Roman" w:hAnsi="Times New Roman"/>
                      <w:sz w:val="20"/>
                      <w:szCs w:val="20"/>
                      <w:lang w:eastAsia="ru-RU"/>
                    </w:rPr>
                    <w:t>46 %;</w:t>
                  </w:r>
                </w:p>
                <w:p w14:paraId="1AD23C56" w14:textId="51B5EAFE" w:rsidR="00C67BF1" w:rsidRPr="00147809" w:rsidRDefault="00875E7C" w:rsidP="00EB5583">
                  <w:pPr>
                    <w:spacing w:after="60"/>
                    <w:ind w:left="142" w:firstLine="262"/>
                    <w:rPr>
                      <w:rFonts w:ascii="Times New Roman" w:hAnsi="Times New Roman"/>
                      <w:sz w:val="20"/>
                      <w:szCs w:val="20"/>
                      <w:lang w:eastAsia="ru-RU"/>
                    </w:rPr>
                  </w:pPr>
                  <w:r>
                    <w:rPr>
                      <w:rFonts w:ascii="Times New Roman" w:hAnsi="Times New Roman"/>
                      <w:sz w:val="20"/>
                      <w:szCs w:val="20"/>
                      <w:lang w:eastAsia="ru-RU"/>
                    </w:rPr>
                    <w:t>к</w:t>
                  </w:r>
                  <w:r w:rsidR="00C67BF1" w:rsidRPr="00147809">
                    <w:rPr>
                      <w:rFonts w:ascii="Times New Roman" w:hAnsi="Times New Roman"/>
                      <w:sz w:val="20"/>
                      <w:szCs w:val="20"/>
                      <w:lang w:eastAsia="ru-RU"/>
                    </w:rPr>
                    <w:t>атегорія L</w:t>
                  </w:r>
                  <w:r w:rsidR="00C67BF1" w:rsidRPr="00147809">
                    <w:rPr>
                      <w:rFonts w:ascii="Times New Roman" w:hAnsi="Times New Roman"/>
                      <w:sz w:val="20"/>
                      <w:szCs w:val="20"/>
                      <w:vertAlign w:val="subscript"/>
                      <w:lang w:eastAsia="ru-RU"/>
                    </w:rPr>
                    <w:t>5</w:t>
                  </w:r>
                  <w:r w:rsidR="00C67BF1" w:rsidRPr="00147809">
                    <w:rPr>
                      <w:rFonts w:ascii="Times New Roman" w:hAnsi="Times New Roman"/>
                      <w:sz w:val="20"/>
                      <w:szCs w:val="20"/>
                      <w:lang w:eastAsia="ru-RU"/>
                    </w:rPr>
                    <w:t>, L</w:t>
                  </w:r>
                  <w:r w:rsidR="00C67BF1" w:rsidRPr="00147809">
                    <w:rPr>
                      <w:rFonts w:ascii="Times New Roman" w:hAnsi="Times New Roman"/>
                      <w:sz w:val="20"/>
                      <w:szCs w:val="20"/>
                      <w:vertAlign w:val="subscript"/>
                      <w:lang w:eastAsia="ru-RU"/>
                    </w:rPr>
                    <w:t>7</w:t>
                  </w:r>
                  <w:r w:rsidR="00C67BF1" w:rsidRPr="00147809">
                    <w:rPr>
                      <w:rFonts w:ascii="Times New Roman" w:hAnsi="Times New Roman"/>
                      <w:sz w:val="20"/>
                      <w:szCs w:val="20"/>
                      <w:lang w:eastAsia="ru-RU"/>
                    </w:rPr>
                    <w:t xml:space="preserve"> </w:t>
                  </w:r>
                  <w:r w:rsidR="00D234A1">
                    <w:rPr>
                      <w:rFonts w:ascii="Times New Roman" w:hAnsi="Times New Roman"/>
                      <w:sz w:val="20"/>
                      <w:szCs w:val="20"/>
                      <w:lang w:eastAsia="ru-RU"/>
                    </w:rPr>
                    <w:t xml:space="preserve">- </w:t>
                  </w:r>
                  <w:r w:rsidR="00C67BF1" w:rsidRPr="00147809">
                    <w:rPr>
                      <w:rFonts w:ascii="Times New Roman" w:hAnsi="Times New Roman"/>
                      <w:sz w:val="20"/>
                      <w:szCs w:val="20"/>
                      <w:lang w:eastAsia="ru-RU"/>
                    </w:rPr>
                    <w:t>44 %</w:t>
                  </w:r>
                </w:p>
                <w:p w14:paraId="0E617ED2" w14:textId="77777777" w:rsidR="00C67BF1" w:rsidRPr="00147809" w:rsidRDefault="00C67BF1" w:rsidP="00EB5583">
                  <w:pPr>
                    <w:spacing w:after="60"/>
                    <w:ind w:left="142" w:firstLine="262"/>
                    <w:rPr>
                      <w:rFonts w:ascii="Times New Roman" w:hAnsi="Times New Roman"/>
                      <w:sz w:val="20"/>
                      <w:szCs w:val="20"/>
                      <w:lang w:eastAsia="ru-RU"/>
                    </w:rPr>
                  </w:pPr>
                  <w:r w:rsidRPr="00147809">
                    <w:rPr>
                      <w:rFonts w:ascii="Times New Roman" w:hAnsi="Times New Roman"/>
                      <w:sz w:val="20"/>
                      <w:szCs w:val="20"/>
                      <w:lang w:eastAsia="ru-RU"/>
                    </w:rPr>
                    <w:t>Категорії L (гальмові механізми заднього колеса):</w:t>
                  </w:r>
                </w:p>
                <w:p w14:paraId="4D4AEE05" w14:textId="45C28C06" w:rsidR="00C67BF1" w:rsidRPr="00147809" w:rsidRDefault="00C67BF1" w:rsidP="00EB5583">
                  <w:pPr>
                    <w:spacing w:after="60"/>
                    <w:ind w:left="121" w:right="134" w:firstLine="262"/>
                    <w:jc w:val="both"/>
                    <w:rPr>
                      <w:rFonts w:ascii="Times New Roman" w:hAnsi="Times New Roman"/>
                      <w:sz w:val="20"/>
                      <w:szCs w:val="20"/>
                      <w:lang w:eastAsia="uk-UA"/>
                    </w:rPr>
                  </w:pPr>
                  <w:r w:rsidRPr="00147809">
                    <w:rPr>
                      <w:rFonts w:ascii="Times New Roman" w:hAnsi="Times New Roman"/>
                      <w:sz w:val="20"/>
                      <w:szCs w:val="20"/>
                      <w:lang w:eastAsia="ru-RU"/>
                    </w:rPr>
                    <w:t>для всіх категорій 25 % повної маси транспортного засобу</w:t>
                  </w:r>
                </w:p>
              </w:tc>
              <w:tc>
                <w:tcPr>
                  <w:tcW w:w="527" w:type="pct"/>
                  <w:tcBorders>
                    <w:top w:val="nil"/>
                    <w:left w:val="single" w:sz="4" w:space="0" w:color="auto"/>
                    <w:bottom w:val="nil"/>
                    <w:right w:val="single" w:sz="4" w:space="0" w:color="auto"/>
                  </w:tcBorders>
                </w:tcPr>
                <w:p w14:paraId="4E9A0457" w14:textId="77777777" w:rsidR="00C67BF1" w:rsidRPr="00147809" w:rsidRDefault="00C67BF1" w:rsidP="00EB5583">
                  <w:pPr>
                    <w:ind w:left="57" w:right="57"/>
                    <w:rPr>
                      <w:rFonts w:ascii="Times New Roman" w:hAnsi="Times New Roman"/>
                      <w:caps/>
                      <w:sz w:val="20"/>
                      <w:szCs w:val="20"/>
                      <w:lang w:eastAsia="uk-UA"/>
                    </w:rPr>
                  </w:pPr>
                </w:p>
                <w:p w14:paraId="05A5653C" w14:textId="77777777" w:rsidR="00C67BF1" w:rsidRPr="00147809" w:rsidRDefault="00C67BF1" w:rsidP="00EB5583">
                  <w:pPr>
                    <w:ind w:left="57" w:right="57"/>
                    <w:rPr>
                      <w:rFonts w:ascii="Times New Roman" w:hAnsi="Times New Roman"/>
                      <w:caps/>
                      <w:sz w:val="20"/>
                      <w:szCs w:val="20"/>
                      <w:lang w:eastAsia="uk-UA"/>
                    </w:rPr>
                  </w:pPr>
                </w:p>
                <w:p w14:paraId="35296A4A" w14:textId="77777777" w:rsidR="00C67BF1" w:rsidRPr="00147809" w:rsidRDefault="00C67BF1" w:rsidP="00EB5583">
                  <w:pPr>
                    <w:ind w:left="57" w:right="57"/>
                    <w:rPr>
                      <w:rFonts w:ascii="Times New Roman" w:hAnsi="Times New Roman"/>
                      <w:caps/>
                      <w:sz w:val="20"/>
                      <w:szCs w:val="20"/>
                      <w:lang w:eastAsia="uk-UA"/>
                    </w:rPr>
                  </w:pPr>
                </w:p>
                <w:p w14:paraId="3959A7EE" w14:textId="77777777" w:rsidR="00C67BF1" w:rsidRPr="00147809" w:rsidRDefault="00C67BF1" w:rsidP="00302D61">
                  <w:pPr>
                    <w:ind w:right="57"/>
                    <w:rPr>
                      <w:rFonts w:ascii="Times New Roman" w:hAnsi="Times New Roman"/>
                      <w:caps/>
                      <w:sz w:val="20"/>
                      <w:szCs w:val="20"/>
                      <w:lang w:eastAsia="uk-UA"/>
                    </w:rPr>
                  </w:pPr>
                  <w:r w:rsidRPr="00147809">
                    <w:rPr>
                      <w:rFonts w:ascii="Times New Roman" w:hAnsi="Times New Roman"/>
                      <w:caps/>
                      <w:sz w:val="20"/>
                      <w:szCs w:val="20"/>
                      <w:lang w:eastAsia="uk-UA"/>
                    </w:rPr>
                    <w:t>1.2.2.3</w:t>
                  </w:r>
                </w:p>
              </w:tc>
              <w:tc>
                <w:tcPr>
                  <w:tcW w:w="302" w:type="pct"/>
                  <w:tcBorders>
                    <w:top w:val="nil"/>
                    <w:left w:val="single" w:sz="4" w:space="0" w:color="auto"/>
                    <w:bottom w:val="nil"/>
                    <w:right w:val="single" w:sz="6" w:space="0" w:color="000000"/>
                  </w:tcBorders>
                </w:tcPr>
                <w:p w14:paraId="3F8C169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C4AD952" w14:textId="77777777" w:rsidR="00C67BF1" w:rsidRPr="00147809" w:rsidRDefault="00C67BF1" w:rsidP="00EB5583">
                  <w:pPr>
                    <w:ind w:left="57" w:right="57"/>
                    <w:rPr>
                      <w:rFonts w:ascii="Times New Roman" w:hAnsi="Times New Roman"/>
                      <w:caps/>
                      <w:sz w:val="20"/>
                      <w:szCs w:val="20"/>
                      <w:lang w:eastAsia="uk-UA"/>
                    </w:rPr>
                  </w:pPr>
                </w:p>
                <w:p w14:paraId="5E800969" w14:textId="77777777" w:rsidR="00C67BF1" w:rsidRPr="00147809" w:rsidRDefault="00C67BF1" w:rsidP="00EB5583">
                  <w:pPr>
                    <w:ind w:left="57" w:right="57"/>
                    <w:rPr>
                      <w:rFonts w:ascii="Times New Roman" w:hAnsi="Times New Roman"/>
                      <w:caps/>
                      <w:sz w:val="20"/>
                      <w:szCs w:val="20"/>
                      <w:lang w:eastAsia="uk-UA"/>
                    </w:rPr>
                  </w:pPr>
                </w:p>
                <w:p w14:paraId="23F35A67" w14:textId="77777777" w:rsidR="00E776D5" w:rsidRDefault="00E776D5" w:rsidP="00E776D5">
                  <w:pPr>
                    <w:ind w:right="57"/>
                    <w:rPr>
                      <w:rFonts w:ascii="Times New Roman" w:hAnsi="Times New Roman"/>
                      <w:caps/>
                      <w:sz w:val="20"/>
                      <w:szCs w:val="20"/>
                      <w:lang w:eastAsia="uk-UA"/>
                    </w:rPr>
                  </w:pPr>
                </w:p>
                <w:p w14:paraId="6D0745DC" w14:textId="49DFE753"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B10003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E8F3B21" w14:textId="77777777" w:rsidTr="00E776D5">
              <w:trPr>
                <w:gridAfter w:val="1"/>
                <w:wAfter w:w="360" w:type="dxa"/>
              </w:trPr>
              <w:tc>
                <w:tcPr>
                  <w:tcW w:w="921" w:type="pct"/>
                  <w:vMerge/>
                  <w:tcBorders>
                    <w:left w:val="single" w:sz="6" w:space="0" w:color="000000"/>
                    <w:bottom w:val="single" w:sz="6" w:space="0" w:color="000000"/>
                    <w:right w:val="single" w:sz="6" w:space="0" w:color="000000"/>
                  </w:tcBorders>
                </w:tcPr>
                <w:p w14:paraId="484D1E0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5185211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7B5384E9" w14:textId="3F1BFD86"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Забезпечено менше 50</w:t>
                  </w:r>
                  <w:r w:rsidR="00875E7C">
                    <w:rPr>
                      <w:rFonts w:ascii="Times New Roman" w:hAnsi="Times New Roman"/>
                      <w:sz w:val="20"/>
                      <w:szCs w:val="20"/>
                      <w:lang w:eastAsia="ru-RU"/>
                    </w:rPr>
                    <w:t xml:space="preserve"> </w:t>
                  </w:r>
                  <w:r w:rsidRPr="00147809">
                    <w:rPr>
                      <w:rFonts w:ascii="Times New Roman" w:hAnsi="Times New Roman"/>
                      <w:sz w:val="20"/>
                      <w:szCs w:val="20"/>
                      <w:lang w:eastAsia="ru-RU"/>
                    </w:rPr>
                    <w:t>%  зазначених вище значень</w:t>
                  </w:r>
                </w:p>
              </w:tc>
              <w:tc>
                <w:tcPr>
                  <w:tcW w:w="527" w:type="pct"/>
                  <w:tcBorders>
                    <w:top w:val="nil"/>
                    <w:left w:val="single" w:sz="4" w:space="0" w:color="auto"/>
                    <w:bottom w:val="single" w:sz="6" w:space="0" w:color="000000"/>
                    <w:right w:val="single" w:sz="4" w:space="0" w:color="auto"/>
                  </w:tcBorders>
                </w:tcPr>
                <w:p w14:paraId="0EC89A12" w14:textId="0CABDA1B"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1.2.2.4</w:t>
                  </w:r>
                </w:p>
              </w:tc>
              <w:tc>
                <w:tcPr>
                  <w:tcW w:w="302" w:type="pct"/>
                  <w:tcBorders>
                    <w:top w:val="nil"/>
                    <w:left w:val="single" w:sz="4" w:space="0" w:color="auto"/>
                    <w:bottom w:val="single" w:sz="6" w:space="0" w:color="000000"/>
                    <w:right w:val="single" w:sz="6" w:space="0" w:color="000000"/>
                  </w:tcBorders>
                </w:tcPr>
                <w:p w14:paraId="40CB4B0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520B197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77A2E099" w14:textId="2DBA470D"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C67BF1" w:rsidRPr="00147809" w14:paraId="7445C5A7"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17DC2A0C" w14:textId="71AC4DAF"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1.3. Функці</w:t>
                  </w:r>
                  <w:r w:rsidR="00721DFB">
                    <w:rPr>
                      <w:rFonts w:ascii="Times New Roman" w:hAnsi="Times New Roman"/>
                      <w:bCs/>
                      <w:sz w:val="20"/>
                      <w:szCs w:val="20"/>
                      <w:lang w:eastAsia="ru-RU"/>
                    </w:rPr>
                    <w:t>ону</w:t>
                  </w:r>
                  <w:r w:rsidRPr="00147809">
                    <w:rPr>
                      <w:rFonts w:ascii="Times New Roman" w:hAnsi="Times New Roman"/>
                      <w:bCs/>
                      <w:sz w:val="20"/>
                      <w:szCs w:val="20"/>
                      <w:lang w:eastAsia="ru-RU"/>
                    </w:rPr>
                    <w:t>вання системи аварійного гальма та її ефективність (якщо це окрема система)</w:t>
                  </w:r>
                </w:p>
              </w:tc>
            </w:tr>
            <w:tr w:rsidR="00554B21" w:rsidRPr="00147809" w14:paraId="3CE58EB9"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33BC99D2" w14:textId="38FE1521"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1.3.1. Функці</w:t>
                  </w:r>
                  <w:r w:rsidR="00721DFB">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14:paraId="6565D465" w14:textId="17960032"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Якщо система аварійного гальма відокремлена від робочої гальмової системи, застосовують метод, визначений </w:t>
                  </w:r>
                  <w:r w:rsidR="00875E7C">
                    <w:rPr>
                      <w:rFonts w:ascii="Times New Roman" w:hAnsi="Times New Roman"/>
                      <w:bCs/>
                      <w:sz w:val="20"/>
                      <w:szCs w:val="20"/>
                      <w:lang w:eastAsia="ru-RU"/>
                    </w:rPr>
                    <w:t xml:space="preserve">у </w:t>
                  </w:r>
                  <w:r w:rsidRPr="00147809">
                    <w:rPr>
                      <w:rFonts w:ascii="Times New Roman" w:hAnsi="Times New Roman"/>
                      <w:bCs/>
                      <w:sz w:val="20"/>
                      <w:szCs w:val="20"/>
                      <w:lang w:eastAsia="ru-RU"/>
                    </w:rPr>
                    <w:t>пункті 1.2.1</w:t>
                  </w:r>
                </w:p>
              </w:tc>
              <w:tc>
                <w:tcPr>
                  <w:tcW w:w="1738" w:type="pct"/>
                  <w:tcBorders>
                    <w:top w:val="single" w:sz="6" w:space="0" w:color="000000"/>
                    <w:left w:val="single" w:sz="6" w:space="0" w:color="000000"/>
                    <w:bottom w:val="nil"/>
                    <w:right w:val="single" w:sz="6" w:space="0" w:color="000000"/>
                  </w:tcBorders>
                </w:tcPr>
                <w:p w14:paraId="0E920EFF" w14:textId="17DFD69C"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Невідповідне гальмове зусилля на одному або кількох колесах</w:t>
                  </w:r>
                </w:p>
              </w:tc>
              <w:tc>
                <w:tcPr>
                  <w:tcW w:w="527" w:type="pct"/>
                  <w:tcBorders>
                    <w:top w:val="single" w:sz="6" w:space="0" w:color="000000"/>
                    <w:left w:val="single" w:sz="6" w:space="0" w:color="000000"/>
                    <w:bottom w:val="nil"/>
                    <w:right w:val="single" w:sz="4" w:space="0" w:color="auto"/>
                  </w:tcBorders>
                </w:tcPr>
                <w:p w14:paraId="4169348E" w14:textId="77777777" w:rsidR="00C67BF1" w:rsidRPr="00147809" w:rsidRDefault="00C67BF1" w:rsidP="00302D61">
                  <w:pPr>
                    <w:ind w:right="57"/>
                    <w:rPr>
                      <w:rFonts w:ascii="Times New Roman" w:hAnsi="Times New Roman"/>
                      <w:caps/>
                      <w:sz w:val="20"/>
                      <w:szCs w:val="20"/>
                      <w:lang w:eastAsia="uk-UA"/>
                    </w:rPr>
                  </w:pPr>
                  <w:r w:rsidRPr="00147809">
                    <w:rPr>
                      <w:rFonts w:ascii="Times New Roman" w:hAnsi="Times New Roman"/>
                      <w:caps/>
                      <w:sz w:val="20"/>
                      <w:szCs w:val="20"/>
                      <w:lang w:eastAsia="uk-UA"/>
                    </w:rPr>
                    <w:t>1.3.1.1</w:t>
                  </w:r>
                </w:p>
              </w:tc>
              <w:tc>
                <w:tcPr>
                  <w:tcW w:w="302" w:type="pct"/>
                  <w:tcBorders>
                    <w:top w:val="single" w:sz="6" w:space="0" w:color="000000"/>
                    <w:left w:val="single" w:sz="4" w:space="0" w:color="auto"/>
                    <w:bottom w:val="nil"/>
                    <w:right w:val="single" w:sz="6" w:space="0" w:color="000000"/>
                  </w:tcBorders>
                </w:tcPr>
                <w:p w14:paraId="7C11F56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57FFD3F2" w14:textId="77777777" w:rsidR="00C67BF1" w:rsidRPr="00147809" w:rsidRDefault="00C67BF1" w:rsidP="00EB5583">
                  <w:pPr>
                    <w:ind w:left="57" w:right="57"/>
                    <w:rPr>
                      <w:rFonts w:ascii="Times New Roman" w:hAnsi="Times New Roman"/>
                      <w:caps/>
                      <w:sz w:val="20"/>
                      <w:szCs w:val="20"/>
                      <w:lang w:eastAsia="uk-UA"/>
                    </w:rPr>
                  </w:pPr>
                </w:p>
                <w:p w14:paraId="0C72C3D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29D0735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119C552" w14:textId="77777777" w:rsidTr="00BA7AD5">
              <w:trPr>
                <w:gridAfter w:val="1"/>
                <w:wAfter w:w="360" w:type="dxa"/>
              </w:trPr>
              <w:tc>
                <w:tcPr>
                  <w:tcW w:w="921" w:type="pct"/>
                  <w:vMerge/>
                  <w:tcBorders>
                    <w:left w:val="single" w:sz="6" w:space="0" w:color="000000"/>
                    <w:right w:val="single" w:sz="6" w:space="0" w:color="000000"/>
                  </w:tcBorders>
                </w:tcPr>
                <w:p w14:paraId="4DA118F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8467ED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37CB4CF" w14:textId="77777777"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Відсутнє гальмове зусилля на одному або кількох колесах</w:t>
                  </w:r>
                </w:p>
              </w:tc>
              <w:tc>
                <w:tcPr>
                  <w:tcW w:w="527" w:type="pct"/>
                  <w:tcBorders>
                    <w:top w:val="nil"/>
                    <w:left w:val="single" w:sz="6" w:space="0" w:color="000000"/>
                    <w:bottom w:val="nil"/>
                    <w:right w:val="single" w:sz="4" w:space="0" w:color="auto"/>
                  </w:tcBorders>
                </w:tcPr>
                <w:p w14:paraId="0ED5C52A" w14:textId="77777777" w:rsidR="00C67BF1" w:rsidRPr="00147809" w:rsidRDefault="00C67BF1" w:rsidP="00875E7C">
                  <w:pPr>
                    <w:ind w:right="57"/>
                    <w:jc w:val="center"/>
                    <w:rPr>
                      <w:rFonts w:ascii="Times New Roman" w:hAnsi="Times New Roman"/>
                      <w:caps/>
                      <w:sz w:val="20"/>
                      <w:szCs w:val="20"/>
                      <w:lang w:eastAsia="uk-UA"/>
                    </w:rPr>
                  </w:pPr>
                  <w:r w:rsidRPr="00147809">
                    <w:rPr>
                      <w:rFonts w:ascii="Times New Roman" w:hAnsi="Times New Roman"/>
                      <w:caps/>
                      <w:sz w:val="20"/>
                      <w:szCs w:val="20"/>
                      <w:lang w:eastAsia="uk-UA"/>
                    </w:rPr>
                    <w:t>1.3.1.1.1</w:t>
                  </w:r>
                </w:p>
              </w:tc>
              <w:tc>
                <w:tcPr>
                  <w:tcW w:w="302" w:type="pct"/>
                  <w:tcBorders>
                    <w:top w:val="nil"/>
                    <w:left w:val="single" w:sz="4" w:space="0" w:color="auto"/>
                    <w:bottom w:val="nil"/>
                    <w:right w:val="single" w:sz="6" w:space="0" w:color="000000"/>
                  </w:tcBorders>
                </w:tcPr>
                <w:p w14:paraId="39F9943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6B8693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5BA904EC" w14:textId="77777777" w:rsidR="00C67BF1" w:rsidRPr="00147809" w:rsidRDefault="00C67BF1" w:rsidP="00EB5583">
                  <w:pPr>
                    <w:ind w:left="57" w:right="57"/>
                    <w:rPr>
                      <w:rFonts w:ascii="Times New Roman" w:hAnsi="Times New Roman"/>
                      <w:caps/>
                      <w:sz w:val="20"/>
                      <w:szCs w:val="20"/>
                      <w:lang w:eastAsia="uk-UA"/>
                    </w:rPr>
                  </w:pPr>
                </w:p>
                <w:p w14:paraId="7E2EB66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4CC3B41" w14:textId="77777777" w:rsidTr="00BA7AD5">
              <w:trPr>
                <w:gridAfter w:val="1"/>
                <w:wAfter w:w="360" w:type="dxa"/>
              </w:trPr>
              <w:tc>
                <w:tcPr>
                  <w:tcW w:w="921" w:type="pct"/>
                  <w:vMerge/>
                  <w:tcBorders>
                    <w:left w:val="single" w:sz="6" w:space="0" w:color="000000"/>
                    <w:right w:val="single" w:sz="6" w:space="0" w:color="000000"/>
                  </w:tcBorders>
                </w:tcPr>
                <w:p w14:paraId="34B3C48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F86BAB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EB6ED1B" w14:textId="067D650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Гальмове зусилля на будь-якому колесі менше 70 % максимального зусилля, зафіксованого для іншого колеса на тій самій осі</w:t>
                  </w:r>
                  <w:r w:rsidR="00875E7C">
                    <w:rPr>
                      <w:rFonts w:ascii="Times New Roman" w:hAnsi="Times New Roman"/>
                      <w:sz w:val="20"/>
                      <w:szCs w:val="20"/>
                      <w:lang w:eastAsia="ru-RU"/>
                    </w:rPr>
                    <w:t>,</w:t>
                  </w:r>
                  <w:r w:rsidRPr="00147809">
                    <w:rPr>
                      <w:rFonts w:ascii="Times New Roman" w:hAnsi="Times New Roman"/>
                      <w:sz w:val="20"/>
                      <w:szCs w:val="20"/>
                      <w:lang w:eastAsia="ru-RU"/>
                    </w:rPr>
                    <w:t xml:space="preserve"> </w:t>
                  </w:r>
                  <w:r w:rsidR="00875E7C">
                    <w:rPr>
                      <w:rFonts w:ascii="Times New Roman" w:hAnsi="Times New Roman"/>
                      <w:sz w:val="20"/>
                      <w:szCs w:val="20"/>
                      <w:lang w:eastAsia="ru-RU"/>
                    </w:rPr>
                    <w:t>а</w:t>
                  </w:r>
                  <w:r w:rsidRPr="00147809">
                    <w:rPr>
                      <w:rFonts w:ascii="Times New Roman" w:hAnsi="Times New Roman"/>
                      <w:sz w:val="20"/>
                      <w:szCs w:val="20"/>
                      <w:lang w:eastAsia="ru-RU"/>
                    </w:rPr>
                    <w:t>бо в разі перевір</w:t>
                  </w:r>
                  <w:r w:rsidR="00875E7C">
                    <w:rPr>
                      <w:rFonts w:ascii="Times New Roman" w:hAnsi="Times New Roman"/>
                      <w:sz w:val="20"/>
                      <w:szCs w:val="20"/>
                      <w:lang w:eastAsia="ru-RU"/>
                    </w:rPr>
                    <w:t>ки</w:t>
                  </w:r>
                  <w:r w:rsidRPr="00147809">
                    <w:rPr>
                      <w:rFonts w:ascii="Times New Roman" w:hAnsi="Times New Roman"/>
                      <w:sz w:val="20"/>
                      <w:szCs w:val="20"/>
                      <w:lang w:eastAsia="ru-RU"/>
                    </w:rPr>
                    <w:t xml:space="preserve"> на дорозі транспортний засіб надмірно відхиляється від прямої лінії</w:t>
                  </w:r>
                </w:p>
              </w:tc>
              <w:tc>
                <w:tcPr>
                  <w:tcW w:w="527" w:type="pct"/>
                  <w:tcBorders>
                    <w:top w:val="nil"/>
                    <w:left w:val="single" w:sz="6" w:space="0" w:color="000000"/>
                    <w:bottom w:val="nil"/>
                    <w:right w:val="single" w:sz="4" w:space="0" w:color="auto"/>
                  </w:tcBorders>
                </w:tcPr>
                <w:p w14:paraId="6A8A988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1.3.1.2</w:t>
                  </w:r>
                </w:p>
              </w:tc>
              <w:tc>
                <w:tcPr>
                  <w:tcW w:w="302" w:type="pct"/>
                  <w:tcBorders>
                    <w:top w:val="nil"/>
                    <w:left w:val="single" w:sz="4" w:space="0" w:color="auto"/>
                    <w:bottom w:val="nil"/>
                    <w:right w:val="single" w:sz="6" w:space="0" w:color="000000"/>
                  </w:tcBorders>
                </w:tcPr>
                <w:p w14:paraId="620B2F9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DB9F520" w14:textId="5E4486C7"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1FD7DB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E5A7827" w14:textId="77777777" w:rsidTr="00BA7AD5">
              <w:trPr>
                <w:gridAfter w:val="1"/>
                <w:wAfter w:w="360" w:type="dxa"/>
              </w:trPr>
              <w:tc>
                <w:tcPr>
                  <w:tcW w:w="921" w:type="pct"/>
                  <w:vMerge/>
                  <w:tcBorders>
                    <w:left w:val="single" w:sz="6" w:space="0" w:color="000000"/>
                    <w:right w:val="single" w:sz="6" w:space="0" w:color="000000"/>
                  </w:tcBorders>
                </w:tcPr>
                <w:p w14:paraId="5A0A16C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0191C9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E6BE669" w14:textId="5810258D"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Гальмове зусилля на даному колесі становить менше ніж 50 % максимального зусилля, зафіксованого для іншого колеса на тій самій осі</w:t>
                  </w:r>
                  <w:r w:rsidR="00380F9E">
                    <w:rPr>
                      <w:rFonts w:ascii="Times New Roman" w:hAnsi="Times New Roman"/>
                      <w:sz w:val="20"/>
                      <w:szCs w:val="20"/>
                      <w:lang w:eastAsia="ru-RU"/>
                    </w:rPr>
                    <w:t>,</w:t>
                  </w:r>
                  <w:r w:rsidRPr="00147809">
                    <w:rPr>
                      <w:rFonts w:ascii="Times New Roman" w:hAnsi="Times New Roman"/>
                      <w:sz w:val="20"/>
                      <w:szCs w:val="20"/>
                      <w:lang w:eastAsia="ru-RU"/>
                    </w:rPr>
                    <w:t xml:space="preserve"> у </w:t>
                  </w:r>
                  <w:r w:rsidR="00380F9E">
                    <w:rPr>
                      <w:rFonts w:ascii="Times New Roman" w:hAnsi="Times New Roman"/>
                      <w:sz w:val="20"/>
                      <w:szCs w:val="20"/>
                      <w:lang w:eastAsia="ru-RU"/>
                    </w:rPr>
                    <w:t>раз</w:t>
                  </w:r>
                  <w:r w:rsidR="003413A1">
                    <w:rPr>
                      <w:rFonts w:ascii="Times New Roman" w:hAnsi="Times New Roman"/>
                      <w:sz w:val="20"/>
                      <w:szCs w:val="20"/>
                      <w:lang w:eastAsia="ru-RU"/>
                    </w:rPr>
                    <w:t>і</w:t>
                  </w:r>
                  <w:r w:rsidRPr="00147809">
                    <w:rPr>
                      <w:rFonts w:ascii="Times New Roman" w:hAnsi="Times New Roman"/>
                      <w:sz w:val="20"/>
                      <w:szCs w:val="20"/>
                      <w:lang w:eastAsia="ru-RU"/>
                    </w:rPr>
                    <w:t xml:space="preserve"> керованих осей</w:t>
                  </w:r>
                </w:p>
              </w:tc>
              <w:tc>
                <w:tcPr>
                  <w:tcW w:w="527" w:type="pct"/>
                  <w:tcBorders>
                    <w:top w:val="nil"/>
                    <w:left w:val="single" w:sz="6" w:space="0" w:color="000000"/>
                    <w:bottom w:val="nil"/>
                    <w:right w:val="single" w:sz="4" w:space="0" w:color="auto"/>
                  </w:tcBorders>
                </w:tcPr>
                <w:p w14:paraId="76E43169" w14:textId="58F0F81C" w:rsidR="00C67BF1" w:rsidRPr="00147809" w:rsidRDefault="00E873C2" w:rsidP="00E873C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1.3.1.2.1</w:t>
                  </w:r>
                </w:p>
              </w:tc>
              <w:tc>
                <w:tcPr>
                  <w:tcW w:w="302" w:type="pct"/>
                  <w:tcBorders>
                    <w:top w:val="nil"/>
                    <w:left w:val="single" w:sz="4" w:space="0" w:color="auto"/>
                    <w:bottom w:val="nil"/>
                    <w:right w:val="single" w:sz="6" w:space="0" w:color="000000"/>
                  </w:tcBorders>
                </w:tcPr>
                <w:p w14:paraId="2B4881C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7A79A3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4C7C197" w14:textId="6468356D"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2CA8F0A1"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0FC02FC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AF5EDA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27AB5CB7" w14:textId="3217DFC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Відсутня поступова зміна гальмового зусилля (рух </w:t>
                  </w:r>
                  <w:r w:rsidR="00E873C2">
                    <w:rPr>
                      <w:rFonts w:ascii="Times New Roman" w:hAnsi="Times New Roman"/>
                      <w:sz w:val="20"/>
                      <w:szCs w:val="20"/>
                      <w:lang w:eastAsia="ru-RU"/>
                    </w:rPr>
                    <w:t>і</w:t>
                  </w:r>
                  <w:r w:rsidRPr="00147809">
                    <w:rPr>
                      <w:rFonts w:ascii="Times New Roman" w:hAnsi="Times New Roman"/>
                      <w:sz w:val="20"/>
                      <w:szCs w:val="20"/>
                      <w:lang w:eastAsia="ru-RU"/>
                    </w:rPr>
                    <w:t>з ривками)</w:t>
                  </w:r>
                </w:p>
              </w:tc>
              <w:tc>
                <w:tcPr>
                  <w:tcW w:w="527" w:type="pct"/>
                  <w:tcBorders>
                    <w:top w:val="nil"/>
                    <w:left w:val="single" w:sz="6" w:space="0" w:color="000000"/>
                    <w:bottom w:val="single" w:sz="6" w:space="0" w:color="000000"/>
                    <w:right w:val="single" w:sz="4" w:space="0" w:color="auto"/>
                  </w:tcBorders>
                </w:tcPr>
                <w:p w14:paraId="3B71152F" w14:textId="2F6B3F10" w:rsidR="00C67BF1" w:rsidRPr="00147809" w:rsidRDefault="00E873C2" w:rsidP="00E873C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1.3.1.3</w:t>
                  </w:r>
                </w:p>
              </w:tc>
              <w:tc>
                <w:tcPr>
                  <w:tcW w:w="302" w:type="pct"/>
                  <w:tcBorders>
                    <w:top w:val="nil"/>
                    <w:left w:val="single" w:sz="4" w:space="0" w:color="auto"/>
                    <w:bottom w:val="single" w:sz="6" w:space="0" w:color="000000"/>
                    <w:right w:val="single" w:sz="6" w:space="0" w:color="000000"/>
                  </w:tcBorders>
                </w:tcPr>
                <w:p w14:paraId="7C4677A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1D64DC60" w14:textId="05F35DF5"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416722A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48F0A5A"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8241E69"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1.3.2. Ефективність</w:t>
                  </w:r>
                </w:p>
              </w:tc>
              <w:tc>
                <w:tcPr>
                  <w:tcW w:w="983" w:type="pct"/>
                  <w:vMerge w:val="restart"/>
                  <w:tcBorders>
                    <w:top w:val="single" w:sz="6" w:space="0" w:color="000000"/>
                    <w:left w:val="single" w:sz="6" w:space="0" w:color="000000"/>
                    <w:right w:val="single" w:sz="6" w:space="0" w:color="000000"/>
                  </w:tcBorders>
                </w:tcPr>
                <w:p w14:paraId="4CAF9EC0" w14:textId="21CE9F93"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Якщо система аварійного гальма відокремлена від робочої гальмової системи, застосовують метод, визначений </w:t>
                  </w:r>
                  <w:r w:rsidR="00380F9E">
                    <w:rPr>
                      <w:rFonts w:ascii="Times New Roman" w:hAnsi="Times New Roman"/>
                      <w:bCs/>
                      <w:sz w:val="20"/>
                      <w:szCs w:val="20"/>
                      <w:lang w:eastAsia="ru-RU"/>
                    </w:rPr>
                    <w:t>у</w:t>
                  </w:r>
                  <w:r w:rsidRPr="00147809">
                    <w:rPr>
                      <w:rFonts w:ascii="Times New Roman" w:hAnsi="Times New Roman"/>
                      <w:bCs/>
                      <w:sz w:val="20"/>
                      <w:szCs w:val="20"/>
                      <w:lang w:eastAsia="ru-RU"/>
                    </w:rPr>
                    <w:t xml:space="preserve"> пункті 1.2.2</w:t>
                  </w:r>
                </w:p>
              </w:tc>
              <w:tc>
                <w:tcPr>
                  <w:tcW w:w="1738" w:type="pct"/>
                  <w:tcBorders>
                    <w:top w:val="single" w:sz="6" w:space="0" w:color="000000"/>
                    <w:left w:val="single" w:sz="6" w:space="0" w:color="000000"/>
                    <w:bottom w:val="nil"/>
                    <w:right w:val="single" w:sz="6" w:space="0" w:color="000000"/>
                  </w:tcBorders>
                </w:tcPr>
                <w:p w14:paraId="086A0837" w14:textId="6F3A59FF"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Гальмове зусилля менше 50 %</w:t>
                  </w:r>
                  <w:hyperlink r:id="rId13" w:anchor="ntr6-L_2014127PL.01006601-E0006" w:history="1">
                    <w:r w:rsidRPr="00147809">
                      <w:rPr>
                        <w:rFonts w:ascii="Times New Roman" w:hAnsi="Times New Roman"/>
                        <w:bCs/>
                        <w:sz w:val="20"/>
                        <w:szCs w:val="20"/>
                        <w:lang w:eastAsia="ru-RU"/>
                      </w:rPr>
                      <w:t> </w:t>
                    </w:r>
                    <w:hyperlink r:id="rId14" w:anchor="ntc6-L_2014127PL.01006601-E0006" w:history="1">
                      <w:r w:rsidRPr="00147809">
                        <w:rPr>
                          <w:rFonts w:ascii="Times New Roman" w:hAnsi="Times New Roman"/>
                          <w:sz w:val="20"/>
                          <w:szCs w:val="20"/>
                          <w:lang w:eastAsia="ru-RU"/>
                        </w:rPr>
                        <w:t>(</w:t>
                      </w:r>
                      <w:r w:rsidR="00380F9E">
                        <w:rPr>
                          <w:rFonts w:ascii="Times New Roman" w:hAnsi="Times New Roman"/>
                          <w:sz w:val="20"/>
                          <w:szCs w:val="20"/>
                          <w:lang w:eastAsia="ru-RU"/>
                        </w:rPr>
                        <w:t>н</w:t>
                      </w:r>
                      <w:r w:rsidRPr="00147809">
                        <w:rPr>
                          <w:rFonts w:ascii="Times New Roman" w:hAnsi="Times New Roman"/>
                          <w:bCs/>
                          <w:sz w:val="20"/>
                          <w:szCs w:val="20"/>
                          <w:lang w:eastAsia="ru-RU"/>
                        </w:rPr>
                        <w:t>априклад, 2,5 м/с</w:t>
                      </w:r>
                      <w:r w:rsidRPr="00147809">
                        <w:rPr>
                          <w:rFonts w:ascii="Times New Roman" w:hAnsi="Times New Roman"/>
                          <w:bCs/>
                          <w:sz w:val="20"/>
                          <w:szCs w:val="20"/>
                          <w:vertAlign w:val="superscript"/>
                          <w:lang w:eastAsia="ru-RU"/>
                        </w:rPr>
                        <w:t>2</w:t>
                      </w:r>
                      <w:r w:rsidRPr="00147809">
                        <w:rPr>
                          <w:rFonts w:ascii="Times New Roman" w:hAnsi="Times New Roman"/>
                          <w:bCs/>
                          <w:sz w:val="20"/>
                          <w:szCs w:val="20"/>
                          <w:lang w:eastAsia="ru-RU"/>
                        </w:rPr>
                        <w:t xml:space="preserve"> для транспортних засобів категорій N</w:t>
                      </w:r>
                      <w:r w:rsidRPr="00147809">
                        <w:rPr>
                          <w:rFonts w:ascii="Times New Roman" w:hAnsi="Times New Roman"/>
                          <w:bCs/>
                          <w:sz w:val="20"/>
                          <w:szCs w:val="20"/>
                          <w:vertAlign w:val="subscript"/>
                          <w:lang w:eastAsia="ru-RU"/>
                        </w:rPr>
                        <w:t>1</w:t>
                      </w:r>
                      <w:r w:rsidRPr="00147809">
                        <w:rPr>
                          <w:rFonts w:ascii="Times New Roman" w:hAnsi="Times New Roman"/>
                          <w:bCs/>
                          <w:sz w:val="20"/>
                          <w:szCs w:val="20"/>
                          <w:lang w:eastAsia="ru-RU"/>
                        </w:rPr>
                        <w:t>, N</w:t>
                      </w:r>
                      <w:r w:rsidRPr="00147809">
                        <w:rPr>
                          <w:rFonts w:ascii="Times New Roman" w:hAnsi="Times New Roman"/>
                          <w:bCs/>
                          <w:sz w:val="20"/>
                          <w:szCs w:val="20"/>
                          <w:vertAlign w:val="subscript"/>
                          <w:lang w:eastAsia="ru-RU"/>
                        </w:rPr>
                        <w:t>2</w:t>
                      </w:r>
                      <w:r w:rsidRPr="00147809">
                        <w:rPr>
                          <w:rFonts w:ascii="Times New Roman" w:hAnsi="Times New Roman"/>
                          <w:bCs/>
                          <w:sz w:val="20"/>
                          <w:szCs w:val="20"/>
                          <w:lang w:eastAsia="ru-RU"/>
                        </w:rPr>
                        <w:t xml:space="preserve"> та N</w:t>
                      </w:r>
                      <w:r w:rsidRPr="00147809">
                        <w:rPr>
                          <w:rFonts w:ascii="Times New Roman" w:hAnsi="Times New Roman"/>
                          <w:bCs/>
                          <w:sz w:val="20"/>
                          <w:szCs w:val="20"/>
                          <w:vertAlign w:val="subscript"/>
                          <w:lang w:eastAsia="ru-RU"/>
                        </w:rPr>
                        <w:t>3</w:t>
                      </w:r>
                      <w:r w:rsidRPr="00147809">
                        <w:rPr>
                          <w:rFonts w:ascii="Times New Roman" w:hAnsi="Times New Roman"/>
                          <w:bCs/>
                          <w:sz w:val="20"/>
                          <w:szCs w:val="20"/>
                          <w:lang w:eastAsia="ru-RU"/>
                        </w:rPr>
                        <w:t xml:space="preserve">, </w:t>
                      </w:r>
                      <w:r w:rsidR="00E873C2">
                        <w:rPr>
                          <w:rFonts w:ascii="Times New Roman" w:hAnsi="Times New Roman"/>
                          <w:bCs/>
                          <w:sz w:val="20"/>
                          <w:szCs w:val="20"/>
                          <w:lang w:eastAsia="ru-RU"/>
                        </w:rPr>
                        <w:t>у</w:t>
                      </w:r>
                      <w:r w:rsidRPr="00147809">
                        <w:rPr>
                          <w:rFonts w:ascii="Times New Roman" w:hAnsi="Times New Roman"/>
                          <w:bCs/>
                          <w:sz w:val="20"/>
                          <w:szCs w:val="20"/>
                          <w:lang w:eastAsia="ru-RU"/>
                        </w:rPr>
                        <w:t xml:space="preserve">перше зареєстрованих після </w:t>
                      </w:r>
                      <w:r w:rsidR="00E873C2">
                        <w:rPr>
                          <w:rFonts w:ascii="Times New Roman" w:hAnsi="Times New Roman"/>
                          <w:bCs/>
                          <w:sz w:val="20"/>
                          <w:szCs w:val="20"/>
                          <w:lang w:eastAsia="ru-RU"/>
                        </w:rPr>
                        <w:t>0</w:t>
                      </w:r>
                      <w:r w:rsidRPr="00147809">
                        <w:rPr>
                          <w:rFonts w:ascii="Times New Roman" w:hAnsi="Times New Roman"/>
                          <w:bCs/>
                          <w:sz w:val="20"/>
                          <w:szCs w:val="20"/>
                          <w:lang w:eastAsia="ru-RU"/>
                        </w:rPr>
                        <w:t xml:space="preserve">1 січня </w:t>
                      </w:r>
                      <w:r w:rsidR="00AF75F1">
                        <w:rPr>
                          <w:rFonts w:ascii="Times New Roman" w:hAnsi="Times New Roman"/>
                          <w:bCs/>
                          <w:sz w:val="20"/>
                          <w:szCs w:val="20"/>
                          <w:lang w:eastAsia="ru-RU"/>
                        </w:rPr>
                        <w:br/>
                      </w:r>
                      <w:r w:rsidRPr="00147809">
                        <w:rPr>
                          <w:rFonts w:ascii="Times New Roman" w:hAnsi="Times New Roman"/>
                          <w:bCs/>
                          <w:sz w:val="20"/>
                          <w:szCs w:val="20"/>
                          <w:lang w:eastAsia="ru-RU"/>
                        </w:rPr>
                        <w:t>2012 року</w:t>
                      </w:r>
                      <w:r w:rsidRPr="00147809">
                        <w:rPr>
                          <w:rFonts w:ascii="Times New Roman" w:hAnsi="Times New Roman"/>
                          <w:sz w:val="20"/>
                          <w:szCs w:val="20"/>
                          <w:lang w:eastAsia="ru-RU"/>
                        </w:rPr>
                        <w:t>)</w:t>
                      </w:r>
                    </w:hyperlink>
                  </w:hyperlink>
                  <w:r w:rsidRPr="00147809">
                    <w:rPr>
                      <w:rFonts w:ascii="Times New Roman" w:hAnsi="Times New Roman"/>
                      <w:bCs/>
                      <w:sz w:val="20"/>
                      <w:szCs w:val="20"/>
                      <w:lang w:eastAsia="ru-RU"/>
                    </w:rPr>
                    <w:t xml:space="preserve"> значення для справної робочої гальмової системи,  визначено</w:t>
                  </w:r>
                  <w:r w:rsidR="00380F9E">
                    <w:rPr>
                      <w:rFonts w:ascii="Times New Roman" w:hAnsi="Times New Roman"/>
                      <w:bCs/>
                      <w:sz w:val="20"/>
                      <w:szCs w:val="20"/>
                      <w:lang w:eastAsia="ru-RU"/>
                    </w:rPr>
                    <w:t>го</w:t>
                  </w:r>
                  <w:r w:rsidRPr="00147809">
                    <w:rPr>
                      <w:rFonts w:ascii="Times New Roman" w:hAnsi="Times New Roman"/>
                      <w:bCs/>
                      <w:sz w:val="20"/>
                      <w:szCs w:val="20"/>
                      <w:lang w:eastAsia="ru-RU"/>
                    </w:rPr>
                    <w:t xml:space="preserve"> </w:t>
                  </w:r>
                  <w:r w:rsidR="00E873C2">
                    <w:rPr>
                      <w:rFonts w:ascii="Times New Roman" w:hAnsi="Times New Roman"/>
                      <w:bCs/>
                      <w:sz w:val="20"/>
                      <w:szCs w:val="20"/>
                      <w:lang w:eastAsia="ru-RU"/>
                    </w:rPr>
                    <w:t>в</w:t>
                  </w:r>
                  <w:r w:rsidRPr="00147809">
                    <w:rPr>
                      <w:rFonts w:ascii="Times New Roman" w:hAnsi="Times New Roman"/>
                      <w:bCs/>
                      <w:sz w:val="20"/>
                      <w:szCs w:val="20"/>
                      <w:lang w:eastAsia="ru-RU"/>
                    </w:rPr>
                    <w:t xml:space="preserve"> пункті 1.2.2 для максимально допустимої</w:t>
                  </w:r>
                  <w:r w:rsidRPr="00147809">
                    <w:rPr>
                      <w:rFonts w:ascii="Times New Roman" w:hAnsi="Times New Roman"/>
                      <w:sz w:val="20"/>
                      <w:szCs w:val="20"/>
                      <w:lang w:eastAsia="ru-RU"/>
                    </w:rPr>
                    <w:t xml:space="preserve"> маси</w:t>
                  </w:r>
                </w:p>
              </w:tc>
              <w:tc>
                <w:tcPr>
                  <w:tcW w:w="527" w:type="pct"/>
                  <w:tcBorders>
                    <w:top w:val="single" w:sz="6" w:space="0" w:color="000000"/>
                    <w:left w:val="single" w:sz="6" w:space="0" w:color="000000"/>
                    <w:bottom w:val="nil"/>
                    <w:right w:val="single" w:sz="4" w:space="0" w:color="auto"/>
                  </w:tcBorders>
                </w:tcPr>
                <w:p w14:paraId="32074924" w14:textId="10DE9A6D" w:rsidR="00C67BF1" w:rsidRPr="00147809" w:rsidRDefault="00E873C2" w:rsidP="00E873C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1.3.2.1</w:t>
                  </w:r>
                </w:p>
              </w:tc>
              <w:tc>
                <w:tcPr>
                  <w:tcW w:w="302" w:type="pct"/>
                  <w:tcBorders>
                    <w:top w:val="single" w:sz="6" w:space="0" w:color="000000"/>
                    <w:left w:val="single" w:sz="4" w:space="0" w:color="auto"/>
                    <w:bottom w:val="nil"/>
                    <w:right w:val="single" w:sz="6" w:space="0" w:color="000000"/>
                  </w:tcBorders>
                </w:tcPr>
                <w:p w14:paraId="5C8DB3E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0E987925" w14:textId="0CD683FF"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0A6C373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E02F182"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2E8D029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2A8A02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A1622A9" w14:textId="3FE540CE"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Забезпечено менше 50</w:t>
                  </w:r>
                  <w:r w:rsidR="00E873C2">
                    <w:rPr>
                      <w:rFonts w:ascii="Times New Roman" w:hAnsi="Times New Roman"/>
                      <w:sz w:val="20"/>
                      <w:szCs w:val="20"/>
                      <w:lang w:eastAsia="ru-RU"/>
                    </w:rPr>
                    <w:t xml:space="preserve"> </w:t>
                  </w:r>
                  <w:r w:rsidRPr="00147809">
                    <w:rPr>
                      <w:rFonts w:ascii="Times New Roman" w:hAnsi="Times New Roman"/>
                      <w:sz w:val="20"/>
                      <w:szCs w:val="20"/>
                      <w:lang w:eastAsia="ru-RU"/>
                    </w:rPr>
                    <w:t>%  зазначених вище значень</w:t>
                  </w:r>
                </w:p>
              </w:tc>
              <w:tc>
                <w:tcPr>
                  <w:tcW w:w="527" w:type="pct"/>
                  <w:tcBorders>
                    <w:top w:val="nil"/>
                    <w:left w:val="single" w:sz="6" w:space="0" w:color="000000"/>
                    <w:bottom w:val="single" w:sz="6" w:space="0" w:color="000000"/>
                    <w:right w:val="single" w:sz="4" w:space="0" w:color="auto"/>
                  </w:tcBorders>
                </w:tcPr>
                <w:p w14:paraId="02876133" w14:textId="46D709C2" w:rsidR="00C67BF1" w:rsidRPr="00147809" w:rsidRDefault="00E873C2" w:rsidP="00E873C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1.3.2.2</w:t>
                  </w:r>
                </w:p>
              </w:tc>
              <w:tc>
                <w:tcPr>
                  <w:tcW w:w="302" w:type="pct"/>
                  <w:tcBorders>
                    <w:top w:val="nil"/>
                    <w:left w:val="single" w:sz="4" w:space="0" w:color="auto"/>
                    <w:bottom w:val="single" w:sz="6" w:space="0" w:color="000000"/>
                    <w:right w:val="single" w:sz="6" w:space="0" w:color="000000"/>
                  </w:tcBorders>
                </w:tcPr>
                <w:p w14:paraId="1EA884A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41F6753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342A18B7" w14:textId="1C92889C"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C67BF1" w:rsidRPr="00147809" w14:paraId="7C1609F3"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61F7D793" w14:textId="4BF02732"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1.4. Функці</w:t>
                  </w:r>
                  <w:r w:rsidR="00481B80">
                    <w:rPr>
                      <w:rFonts w:ascii="Times New Roman" w:hAnsi="Times New Roman"/>
                      <w:bCs/>
                      <w:sz w:val="20"/>
                      <w:szCs w:val="20"/>
                      <w:lang w:eastAsia="ru-RU"/>
                    </w:rPr>
                    <w:t>ону</w:t>
                  </w:r>
                  <w:r w:rsidRPr="00147809">
                    <w:rPr>
                      <w:rFonts w:ascii="Times New Roman" w:hAnsi="Times New Roman"/>
                      <w:bCs/>
                      <w:sz w:val="20"/>
                      <w:szCs w:val="20"/>
                      <w:lang w:eastAsia="ru-RU"/>
                    </w:rPr>
                    <w:t>вання та ефективність стоянкової гальмової системи</w:t>
                  </w:r>
                </w:p>
              </w:tc>
            </w:tr>
            <w:tr w:rsidR="00554B21" w:rsidRPr="00147809" w14:paraId="7F64B9AB"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488B087" w14:textId="267AC00B"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1.4.1. Функці</w:t>
                  </w:r>
                  <w:r w:rsidR="00481B80">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14:paraId="3AE9119F"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Гальмові механізми вводять у дію під час випробування на гальмовому стенді</w:t>
                  </w:r>
                </w:p>
              </w:tc>
              <w:tc>
                <w:tcPr>
                  <w:tcW w:w="1738" w:type="pct"/>
                  <w:tcBorders>
                    <w:top w:val="single" w:sz="6" w:space="0" w:color="000000"/>
                    <w:left w:val="single" w:sz="6" w:space="0" w:color="000000"/>
                    <w:bottom w:val="nil"/>
                    <w:right w:val="single" w:sz="6" w:space="0" w:color="000000"/>
                  </w:tcBorders>
                </w:tcPr>
                <w:p w14:paraId="1A55CDDE" w14:textId="2C9B8AF1" w:rsidR="00C67BF1" w:rsidRPr="00147809" w:rsidRDefault="00481B80" w:rsidP="00333FA7">
                  <w:pPr>
                    <w:spacing w:after="60"/>
                    <w:ind w:left="142"/>
                    <w:rPr>
                      <w:rFonts w:ascii="Times New Roman" w:hAnsi="Times New Roman"/>
                      <w:sz w:val="20"/>
                      <w:szCs w:val="20"/>
                      <w:lang w:eastAsia="ru-RU"/>
                    </w:rPr>
                  </w:pPr>
                  <w:r>
                    <w:rPr>
                      <w:rFonts w:ascii="Times New Roman" w:hAnsi="Times New Roman"/>
                      <w:sz w:val="20"/>
                      <w:szCs w:val="20"/>
                      <w:lang w:eastAsia="ru-RU"/>
                    </w:rPr>
                    <w:t xml:space="preserve">   </w:t>
                  </w:r>
                  <w:r w:rsidR="00AF75F1">
                    <w:rPr>
                      <w:rFonts w:ascii="Times New Roman" w:hAnsi="Times New Roman"/>
                      <w:sz w:val="20"/>
                      <w:szCs w:val="20"/>
                      <w:lang w:eastAsia="ru-RU"/>
                    </w:rPr>
                    <w:t xml:space="preserve"> </w:t>
                  </w:r>
                  <w:r w:rsidR="00C67BF1" w:rsidRPr="00147809">
                    <w:rPr>
                      <w:rFonts w:ascii="Times New Roman" w:hAnsi="Times New Roman"/>
                      <w:sz w:val="20"/>
                      <w:szCs w:val="20"/>
                      <w:lang w:eastAsia="ru-RU"/>
                    </w:rPr>
                    <w:t>З одного боку транспортного засобу гальмові механізми не функціонують</w:t>
                  </w:r>
                  <w:r w:rsidR="00333FA7">
                    <w:rPr>
                      <w:rFonts w:ascii="Times New Roman" w:hAnsi="Times New Roman"/>
                      <w:sz w:val="20"/>
                      <w:szCs w:val="20"/>
                      <w:lang w:eastAsia="ru-RU"/>
                    </w:rPr>
                    <w:t xml:space="preserve"> </w:t>
                  </w:r>
                  <w:r w:rsidR="00C67BF1" w:rsidRPr="00147809">
                    <w:rPr>
                      <w:rFonts w:ascii="Times New Roman" w:hAnsi="Times New Roman"/>
                      <w:sz w:val="20"/>
                      <w:szCs w:val="20"/>
                      <w:lang w:eastAsia="ru-RU"/>
                    </w:rPr>
                    <w:t xml:space="preserve">або </w:t>
                  </w:r>
                  <w:r w:rsidR="00333FA7">
                    <w:rPr>
                      <w:rFonts w:ascii="Times New Roman" w:hAnsi="Times New Roman"/>
                      <w:sz w:val="20"/>
                      <w:szCs w:val="20"/>
                      <w:lang w:eastAsia="ru-RU"/>
                    </w:rPr>
                    <w:t>в</w:t>
                  </w:r>
                  <w:r w:rsidR="00C67BF1" w:rsidRPr="00147809">
                    <w:rPr>
                      <w:rFonts w:ascii="Times New Roman" w:hAnsi="Times New Roman"/>
                      <w:sz w:val="20"/>
                      <w:szCs w:val="20"/>
                      <w:lang w:eastAsia="ru-RU"/>
                    </w:rPr>
                    <w:t xml:space="preserve"> разі перевірки на дорозі транспортний засіб надмірно відхиляється від прямої лінії</w:t>
                  </w:r>
                </w:p>
              </w:tc>
              <w:tc>
                <w:tcPr>
                  <w:tcW w:w="527" w:type="pct"/>
                  <w:tcBorders>
                    <w:top w:val="single" w:sz="6" w:space="0" w:color="000000"/>
                    <w:left w:val="single" w:sz="6" w:space="0" w:color="000000"/>
                    <w:bottom w:val="nil"/>
                    <w:right w:val="single" w:sz="4" w:space="0" w:color="auto"/>
                  </w:tcBorders>
                </w:tcPr>
                <w:p w14:paraId="54D0B7B2" w14:textId="31A2C175" w:rsidR="00C67BF1" w:rsidRPr="00147809" w:rsidRDefault="00333FA7" w:rsidP="00333FA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1.4.1.1</w:t>
                  </w:r>
                </w:p>
              </w:tc>
              <w:tc>
                <w:tcPr>
                  <w:tcW w:w="302" w:type="pct"/>
                  <w:tcBorders>
                    <w:top w:val="single" w:sz="6" w:space="0" w:color="000000"/>
                    <w:left w:val="single" w:sz="4" w:space="0" w:color="auto"/>
                    <w:bottom w:val="nil"/>
                    <w:right w:val="single" w:sz="6" w:space="0" w:color="000000"/>
                  </w:tcBorders>
                </w:tcPr>
                <w:p w14:paraId="6623FF7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55FDB90D" w14:textId="3C8F7A46"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01B106F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49279AF"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5633DF1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F01690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4269021" w14:textId="76DEADA2"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 час випробувань досягається менше ніж 50 % значення</w:t>
                  </w:r>
                  <w:r w:rsidR="00481B80">
                    <w:rPr>
                      <w:rFonts w:ascii="Times New Roman" w:hAnsi="Times New Roman"/>
                      <w:sz w:val="20"/>
                      <w:szCs w:val="20"/>
                      <w:lang w:eastAsia="ru-RU"/>
                    </w:rPr>
                    <w:t xml:space="preserve"> </w:t>
                  </w:r>
                  <w:r w:rsidRPr="00147809">
                    <w:rPr>
                      <w:rFonts w:ascii="Times New Roman" w:hAnsi="Times New Roman"/>
                      <w:sz w:val="20"/>
                      <w:szCs w:val="20"/>
                      <w:lang w:eastAsia="ru-RU"/>
                    </w:rPr>
                    <w:t xml:space="preserve">гальмового зусилля, про яке </w:t>
                  </w:r>
                  <w:r w:rsidR="00333FA7">
                    <w:rPr>
                      <w:rFonts w:ascii="Times New Roman" w:hAnsi="Times New Roman"/>
                      <w:sz w:val="20"/>
                      <w:szCs w:val="20"/>
                      <w:lang w:eastAsia="ru-RU"/>
                    </w:rPr>
                    <w:t>йдеться</w:t>
                  </w:r>
                  <w:r w:rsidRPr="00147809">
                    <w:rPr>
                      <w:rFonts w:ascii="Times New Roman" w:hAnsi="Times New Roman"/>
                      <w:sz w:val="20"/>
                      <w:szCs w:val="20"/>
                      <w:lang w:eastAsia="ru-RU"/>
                    </w:rPr>
                    <w:t xml:space="preserve"> в пункті 1.4.2, відповідно до маси транспортного засобу</w:t>
                  </w:r>
                </w:p>
              </w:tc>
              <w:tc>
                <w:tcPr>
                  <w:tcW w:w="527" w:type="pct"/>
                  <w:tcBorders>
                    <w:top w:val="nil"/>
                    <w:left w:val="single" w:sz="6" w:space="0" w:color="000000"/>
                    <w:bottom w:val="single" w:sz="6" w:space="0" w:color="000000"/>
                    <w:right w:val="single" w:sz="4" w:space="0" w:color="auto"/>
                  </w:tcBorders>
                </w:tcPr>
                <w:p w14:paraId="043BA6F8" w14:textId="4BE4814A" w:rsidR="00C67BF1" w:rsidRPr="00147809" w:rsidRDefault="00333FA7" w:rsidP="00333FA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1.4.1.2</w:t>
                  </w:r>
                </w:p>
              </w:tc>
              <w:tc>
                <w:tcPr>
                  <w:tcW w:w="302" w:type="pct"/>
                  <w:tcBorders>
                    <w:top w:val="nil"/>
                    <w:left w:val="single" w:sz="4" w:space="0" w:color="auto"/>
                    <w:bottom w:val="single" w:sz="6" w:space="0" w:color="000000"/>
                    <w:right w:val="single" w:sz="6" w:space="0" w:color="000000"/>
                  </w:tcBorders>
                </w:tcPr>
                <w:p w14:paraId="7F811DB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175D89A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409B6585" w14:textId="6752B2B5"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79E7F325"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2252E44D"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1.4.2. Ефективність</w:t>
                  </w:r>
                </w:p>
                <w:p w14:paraId="610D1A8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val="restart"/>
                  <w:tcBorders>
                    <w:top w:val="single" w:sz="6" w:space="0" w:color="000000"/>
                    <w:left w:val="single" w:sz="6" w:space="0" w:color="000000"/>
                    <w:bottom w:val="nil"/>
                    <w:right w:val="single" w:sz="6" w:space="0" w:color="000000"/>
                  </w:tcBorders>
                </w:tcPr>
                <w:p w14:paraId="4EBF0ACD" w14:textId="0BE2C388"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Перевіряють на гальмовому стенді. Якщо це неможливо, перевіряють на дорозі із застосуванням деселерометра </w:t>
                  </w:r>
                  <w:r w:rsidR="00D07864">
                    <w:rPr>
                      <w:rFonts w:ascii="Times New Roman" w:hAnsi="Times New Roman"/>
                      <w:bCs/>
                      <w:sz w:val="20"/>
                      <w:szCs w:val="20"/>
                      <w:lang w:eastAsia="ru-RU"/>
                    </w:rPr>
                    <w:t>і</w:t>
                  </w:r>
                  <w:r w:rsidRPr="00147809">
                    <w:rPr>
                      <w:rFonts w:ascii="Times New Roman" w:hAnsi="Times New Roman"/>
                      <w:bCs/>
                      <w:sz w:val="20"/>
                      <w:szCs w:val="20"/>
                      <w:lang w:eastAsia="ru-RU"/>
                    </w:rPr>
                    <w:t>з записом даних або із встановленням транспортного засобу на схилі з відомим похилом</w:t>
                  </w:r>
                </w:p>
              </w:tc>
              <w:tc>
                <w:tcPr>
                  <w:tcW w:w="1738" w:type="pct"/>
                  <w:tcBorders>
                    <w:top w:val="single" w:sz="6" w:space="0" w:color="000000"/>
                    <w:left w:val="single" w:sz="6" w:space="0" w:color="000000"/>
                    <w:bottom w:val="nil"/>
                    <w:right w:val="single" w:sz="6" w:space="0" w:color="000000"/>
                  </w:tcBorders>
                </w:tcPr>
                <w:p w14:paraId="120E33F1" w14:textId="6358EB8F"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Для транспортних засобів усіх категорій коефіцієнт гальмування менше 16</w:t>
                  </w:r>
                  <w:r w:rsidR="00333FA7">
                    <w:rPr>
                      <w:rFonts w:ascii="Times New Roman" w:hAnsi="Times New Roman"/>
                      <w:sz w:val="20"/>
                      <w:szCs w:val="20"/>
                      <w:lang w:eastAsia="ru-RU"/>
                    </w:rPr>
                    <w:t xml:space="preserve"> </w:t>
                  </w:r>
                  <w:r w:rsidRPr="00147809">
                    <w:rPr>
                      <w:rFonts w:ascii="Times New Roman" w:hAnsi="Times New Roman"/>
                      <w:sz w:val="20"/>
                      <w:szCs w:val="20"/>
                      <w:lang w:eastAsia="ru-RU"/>
                    </w:rPr>
                    <w:t>% у разі максимально допустимої маси або менше 12</w:t>
                  </w:r>
                  <w:r w:rsidR="00333FA7">
                    <w:rPr>
                      <w:rFonts w:ascii="Times New Roman" w:hAnsi="Times New Roman"/>
                      <w:sz w:val="20"/>
                      <w:szCs w:val="20"/>
                      <w:lang w:eastAsia="ru-RU"/>
                    </w:rPr>
                    <w:t xml:space="preserve"> </w:t>
                  </w:r>
                  <w:r w:rsidRPr="00147809">
                    <w:rPr>
                      <w:rFonts w:ascii="Times New Roman" w:hAnsi="Times New Roman"/>
                      <w:sz w:val="20"/>
                      <w:szCs w:val="20"/>
                      <w:lang w:eastAsia="ru-RU"/>
                    </w:rPr>
                    <w:t>% для механічних транспортних засобів у разі максимально допустимої повної маси транспортних засобів залежно від того, який коефіцієнт вищ</w:t>
                  </w:r>
                  <w:r w:rsidR="00D07864">
                    <w:rPr>
                      <w:rFonts w:ascii="Times New Roman" w:hAnsi="Times New Roman"/>
                      <w:sz w:val="20"/>
                      <w:szCs w:val="20"/>
                      <w:lang w:eastAsia="ru-RU"/>
                    </w:rPr>
                    <w:t>ий</w:t>
                  </w:r>
                </w:p>
              </w:tc>
              <w:tc>
                <w:tcPr>
                  <w:tcW w:w="527" w:type="pct"/>
                  <w:tcBorders>
                    <w:top w:val="single" w:sz="6" w:space="0" w:color="000000"/>
                    <w:left w:val="single" w:sz="6" w:space="0" w:color="000000"/>
                    <w:bottom w:val="nil"/>
                    <w:right w:val="single" w:sz="4" w:space="0" w:color="auto"/>
                  </w:tcBorders>
                </w:tcPr>
                <w:p w14:paraId="6E25CD2D" w14:textId="0B0F4771" w:rsidR="00C67BF1" w:rsidRPr="00147809" w:rsidRDefault="00333FA7" w:rsidP="00333FA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1.4.2.1</w:t>
                  </w:r>
                </w:p>
              </w:tc>
              <w:tc>
                <w:tcPr>
                  <w:tcW w:w="302" w:type="pct"/>
                  <w:tcBorders>
                    <w:top w:val="single" w:sz="6" w:space="0" w:color="000000"/>
                    <w:left w:val="single" w:sz="4" w:space="0" w:color="auto"/>
                    <w:bottom w:val="nil"/>
                    <w:right w:val="single" w:sz="6" w:space="0" w:color="000000"/>
                  </w:tcBorders>
                </w:tcPr>
                <w:p w14:paraId="3B3D17A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620F861F" w14:textId="6A9EBD71"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08993DE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16EF794"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5267CFC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6" w:space="0" w:color="000000"/>
                  </w:tcBorders>
                </w:tcPr>
                <w:p w14:paraId="739B9A9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3386E973" w14:textId="1AB35C53"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Під час випробувань досягається менше ніж 50 % зазначених вище значень гальмового зусилля відповідно до повної маси транспортного засобу</w:t>
                  </w:r>
                </w:p>
              </w:tc>
              <w:tc>
                <w:tcPr>
                  <w:tcW w:w="527" w:type="pct"/>
                  <w:tcBorders>
                    <w:top w:val="nil"/>
                    <w:left w:val="single" w:sz="6" w:space="0" w:color="000000"/>
                    <w:bottom w:val="single" w:sz="6" w:space="0" w:color="000000"/>
                    <w:right w:val="single" w:sz="4" w:space="0" w:color="auto"/>
                  </w:tcBorders>
                </w:tcPr>
                <w:p w14:paraId="3EC40CAF" w14:textId="1D4C16B1" w:rsidR="00C67BF1" w:rsidRPr="00147809" w:rsidRDefault="00333FA7" w:rsidP="00333FA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1.4.2.2</w:t>
                  </w:r>
                </w:p>
              </w:tc>
              <w:tc>
                <w:tcPr>
                  <w:tcW w:w="302" w:type="pct"/>
                  <w:tcBorders>
                    <w:top w:val="nil"/>
                    <w:left w:val="single" w:sz="4" w:space="0" w:color="auto"/>
                    <w:bottom w:val="single" w:sz="6" w:space="0" w:color="000000"/>
                    <w:right w:val="single" w:sz="6" w:space="0" w:color="000000"/>
                  </w:tcBorders>
                </w:tcPr>
                <w:p w14:paraId="0227676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3CB6750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10D25E0E" w14:textId="66D68345"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61B57F5E"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91CE752" w14:textId="6C0D6803"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1.5. Функці</w:t>
                  </w:r>
                  <w:r w:rsidR="00661F0D">
                    <w:rPr>
                      <w:rFonts w:ascii="Times New Roman" w:hAnsi="Times New Roman"/>
                      <w:bCs/>
                      <w:sz w:val="20"/>
                      <w:szCs w:val="20"/>
                      <w:lang w:eastAsia="ru-RU"/>
                    </w:rPr>
                    <w:t>ону</w:t>
                  </w:r>
                  <w:r w:rsidRPr="00147809">
                    <w:rPr>
                      <w:rFonts w:ascii="Times New Roman" w:hAnsi="Times New Roman"/>
                      <w:bCs/>
                      <w:sz w:val="20"/>
                      <w:szCs w:val="20"/>
                      <w:lang w:eastAsia="ru-RU"/>
                    </w:rPr>
                    <w:t>вання системи гальмування тривалої дії</w:t>
                  </w:r>
                </w:p>
              </w:tc>
              <w:tc>
                <w:tcPr>
                  <w:tcW w:w="983" w:type="pct"/>
                  <w:vMerge w:val="restart"/>
                  <w:tcBorders>
                    <w:top w:val="single" w:sz="6" w:space="0" w:color="000000"/>
                    <w:left w:val="single" w:sz="6" w:space="0" w:color="000000"/>
                    <w:right w:val="single" w:sz="6" w:space="0" w:color="000000"/>
                  </w:tcBorders>
                </w:tcPr>
                <w:p w14:paraId="74E306AF" w14:textId="37E6BABE"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якщо можливо, перевірка функцій системи</w:t>
                  </w:r>
                </w:p>
              </w:tc>
              <w:tc>
                <w:tcPr>
                  <w:tcW w:w="1738" w:type="pct"/>
                  <w:tcBorders>
                    <w:top w:val="single" w:sz="6" w:space="0" w:color="000000"/>
                    <w:left w:val="single" w:sz="6" w:space="0" w:color="000000"/>
                    <w:bottom w:val="nil"/>
                    <w:right w:val="single" w:sz="6" w:space="0" w:color="000000"/>
                  </w:tcBorders>
                </w:tcPr>
                <w:p w14:paraId="448455DE" w14:textId="4DB2C238"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Відсутня поступова зміна гальмової ефективності (не застосовують до системи уповільнен</w:t>
                  </w:r>
                  <w:r w:rsidR="008850E9">
                    <w:rPr>
                      <w:rFonts w:ascii="Times New Roman" w:hAnsi="Times New Roman"/>
                      <w:sz w:val="20"/>
                      <w:szCs w:val="20"/>
                      <w:lang w:eastAsia="ru-RU"/>
                    </w:rPr>
                    <w:t>ня у випускній системі двигуна)</w:t>
                  </w:r>
                </w:p>
              </w:tc>
              <w:tc>
                <w:tcPr>
                  <w:tcW w:w="527" w:type="pct"/>
                  <w:tcBorders>
                    <w:top w:val="single" w:sz="6" w:space="0" w:color="000000"/>
                    <w:left w:val="single" w:sz="6" w:space="0" w:color="000000"/>
                    <w:bottom w:val="nil"/>
                    <w:right w:val="single" w:sz="4" w:space="0" w:color="auto"/>
                  </w:tcBorders>
                </w:tcPr>
                <w:p w14:paraId="669CDA06" w14:textId="595C20B1" w:rsidR="00C67BF1" w:rsidRPr="00147809" w:rsidRDefault="00661F0D" w:rsidP="00661F0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1.5.1</w:t>
                  </w:r>
                </w:p>
              </w:tc>
              <w:tc>
                <w:tcPr>
                  <w:tcW w:w="302" w:type="pct"/>
                  <w:tcBorders>
                    <w:top w:val="single" w:sz="6" w:space="0" w:color="000000"/>
                    <w:left w:val="single" w:sz="4" w:space="0" w:color="auto"/>
                    <w:bottom w:val="nil"/>
                    <w:right w:val="single" w:sz="6" w:space="0" w:color="000000"/>
                  </w:tcBorders>
                </w:tcPr>
                <w:p w14:paraId="2A6507F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03B0A91D" w14:textId="3E5F0BD4" w:rsidR="00C67BF1" w:rsidRPr="00147809" w:rsidRDefault="00661F0D" w:rsidP="00661F0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2B54726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24D093A"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0AE4263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D9A945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E3AE789" w14:textId="2996DB93"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Система не функціонує</w:t>
                  </w:r>
                </w:p>
              </w:tc>
              <w:tc>
                <w:tcPr>
                  <w:tcW w:w="527" w:type="pct"/>
                  <w:tcBorders>
                    <w:top w:val="nil"/>
                    <w:left w:val="single" w:sz="6" w:space="0" w:color="000000"/>
                    <w:bottom w:val="single" w:sz="6" w:space="0" w:color="000000"/>
                    <w:right w:val="single" w:sz="4" w:space="0" w:color="auto"/>
                  </w:tcBorders>
                </w:tcPr>
                <w:p w14:paraId="14D169A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1.5.2</w:t>
                  </w:r>
                </w:p>
              </w:tc>
              <w:tc>
                <w:tcPr>
                  <w:tcW w:w="302" w:type="pct"/>
                  <w:tcBorders>
                    <w:top w:val="nil"/>
                    <w:left w:val="single" w:sz="4" w:space="0" w:color="auto"/>
                    <w:bottom w:val="single" w:sz="6" w:space="0" w:color="000000"/>
                    <w:right w:val="single" w:sz="6" w:space="0" w:color="000000"/>
                  </w:tcBorders>
                </w:tcPr>
                <w:p w14:paraId="40D01C2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0AD55CF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365B295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1A81803"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067D920"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1.6. </w:t>
                  </w:r>
                  <w:proofErr w:type="spellStart"/>
                  <w:r w:rsidRPr="00147809">
                    <w:rPr>
                      <w:rFonts w:ascii="Times New Roman" w:hAnsi="Times New Roman"/>
                      <w:bCs/>
                      <w:sz w:val="20"/>
                      <w:szCs w:val="20"/>
                      <w:lang w:eastAsia="ru-RU"/>
                    </w:rPr>
                    <w:t>Антиблокувальна</w:t>
                  </w:r>
                  <w:proofErr w:type="spellEnd"/>
                  <w:r w:rsidRPr="00147809">
                    <w:rPr>
                      <w:rFonts w:ascii="Times New Roman" w:hAnsi="Times New Roman"/>
                      <w:bCs/>
                      <w:sz w:val="20"/>
                      <w:szCs w:val="20"/>
                      <w:lang w:eastAsia="ru-RU"/>
                    </w:rPr>
                    <w:t xml:space="preserve"> гальмова система (ABS)</w:t>
                  </w:r>
                </w:p>
              </w:tc>
              <w:tc>
                <w:tcPr>
                  <w:tcW w:w="983" w:type="pct"/>
                  <w:vMerge w:val="restart"/>
                  <w:tcBorders>
                    <w:top w:val="single" w:sz="6" w:space="0" w:color="000000"/>
                    <w:left w:val="single" w:sz="6" w:space="0" w:color="000000"/>
                    <w:right w:val="single" w:sz="6" w:space="0" w:color="000000"/>
                  </w:tcBorders>
                </w:tcPr>
                <w:p w14:paraId="6B017F68" w14:textId="77777777" w:rsidR="00C67BF1" w:rsidRPr="00147809" w:rsidRDefault="00C67BF1" w:rsidP="0040504A">
                  <w:pPr>
                    <w:ind w:right="-12"/>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і перевірка системою </w:t>
                  </w:r>
                  <w:proofErr w:type="spellStart"/>
                  <w:r w:rsidRPr="00147809">
                    <w:rPr>
                      <w:rFonts w:ascii="Times New Roman" w:hAnsi="Times New Roman"/>
                      <w:bCs/>
                      <w:sz w:val="20"/>
                      <w:szCs w:val="20"/>
                      <w:lang w:eastAsia="ru-RU"/>
                    </w:rPr>
                    <w:t>самодіагностування</w:t>
                  </w:r>
                  <w:proofErr w:type="spellEnd"/>
                  <w:r w:rsidRPr="00147809">
                    <w:rPr>
                      <w:rFonts w:ascii="Times New Roman" w:hAnsi="Times New Roman"/>
                      <w:bCs/>
                      <w:sz w:val="20"/>
                      <w:szCs w:val="20"/>
                      <w:lang w:eastAsia="ru-RU"/>
                    </w:rPr>
                    <w:t xml:space="preserve"> за допомогою електронного інтерфейсу управління автомобіля</w:t>
                  </w:r>
                </w:p>
              </w:tc>
              <w:tc>
                <w:tcPr>
                  <w:tcW w:w="1738" w:type="pct"/>
                  <w:tcBorders>
                    <w:top w:val="single" w:sz="6" w:space="0" w:color="000000"/>
                    <w:left w:val="single" w:sz="6" w:space="0" w:color="000000"/>
                    <w:bottom w:val="nil"/>
                    <w:right w:val="single" w:sz="6" w:space="0" w:color="000000"/>
                  </w:tcBorders>
                </w:tcPr>
                <w:p w14:paraId="3381B05E" w14:textId="313276AC"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w:t>
                  </w:r>
                  <w:r w:rsidR="0040504A">
                    <w:rPr>
                      <w:rFonts w:ascii="Times New Roman" w:hAnsi="Times New Roman"/>
                      <w:sz w:val="20"/>
                      <w:szCs w:val="20"/>
                      <w:lang w:eastAsia="ru-RU"/>
                    </w:rPr>
                    <w:t>гнальний пристрій не функціонує</w:t>
                  </w:r>
                </w:p>
              </w:tc>
              <w:tc>
                <w:tcPr>
                  <w:tcW w:w="527" w:type="pct"/>
                  <w:tcBorders>
                    <w:top w:val="single" w:sz="6" w:space="0" w:color="000000"/>
                    <w:left w:val="single" w:sz="6" w:space="0" w:color="000000"/>
                    <w:bottom w:val="nil"/>
                    <w:right w:val="single" w:sz="4" w:space="0" w:color="auto"/>
                  </w:tcBorders>
                </w:tcPr>
                <w:p w14:paraId="1157DC1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1.6.1</w:t>
                  </w:r>
                </w:p>
              </w:tc>
              <w:tc>
                <w:tcPr>
                  <w:tcW w:w="302" w:type="pct"/>
                  <w:tcBorders>
                    <w:top w:val="single" w:sz="6" w:space="0" w:color="000000"/>
                    <w:left w:val="single" w:sz="4" w:space="0" w:color="auto"/>
                    <w:bottom w:val="nil"/>
                    <w:right w:val="single" w:sz="6" w:space="0" w:color="000000"/>
                  </w:tcBorders>
                </w:tcPr>
                <w:p w14:paraId="72A3454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CA6B13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21E8F91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99BB27D" w14:textId="77777777" w:rsidTr="00BA7AD5">
              <w:trPr>
                <w:gridAfter w:val="1"/>
                <w:wAfter w:w="360" w:type="dxa"/>
              </w:trPr>
              <w:tc>
                <w:tcPr>
                  <w:tcW w:w="921" w:type="pct"/>
                  <w:vMerge/>
                  <w:tcBorders>
                    <w:left w:val="single" w:sz="6" w:space="0" w:color="000000"/>
                    <w:right w:val="single" w:sz="6" w:space="0" w:color="000000"/>
                  </w:tcBorders>
                </w:tcPr>
                <w:p w14:paraId="28ADD0D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F322A0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282B33C" w14:textId="1E87345F"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Сигнальний пристрій показ</w:t>
                  </w:r>
                  <w:r w:rsidR="0040504A">
                    <w:rPr>
                      <w:rFonts w:ascii="Times New Roman" w:hAnsi="Times New Roman"/>
                      <w:sz w:val="20"/>
                      <w:szCs w:val="20"/>
                      <w:lang w:eastAsia="ru-RU"/>
                    </w:rPr>
                    <w:t>ує, що система несправна</w:t>
                  </w:r>
                </w:p>
              </w:tc>
              <w:tc>
                <w:tcPr>
                  <w:tcW w:w="527" w:type="pct"/>
                  <w:tcBorders>
                    <w:top w:val="nil"/>
                    <w:left w:val="single" w:sz="6" w:space="0" w:color="000000"/>
                    <w:bottom w:val="nil"/>
                    <w:right w:val="single" w:sz="4" w:space="0" w:color="auto"/>
                  </w:tcBorders>
                </w:tcPr>
                <w:p w14:paraId="5FB1E3C4" w14:textId="5254F67D" w:rsidR="00C67BF1" w:rsidRPr="00147809" w:rsidRDefault="000E0763" w:rsidP="000E076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1.6.2</w:t>
                  </w:r>
                </w:p>
              </w:tc>
              <w:tc>
                <w:tcPr>
                  <w:tcW w:w="302" w:type="pct"/>
                  <w:tcBorders>
                    <w:top w:val="nil"/>
                    <w:left w:val="single" w:sz="4" w:space="0" w:color="auto"/>
                    <w:bottom w:val="nil"/>
                    <w:right w:val="single" w:sz="6" w:space="0" w:color="000000"/>
                  </w:tcBorders>
                </w:tcPr>
                <w:p w14:paraId="467BC07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35B7A90" w14:textId="09746BB7" w:rsidR="00C67BF1" w:rsidRPr="00147809" w:rsidRDefault="000E0763" w:rsidP="000E076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779E03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E559516" w14:textId="77777777" w:rsidTr="00BA7AD5">
              <w:trPr>
                <w:gridAfter w:val="1"/>
                <w:wAfter w:w="360" w:type="dxa"/>
              </w:trPr>
              <w:tc>
                <w:tcPr>
                  <w:tcW w:w="921" w:type="pct"/>
                  <w:vMerge/>
                  <w:tcBorders>
                    <w:left w:val="single" w:sz="6" w:space="0" w:color="000000"/>
                    <w:right w:val="single" w:sz="6" w:space="0" w:color="000000"/>
                  </w:tcBorders>
                </w:tcPr>
                <w:p w14:paraId="551B3FB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1678B2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C51F178" w14:textId="0B5D076D"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Давачі швидкост</w:t>
                  </w:r>
                  <w:r w:rsidR="0040504A">
                    <w:rPr>
                      <w:rFonts w:ascii="Times New Roman" w:hAnsi="Times New Roman"/>
                      <w:sz w:val="20"/>
                      <w:szCs w:val="20"/>
                      <w:lang w:eastAsia="ru-RU"/>
                    </w:rPr>
                    <w:t>і коліс відсутні або пошкоджені</w:t>
                  </w:r>
                </w:p>
              </w:tc>
              <w:tc>
                <w:tcPr>
                  <w:tcW w:w="527" w:type="pct"/>
                  <w:tcBorders>
                    <w:top w:val="nil"/>
                    <w:left w:val="single" w:sz="6" w:space="0" w:color="000000"/>
                    <w:bottom w:val="nil"/>
                    <w:right w:val="single" w:sz="4" w:space="0" w:color="auto"/>
                  </w:tcBorders>
                </w:tcPr>
                <w:p w14:paraId="7EA9591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1.6.3</w:t>
                  </w:r>
                </w:p>
              </w:tc>
              <w:tc>
                <w:tcPr>
                  <w:tcW w:w="302" w:type="pct"/>
                  <w:tcBorders>
                    <w:top w:val="nil"/>
                    <w:left w:val="single" w:sz="4" w:space="0" w:color="auto"/>
                    <w:bottom w:val="nil"/>
                    <w:right w:val="single" w:sz="6" w:space="0" w:color="000000"/>
                  </w:tcBorders>
                </w:tcPr>
                <w:p w14:paraId="41CABE2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9EE14C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5D9F964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64E1742" w14:textId="77777777" w:rsidTr="00BA7AD5">
              <w:trPr>
                <w:gridAfter w:val="1"/>
                <w:wAfter w:w="360" w:type="dxa"/>
              </w:trPr>
              <w:tc>
                <w:tcPr>
                  <w:tcW w:w="921" w:type="pct"/>
                  <w:vMerge/>
                  <w:tcBorders>
                    <w:left w:val="single" w:sz="6" w:space="0" w:color="000000"/>
                    <w:right w:val="single" w:sz="6" w:space="0" w:color="000000"/>
                  </w:tcBorders>
                </w:tcPr>
                <w:p w14:paraId="44453EA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F81D92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3745508" w14:textId="47CDB947"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Електромереж</w:t>
                  </w:r>
                  <w:r w:rsidR="002627F4">
                    <w:rPr>
                      <w:rFonts w:ascii="Times New Roman" w:hAnsi="Times New Roman"/>
                      <w:sz w:val="20"/>
                      <w:szCs w:val="20"/>
                      <w:lang w:eastAsia="ru-RU"/>
                    </w:rPr>
                    <w:t>а</w:t>
                  </w:r>
                  <w:r w:rsidRPr="00147809">
                    <w:rPr>
                      <w:rFonts w:ascii="Times New Roman" w:hAnsi="Times New Roman"/>
                      <w:sz w:val="20"/>
                      <w:szCs w:val="20"/>
                      <w:lang w:eastAsia="ru-RU"/>
                    </w:rPr>
                    <w:t xml:space="preserve"> пошкоджен</w:t>
                  </w:r>
                  <w:r w:rsidR="002627F4">
                    <w:rPr>
                      <w:rFonts w:ascii="Times New Roman" w:hAnsi="Times New Roman"/>
                      <w:sz w:val="20"/>
                      <w:szCs w:val="20"/>
                      <w:lang w:eastAsia="ru-RU"/>
                    </w:rPr>
                    <w:t>а</w:t>
                  </w:r>
                </w:p>
              </w:tc>
              <w:tc>
                <w:tcPr>
                  <w:tcW w:w="527" w:type="pct"/>
                  <w:tcBorders>
                    <w:top w:val="nil"/>
                    <w:left w:val="single" w:sz="6" w:space="0" w:color="000000"/>
                    <w:bottom w:val="nil"/>
                    <w:right w:val="single" w:sz="4" w:space="0" w:color="auto"/>
                  </w:tcBorders>
                </w:tcPr>
                <w:p w14:paraId="40EEDFA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1.6.4</w:t>
                  </w:r>
                </w:p>
              </w:tc>
              <w:tc>
                <w:tcPr>
                  <w:tcW w:w="302" w:type="pct"/>
                  <w:tcBorders>
                    <w:top w:val="nil"/>
                    <w:left w:val="single" w:sz="4" w:space="0" w:color="auto"/>
                    <w:bottom w:val="nil"/>
                    <w:right w:val="single" w:sz="6" w:space="0" w:color="000000"/>
                  </w:tcBorders>
                </w:tcPr>
                <w:p w14:paraId="2707226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7BE776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0F7323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EB25C34" w14:textId="77777777" w:rsidTr="00BA7AD5">
              <w:trPr>
                <w:gridAfter w:val="1"/>
                <w:wAfter w:w="360" w:type="dxa"/>
              </w:trPr>
              <w:tc>
                <w:tcPr>
                  <w:tcW w:w="921" w:type="pct"/>
                  <w:vMerge/>
                  <w:tcBorders>
                    <w:left w:val="single" w:sz="6" w:space="0" w:color="000000"/>
                    <w:right w:val="single" w:sz="6" w:space="0" w:color="000000"/>
                  </w:tcBorders>
                </w:tcPr>
                <w:p w14:paraId="5CDF306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95152D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FE4A188" w14:textId="2080FD4B"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Інші складники відсутні або пошкоджені</w:t>
                  </w:r>
                </w:p>
              </w:tc>
              <w:tc>
                <w:tcPr>
                  <w:tcW w:w="527" w:type="pct"/>
                  <w:tcBorders>
                    <w:top w:val="nil"/>
                    <w:left w:val="single" w:sz="6" w:space="0" w:color="000000"/>
                    <w:bottom w:val="nil"/>
                    <w:right w:val="single" w:sz="4" w:space="0" w:color="auto"/>
                  </w:tcBorders>
                </w:tcPr>
                <w:p w14:paraId="4115AF8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1.6.5</w:t>
                  </w:r>
                </w:p>
              </w:tc>
              <w:tc>
                <w:tcPr>
                  <w:tcW w:w="302" w:type="pct"/>
                  <w:tcBorders>
                    <w:top w:val="nil"/>
                    <w:left w:val="single" w:sz="4" w:space="0" w:color="auto"/>
                    <w:bottom w:val="nil"/>
                    <w:right w:val="single" w:sz="6" w:space="0" w:color="000000"/>
                  </w:tcBorders>
                </w:tcPr>
                <w:p w14:paraId="77FCA98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301BE0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64E3B56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B339639"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6B87E41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74574A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CDD5BB3" w14:textId="77777777" w:rsidR="00C67BF1" w:rsidRDefault="00C67BF1" w:rsidP="00EB5583">
                  <w:pPr>
                    <w:spacing w:after="60"/>
                    <w:ind w:left="121" w:right="134" w:firstLine="233"/>
                    <w:jc w:val="both"/>
                    <w:rPr>
                      <w:rFonts w:ascii="Times New Roman" w:hAnsi="Times New Roman"/>
                      <w:sz w:val="20"/>
                      <w:szCs w:val="20"/>
                      <w:lang w:eastAsia="ru-RU"/>
                    </w:rPr>
                  </w:pPr>
                  <w:r w:rsidRPr="00147809">
                    <w:rPr>
                      <w:rFonts w:ascii="Times New Roman" w:hAnsi="Times New Roman"/>
                      <w:sz w:val="20"/>
                      <w:szCs w:val="20"/>
                      <w:lang w:eastAsia="ru-RU"/>
                    </w:rPr>
                    <w:t xml:space="preserve">Система показує несправність </w:t>
                  </w:r>
                  <w:r w:rsidR="00E75591">
                    <w:rPr>
                      <w:rFonts w:ascii="Times New Roman" w:hAnsi="Times New Roman"/>
                      <w:sz w:val="20"/>
                      <w:szCs w:val="20"/>
                      <w:lang w:eastAsia="ru-RU"/>
                    </w:rPr>
                    <w:t xml:space="preserve">на </w:t>
                  </w:r>
                  <w:r w:rsidRPr="00147809">
                    <w:rPr>
                      <w:rFonts w:ascii="Times New Roman" w:hAnsi="Times New Roman"/>
                      <w:sz w:val="20"/>
                      <w:szCs w:val="20"/>
                      <w:lang w:eastAsia="ru-RU"/>
                    </w:rPr>
                    <w:t>електронний інтерфейс управління автомобіля</w:t>
                  </w:r>
                </w:p>
                <w:p w14:paraId="1E9A3804" w14:textId="4E7DD83C" w:rsidR="00944DD3" w:rsidRPr="00147809" w:rsidRDefault="00944DD3" w:rsidP="00EB5583">
                  <w:pPr>
                    <w:spacing w:after="60"/>
                    <w:ind w:left="121" w:right="134" w:firstLine="233"/>
                    <w:jc w:val="both"/>
                    <w:rPr>
                      <w:rFonts w:ascii="Times New Roman" w:hAnsi="Times New Roman"/>
                      <w:sz w:val="20"/>
                      <w:szCs w:val="20"/>
                      <w:lang w:eastAsia="uk-UA"/>
                    </w:rPr>
                  </w:pPr>
                </w:p>
              </w:tc>
              <w:tc>
                <w:tcPr>
                  <w:tcW w:w="527" w:type="pct"/>
                  <w:tcBorders>
                    <w:top w:val="nil"/>
                    <w:left w:val="single" w:sz="6" w:space="0" w:color="000000"/>
                    <w:bottom w:val="single" w:sz="6" w:space="0" w:color="000000"/>
                    <w:right w:val="single" w:sz="4" w:space="0" w:color="auto"/>
                  </w:tcBorders>
                </w:tcPr>
                <w:p w14:paraId="141CA03B" w14:textId="6B63A13B" w:rsidR="00C67BF1" w:rsidRPr="00147809" w:rsidRDefault="00E75591" w:rsidP="00E7559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1.6.6</w:t>
                  </w:r>
                </w:p>
              </w:tc>
              <w:tc>
                <w:tcPr>
                  <w:tcW w:w="302" w:type="pct"/>
                  <w:tcBorders>
                    <w:top w:val="nil"/>
                    <w:left w:val="single" w:sz="4" w:space="0" w:color="auto"/>
                    <w:bottom w:val="single" w:sz="6" w:space="0" w:color="000000"/>
                    <w:right w:val="single" w:sz="6" w:space="0" w:color="000000"/>
                  </w:tcBorders>
                </w:tcPr>
                <w:p w14:paraId="293BA24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4A113164" w14:textId="4E76EB7F"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10A092F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D28D937"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0517104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1.7. Електронна гальмова система (EBS)</w:t>
                  </w:r>
                </w:p>
              </w:tc>
              <w:tc>
                <w:tcPr>
                  <w:tcW w:w="983" w:type="pct"/>
                  <w:vMerge w:val="restart"/>
                  <w:tcBorders>
                    <w:top w:val="single" w:sz="6" w:space="0" w:color="000000"/>
                    <w:left w:val="single" w:sz="6" w:space="0" w:color="000000"/>
                    <w:right w:val="single" w:sz="6" w:space="0" w:color="000000"/>
                  </w:tcBorders>
                </w:tcPr>
                <w:p w14:paraId="60D757B7" w14:textId="77777777" w:rsidR="00C67BF1" w:rsidRPr="00147809" w:rsidRDefault="00C67BF1" w:rsidP="001656BC">
                  <w:pPr>
                    <w:rPr>
                      <w:rFonts w:ascii="Times New Roman" w:hAnsi="Times New Roman"/>
                      <w:sz w:val="20"/>
                      <w:szCs w:val="20"/>
                      <w:lang w:eastAsia="uk-UA"/>
                    </w:rPr>
                  </w:pPr>
                  <w:r w:rsidRPr="00147809">
                    <w:rPr>
                      <w:rFonts w:ascii="Times New Roman" w:hAnsi="Times New Roman"/>
                      <w:bCs/>
                      <w:sz w:val="20"/>
                      <w:szCs w:val="20"/>
                      <w:lang w:eastAsia="ru-RU"/>
                    </w:rPr>
                    <w:t xml:space="preserve">Органолептичний контроль і перевірка системи </w:t>
                  </w:r>
                  <w:proofErr w:type="spellStart"/>
                  <w:r w:rsidRPr="00147809">
                    <w:rPr>
                      <w:rFonts w:ascii="Times New Roman" w:hAnsi="Times New Roman"/>
                      <w:bCs/>
                      <w:sz w:val="20"/>
                      <w:szCs w:val="20"/>
                      <w:lang w:eastAsia="ru-RU"/>
                    </w:rPr>
                    <w:t>самодіагностування</w:t>
                  </w:r>
                  <w:proofErr w:type="spellEnd"/>
                  <w:r w:rsidRPr="00147809">
                    <w:rPr>
                      <w:rFonts w:ascii="Times New Roman" w:hAnsi="Times New Roman"/>
                      <w:bCs/>
                      <w:sz w:val="20"/>
                      <w:szCs w:val="20"/>
                      <w:lang w:eastAsia="ru-RU"/>
                    </w:rPr>
                    <w:t xml:space="preserve"> за допомогою електронного інтерфейсу управління автомобіля</w:t>
                  </w:r>
                </w:p>
              </w:tc>
              <w:tc>
                <w:tcPr>
                  <w:tcW w:w="1738" w:type="pct"/>
                  <w:tcBorders>
                    <w:top w:val="single" w:sz="6" w:space="0" w:color="000000"/>
                    <w:left w:val="single" w:sz="6" w:space="0" w:color="000000"/>
                    <w:bottom w:val="nil"/>
                    <w:right w:val="single" w:sz="6" w:space="0" w:color="000000"/>
                  </w:tcBorders>
                </w:tcPr>
                <w:p w14:paraId="404CF9F9" w14:textId="37A696E0"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Сигнальний пристрій не функціонує</w:t>
                  </w:r>
                </w:p>
              </w:tc>
              <w:tc>
                <w:tcPr>
                  <w:tcW w:w="527" w:type="pct"/>
                  <w:tcBorders>
                    <w:top w:val="single" w:sz="6" w:space="0" w:color="000000"/>
                    <w:left w:val="single" w:sz="6" w:space="0" w:color="000000"/>
                    <w:bottom w:val="nil"/>
                    <w:right w:val="single" w:sz="4" w:space="0" w:color="auto"/>
                  </w:tcBorders>
                </w:tcPr>
                <w:p w14:paraId="641E8DE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1.7.1</w:t>
                  </w:r>
                </w:p>
              </w:tc>
              <w:tc>
                <w:tcPr>
                  <w:tcW w:w="302" w:type="pct"/>
                  <w:tcBorders>
                    <w:top w:val="single" w:sz="6" w:space="0" w:color="000000"/>
                    <w:left w:val="single" w:sz="4" w:space="0" w:color="auto"/>
                    <w:bottom w:val="nil"/>
                    <w:right w:val="single" w:sz="6" w:space="0" w:color="000000"/>
                  </w:tcBorders>
                </w:tcPr>
                <w:p w14:paraId="0337164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35EC4E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15B5090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EB9E970" w14:textId="77777777" w:rsidTr="00BA7AD5">
              <w:trPr>
                <w:gridAfter w:val="1"/>
                <w:wAfter w:w="360" w:type="dxa"/>
              </w:trPr>
              <w:tc>
                <w:tcPr>
                  <w:tcW w:w="921" w:type="pct"/>
                  <w:vMerge/>
                  <w:tcBorders>
                    <w:left w:val="single" w:sz="6" w:space="0" w:color="000000"/>
                    <w:right w:val="single" w:sz="6" w:space="0" w:color="000000"/>
                  </w:tcBorders>
                </w:tcPr>
                <w:p w14:paraId="0321F43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8A3992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7377AEF" w14:textId="0CF6CFBE"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Сигнальний пристрій показує, що система несправна</w:t>
                  </w:r>
                </w:p>
              </w:tc>
              <w:tc>
                <w:tcPr>
                  <w:tcW w:w="527" w:type="pct"/>
                  <w:tcBorders>
                    <w:top w:val="nil"/>
                    <w:left w:val="single" w:sz="6" w:space="0" w:color="000000"/>
                    <w:bottom w:val="nil"/>
                    <w:right w:val="single" w:sz="4" w:space="0" w:color="auto"/>
                  </w:tcBorders>
                </w:tcPr>
                <w:p w14:paraId="1C34E5F9" w14:textId="682D3CCE" w:rsidR="00C67BF1" w:rsidRPr="00147809" w:rsidRDefault="00E75591" w:rsidP="00E7559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1.7.2</w:t>
                  </w:r>
                </w:p>
              </w:tc>
              <w:tc>
                <w:tcPr>
                  <w:tcW w:w="302" w:type="pct"/>
                  <w:tcBorders>
                    <w:top w:val="nil"/>
                    <w:left w:val="single" w:sz="4" w:space="0" w:color="auto"/>
                    <w:bottom w:val="nil"/>
                    <w:right w:val="single" w:sz="6" w:space="0" w:color="000000"/>
                  </w:tcBorders>
                </w:tcPr>
                <w:p w14:paraId="3467479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8BF8E4E" w14:textId="43354386"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7C2FEE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510F7FD"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1D3D61C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6DBEA73"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DBE269A" w14:textId="738C609F"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Система показує несправність на електронний інтерфейс управління автомобіля</w:t>
                  </w:r>
                </w:p>
              </w:tc>
              <w:tc>
                <w:tcPr>
                  <w:tcW w:w="527" w:type="pct"/>
                  <w:tcBorders>
                    <w:top w:val="nil"/>
                    <w:left w:val="single" w:sz="6" w:space="0" w:color="000000"/>
                    <w:bottom w:val="single" w:sz="6" w:space="0" w:color="000000"/>
                    <w:right w:val="single" w:sz="4" w:space="0" w:color="auto"/>
                  </w:tcBorders>
                </w:tcPr>
                <w:p w14:paraId="13697810" w14:textId="2A82AC17" w:rsidR="00C67BF1" w:rsidRPr="00147809" w:rsidRDefault="00E75591" w:rsidP="00E7559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1.7.3</w:t>
                  </w:r>
                </w:p>
              </w:tc>
              <w:tc>
                <w:tcPr>
                  <w:tcW w:w="302" w:type="pct"/>
                  <w:tcBorders>
                    <w:top w:val="nil"/>
                    <w:left w:val="single" w:sz="4" w:space="0" w:color="auto"/>
                    <w:bottom w:val="single" w:sz="6" w:space="0" w:color="000000"/>
                    <w:right w:val="single" w:sz="6" w:space="0" w:color="000000"/>
                  </w:tcBorders>
                </w:tcPr>
                <w:p w14:paraId="502FCA3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2AF81F91" w14:textId="6D6C4418"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0BDFD59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E5B0324"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1706765C"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1.8. Гальмова рідина</w:t>
                  </w:r>
                </w:p>
              </w:tc>
              <w:tc>
                <w:tcPr>
                  <w:tcW w:w="983" w:type="pct"/>
                  <w:vMerge w:val="restart"/>
                  <w:tcBorders>
                    <w:top w:val="single" w:sz="6" w:space="0" w:color="000000"/>
                    <w:left w:val="single" w:sz="6" w:space="0" w:color="000000"/>
                    <w:right w:val="single" w:sz="6" w:space="0" w:color="000000"/>
                  </w:tcBorders>
                </w:tcPr>
                <w:p w14:paraId="6DF76BE7"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6" w:space="0" w:color="000000"/>
                    <w:left w:val="single" w:sz="6" w:space="0" w:color="000000"/>
                    <w:bottom w:val="nil"/>
                    <w:right w:val="single" w:sz="6" w:space="0" w:color="000000"/>
                  </w:tcBorders>
                </w:tcPr>
                <w:p w14:paraId="47F37DDF" w14:textId="69EC9784"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Гальмова рідина забруднена або з осадом</w:t>
                  </w:r>
                </w:p>
              </w:tc>
              <w:tc>
                <w:tcPr>
                  <w:tcW w:w="527" w:type="pct"/>
                  <w:tcBorders>
                    <w:top w:val="single" w:sz="6" w:space="0" w:color="000000"/>
                    <w:left w:val="single" w:sz="6" w:space="0" w:color="000000"/>
                    <w:bottom w:val="nil"/>
                    <w:right w:val="single" w:sz="4" w:space="0" w:color="auto"/>
                  </w:tcBorders>
                </w:tcPr>
                <w:p w14:paraId="63309EB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1.8.1</w:t>
                  </w:r>
                </w:p>
              </w:tc>
              <w:tc>
                <w:tcPr>
                  <w:tcW w:w="302" w:type="pct"/>
                  <w:tcBorders>
                    <w:top w:val="single" w:sz="6" w:space="0" w:color="000000"/>
                    <w:left w:val="single" w:sz="4" w:space="0" w:color="auto"/>
                    <w:bottom w:val="nil"/>
                    <w:right w:val="single" w:sz="6" w:space="0" w:color="000000"/>
                  </w:tcBorders>
                </w:tcPr>
                <w:p w14:paraId="5B45AFF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1B7D712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3669A7E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4FE81C0"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549434B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4B7835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F3643D3" w14:textId="347D99CA" w:rsidR="00C67BF1" w:rsidRPr="00147809" w:rsidRDefault="00C67BF1" w:rsidP="00EB5583">
                  <w:pPr>
                    <w:spacing w:after="6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Безпосередній ризик аварії</w:t>
                  </w:r>
                </w:p>
              </w:tc>
              <w:tc>
                <w:tcPr>
                  <w:tcW w:w="527" w:type="pct"/>
                  <w:tcBorders>
                    <w:top w:val="nil"/>
                    <w:left w:val="single" w:sz="6" w:space="0" w:color="000000"/>
                    <w:bottom w:val="single" w:sz="6" w:space="0" w:color="000000"/>
                    <w:right w:val="single" w:sz="4" w:space="0" w:color="auto"/>
                  </w:tcBorders>
                </w:tcPr>
                <w:p w14:paraId="7FD4B75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1.8.2</w:t>
                  </w:r>
                </w:p>
              </w:tc>
              <w:tc>
                <w:tcPr>
                  <w:tcW w:w="302" w:type="pct"/>
                  <w:tcBorders>
                    <w:top w:val="nil"/>
                    <w:left w:val="single" w:sz="4" w:space="0" w:color="auto"/>
                    <w:bottom w:val="single" w:sz="6" w:space="0" w:color="000000"/>
                    <w:right w:val="single" w:sz="6" w:space="0" w:color="000000"/>
                  </w:tcBorders>
                </w:tcPr>
                <w:p w14:paraId="1E8B501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618C4C0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5E4CD7C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C67BF1" w:rsidRPr="00147809" w14:paraId="748DF9D0"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72C46CC7"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
                      <w:bCs/>
                      <w:sz w:val="20"/>
                      <w:szCs w:val="20"/>
                      <w:lang w:eastAsia="uk-UA"/>
                    </w:rPr>
                    <w:t xml:space="preserve">2. Система </w:t>
                  </w:r>
                  <w:proofErr w:type="spellStart"/>
                  <w:r w:rsidRPr="00147809">
                    <w:rPr>
                      <w:rFonts w:ascii="Times New Roman" w:hAnsi="Times New Roman"/>
                      <w:b/>
                      <w:bCs/>
                      <w:sz w:val="20"/>
                      <w:szCs w:val="20"/>
                      <w:lang w:eastAsia="uk-UA"/>
                    </w:rPr>
                    <w:t>кермування</w:t>
                  </w:r>
                  <w:proofErr w:type="spellEnd"/>
                </w:p>
              </w:tc>
            </w:tr>
            <w:tr w:rsidR="00C67BF1" w:rsidRPr="00147809" w14:paraId="21EB67B7"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05B59395"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2.1. Технічний стан</w:t>
                  </w:r>
                </w:p>
              </w:tc>
            </w:tr>
            <w:tr w:rsidR="00554B21" w:rsidRPr="00147809" w14:paraId="5CAAE2B2" w14:textId="77777777" w:rsidTr="00BA7AD5">
              <w:trPr>
                <w:gridAfter w:val="1"/>
                <w:wAfter w:w="360" w:type="dxa"/>
                <w:trHeight w:val="50"/>
              </w:trPr>
              <w:tc>
                <w:tcPr>
                  <w:tcW w:w="921" w:type="pct"/>
                  <w:vMerge w:val="restart"/>
                  <w:tcBorders>
                    <w:top w:val="single" w:sz="6" w:space="0" w:color="000000"/>
                    <w:left w:val="single" w:sz="6" w:space="0" w:color="000000"/>
                    <w:right w:val="single" w:sz="6" w:space="0" w:color="000000"/>
                  </w:tcBorders>
                </w:tcPr>
                <w:p w14:paraId="5EF68DE0"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2.1.1. Стан кермового механізму</w:t>
                  </w:r>
                </w:p>
              </w:tc>
              <w:tc>
                <w:tcPr>
                  <w:tcW w:w="983" w:type="pct"/>
                  <w:vMerge w:val="restart"/>
                  <w:tcBorders>
                    <w:top w:val="single" w:sz="6" w:space="0" w:color="000000"/>
                    <w:left w:val="single" w:sz="6" w:space="0" w:color="000000"/>
                    <w:right w:val="single" w:sz="6" w:space="0" w:color="000000"/>
                  </w:tcBorders>
                </w:tcPr>
                <w:p w14:paraId="33ADC5A2"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14:paraId="2C83A9F9" w14:textId="47E4634B" w:rsidR="00C67BF1" w:rsidRPr="00944DD3" w:rsidRDefault="00C67BF1" w:rsidP="00944DD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Транспортний засіб розташувати над оглядовою канавою або підняти за допомогою підіймача, ходові колеса підняти над поверхнею або розташувати на обертальних столах, повертати кермо </w:t>
                  </w:r>
                  <w:r w:rsidR="00944DD3">
                    <w:rPr>
                      <w:rFonts w:ascii="Times New Roman" w:hAnsi="Times New Roman"/>
                      <w:bCs/>
                      <w:sz w:val="20"/>
                      <w:szCs w:val="20"/>
                      <w:lang w:eastAsia="ru-RU"/>
                    </w:rPr>
                    <w:t>з</w:t>
                  </w:r>
                  <w:r w:rsidRPr="00147809">
                    <w:rPr>
                      <w:rFonts w:ascii="Times New Roman" w:hAnsi="Times New Roman"/>
                      <w:bCs/>
                      <w:sz w:val="20"/>
                      <w:szCs w:val="20"/>
                      <w:lang w:eastAsia="ru-RU"/>
                    </w:rPr>
                    <w:t xml:space="preserve"> одного крайнього положення </w:t>
                  </w:r>
                  <w:r w:rsidR="00944DD3">
                    <w:rPr>
                      <w:rFonts w:ascii="Times New Roman" w:hAnsi="Times New Roman"/>
                      <w:bCs/>
                      <w:sz w:val="20"/>
                      <w:szCs w:val="20"/>
                      <w:lang w:eastAsia="ru-RU"/>
                    </w:rPr>
                    <w:t>в</w:t>
                  </w:r>
                  <w:r w:rsidRPr="00147809">
                    <w:rPr>
                      <w:rFonts w:ascii="Times New Roman" w:hAnsi="Times New Roman"/>
                      <w:bCs/>
                      <w:sz w:val="20"/>
                      <w:szCs w:val="20"/>
                      <w:lang w:eastAsia="ru-RU"/>
                    </w:rPr>
                    <w:t xml:space="preserve"> інш</w:t>
                  </w:r>
                  <w:r w:rsidR="00944DD3">
                    <w:rPr>
                      <w:rFonts w:ascii="Times New Roman" w:hAnsi="Times New Roman"/>
                      <w:bCs/>
                      <w:sz w:val="20"/>
                      <w:szCs w:val="20"/>
                      <w:lang w:eastAsia="ru-RU"/>
                    </w:rPr>
                    <w:t>е</w:t>
                  </w:r>
                  <w:r w:rsidRPr="00147809">
                    <w:rPr>
                      <w:rFonts w:ascii="Times New Roman" w:hAnsi="Times New Roman"/>
                      <w:bCs/>
                      <w:sz w:val="20"/>
                      <w:szCs w:val="20"/>
                      <w:lang w:eastAsia="ru-RU"/>
                    </w:rPr>
                    <w:t>. Візуально перевіряти ф</w:t>
                  </w:r>
                  <w:r w:rsidR="008850E9">
                    <w:rPr>
                      <w:rFonts w:ascii="Times New Roman" w:hAnsi="Times New Roman"/>
                      <w:bCs/>
                      <w:sz w:val="20"/>
                      <w:szCs w:val="20"/>
                      <w:lang w:eastAsia="ru-RU"/>
                    </w:rPr>
                    <w:t>ункціювання кермового механізму</w:t>
                  </w:r>
                </w:p>
              </w:tc>
              <w:tc>
                <w:tcPr>
                  <w:tcW w:w="1738" w:type="pct"/>
                  <w:tcBorders>
                    <w:top w:val="single" w:sz="6" w:space="0" w:color="000000"/>
                    <w:left w:val="single" w:sz="6" w:space="0" w:color="000000"/>
                    <w:bottom w:val="nil"/>
                    <w:right w:val="single" w:sz="6" w:space="0" w:color="000000"/>
                  </w:tcBorders>
                </w:tcPr>
                <w:p w14:paraId="521C924B" w14:textId="37DAE838"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Важкий хід механізму</w:t>
                  </w:r>
                </w:p>
              </w:tc>
              <w:tc>
                <w:tcPr>
                  <w:tcW w:w="527" w:type="pct"/>
                  <w:tcBorders>
                    <w:top w:val="single" w:sz="6" w:space="0" w:color="000000"/>
                    <w:left w:val="single" w:sz="6" w:space="0" w:color="000000"/>
                    <w:bottom w:val="nil"/>
                    <w:right w:val="single" w:sz="4" w:space="0" w:color="auto"/>
                  </w:tcBorders>
                </w:tcPr>
                <w:p w14:paraId="2D25231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2.1.1.1</w:t>
                  </w:r>
                </w:p>
              </w:tc>
              <w:tc>
                <w:tcPr>
                  <w:tcW w:w="302" w:type="pct"/>
                  <w:tcBorders>
                    <w:top w:val="single" w:sz="6" w:space="0" w:color="000000"/>
                    <w:left w:val="single" w:sz="4" w:space="0" w:color="auto"/>
                    <w:bottom w:val="nil"/>
                    <w:right w:val="single" w:sz="6" w:space="0" w:color="000000"/>
                  </w:tcBorders>
                </w:tcPr>
                <w:p w14:paraId="04C0B72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03FF03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5FEE868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804C36F" w14:textId="77777777" w:rsidTr="00BA7AD5">
              <w:trPr>
                <w:gridAfter w:val="1"/>
                <w:wAfter w:w="360" w:type="dxa"/>
              </w:trPr>
              <w:tc>
                <w:tcPr>
                  <w:tcW w:w="921" w:type="pct"/>
                  <w:vMerge/>
                  <w:tcBorders>
                    <w:left w:val="single" w:sz="6" w:space="0" w:color="000000"/>
                    <w:right w:val="single" w:sz="6" w:space="0" w:color="000000"/>
                  </w:tcBorders>
                </w:tcPr>
                <w:p w14:paraId="22C7ACB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139D17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2253B57" w14:textId="2E106365"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Скручений вал керма або знос зубчастого сектора </w:t>
                  </w:r>
                  <w:proofErr w:type="spellStart"/>
                  <w:r w:rsidRPr="00147809">
                    <w:rPr>
                      <w:rFonts w:ascii="Times New Roman" w:hAnsi="Times New Roman"/>
                      <w:sz w:val="20"/>
                      <w:szCs w:val="20"/>
                      <w:lang w:eastAsia="ru-RU"/>
                    </w:rPr>
                    <w:t>вал</w:t>
                  </w:r>
                  <w:r w:rsidR="00944DD3">
                    <w:rPr>
                      <w:rFonts w:ascii="Times New Roman" w:hAnsi="Times New Roman"/>
                      <w:sz w:val="20"/>
                      <w:szCs w:val="20"/>
                      <w:lang w:eastAsia="ru-RU"/>
                    </w:rPr>
                    <w:t>а</w:t>
                  </w:r>
                  <w:proofErr w:type="spellEnd"/>
                </w:p>
              </w:tc>
              <w:tc>
                <w:tcPr>
                  <w:tcW w:w="527" w:type="pct"/>
                  <w:tcBorders>
                    <w:top w:val="nil"/>
                    <w:left w:val="single" w:sz="6" w:space="0" w:color="000000"/>
                    <w:bottom w:val="nil"/>
                    <w:right w:val="single" w:sz="4" w:space="0" w:color="auto"/>
                  </w:tcBorders>
                </w:tcPr>
                <w:p w14:paraId="77EB6029" w14:textId="640B7ED7"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2.1.1.2</w:t>
                  </w:r>
                </w:p>
              </w:tc>
              <w:tc>
                <w:tcPr>
                  <w:tcW w:w="302" w:type="pct"/>
                  <w:tcBorders>
                    <w:top w:val="nil"/>
                    <w:left w:val="single" w:sz="4" w:space="0" w:color="auto"/>
                    <w:bottom w:val="nil"/>
                    <w:right w:val="single" w:sz="6" w:space="0" w:color="000000"/>
                  </w:tcBorders>
                </w:tcPr>
                <w:p w14:paraId="1BD4F93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1C43DE3" w14:textId="6D7D3371"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20870CD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DDB1119" w14:textId="77777777" w:rsidTr="00BA7AD5">
              <w:trPr>
                <w:gridAfter w:val="1"/>
                <w:wAfter w:w="360" w:type="dxa"/>
              </w:trPr>
              <w:tc>
                <w:tcPr>
                  <w:tcW w:w="921" w:type="pct"/>
                  <w:vMerge/>
                  <w:tcBorders>
                    <w:left w:val="single" w:sz="6" w:space="0" w:color="000000"/>
                    <w:right w:val="single" w:sz="6" w:space="0" w:color="000000"/>
                  </w:tcBorders>
                </w:tcPr>
                <w:p w14:paraId="69CA7B0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7DE7F3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DC2C88E" w14:textId="78647AF2"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nil"/>
                    <w:left w:val="single" w:sz="6" w:space="0" w:color="000000"/>
                    <w:bottom w:val="nil"/>
                    <w:right w:val="single" w:sz="4" w:space="0" w:color="auto"/>
                  </w:tcBorders>
                </w:tcPr>
                <w:p w14:paraId="4494C12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2.1.1.2.1</w:t>
                  </w:r>
                </w:p>
              </w:tc>
              <w:tc>
                <w:tcPr>
                  <w:tcW w:w="302" w:type="pct"/>
                  <w:tcBorders>
                    <w:top w:val="nil"/>
                    <w:left w:val="single" w:sz="4" w:space="0" w:color="auto"/>
                    <w:bottom w:val="nil"/>
                    <w:right w:val="single" w:sz="6" w:space="0" w:color="000000"/>
                  </w:tcBorders>
                </w:tcPr>
                <w:p w14:paraId="19C3FA7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E6DAC7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07EDC6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2BD9A5C3" w14:textId="77777777" w:rsidTr="00BA7AD5">
              <w:trPr>
                <w:gridAfter w:val="1"/>
                <w:wAfter w:w="360" w:type="dxa"/>
              </w:trPr>
              <w:tc>
                <w:tcPr>
                  <w:tcW w:w="921" w:type="pct"/>
                  <w:vMerge/>
                  <w:tcBorders>
                    <w:left w:val="single" w:sz="6" w:space="0" w:color="000000"/>
                    <w:right w:val="single" w:sz="6" w:space="0" w:color="000000"/>
                  </w:tcBorders>
                </w:tcPr>
                <w:p w14:paraId="182BBB3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0B9B2E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F1108CE" w14:textId="32C1C3B5"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Надмірний знос зубчастого сектора </w:t>
                  </w:r>
                  <w:proofErr w:type="spellStart"/>
                  <w:r w:rsidRPr="00147809">
                    <w:rPr>
                      <w:rFonts w:ascii="Times New Roman" w:hAnsi="Times New Roman"/>
                      <w:sz w:val="20"/>
                      <w:szCs w:val="20"/>
                      <w:lang w:eastAsia="ru-RU"/>
                    </w:rPr>
                    <w:t>вал</w:t>
                  </w:r>
                  <w:r w:rsidR="00944DD3">
                    <w:rPr>
                      <w:rFonts w:ascii="Times New Roman" w:hAnsi="Times New Roman"/>
                      <w:sz w:val="20"/>
                      <w:szCs w:val="20"/>
                      <w:lang w:eastAsia="ru-RU"/>
                    </w:rPr>
                    <w:t>а</w:t>
                  </w:r>
                  <w:proofErr w:type="spellEnd"/>
                </w:p>
              </w:tc>
              <w:tc>
                <w:tcPr>
                  <w:tcW w:w="527" w:type="pct"/>
                  <w:tcBorders>
                    <w:top w:val="nil"/>
                    <w:left w:val="single" w:sz="6" w:space="0" w:color="000000"/>
                    <w:bottom w:val="nil"/>
                    <w:right w:val="single" w:sz="4" w:space="0" w:color="auto"/>
                  </w:tcBorders>
                </w:tcPr>
                <w:p w14:paraId="5B8BAC3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2.1.1.3</w:t>
                  </w:r>
                </w:p>
              </w:tc>
              <w:tc>
                <w:tcPr>
                  <w:tcW w:w="302" w:type="pct"/>
                  <w:tcBorders>
                    <w:top w:val="nil"/>
                    <w:left w:val="single" w:sz="4" w:space="0" w:color="auto"/>
                    <w:bottom w:val="nil"/>
                    <w:right w:val="single" w:sz="6" w:space="0" w:color="000000"/>
                  </w:tcBorders>
                </w:tcPr>
                <w:p w14:paraId="185A8A9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48420D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BEDC63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71E836A" w14:textId="77777777" w:rsidTr="00BA7AD5">
              <w:trPr>
                <w:gridAfter w:val="1"/>
                <w:wAfter w:w="360" w:type="dxa"/>
              </w:trPr>
              <w:tc>
                <w:tcPr>
                  <w:tcW w:w="921" w:type="pct"/>
                  <w:vMerge/>
                  <w:tcBorders>
                    <w:left w:val="single" w:sz="6" w:space="0" w:color="000000"/>
                    <w:right w:val="single" w:sz="6" w:space="0" w:color="000000"/>
                  </w:tcBorders>
                </w:tcPr>
                <w:p w14:paraId="57B900C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F5EE0E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5E7C4C2" w14:textId="6CC1959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nil"/>
                    <w:left w:val="single" w:sz="6" w:space="0" w:color="000000"/>
                    <w:bottom w:val="nil"/>
                    <w:right w:val="single" w:sz="4" w:space="0" w:color="auto"/>
                  </w:tcBorders>
                </w:tcPr>
                <w:p w14:paraId="4774063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2.1.1.3.1</w:t>
                  </w:r>
                </w:p>
              </w:tc>
              <w:tc>
                <w:tcPr>
                  <w:tcW w:w="302" w:type="pct"/>
                  <w:tcBorders>
                    <w:top w:val="nil"/>
                    <w:left w:val="single" w:sz="4" w:space="0" w:color="auto"/>
                    <w:bottom w:val="nil"/>
                    <w:right w:val="single" w:sz="6" w:space="0" w:color="000000"/>
                  </w:tcBorders>
                </w:tcPr>
                <w:p w14:paraId="4920421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594C78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7B71E9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03240421" w14:textId="77777777" w:rsidTr="00BA7AD5">
              <w:trPr>
                <w:gridAfter w:val="1"/>
                <w:wAfter w:w="360" w:type="dxa"/>
              </w:trPr>
              <w:tc>
                <w:tcPr>
                  <w:tcW w:w="921" w:type="pct"/>
                  <w:vMerge/>
                  <w:tcBorders>
                    <w:left w:val="single" w:sz="6" w:space="0" w:color="000000"/>
                    <w:right w:val="single" w:sz="6" w:space="0" w:color="000000"/>
                  </w:tcBorders>
                </w:tcPr>
                <w:p w14:paraId="68A4688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64BCA8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24A6818E" w14:textId="3B3E4A60"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Надмірний люфт на шліцах </w:t>
                  </w:r>
                  <w:proofErr w:type="spellStart"/>
                  <w:r w:rsidRPr="00147809">
                    <w:rPr>
                      <w:rFonts w:ascii="Times New Roman" w:hAnsi="Times New Roman"/>
                      <w:sz w:val="20"/>
                      <w:szCs w:val="20"/>
                      <w:lang w:eastAsia="ru-RU"/>
                    </w:rPr>
                    <w:t>вал</w:t>
                  </w:r>
                  <w:r w:rsidR="00944DD3">
                    <w:rPr>
                      <w:rFonts w:ascii="Times New Roman" w:hAnsi="Times New Roman"/>
                      <w:sz w:val="20"/>
                      <w:szCs w:val="20"/>
                      <w:lang w:eastAsia="ru-RU"/>
                    </w:rPr>
                    <w:t>а</w:t>
                  </w:r>
                  <w:proofErr w:type="spellEnd"/>
                </w:p>
              </w:tc>
              <w:tc>
                <w:tcPr>
                  <w:tcW w:w="527" w:type="pct"/>
                  <w:tcBorders>
                    <w:top w:val="nil"/>
                    <w:left w:val="single" w:sz="6" w:space="0" w:color="000000"/>
                    <w:bottom w:val="single" w:sz="4" w:space="0" w:color="auto"/>
                    <w:right w:val="single" w:sz="4" w:space="0" w:color="auto"/>
                  </w:tcBorders>
                </w:tcPr>
                <w:p w14:paraId="22C4E18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2.1.1.4</w:t>
                  </w:r>
                </w:p>
              </w:tc>
              <w:tc>
                <w:tcPr>
                  <w:tcW w:w="302" w:type="pct"/>
                  <w:tcBorders>
                    <w:top w:val="nil"/>
                    <w:left w:val="single" w:sz="4" w:space="0" w:color="auto"/>
                    <w:bottom w:val="single" w:sz="4" w:space="0" w:color="auto"/>
                    <w:right w:val="single" w:sz="6" w:space="0" w:color="000000"/>
                  </w:tcBorders>
                </w:tcPr>
                <w:p w14:paraId="760BDF3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407E1FA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4" w:space="0" w:color="auto"/>
                    <w:right w:val="single" w:sz="6" w:space="0" w:color="000000"/>
                  </w:tcBorders>
                </w:tcPr>
                <w:p w14:paraId="41916D8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E843991" w14:textId="77777777" w:rsidTr="00BA7AD5">
              <w:trPr>
                <w:gridAfter w:val="1"/>
                <w:wAfter w:w="360" w:type="dxa"/>
              </w:trPr>
              <w:tc>
                <w:tcPr>
                  <w:tcW w:w="921" w:type="pct"/>
                  <w:vMerge/>
                  <w:tcBorders>
                    <w:left w:val="single" w:sz="6" w:space="0" w:color="000000"/>
                    <w:right w:val="single" w:sz="6" w:space="0" w:color="000000"/>
                  </w:tcBorders>
                </w:tcPr>
                <w:p w14:paraId="17BF13E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86C057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single" w:sz="4" w:space="0" w:color="auto"/>
                    <w:left w:val="single" w:sz="6" w:space="0" w:color="000000"/>
                    <w:bottom w:val="nil"/>
                    <w:right w:val="single" w:sz="6" w:space="0" w:color="000000"/>
                  </w:tcBorders>
                </w:tcPr>
                <w:p w14:paraId="031AE168" w14:textId="463CC894"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функціональність</w:t>
                  </w:r>
                </w:p>
              </w:tc>
              <w:tc>
                <w:tcPr>
                  <w:tcW w:w="527" w:type="pct"/>
                  <w:tcBorders>
                    <w:top w:val="single" w:sz="4" w:space="0" w:color="auto"/>
                    <w:left w:val="single" w:sz="6" w:space="0" w:color="000000"/>
                    <w:bottom w:val="nil"/>
                    <w:right w:val="single" w:sz="4" w:space="0" w:color="auto"/>
                  </w:tcBorders>
                </w:tcPr>
                <w:p w14:paraId="3945FC3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2.1.1.4.1</w:t>
                  </w:r>
                </w:p>
              </w:tc>
              <w:tc>
                <w:tcPr>
                  <w:tcW w:w="302" w:type="pct"/>
                  <w:tcBorders>
                    <w:top w:val="single" w:sz="4" w:space="0" w:color="auto"/>
                    <w:left w:val="single" w:sz="4" w:space="0" w:color="auto"/>
                    <w:bottom w:val="nil"/>
                    <w:right w:val="single" w:sz="6" w:space="0" w:color="000000"/>
                  </w:tcBorders>
                </w:tcPr>
                <w:p w14:paraId="4CE9B4F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tcPr>
                <w:p w14:paraId="3CD0DA5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6" w:space="0" w:color="000000"/>
                    <w:bottom w:val="nil"/>
                    <w:right w:val="single" w:sz="6" w:space="0" w:color="000000"/>
                  </w:tcBorders>
                </w:tcPr>
                <w:p w14:paraId="3355680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E0A718B" w14:textId="77777777" w:rsidTr="00BA7AD5">
              <w:trPr>
                <w:gridAfter w:val="1"/>
                <w:wAfter w:w="360" w:type="dxa"/>
              </w:trPr>
              <w:tc>
                <w:tcPr>
                  <w:tcW w:w="921" w:type="pct"/>
                  <w:vMerge/>
                  <w:tcBorders>
                    <w:left w:val="single" w:sz="6" w:space="0" w:color="000000"/>
                    <w:right w:val="single" w:sz="6" w:space="0" w:color="000000"/>
                  </w:tcBorders>
                </w:tcPr>
                <w:p w14:paraId="61A160E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70EF65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40DA745" w14:textId="59950DBC"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Підтікання</w:t>
                  </w:r>
                </w:p>
              </w:tc>
              <w:tc>
                <w:tcPr>
                  <w:tcW w:w="527" w:type="pct"/>
                  <w:tcBorders>
                    <w:top w:val="nil"/>
                    <w:left w:val="single" w:sz="6" w:space="0" w:color="000000"/>
                    <w:bottom w:val="nil"/>
                    <w:right w:val="single" w:sz="4" w:space="0" w:color="auto"/>
                  </w:tcBorders>
                </w:tcPr>
                <w:p w14:paraId="7AD6F45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2.1.1.5</w:t>
                  </w:r>
                </w:p>
              </w:tc>
              <w:tc>
                <w:tcPr>
                  <w:tcW w:w="302" w:type="pct"/>
                  <w:tcBorders>
                    <w:top w:val="nil"/>
                    <w:left w:val="single" w:sz="4" w:space="0" w:color="auto"/>
                    <w:bottom w:val="nil"/>
                    <w:right w:val="single" w:sz="6" w:space="0" w:color="000000"/>
                  </w:tcBorders>
                </w:tcPr>
                <w:p w14:paraId="23683AC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70A4566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B92E93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CF13C15"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71B2DE1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5FF67F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6244EE9C" w14:textId="24E7A318" w:rsidR="00C67BF1" w:rsidRPr="00147809" w:rsidRDefault="00C67BF1" w:rsidP="00EB5583">
                  <w:pPr>
                    <w:spacing w:after="60"/>
                    <w:ind w:left="119" w:right="136" w:firstLine="232"/>
                    <w:jc w:val="both"/>
                    <w:rPr>
                      <w:rFonts w:ascii="Times New Roman" w:hAnsi="Times New Roman"/>
                      <w:sz w:val="20"/>
                      <w:szCs w:val="20"/>
                      <w:lang w:eastAsia="uk-UA"/>
                    </w:rPr>
                  </w:pPr>
                  <w:proofErr w:type="spellStart"/>
                  <w:r w:rsidRPr="00147809">
                    <w:rPr>
                      <w:rFonts w:ascii="Times New Roman" w:hAnsi="Times New Roman"/>
                      <w:sz w:val="20"/>
                      <w:szCs w:val="20"/>
                      <w:lang w:eastAsia="ru-RU"/>
                    </w:rPr>
                    <w:t>Краплепадіння</w:t>
                  </w:r>
                  <w:proofErr w:type="spellEnd"/>
                </w:p>
              </w:tc>
              <w:tc>
                <w:tcPr>
                  <w:tcW w:w="527" w:type="pct"/>
                  <w:tcBorders>
                    <w:top w:val="nil"/>
                    <w:left w:val="single" w:sz="6" w:space="0" w:color="000000"/>
                    <w:bottom w:val="single" w:sz="6" w:space="0" w:color="000000"/>
                    <w:right w:val="single" w:sz="4" w:space="0" w:color="auto"/>
                  </w:tcBorders>
                </w:tcPr>
                <w:p w14:paraId="0982BC3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2.1.1.5.1</w:t>
                  </w:r>
                </w:p>
              </w:tc>
              <w:tc>
                <w:tcPr>
                  <w:tcW w:w="302" w:type="pct"/>
                  <w:tcBorders>
                    <w:top w:val="nil"/>
                    <w:left w:val="single" w:sz="4" w:space="0" w:color="auto"/>
                    <w:bottom w:val="single" w:sz="6" w:space="0" w:color="000000"/>
                    <w:right w:val="single" w:sz="6" w:space="0" w:color="000000"/>
                  </w:tcBorders>
                </w:tcPr>
                <w:p w14:paraId="777ACF1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3D6761A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421AE5D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982A81D"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D9AC193"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2.1.2. Стан закріплення механізму системи </w:t>
                  </w:r>
                  <w:proofErr w:type="spellStart"/>
                  <w:r w:rsidRPr="00147809">
                    <w:rPr>
                      <w:rFonts w:ascii="Times New Roman" w:hAnsi="Times New Roman"/>
                      <w:bCs/>
                      <w:sz w:val="20"/>
                      <w:szCs w:val="20"/>
                      <w:lang w:eastAsia="ru-RU"/>
                    </w:rPr>
                    <w:t>кермування</w:t>
                  </w:r>
                  <w:proofErr w:type="spellEnd"/>
                </w:p>
              </w:tc>
              <w:tc>
                <w:tcPr>
                  <w:tcW w:w="983" w:type="pct"/>
                  <w:vMerge w:val="restart"/>
                  <w:tcBorders>
                    <w:top w:val="single" w:sz="6" w:space="0" w:color="000000"/>
                    <w:left w:val="single" w:sz="6" w:space="0" w:color="000000"/>
                    <w:right w:val="single" w:sz="6" w:space="0" w:color="000000"/>
                  </w:tcBorders>
                </w:tcPr>
                <w:p w14:paraId="65011D56"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14:paraId="76CF4CAC" w14:textId="7D9FCCA0"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повертати кермо за годинниковою стрілкою та проти годинникової стрілки або застосувати детектор люфту керма. Візуально перевірити прикріплення корпусу кермового механізму до шасі</w:t>
                  </w:r>
                </w:p>
              </w:tc>
              <w:tc>
                <w:tcPr>
                  <w:tcW w:w="1738" w:type="pct"/>
                  <w:tcBorders>
                    <w:top w:val="single" w:sz="6" w:space="0" w:color="000000"/>
                    <w:left w:val="single" w:sz="6" w:space="0" w:color="000000"/>
                    <w:bottom w:val="nil"/>
                    <w:right w:val="single" w:sz="6" w:space="0" w:color="000000"/>
                  </w:tcBorders>
                </w:tcPr>
                <w:p w14:paraId="09BD59EC" w14:textId="65689493"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Невідповідне закріплення корпусу кермового механізму</w:t>
                  </w:r>
                </w:p>
              </w:tc>
              <w:tc>
                <w:tcPr>
                  <w:tcW w:w="527" w:type="pct"/>
                  <w:tcBorders>
                    <w:top w:val="single" w:sz="6" w:space="0" w:color="000000"/>
                    <w:left w:val="single" w:sz="6" w:space="0" w:color="000000"/>
                    <w:bottom w:val="nil"/>
                    <w:right w:val="single" w:sz="4" w:space="0" w:color="auto"/>
                  </w:tcBorders>
                </w:tcPr>
                <w:p w14:paraId="788A5398" w14:textId="69DD6FC3" w:rsidR="00C67BF1" w:rsidRPr="00147809" w:rsidRDefault="0098102E" w:rsidP="0098102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2.1.2.1</w:t>
                  </w:r>
                </w:p>
              </w:tc>
              <w:tc>
                <w:tcPr>
                  <w:tcW w:w="302" w:type="pct"/>
                  <w:tcBorders>
                    <w:top w:val="single" w:sz="6" w:space="0" w:color="000000"/>
                    <w:left w:val="single" w:sz="4" w:space="0" w:color="auto"/>
                    <w:bottom w:val="nil"/>
                    <w:right w:val="single" w:sz="6" w:space="0" w:color="000000"/>
                  </w:tcBorders>
                </w:tcPr>
                <w:p w14:paraId="6DB5D51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30518C93" w14:textId="772B7773"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438AA90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C32BAF6" w14:textId="77777777" w:rsidTr="00BA7AD5">
              <w:trPr>
                <w:gridAfter w:val="1"/>
                <w:wAfter w:w="360" w:type="dxa"/>
              </w:trPr>
              <w:tc>
                <w:tcPr>
                  <w:tcW w:w="921" w:type="pct"/>
                  <w:vMerge/>
                  <w:tcBorders>
                    <w:left w:val="single" w:sz="6" w:space="0" w:color="000000"/>
                    <w:right w:val="single" w:sz="6" w:space="0" w:color="000000"/>
                  </w:tcBorders>
                </w:tcPr>
                <w:p w14:paraId="64783A1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358C71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FD99AB0" w14:textId="0F51FCDE"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Кріплення небезпечно рухається або видиме  переміщення </w:t>
                  </w:r>
                  <w:r w:rsidR="00AF75F1">
                    <w:rPr>
                      <w:rFonts w:ascii="Times New Roman" w:hAnsi="Times New Roman"/>
                      <w:sz w:val="20"/>
                      <w:szCs w:val="20"/>
                      <w:lang w:eastAsia="ru-RU"/>
                    </w:rPr>
                    <w:t>(</w:t>
                  </w:r>
                  <w:r w:rsidRPr="00147809">
                    <w:rPr>
                      <w:rFonts w:ascii="Times New Roman" w:hAnsi="Times New Roman"/>
                      <w:sz w:val="20"/>
                      <w:szCs w:val="20"/>
                      <w:lang w:eastAsia="ru-RU"/>
                    </w:rPr>
                    <w:t>відносно шасі</w:t>
                  </w:r>
                  <w:r w:rsidR="0098102E">
                    <w:rPr>
                      <w:rFonts w:ascii="Times New Roman" w:hAnsi="Times New Roman"/>
                      <w:sz w:val="20"/>
                      <w:szCs w:val="20"/>
                      <w:lang w:eastAsia="ru-RU"/>
                    </w:rPr>
                    <w:t xml:space="preserve"> </w:t>
                  </w:r>
                  <w:r w:rsidR="00F8739D">
                    <w:rPr>
                      <w:rFonts w:ascii="Times New Roman" w:hAnsi="Times New Roman"/>
                      <w:sz w:val="20"/>
                      <w:szCs w:val="20"/>
                      <w:lang w:eastAsia="ru-RU"/>
                    </w:rPr>
                    <w:t>/ кузова</w:t>
                  </w:r>
                  <w:r w:rsidR="00AF75F1">
                    <w:rPr>
                      <w:rFonts w:ascii="Times New Roman" w:hAnsi="Times New Roman"/>
                      <w:sz w:val="20"/>
                      <w:szCs w:val="20"/>
                      <w:lang w:eastAsia="ru-RU"/>
                    </w:rPr>
                    <w:t>)</w:t>
                  </w:r>
                </w:p>
              </w:tc>
              <w:tc>
                <w:tcPr>
                  <w:tcW w:w="527" w:type="pct"/>
                  <w:tcBorders>
                    <w:top w:val="nil"/>
                    <w:left w:val="single" w:sz="6" w:space="0" w:color="000000"/>
                    <w:bottom w:val="nil"/>
                    <w:right w:val="single" w:sz="4" w:space="0" w:color="auto"/>
                  </w:tcBorders>
                </w:tcPr>
                <w:p w14:paraId="4A101EB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2.1.2.1.1</w:t>
                  </w:r>
                </w:p>
              </w:tc>
              <w:tc>
                <w:tcPr>
                  <w:tcW w:w="302" w:type="pct"/>
                  <w:tcBorders>
                    <w:top w:val="nil"/>
                    <w:left w:val="single" w:sz="4" w:space="0" w:color="auto"/>
                    <w:bottom w:val="nil"/>
                    <w:right w:val="single" w:sz="6" w:space="0" w:color="000000"/>
                  </w:tcBorders>
                </w:tcPr>
                <w:p w14:paraId="6778197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575DE2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15D80B3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58ACA5B" w14:textId="77777777" w:rsidTr="00BA7AD5">
              <w:trPr>
                <w:gridAfter w:val="1"/>
                <w:wAfter w:w="360" w:type="dxa"/>
              </w:trPr>
              <w:tc>
                <w:tcPr>
                  <w:tcW w:w="921" w:type="pct"/>
                  <w:vMerge/>
                  <w:tcBorders>
                    <w:left w:val="single" w:sz="6" w:space="0" w:color="000000"/>
                    <w:right w:val="single" w:sz="6" w:space="0" w:color="000000"/>
                  </w:tcBorders>
                </w:tcPr>
                <w:p w14:paraId="613B268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54163C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89EA51D" w14:textId="57B9B98C" w:rsidR="00C67BF1" w:rsidRPr="00147809" w:rsidRDefault="0098102E"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О</w:t>
                  </w:r>
                  <w:r w:rsidR="00C67BF1" w:rsidRPr="00147809">
                    <w:rPr>
                      <w:rFonts w:ascii="Times New Roman" w:hAnsi="Times New Roman"/>
                      <w:sz w:val="20"/>
                      <w:szCs w:val="20"/>
                      <w:lang w:eastAsia="ru-RU"/>
                    </w:rPr>
                    <w:t>твори для закріплення на шасі</w:t>
                  </w:r>
                  <w:r>
                    <w:rPr>
                      <w:rFonts w:ascii="Times New Roman" w:hAnsi="Times New Roman"/>
                      <w:sz w:val="20"/>
                      <w:szCs w:val="20"/>
                      <w:lang w:eastAsia="ru-RU"/>
                    </w:rPr>
                    <w:t xml:space="preserve"> витягнуті</w:t>
                  </w:r>
                </w:p>
              </w:tc>
              <w:tc>
                <w:tcPr>
                  <w:tcW w:w="527" w:type="pct"/>
                  <w:tcBorders>
                    <w:top w:val="nil"/>
                    <w:left w:val="single" w:sz="6" w:space="0" w:color="000000"/>
                    <w:bottom w:val="nil"/>
                    <w:right w:val="single" w:sz="4" w:space="0" w:color="auto"/>
                  </w:tcBorders>
                </w:tcPr>
                <w:p w14:paraId="693103C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2.1.2.2</w:t>
                  </w:r>
                </w:p>
              </w:tc>
              <w:tc>
                <w:tcPr>
                  <w:tcW w:w="302" w:type="pct"/>
                  <w:tcBorders>
                    <w:top w:val="nil"/>
                    <w:left w:val="single" w:sz="4" w:space="0" w:color="auto"/>
                    <w:bottom w:val="nil"/>
                    <w:right w:val="single" w:sz="6" w:space="0" w:color="000000"/>
                  </w:tcBorders>
                </w:tcPr>
                <w:p w14:paraId="1869E22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114A56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019B6E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FF53635" w14:textId="77777777" w:rsidTr="00BA7AD5">
              <w:trPr>
                <w:gridAfter w:val="1"/>
                <w:wAfter w:w="360" w:type="dxa"/>
              </w:trPr>
              <w:tc>
                <w:tcPr>
                  <w:tcW w:w="921" w:type="pct"/>
                  <w:vMerge/>
                  <w:tcBorders>
                    <w:left w:val="single" w:sz="6" w:space="0" w:color="000000"/>
                    <w:right w:val="single" w:sz="6" w:space="0" w:color="000000"/>
                  </w:tcBorders>
                </w:tcPr>
                <w:p w14:paraId="6881EA5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B08C93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B1C8EEF" w14:textId="27D41AE7" w:rsidR="00C67BF1" w:rsidRPr="00147809" w:rsidRDefault="0098102E"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В</w:t>
                  </w:r>
                  <w:r w:rsidR="00C67BF1" w:rsidRPr="00147809">
                    <w:rPr>
                      <w:rFonts w:ascii="Times New Roman" w:hAnsi="Times New Roman"/>
                      <w:sz w:val="20"/>
                      <w:szCs w:val="20"/>
                      <w:lang w:eastAsia="ru-RU"/>
                    </w:rPr>
                    <w:t>плив на надійність закріплення</w:t>
                  </w:r>
                  <w:r>
                    <w:rPr>
                      <w:rFonts w:ascii="Times New Roman" w:hAnsi="Times New Roman"/>
                      <w:sz w:val="20"/>
                      <w:szCs w:val="20"/>
                      <w:lang w:eastAsia="ru-RU"/>
                    </w:rPr>
                    <w:t xml:space="preserve"> значний</w:t>
                  </w:r>
                </w:p>
              </w:tc>
              <w:tc>
                <w:tcPr>
                  <w:tcW w:w="527" w:type="pct"/>
                  <w:tcBorders>
                    <w:top w:val="nil"/>
                    <w:left w:val="single" w:sz="6" w:space="0" w:color="000000"/>
                    <w:bottom w:val="nil"/>
                    <w:right w:val="single" w:sz="4" w:space="0" w:color="auto"/>
                  </w:tcBorders>
                </w:tcPr>
                <w:p w14:paraId="11A45100" w14:textId="49312686" w:rsidR="00C67BF1" w:rsidRPr="00147809" w:rsidRDefault="0098102E" w:rsidP="0098102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2.1.2.2.1</w:t>
                  </w:r>
                </w:p>
              </w:tc>
              <w:tc>
                <w:tcPr>
                  <w:tcW w:w="302" w:type="pct"/>
                  <w:tcBorders>
                    <w:top w:val="nil"/>
                    <w:left w:val="single" w:sz="4" w:space="0" w:color="auto"/>
                    <w:bottom w:val="nil"/>
                    <w:right w:val="single" w:sz="6" w:space="0" w:color="000000"/>
                  </w:tcBorders>
                </w:tcPr>
                <w:p w14:paraId="67C42F4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C57E06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248050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9DA3E7A" w14:textId="77777777" w:rsidTr="00BA7AD5">
              <w:trPr>
                <w:gridAfter w:val="1"/>
                <w:wAfter w:w="360" w:type="dxa"/>
              </w:trPr>
              <w:tc>
                <w:tcPr>
                  <w:tcW w:w="921" w:type="pct"/>
                  <w:vMerge/>
                  <w:tcBorders>
                    <w:left w:val="single" w:sz="6" w:space="0" w:color="000000"/>
                    <w:right w:val="single" w:sz="6" w:space="0" w:color="000000"/>
                  </w:tcBorders>
                </w:tcPr>
                <w:p w14:paraId="1D2D5B3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011DE5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88ABB3D" w14:textId="0F18D621"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Болти для закріплення відсутні або зламані</w:t>
                  </w:r>
                </w:p>
              </w:tc>
              <w:tc>
                <w:tcPr>
                  <w:tcW w:w="527" w:type="pct"/>
                  <w:tcBorders>
                    <w:top w:val="nil"/>
                    <w:left w:val="single" w:sz="6" w:space="0" w:color="000000"/>
                    <w:bottom w:val="nil"/>
                    <w:right w:val="single" w:sz="4" w:space="0" w:color="auto"/>
                  </w:tcBorders>
                </w:tcPr>
                <w:p w14:paraId="7D3E101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2.1.2.3</w:t>
                  </w:r>
                </w:p>
              </w:tc>
              <w:tc>
                <w:tcPr>
                  <w:tcW w:w="302" w:type="pct"/>
                  <w:tcBorders>
                    <w:top w:val="nil"/>
                    <w:left w:val="single" w:sz="4" w:space="0" w:color="auto"/>
                    <w:bottom w:val="nil"/>
                    <w:right w:val="single" w:sz="6" w:space="0" w:color="000000"/>
                  </w:tcBorders>
                </w:tcPr>
                <w:p w14:paraId="50FB2E3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F2916A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656C54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F886B03" w14:textId="77777777" w:rsidTr="00BA7AD5">
              <w:trPr>
                <w:gridAfter w:val="1"/>
                <w:wAfter w:w="360" w:type="dxa"/>
              </w:trPr>
              <w:tc>
                <w:tcPr>
                  <w:tcW w:w="921" w:type="pct"/>
                  <w:vMerge/>
                  <w:tcBorders>
                    <w:left w:val="single" w:sz="6" w:space="0" w:color="000000"/>
                    <w:right w:val="single" w:sz="6" w:space="0" w:color="000000"/>
                  </w:tcBorders>
                </w:tcPr>
                <w:p w14:paraId="449BD5D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9686FC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6940B3E" w14:textId="46DB6B08"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Значний вплив на надійність закріплення</w:t>
                  </w:r>
                </w:p>
              </w:tc>
              <w:tc>
                <w:tcPr>
                  <w:tcW w:w="527" w:type="pct"/>
                  <w:tcBorders>
                    <w:top w:val="nil"/>
                    <w:left w:val="single" w:sz="6" w:space="0" w:color="000000"/>
                    <w:bottom w:val="nil"/>
                    <w:right w:val="single" w:sz="4" w:space="0" w:color="auto"/>
                  </w:tcBorders>
                </w:tcPr>
                <w:p w14:paraId="188011F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2.1.2.3.1</w:t>
                  </w:r>
                </w:p>
              </w:tc>
              <w:tc>
                <w:tcPr>
                  <w:tcW w:w="302" w:type="pct"/>
                  <w:tcBorders>
                    <w:top w:val="nil"/>
                    <w:left w:val="single" w:sz="4" w:space="0" w:color="auto"/>
                    <w:bottom w:val="nil"/>
                    <w:right w:val="single" w:sz="6" w:space="0" w:color="000000"/>
                  </w:tcBorders>
                </w:tcPr>
                <w:p w14:paraId="043E967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01F034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70CCE55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661D48DE" w14:textId="77777777" w:rsidTr="00BA7AD5">
              <w:trPr>
                <w:gridAfter w:val="1"/>
                <w:wAfter w:w="360" w:type="dxa"/>
              </w:trPr>
              <w:tc>
                <w:tcPr>
                  <w:tcW w:w="921" w:type="pct"/>
                  <w:vMerge/>
                  <w:tcBorders>
                    <w:left w:val="single" w:sz="6" w:space="0" w:color="000000"/>
                    <w:right w:val="single" w:sz="6" w:space="0" w:color="000000"/>
                  </w:tcBorders>
                </w:tcPr>
                <w:p w14:paraId="2F7E5BE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D97C87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2F15AA2" w14:textId="140C76E7" w:rsidR="00C67BF1" w:rsidRPr="00147809" w:rsidRDefault="0098102E"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К</w:t>
                  </w:r>
                  <w:r w:rsidR="00C67BF1" w:rsidRPr="00147809">
                    <w:rPr>
                      <w:rFonts w:ascii="Times New Roman" w:hAnsi="Times New Roman"/>
                      <w:sz w:val="20"/>
                      <w:szCs w:val="20"/>
                      <w:lang w:eastAsia="ru-RU"/>
                    </w:rPr>
                    <w:t>орпус механізму керма</w:t>
                  </w:r>
                  <w:r>
                    <w:rPr>
                      <w:rFonts w:ascii="Times New Roman" w:hAnsi="Times New Roman"/>
                      <w:sz w:val="20"/>
                      <w:szCs w:val="20"/>
                      <w:lang w:eastAsia="ru-RU"/>
                    </w:rPr>
                    <w:t xml:space="preserve"> має тріщини</w:t>
                  </w:r>
                </w:p>
              </w:tc>
              <w:tc>
                <w:tcPr>
                  <w:tcW w:w="527" w:type="pct"/>
                  <w:tcBorders>
                    <w:top w:val="nil"/>
                    <w:left w:val="single" w:sz="6" w:space="0" w:color="000000"/>
                    <w:bottom w:val="nil"/>
                    <w:right w:val="single" w:sz="4" w:space="0" w:color="auto"/>
                  </w:tcBorders>
                </w:tcPr>
                <w:p w14:paraId="602EF2E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2.1.2.4</w:t>
                  </w:r>
                </w:p>
              </w:tc>
              <w:tc>
                <w:tcPr>
                  <w:tcW w:w="302" w:type="pct"/>
                  <w:tcBorders>
                    <w:top w:val="nil"/>
                    <w:left w:val="single" w:sz="4" w:space="0" w:color="auto"/>
                    <w:bottom w:val="nil"/>
                    <w:right w:val="single" w:sz="6" w:space="0" w:color="000000"/>
                  </w:tcBorders>
                </w:tcPr>
                <w:p w14:paraId="0429AA5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D7983D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9C3583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042FC88"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0C8160A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A652DF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76A089DB" w14:textId="24455CF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 на стабільність роботи чи закріплення корпус</w:t>
                  </w:r>
                  <w:r w:rsidR="002E66FC">
                    <w:rPr>
                      <w:rFonts w:ascii="Times New Roman" w:hAnsi="Times New Roman"/>
                      <w:sz w:val="20"/>
                      <w:szCs w:val="20"/>
                      <w:lang w:eastAsia="ru-RU"/>
                    </w:rPr>
                    <w:t>у</w:t>
                  </w:r>
                </w:p>
              </w:tc>
              <w:tc>
                <w:tcPr>
                  <w:tcW w:w="527" w:type="pct"/>
                  <w:tcBorders>
                    <w:top w:val="nil"/>
                    <w:left w:val="single" w:sz="6" w:space="0" w:color="000000"/>
                    <w:bottom w:val="single" w:sz="6" w:space="0" w:color="000000"/>
                    <w:right w:val="single" w:sz="4" w:space="0" w:color="auto"/>
                  </w:tcBorders>
                </w:tcPr>
                <w:p w14:paraId="28A0C19B" w14:textId="22D464F1" w:rsidR="00C67BF1" w:rsidRPr="00147809" w:rsidRDefault="0098102E" w:rsidP="0098102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2.1.2.4.1</w:t>
                  </w:r>
                </w:p>
              </w:tc>
              <w:tc>
                <w:tcPr>
                  <w:tcW w:w="302" w:type="pct"/>
                  <w:tcBorders>
                    <w:top w:val="nil"/>
                    <w:left w:val="single" w:sz="4" w:space="0" w:color="auto"/>
                    <w:bottom w:val="single" w:sz="6" w:space="0" w:color="000000"/>
                    <w:right w:val="single" w:sz="6" w:space="0" w:color="000000"/>
                  </w:tcBorders>
                </w:tcPr>
                <w:p w14:paraId="3A3018F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6239DA3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408CAFD9" w14:textId="59926B4A"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4C04A0D8"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54DEF267"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2.1.3. Стан механізму системи </w:t>
                  </w:r>
                  <w:proofErr w:type="spellStart"/>
                  <w:r w:rsidRPr="00147809">
                    <w:rPr>
                      <w:rFonts w:ascii="Times New Roman" w:hAnsi="Times New Roman"/>
                      <w:bCs/>
                      <w:sz w:val="20"/>
                      <w:szCs w:val="20"/>
                      <w:lang w:eastAsia="ru-RU"/>
                    </w:rPr>
                    <w:t>кермування</w:t>
                  </w:r>
                  <w:proofErr w:type="spellEnd"/>
                </w:p>
              </w:tc>
              <w:tc>
                <w:tcPr>
                  <w:tcW w:w="983" w:type="pct"/>
                  <w:vMerge w:val="restart"/>
                  <w:tcBorders>
                    <w:top w:val="single" w:sz="6" w:space="0" w:color="000000"/>
                    <w:left w:val="single" w:sz="6" w:space="0" w:color="000000"/>
                    <w:right w:val="single" w:sz="6" w:space="0" w:color="000000"/>
                  </w:tcBorders>
                </w:tcPr>
                <w:p w14:paraId="08064325"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14:paraId="734AA13A"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повертати кермо за годинниковою стрілкою та проти годинникової стрілки або застосувати детектор люфту керма. Візуально перевірити складники системи </w:t>
                  </w:r>
                  <w:proofErr w:type="spellStart"/>
                  <w:r w:rsidRPr="00147809">
                    <w:rPr>
                      <w:rFonts w:ascii="Times New Roman" w:hAnsi="Times New Roman"/>
                      <w:bCs/>
                      <w:sz w:val="20"/>
                      <w:szCs w:val="20"/>
                      <w:lang w:eastAsia="ru-RU"/>
                    </w:rPr>
                    <w:t>кермування</w:t>
                  </w:r>
                  <w:proofErr w:type="spellEnd"/>
                  <w:r w:rsidRPr="00147809">
                    <w:rPr>
                      <w:rFonts w:ascii="Times New Roman" w:hAnsi="Times New Roman"/>
                      <w:bCs/>
                      <w:sz w:val="20"/>
                      <w:szCs w:val="20"/>
                      <w:lang w:eastAsia="ru-RU"/>
                    </w:rPr>
                    <w:t xml:space="preserve"> на наявність зносу, </w:t>
                  </w:r>
                  <w:proofErr w:type="spellStart"/>
                  <w:r w:rsidRPr="00147809">
                    <w:rPr>
                      <w:rFonts w:ascii="Times New Roman" w:hAnsi="Times New Roman"/>
                      <w:bCs/>
                      <w:sz w:val="20"/>
                      <w:szCs w:val="20"/>
                      <w:lang w:eastAsia="ru-RU"/>
                    </w:rPr>
                    <w:t>тріщин</w:t>
                  </w:r>
                  <w:proofErr w:type="spellEnd"/>
                  <w:r w:rsidRPr="00147809">
                    <w:rPr>
                      <w:rFonts w:ascii="Times New Roman" w:hAnsi="Times New Roman"/>
                      <w:bCs/>
                      <w:sz w:val="20"/>
                      <w:szCs w:val="20"/>
                      <w:lang w:eastAsia="ru-RU"/>
                    </w:rPr>
                    <w:t xml:space="preserve"> та на безпечність</w:t>
                  </w:r>
                </w:p>
              </w:tc>
              <w:tc>
                <w:tcPr>
                  <w:tcW w:w="1738" w:type="pct"/>
                  <w:tcBorders>
                    <w:top w:val="single" w:sz="6" w:space="0" w:color="000000"/>
                    <w:left w:val="single" w:sz="6" w:space="0" w:color="000000"/>
                    <w:bottom w:val="nil"/>
                    <w:right w:val="single" w:sz="6" w:space="0" w:color="000000"/>
                  </w:tcBorders>
                </w:tcPr>
                <w:p w14:paraId="11183685" w14:textId="57D9402F" w:rsidR="00C67BF1" w:rsidRPr="00147809" w:rsidRDefault="0098102E"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Р</w:t>
                  </w:r>
                  <w:r w:rsidR="00C67BF1" w:rsidRPr="00147809">
                    <w:rPr>
                      <w:rFonts w:ascii="Times New Roman" w:hAnsi="Times New Roman"/>
                      <w:sz w:val="20"/>
                      <w:szCs w:val="20"/>
                      <w:lang w:eastAsia="ru-RU"/>
                    </w:rPr>
                    <w:t>ух між складниками, які повинні бути закріплені</w:t>
                  </w:r>
                  <w:r>
                    <w:rPr>
                      <w:rFonts w:ascii="Times New Roman" w:hAnsi="Times New Roman"/>
                      <w:sz w:val="20"/>
                      <w:szCs w:val="20"/>
                      <w:lang w:eastAsia="ru-RU"/>
                    </w:rPr>
                    <w:t xml:space="preserve">, відносний </w:t>
                  </w:r>
                </w:p>
              </w:tc>
              <w:tc>
                <w:tcPr>
                  <w:tcW w:w="527" w:type="pct"/>
                  <w:tcBorders>
                    <w:top w:val="single" w:sz="6" w:space="0" w:color="000000"/>
                    <w:left w:val="single" w:sz="6" w:space="0" w:color="000000"/>
                    <w:bottom w:val="nil"/>
                    <w:right w:val="single" w:sz="4" w:space="0" w:color="auto"/>
                  </w:tcBorders>
                </w:tcPr>
                <w:p w14:paraId="6278EFAD" w14:textId="44803938" w:rsidR="00C67BF1" w:rsidRPr="00147809" w:rsidRDefault="0098102E" w:rsidP="0098102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2.1.3.1</w:t>
                  </w:r>
                </w:p>
              </w:tc>
              <w:tc>
                <w:tcPr>
                  <w:tcW w:w="302" w:type="pct"/>
                  <w:tcBorders>
                    <w:top w:val="single" w:sz="6" w:space="0" w:color="000000"/>
                    <w:left w:val="single" w:sz="4" w:space="0" w:color="auto"/>
                    <w:bottom w:val="nil"/>
                    <w:right w:val="single" w:sz="6" w:space="0" w:color="000000"/>
                  </w:tcBorders>
                </w:tcPr>
                <w:p w14:paraId="548FB32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4EDFCAE3" w14:textId="612AE11A"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7A7740F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0F2915C" w14:textId="77777777" w:rsidTr="00BA7AD5">
              <w:trPr>
                <w:gridAfter w:val="1"/>
                <w:wAfter w:w="360" w:type="dxa"/>
              </w:trPr>
              <w:tc>
                <w:tcPr>
                  <w:tcW w:w="921" w:type="pct"/>
                  <w:vMerge/>
                  <w:tcBorders>
                    <w:left w:val="single" w:sz="6" w:space="0" w:color="000000"/>
                    <w:right w:val="single" w:sz="6" w:space="0" w:color="000000"/>
                  </w:tcBorders>
                </w:tcPr>
                <w:p w14:paraId="689B593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ABA1ED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13D2C97" w14:textId="00215A5D" w:rsidR="00C67BF1" w:rsidRPr="00147809" w:rsidRDefault="00DD686E"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П</w:t>
                  </w:r>
                  <w:r w:rsidR="00C67BF1" w:rsidRPr="00147809">
                    <w:rPr>
                      <w:rFonts w:ascii="Times New Roman" w:hAnsi="Times New Roman"/>
                      <w:sz w:val="20"/>
                      <w:szCs w:val="20"/>
                      <w:lang w:eastAsia="ru-RU"/>
                    </w:rPr>
                    <w:t>ереміщення складників або ймовірність роз’єднання</w:t>
                  </w:r>
                  <w:r>
                    <w:rPr>
                      <w:rFonts w:ascii="Times New Roman" w:hAnsi="Times New Roman"/>
                      <w:sz w:val="20"/>
                      <w:szCs w:val="20"/>
                      <w:lang w:eastAsia="ru-RU"/>
                    </w:rPr>
                    <w:t xml:space="preserve"> надмірн</w:t>
                  </w:r>
                  <w:r w:rsidR="002E66FC">
                    <w:rPr>
                      <w:rFonts w:ascii="Times New Roman" w:hAnsi="Times New Roman"/>
                      <w:sz w:val="20"/>
                      <w:szCs w:val="20"/>
                      <w:lang w:eastAsia="ru-RU"/>
                    </w:rPr>
                    <w:t>і</w:t>
                  </w:r>
                </w:p>
              </w:tc>
              <w:tc>
                <w:tcPr>
                  <w:tcW w:w="527" w:type="pct"/>
                  <w:tcBorders>
                    <w:top w:val="nil"/>
                    <w:left w:val="single" w:sz="6" w:space="0" w:color="000000"/>
                    <w:bottom w:val="nil"/>
                    <w:right w:val="single" w:sz="4" w:space="0" w:color="auto"/>
                  </w:tcBorders>
                </w:tcPr>
                <w:p w14:paraId="7099489F" w14:textId="061FF3A3" w:rsidR="00C67BF1" w:rsidRPr="00147809" w:rsidRDefault="0098102E" w:rsidP="0098102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2.1.3.1.1</w:t>
                  </w:r>
                </w:p>
              </w:tc>
              <w:tc>
                <w:tcPr>
                  <w:tcW w:w="302" w:type="pct"/>
                  <w:tcBorders>
                    <w:top w:val="nil"/>
                    <w:left w:val="single" w:sz="4" w:space="0" w:color="auto"/>
                    <w:bottom w:val="nil"/>
                    <w:right w:val="single" w:sz="6" w:space="0" w:color="000000"/>
                  </w:tcBorders>
                </w:tcPr>
                <w:p w14:paraId="4383DD0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4C2D9F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F9E8F77" w14:textId="450A9FE0"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5CB7B4D4" w14:textId="77777777" w:rsidTr="00BA7AD5">
              <w:trPr>
                <w:gridAfter w:val="1"/>
                <w:wAfter w:w="360" w:type="dxa"/>
              </w:trPr>
              <w:tc>
                <w:tcPr>
                  <w:tcW w:w="921" w:type="pct"/>
                  <w:vMerge/>
                  <w:tcBorders>
                    <w:left w:val="single" w:sz="6" w:space="0" w:color="000000"/>
                    <w:right w:val="single" w:sz="6" w:space="0" w:color="000000"/>
                  </w:tcBorders>
                </w:tcPr>
                <w:p w14:paraId="04BF5B0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C14D96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6E498BD" w14:textId="5BA74C35" w:rsidR="00C67BF1" w:rsidRPr="00147809" w:rsidRDefault="00DD686E"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нос на стиках</w:t>
                  </w:r>
                  <w:r>
                    <w:rPr>
                      <w:rFonts w:ascii="Times New Roman" w:hAnsi="Times New Roman"/>
                      <w:sz w:val="20"/>
                      <w:szCs w:val="20"/>
                      <w:lang w:eastAsia="ru-RU"/>
                    </w:rPr>
                    <w:t xml:space="preserve"> надмірний</w:t>
                  </w:r>
                </w:p>
              </w:tc>
              <w:tc>
                <w:tcPr>
                  <w:tcW w:w="527" w:type="pct"/>
                  <w:tcBorders>
                    <w:top w:val="nil"/>
                    <w:left w:val="single" w:sz="6" w:space="0" w:color="000000"/>
                    <w:bottom w:val="nil"/>
                    <w:right w:val="single" w:sz="4" w:space="0" w:color="auto"/>
                  </w:tcBorders>
                </w:tcPr>
                <w:p w14:paraId="0AC4421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2.1.3.2</w:t>
                  </w:r>
                </w:p>
              </w:tc>
              <w:tc>
                <w:tcPr>
                  <w:tcW w:w="302" w:type="pct"/>
                  <w:tcBorders>
                    <w:top w:val="nil"/>
                    <w:left w:val="single" w:sz="4" w:space="0" w:color="auto"/>
                    <w:bottom w:val="nil"/>
                    <w:right w:val="single" w:sz="6" w:space="0" w:color="000000"/>
                  </w:tcBorders>
                </w:tcPr>
                <w:p w14:paraId="2628EF8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B7A199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6633650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95E4BE8" w14:textId="77777777" w:rsidTr="00BA7AD5">
              <w:trPr>
                <w:gridAfter w:val="1"/>
                <w:wAfter w:w="360" w:type="dxa"/>
              </w:trPr>
              <w:tc>
                <w:tcPr>
                  <w:tcW w:w="921" w:type="pct"/>
                  <w:vMerge/>
                  <w:tcBorders>
                    <w:left w:val="single" w:sz="6" w:space="0" w:color="000000"/>
                    <w:right w:val="single" w:sz="6" w:space="0" w:color="000000"/>
                  </w:tcBorders>
                </w:tcPr>
                <w:p w14:paraId="0EA1097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2F451D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1F4E035" w14:textId="24CE3846" w:rsidR="00C67BF1" w:rsidRPr="00147809" w:rsidRDefault="00DD686E"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Й</w:t>
                  </w:r>
                  <w:r w:rsidR="00C67BF1" w:rsidRPr="00147809">
                    <w:rPr>
                      <w:rFonts w:ascii="Times New Roman" w:hAnsi="Times New Roman"/>
                      <w:sz w:val="20"/>
                      <w:szCs w:val="20"/>
                      <w:lang w:eastAsia="ru-RU"/>
                    </w:rPr>
                    <w:t>мовірність роз’єднання</w:t>
                  </w:r>
                  <w:r>
                    <w:rPr>
                      <w:rFonts w:ascii="Times New Roman" w:hAnsi="Times New Roman"/>
                      <w:sz w:val="20"/>
                      <w:szCs w:val="20"/>
                      <w:lang w:eastAsia="ru-RU"/>
                    </w:rPr>
                    <w:t xml:space="preserve"> значна </w:t>
                  </w:r>
                </w:p>
              </w:tc>
              <w:tc>
                <w:tcPr>
                  <w:tcW w:w="527" w:type="pct"/>
                  <w:tcBorders>
                    <w:top w:val="nil"/>
                    <w:left w:val="single" w:sz="6" w:space="0" w:color="000000"/>
                    <w:bottom w:val="nil"/>
                    <w:right w:val="single" w:sz="4" w:space="0" w:color="auto"/>
                  </w:tcBorders>
                </w:tcPr>
                <w:p w14:paraId="2A49F3B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2.1.3.2.1</w:t>
                  </w:r>
                </w:p>
              </w:tc>
              <w:tc>
                <w:tcPr>
                  <w:tcW w:w="302" w:type="pct"/>
                  <w:tcBorders>
                    <w:top w:val="nil"/>
                    <w:left w:val="single" w:sz="4" w:space="0" w:color="auto"/>
                    <w:bottom w:val="nil"/>
                    <w:right w:val="single" w:sz="6" w:space="0" w:color="000000"/>
                  </w:tcBorders>
                </w:tcPr>
                <w:p w14:paraId="7217C8F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585848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3E39C59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19ED981D" w14:textId="77777777" w:rsidTr="00BA7AD5">
              <w:trPr>
                <w:gridAfter w:val="1"/>
                <w:wAfter w:w="360" w:type="dxa"/>
              </w:trPr>
              <w:tc>
                <w:tcPr>
                  <w:tcW w:w="921" w:type="pct"/>
                  <w:vMerge/>
                  <w:tcBorders>
                    <w:left w:val="single" w:sz="6" w:space="0" w:color="000000"/>
                    <w:right w:val="single" w:sz="6" w:space="0" w:color="000000"/>
                  </w:tcBorders>
                </w:tcPr>
                <w:p w14:paraId="4192EE8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CD4A1E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45503D9" w14:textId="1651951F"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Тріщини або деформація будь-якого складника</w:t>
                  </w:r>
                </w:p>
              </w:tc>
              <w:tc>
                <w:tcPr>
                  <w:tcW w:w="527" w:type="pct"/>
                  <w:tcBorders>
                    <w:top w:val="nil"/>
                    <w:left w:val="single" w:sz="6" w:space="0" w:color="000000"/>
                    <w:bottom w:val="nil"/>
                    <w:right w:val="single" w:sz="4" w:space="0" w:color="auto"/>
                  </w:tcBorders>
                </w:tcPr>
                <w:p w14:paraId="0C81744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2.1.3.3</w:t>
                  </w:r>
                </w:p>
              </w:tc>
              <w:tc>
                <w:tcPr>
                  <w:tcW w:w="302" w:type="pct"/>
                  <w:tcBorders>
                    <w:top w:val="nil"/>
                    <w:left w:val="single" w:sz="4" w:space="0" w:color="auto"/>
                    <w:bottom w:val="nil"/>
                    <w:right w:val="single" w:sz="6" w:space="0" w:color="000000"/>
                  </w:tcBorders>
                </w:tcPr>
                <w:p w14:paraId="5D557B9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374110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6BCF41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9980EB1" w14:textId="77777777" w:rsidTr="00BA7AD5">
              <w:trPr>
                <w:gridAfter w:val="1"/>
                <w:wAfter w:w="360" w:type="dxa"/>
              </w:trPr>
              <w:tc>
                <w:tcPr>
                  <w:tcW w:w="921" w:type="pct"/>
                  <w:vMerge/>
                  <w:tcBorders>
                    <w:left w:val="single" w:sz="6" w:space="0" w:color="000000"/>
                    <w:right w:val="single" w:sz="6" w:space="0" w:color="000000"/>
                  </w:tcBorders>
                </w:tcPr>
                <w:p w14:paraId="4AF13E0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3E5031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3B512FA" w14:textId="52D288DF"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функціювання</w:t>
                  </w:r>
                </w:p>
              </w:tc>
              <w:tc>
                <w:tcPr>
                  <w:tcW w:w="527" w:type="pct"/>
                  <w:tcBorders>
                    <w:top w:val="nil"/>
                    <w:left w:val="single" w:sz="6" w:space="0" w:color="000000"/>
                    <w:bottom w:val="nil"/>
                    <w:right w:val="single" w:sz="4" w:space="0" w:color="auto"/>
                  </w:tcBorders>
                </w:tcPr>
                <w:p w14:paraId="74A5D76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2.1.3.3.1</w:t>
                  </w:r>
                </w:p>
              </w:tc>
              <w:tc>
                <w:tcPr>
                  <w:tcW w:w="302" w:type="pct"/>
                  <w:tcBorders>
                    <w:top w:val="nil"/>
                    <w:left w:val="single" w:sz="4" w:space="0" w:color="auto"/>
                    <w:bottom w:val="nil"/>
                    <w:right w:val="single" w:sz="6" w:space="0" w:color="000000"/>
                  </w:tcBorders>
                </w:tcPr>
                <w:p w14:paraId="1946BCA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9BF375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47BAF00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66DD04CC" w14:textId="77777777" w:rsidTr="00BA7AD5">
              <w:trPr>
                <w:gridAfter w:val="1"/>
                <w:wAfter w:w="360" w:type="dxa"/>
              </w:trPr>
              <w:tc>
                <w:tcPr>
                  <w:tcW w:w="921" w:type="pct"/>
                  <w:vMerge/>
                  <w:tcBorders>
                    <w:left w:val="single" w:sz="6" w:space="0" w:color="000000"/>
                    <w:right w:val="single" w:sz="6" w:space="0" w:color="000000"/>
                  </w:tcBorders>
                </w:tcPr>
                <w:p w14:paraId="097892B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1A0437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C497B7C" w14:textId="71D9BF35"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Відсутність пристроїв, що обмежують повертання</w:t>
                  </w:r>
                </w:p>
              </w:tc>
              <w:tc>
                <w:tcPr>
                  <w:tcW w:w="527" w:type="pct"/>
                  <w:tcBorders>
                    <w:top w:val="nil"/>
                    <w:left w:val="single" w:sz="6" w:space="0" w:color="000000"/>
                    <w:bottom w:val="nil"/>
                    <w:right w:val="single" w:sz="4" w:space="0" w:color="auto"/>
                  </w:tcBorders>
                </w:tcPr>
                <w:p w14:paraId="1A1307B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2.1.3.4</w:t>
                  </w:r>
                </w:p>
              </w:tc>
              <w:tc>
                <w:tcPr>
                  <w:tcW w:w="302" w:type="pct"/>
                  <w:tcBorders>
                    <w:top w:val="nil"/>
                    <w:left w:val="single" w:sz="4" w:space="0" w:color="auto"/>
                    <w:bottom w:val="nil"/>
                    <w:right w:val="single" w:sz="6" w:space="0" w:color="000000"/>
                  </w:tcBorders>
                </w:tcPr>
                <w:p w14:paraId="671B856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5DA2B7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DC26D04"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971C221" w14:textId="77777777" w:rsidTr="00BA7AD5">
              <w:trPr>
                <w:gridAfter w:val="1"/>
                <w:wAfter w:w="360" w:type="dxa"/>
              </w:trPr>
              <w:tc>
                <w:tcPr>
                  <w:tcW w:w="921" w:type="pct"/>
                  <w:vMerge/>
                  <w:tcBorders>
                    <w:left w:val="single" w:sz="6" w:space="0" w:color="000000"/>
                    <w:right w:val="single" w:sz="6" w:space="0" w:color="000000"/>
                  </w:tcBorders>
                </w:tcPr>
                <w:p w14:paraId="480DF7D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AEA35B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61ABCC9" w14:textId="4989392F"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Зміщення складників (наприклад поперечної кермової тяги або поздовжньої кермової тяги).</w:t>
                  </w:r>
                </w:p>
              </w:tc>
              <w:tc>
                <w:tcPr>
                  <w:tcW w:w="527" w:type="pct"/>
                  <w:tcBorders>
                    <w:top w:val="nil"/>
                    <w:left w:val="single" w:sz="6" w:space="0" w:color="000000"/>
                    <w:bottom w:val="nil"/>
                    <w:right w:val="single" w:sz="4" w:space="0" w:color="auto"/>
                  </w:tcBorders>
                </w:tcPr>
                <w:p w14:paraId="2AC96408" w14:textId="77777777" w:rsidR="00C67BF1" w:rsidRPr="00147809" w:rsidRDefault="00C67BF1" w:rsidP="00EB5583">
                  <w:pPr>
                    <w:ind w:left="57" w:right="57"/>
                    <w:rPr>
                      <w:rFonts w:ascii="Times New Roman" w:hAnsi="Times New Roman"/>
                      <w:caps/>
                      <w:sz w:val="20"/>
                      <w:szCs w:val="20"/>
                      <w:lang w:eastAsia="uk-UA"/>
                    </w:rPr>
                  </w:pPr>
                </w:p>
                <w:p w14:paraId="0B0F47C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2.1.3.5</w:t>
                  </w:r>
                </w:p>
              </w:tc>
              <w:tc>
                <w:tcPr>
                  <w:tcW w:w="302" w:type="pct"/>
                  <w:tcBorders>
                    <w:top w:val="nil"/>
                    <w:left w:val="single" w:sz="4" w:space="0" w:color="auto"/>
                    <w:bottom w:val="nil"/>
                    <w:right w:val="single" w:sz="6" w:space="0" w:color="000000"/>
                  </w:tcBorders>
                </w:tcPr>
                <w:p w14:paraId="64421C1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73DC83F" w14:textId="77777777" w:rsidR="00C67BF1" w:rsidRPr="00147809" w:rsidRDefault="00C67BF1" w:rsidP="00EB5583">
                  <w:pPr>
                    <w:ind w:left="57" w:right="57"/>
                    <w:rPr>
                      <w:rFonts w:ascii="Times New Roman" w:hAnsi="Times New Roman"/>
                      <w:caps/>
                      <w:sz w:val="20"/>
                      <w:szCs w:val="20"/>
                      <w:lang w:eastAsia="uk-UA"/>
                    </w:rPr>
                  </w:pPr>
                </w:p>
                <w:p w14:paraId="783803C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7F6FDC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F5748A1" w14:textId="77777777" w:rsidTr="00BA7AD5">
              <w:trPr>
                <w:gridAfter w:val="1"/>
                <w:wAfter w:w="360" w:type="dxa"/>
              </w:trPr>
              <w:tc>
                <w:tcPr>
                  <w:tcW w:w="921" w:type="pct"/>
                  <w:vMerge/>
                  <w:tcBorders>
                    <w:left w:val="single" w:sz="6" w:space="0" w:color="000000"/>
                    <w:right w:val="single" w:sz="6" w:space="0" w:color="000000"/>
                  </w:tcBorders>
                </w:tcPr>
                <w:p w14:paraId="1C31773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0B6F29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5863A03" w14:textId="3170DE4F" w:rsidR="00C67BF1" w:rsidRPr="00147809" w:rsidRDefault="00DD686E"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міна конструкції</w:t>
                  </w:r>
                  <w:r>
                    <w:rPr>
                      <w:rFonts w:ascii="Times New Roman" w:hAnsi="Times New Roman"/>
                      <w:sz w:val="20"/>
                      <w:szCs w:val="20"/>
                      <w:lang w:eastAsia="ru-RU"/>
                    </w:rPr>
                    <w:t xml:space="preserve"> небезпечна</w:t>
                  </w:r>
                </w:p>
              </w:tc>
              <w:tc>
                <w:tcPr>
                  <w:tcW w:w="527" w:type="pct"/>
                  <w:tcBorders>
                    <w:top w:val="nil"/>
                    <w:left w:val="single" w:sz="6" w:space="0" w:color="000000"/>
                    <w:bottom w:val="nil"/>
                    <w:right w:val="single" w:sz="4" w:space="0" w:color="auto"/>
                  </w:tcBorders>
                </w:tcPr>
                <w:p w14:paraId="396C822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2.1.3.6</w:t>
                  </w:r>
                </w:p>
              </w:tc>
              <w:tc>
                <w:tcPr>
                  <w:tcW w:w="302" w:type="pct"/>
                  <w:tcBorders>
                    <w:top w:val="nil"/>
                    <w:left w:val="single" w:sz="4" w:space="0" w:color="auto"/>
                    <w:bottom w:val="nil"/>
                    <w:right w:val="single" w:sz="6" w:space="0" w:color="000000"/>
                  </w:tcBorders>
                </w:tcPr>
                <w:p w14:paraId="12C9A56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CDC143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200AF7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F49F279" w14:textId="77777777" w:rsidTr="00BA7AD5">
              <w:trPr>
                <w:gridAfter w:val="1"/>
                <w:wAfter w:w="360" w:type="dxa"/>
              </w:trPr>
              <w:tc>
                <w:tcPr>
                  <w:tcW w:w="921" w:type="pct"/>
                  <w:vMerge/>
                  <w:tcBorders>
                    <w:left w:val="single" w:sz="6" w:space="0" w:color="000000"/>
                    <w:right w:val="single" w:sz="6" w:space="0" w:color="000000"/>
                  </w:tcBorders>
                </w:tcPr>
                <w:p w14:paraId="028A4CB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EAECFF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36E1B3D" w14:textId="520D55C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 на функціювання</w:t>
                  </w:r>
                </w:p>
              </w:tc>
              <w:tc>
                <w:tcPr>
                  <w:tcW w:w="527" w:type="pct"/>
                  <w:tcBorders>
                    <w:top w:val="nil"/>
                    <w:left w:val="single" w:sz="6" w:space="0" w:color="000000"/>
                    <w:bottom w:val="nil"/>
                    <w:right w:val="single" w:sz="4" w:space="0" w:color="auto"/>
                  </w:tcBorders>
                </w:tcPr>
                <w:p w14:paraId="1217ED7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2.1.3.6.1</w:t>
                  </w:r>
                </w:p>
              </w:tc>
              <w:tc>
                <w:tcPr>
                  <w:tcW w:w="302" w:type="pct"/>
                  <w:tcBorders>
                    <w:top w:val="nil"/>
                    <w:left w:val="single" w:sz="4" w:space="0" w:color="auto"/>
                    <w:bottom w:val="nil"/>
                    <w:right w:val="single" w:sz="6" w:space="0" w:color="000000"/>
                  </w:tcBorders>
                </w:tcPr>
                <w:p w14:paraId="3AFCF2A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4F69C8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53DFE46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2DB523BE" w14:textId="77777777" w:rsidTr="00BA7AD5">
              <w:trPr>
                <w:gridAfter w:val="1"/>
                <w:wAfter w:w="360" w:type="dxa"/>
              </w:trPr>
              <w:tc>
                <w:tcPr>
                  <w:tcW w:w="921" w:type="pct"/>
                  <w:vMerge/>
                  <w:tcBorders>
                    <w:left w:val="single" w:sz="6" w:space="0" w:color="000000"/>
                    <w:right w:val="single" w:sz="6" w:space="0" w:color="000000"/>
                  </w:tcBorders>
                </w:tcPr>
                <w:p w14:paraId="62E7E87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5CF101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3AA7A1D" w14:textId="77777777" w:rsidR="00C67BF1" w:rsidRPr="00147809" w:rsidRDefault="00C67BF1" w:rsidP="00EB5583">
                  <w:pPr>
                    <w:spacing w:after="60"/>
                    <w:ind w:left="119" w:right="136" w:firstLine="232"/>
                    <w:jc w:val="both"/>
                    <w:rPr>
                      <w:rFonts w:ascii="Times New Roman" w:hAnsi="Times New Roman"/>
                      <w:sz w:val="20"/>
                      <w:szCs w:val="20"/>
                      <w:lang w:eastAsia="uk-UA"/>
                    </w:rPr>
                  </w:pPr>
                  <w:proofErr w:type="spellStart"/>
                  <w:r w:rsidRPr="00147809">
                    <w:rPr>
                      <w:rFonts w:ascii="Times New Roman" w:hAnsi="Times New Roman"/>
                      <w:sz w:val="20"/>
                      <w:szCs w:val="20"/>
                      <w:lang w:eastAsia="ru-RU"/>
                    </w:rPr>
                    <w:t>Пиловик</w:t>
                  </w:r>
                  <w:proofErr w:type="spellEnd"/>
                  <w:r w:rsidRPr="00147809">
                    <w:rPr>
                      <w:rFonts w:ascii="Times New Roman" w:hAnsi="Times New Roman"/>
                      <w:sz w:val="20"/>
                      <w:szCs w:val="20"/>
                      <w:lang w:eastAsia="ru-RU"/>
                    </w:rPr>
                    <w:t xml:space="preserve"> пошкоджений або зношений.</w:t>
                  </w:r>
                </w:p>
              </w:tc>
              <w:tc>
                <w:tcPr>
                  <w:tcW w:w="527" w:type="pct"/>
                  <w:tcBorders>
                    <w:top w:val="nil"/>
                    <w:left w:val="single" w:sz="6" w:space="0" w:color="000000"/>
                    <w:bottom w:val="nil"/>
                    <w:right w:val="single" w:sz="4" w:space="0" w:color="auto"/>
                  </w:tcBorders>
                </w:tcPr>
                <w:p w14:paraId="5E1B5FF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2.1.3.7</w:t>
                  </w:r>
                </w:p>
              </w:tc>
              <w:tc>
                <w:tcPr>
                  <w:tcW w:w="302" w:type="pct"/>
                  <w:tcBorders>
                    <w:top w:val="nil"/>
                    <w:left w:val="single" w:sz="4" w:space="0" w:color="auto"/>
                    <w:bottom w:val="nil"/>
                    <w:right w:val="single" w:sz="6" w:space="0" w:color="000000"/>
                  </w:tcBorders>
                </w:tcPr>
                <w:p w14:paraId="5B3D276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541D556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4618EE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09F6160"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1928FD5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48C2A8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204960A8" w14:textId="0F673E52" w:rsidR="00C67BF1" w:rsidRPr="00147809" w:rsidRDefault="00C67BF1" w:rsidP="00EB5583">
                  <w:pPr>
                    <w:spacing w:after="60"/>
                    <w:ind w:left="119" w:right="136" w:firstLine="232"/>
                    <w:jc w:val="both"/>
                    <w:rPr>
                      <w:rFonts w:ascii="Times New Roman" w:hAnsi="Times New Roman"/>
                      <w:sz w:val="20"/>
                      <w:szCs w:val="20"/>
                      <w:lang w:eastAsia="uk-UA"/>
                    </w:rPr>
                  </w:pPr>
                  <w:proofErr w:type="spellStart"/>
                  <w:r w:rsidRPr="00147809">
                    <w:rPr>
                      <w:rFonts w:ascii="Times New Roman" w:hAnsi="Times New Roman"/>
                      <w:sz w:val="20"/>
                      <w:szCs w:val="20"/>
                      <w:lang w:eastAsia="ru-RU"/>
                    </w:rPr>
                    <w:t>Пиловик</w:t>
                  </w:r>
                  <w:proofErr w:type="spellEnd"/>
                  <w:r w:rsidRPr="00147809">
                    <w:rPr>
                      <w:rFonts w:ascii="Times New Roman" w:hAnsi="Times New Roman"/>
                      <w:sz w:val="20"/>
                      <w:szCs w:val="20"/>
                      <w:lang w:eastAsia="ru-RU"/>
                    </w:rPr>
                    <w:t xml:space="preserve"> відсутній або істотно зношений</w:t>
                  </w:r>
                </w:p>
              </w:tc>
              <w:tc>
                <w:tcPr>
                  <w:tcW w:w="527" w:type="pct"/>
                  <w:tcBorders>
                    <w:top w:val="nil"/>
                    <w:left w:val="single" w:sz="6" w:space="0" w:color="000000"/>
                    <w:bottom w:val="single" w:sz="6" w:space="0" w:color="000000"/>
                    <w:right w:val="single" w:sz="4" w:space="0" w:color="auto"/>
                  </w:tcBorders>
                </w:tcPr>
                <w:p w14:paraId="3A0DC30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2.1.3.7.1</w:t>
                  </w:r>
                </w:p>
              </w:tc>
              <w:tc>
                <w:tcPr>
                  <w:tcW w:w="302" w:type="pct"/>
                  <w:tcBorders>
                    <w:top w:val="nil"/>
                    <w:left w:val="single" w:sz="4" w:space="0" w:color="auto"/>
                    <w:bottom w:val="single" w:sz="6" w:space="0" w:color="000000"/>
                    <w:right w:val="single" w:sz="6" w:space="0" w:color="000000"/>
                  </w:tcBorders>
                </w:tcPr>
                <w:p w14:paraId="3D00C88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6218BD3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6A20350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CD4F3C8"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2D67882D"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2.1.4. Функціювання складників системи </w:t>
                  </w:r>
                  <w:proofErr w:type="spellStart"/>
                  <w:r w:rsidRPr="00147809">
                    <w:rPr>
                      <w:rFonts w:ascii="Times New Roman" w:hAnsi="Times New Roman"/>
                      <w:bCs/>
                      <w:sz w:val="20"/>
                      <w:szCs w:val="20"/>
                      <w:lang w:eastAsia="ru-RU"/>
                    </w:rPr>
                    <w:t>кермування</w:t>
                  </w:r>
                  <w:proofErr w:type="spellEnd"/>
                </w:p>
              </w:tc>
              <w:tc>
                <w:tcPr>
                  <w:tcW w:w="983" w:type="pct"/>
                  <w:vMerge w:val="restart"/>
                  <w:tcBorders>
                    <w:top w:val="single" w:sz="6" w:space="0" w:color="000000"/>
                    <w:left w:val="single" w:sz="6" w:space="0" w:color="000000"/>
                    <w:right w:val="single" w:sz="6" w:space="0" w:color="000000"/>
                  </w:tcBorders>
                </w:tcPr>
                <w:p w14:paraId="77DFFA30"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14:paraId="0D6F6C10" w14:textId="1A944621" w:rsidR="00C67BF1" w:rsidRPr="00A72490" w:rsidRDefault="00C67BF1" w:rsidP="00A72490">
                  <w:pPr>
                    <w:ind w:left="134" w:right="134"/>
                    <w:rPr>
                      <w:rFonts w:ascii="Times New Roman" w:hAnsi="Times New Roman"/>
                      <w:bCs/>
                      <w:sz w:val="20"/>
                      <w:szCs w:val="20"/>
                      <w:lang w:eastAsia="ru-RU"/>
                    </w:rPr>
                  </w:pPr>
                  <w:r w:rsidRPr="00147809">
                    <w:rPr>
                      <w:rFonts w:ascii="Times New Roman" w:hAnsi="Times New Roman"/>
                      <w:bCs/>
                      <w:sz w:val="20"/>
                      <w:szCs w:val="20"/>
                      <w:lang w:eastAsia="ru-RU"/>
                    </w:rPr>
                    <w:t>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увімкнути двигун (</w:t>
                  </w:r>
                  <w:proofErr w:type="spellStart"/>
                  <w:r w:rsidRPr="00147809">
                    <w:rPr>
                      <w:rFonts w:ascii="Times New Roman" w:hAnsi="Times New Roman"/>
                      <w:bCs/>
                      <w:sz w:val="20"/>
                      <w:szCs w:val="20"/>
                      <w:lang w:eastAsia="ru-RU"/>
                    </w:rPr>
                    <w:t>кермування</w:t>
                  </w:r>
                  <w:proofErr w:type="spellEnd"/>
                  <w:r w:rsidRPr="00147809">
                    <w:rPr>
                      <w:rFonts w:ascii="Times New Roman" w:hAnsi="Times New Roman"/>
                      <w:bCs/>
                      <w:sz w:val="20"/>
                      <w:szCs w:val="20"/>
                      <w:lang w:eastAsia="ru-RU"/>
                    </w:rPr>
                    <w:t xml:space="preserve"> з підсилювачем), повертати кермо за годинниковою стрілкою та проти годинникової стрілки або застосувати детектор люфту керма. Візуально перевірити складники системи </w:t>
                  </w:r>
                  <w:proofErr w:type="spellStart"/>
                  <w:r w:rsidRPr="00147809">
                    <w:rPr>
                      <w:rFonts w:ascii="Times New Roman" w:hAnsi="Times New Roman"/>
                      <w:bCs/>
                      <w:sz w:val="20"/>
                      <w:szCs w:val="20"/>
                      <w:lang w:eastAsia="ru-RU"/>
                    </w:rPr>
                    <w:t>кермування</w:t>
                  </w:r>
                  <w:proofErr w:type="spellEnd"/>
                  <w:r w:rsidRPr="00147809">
                    <w:rPr>
                      <w:rFonts w:ascii="Times New Roman" w:hAnsi="Times New Roman"/>
                      <w:bCs/>
                      <w:sz w:val="20"/>
                      <w:szCs w:val="20"/>
                      <w:lang w:eastAsia="ru-RU"/>
                    </w:rPr>
                    <w:t xml:space="preserve"> на наявність зносу, </w:t>
                  </w:r>
                  <w:proofErr w:type="spellStart"/>
                  <w:r w:rsidRPr="00147809">
                    <w:rPr>
                      <w:rFonts w:ascii="Times New Roman" w:hAnsi="Times New Roman"/>
                      <w:bCs/>
                      <w:sz w:val="20"/>
                      <w:szCs w:val="20"/>
                      <w:lang w:eastAsia="ru-RU"/>
                    </w:rPr>
                    <w:t>тріщин</w:t>
                  </w:r>
                  <w:proofErr w:type="spellEnd"/>
                  <w:r w:rsidRPr="00147809">
                    <w:rPr>
                      <w:rFonts w:ascii="Times New Roman" w:hAnsi="Times New Roman"/>
                      <w:bCs/>
                      <w:sz w:val="20"/>
                      <w:szCs w:val="20"/>
                      <w:lang w:eastAsia="ru-RU"/>
                    </w:rPr>
                    <w:t xml:space="preserve"> та безпечність</w:t>
                  </w:r>
                </w:p>
              </w:tc>
              <w:tc>
                <w:tcPr>
                  <w:tcW w:w="1738" w:type="pct"/>
                  <w:tcBorders>
                    <w:top w:val="single" w:sz="6" w:space="0" w:color="000000"/>
                    <w:left w:val="single" w:sz="6" w:space="0" w:color="000000"/>
                    <w:bottom w:val="nil"/>
                    <w:right w:val="single" w:sz="6" w:space="0" w:color="000000"/>
                  </w:tcBorders>
                </w:tcPr>
                <w:p w14:paraId="06914C4D" w14:textId="2F4A1214"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Складники системи </w:t>
                  </w:r>
                  <w:proofErr w:type="spellStart"/>
                  <w:r w:rsidRPr="00147809">
                    <w:rPr>
                      <w:rFonts w:ascii="Times New Roman" w:hAnsi="Times New Roman"/>
                      <w:sz w:val="20"/>
                      <w:szCs w:val="20"/>
                      <w:lang w:eastAsia="ru-RU"/>
                    </w:rPr>
                    <w:t>кермування</w:t>
                  </w:r>
                  <w:proofErr w:type="spellEnd"/>
                  <w:r w:rsidRPr="00147809">
                    <w:rPr>
                      <w:rFonts w:ascii="Times New Roman" w:hAnsi="Times New Roman"/>
                      <w:sz w:val="20"/>
                      <w:szCs w:val="20"/>
                      <w:lang w:eastAsia="ru-RU"/>
                    </w:rPr>
                    <w:t xml:space="preserve"> торкаються закріплених частин шасі</w:t>
                  </w:r>
                </w:p>
              </w:tc>
              <w:tc>
                <w:tcPr>
                  <w:tcW w:w="527" w:type="pct"/>
                  <w:tcBorders>
                    <w:top w:val="single" w:sz="6" w:space="0" w:color="000000"/>
                    <w:left w:val="single" w:sz="6" w:space="0" w:color="000000"/>
                    <w:bottom w:val="nil"/>
                    <w:right w:val="single" w:sz="4" w:space="0" w:color="auto"/>
                  </w:tcBorders>
                </w:tcPr>
                <w:p w14:paraId="2D1C8319" w14:textId="0D7D42DF" w:rsidR="00C67BF1" w:rsidRPr="00147809" w:rsidRDefault="00117852" w:rsidP="001178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2.1.4.1</w:t>
                  </w:r>
                </w:p>
              </w:tc>
              <w:tc>
                <w:tcPr>
                  <w:tcW w:w="302" w:type="pct"/>
                  <w:tcBorders>
                    <w:top w:val="single" w:sz="6" w:space="0" w:color="000000"/>
                    <w:left w:val="single" w:sz="4" w:space="0" w:color="auto"/>
                    <w:bottom w:val="nil"/>
                    <w:right w:val="single" w:sz="6" w:space="0" w:color="000000"/>
                  </w:tcBorders>
                </w:tcPr>
                <w:p w14:paraId="39DE1DB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EE6E5BC" w14:textId="43A430C3"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7B0869E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D27EE50" w14:textId="77777777" w:rsidTr="00E776D5">
              <w:trPr>
                <w:gridAfter w:val="1"/>
                <w:wAfter w:w="360" w:type="dxa"/>
              </w:trPr>
              <w:tc>
                <w:tcPr>
                  <w:tcW w:w="921" w:type="pct"/>
                  <w:vMerge/>
                  <w:tcBorders>
                    <w:left w:val="single" w:sz="6" w:space="0" w:color="000000"/>
                    <w:bottom w:val="single" w:sz="6" w:space="0" w:color="000000"/>
                    <w:right w:val="single" w:sz="6" w:space="0" w:color="000000"/>
                  </w:tcBorders>
                </w:tcPr>
                <w:p w14:paraId="6099002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8A85A8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1DA5858C" w14:textId="47A4430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Обмежувачі кута повороту коліс не функціонують або відсутні</w:t>
                  </w:r>
                </w:p>
              </w:tc>
              <w:tc>
                <w:tcPr>
                  <w:tcW w:w="527" w:type="pct"/>
                  <w:tcBorders>
                    <w:top w:val="nil"/>
                    <w:left w:val="single" w:sz="6" w:space="0" w:color="000000"/>
                    <w:bottom w:val="single" w:sz="4" w:space="0" w:color="auto"/>
                    <w:right w:val="single" w:sz="4" w:space="0" w:color="auto"/>
                  </w:tcBorders>
                </w:tcPr>
                <w:p w14:paraId="2D97DDAA" w14:textId="03AC8BD6" w:rsidR="00C67BF1" w:rsidRPr="00147809" w:rsidRDefault="00117852" w:rsidP="0011785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2.1.4.2</w:t>
                  </w:r>
                </w:p>
              </w:tc>
              <w:tc>
                <w:tcPr>
                  <w:tcW w:w="302" w:type="pct"/>
                  <w:tcBorders>
                    <w:top w:val="nil"/>
                    <w:left w:val="single" w:sz="4" w:space="0" w:color="auto"/>
                    <w:bottom w:val="single" w:sz="4" w:space="0" w:color="auto"/>
                    <w:right w:val="single" w:sz="6" w:space="0" w:color="000000"/>
                  </w:tcBorders>
                </w:tcPr>
                <w:p w14:paraId="361F7D4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6F718FB4" w14:textId="0CEF8142"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4" w:space="0" w:color="auto"/>
                    <w:right w:val="single" w:sz="6" w:space="0" w:color="000000"/>
                  </w:tcBorders>
                </w:tcPr>
                <w:p w14:paraId="72A2DDE7" w14:textId="77777777" w:rsidR="00C67BF1" w:rsidRPr="00147809" w:rsidRDefault="00C67BF1" w:rsidP="00EB5583">
                  <w:pPr>
                    <w:ind w:left="57" w:right="57"/>
                    <w:jc w:val="both"/>
                    <w:rPr>
                      <w:rFonts w:ascii="Times New Roman" w:hAnsi="Times New Roman"/>
                      <w:caps/>
                      <w:sz w:val="20"/>
                      <w:szCs w:val="20"/>
                      <w:lang w:eastAsia="uk-UA"/>
                    </w:rPr>
                  </w:pPr>
                </w:p>
              </w:tc>
            </w:tr>
            <w:tr w:rsidR="00E776D5" w:rsidRPr="00147809" w14:paraId="2E4896EA" w14:textId="77777777" w:rsidTr="00E776D5">
              <w:trPr>
                <w:gridAfter w:val="1"/>
                <w:wAfter w:w="360" w:type="dxa"/>
              </w:trPr>
              <w:tc>
                <w:tcPr>
                  <w:tcW w:w="921" w:type="pct"/>
                  <w:vMerge w:val="restart"/>
                  <w:tcBorders>
                    <w:top w:val="single" w:sz="6" w:space="0" w:color="000000"/>
                    <w:left w:val="single" w:sz="6" w:space="0" w:color="000000"/>
                    <w:right w:val="single" w:sz="6" w:space="0" w:color="000000"/>
                  </w:tcBorders>
                </w:tcPr>
                <w:p w14:paraId="2FEE559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2.1.5. Підсилювач системи </w:t>
                  </w:r>
                  <w:proofErr w:type="spellStart"/>
                  <w:r w:rsidRPr="00147809">
                    <w:rPr>
                      <w:rFonts w:ascii="Times New Roman" w:hAnsi="Times New Roman"/>
                      <w:bCs/>
                      <w:sz w:val="20"/>
                      <w:szCs w:val="20"/>
                      <w:lang w:eastAsia="ru-RU"/>
                    </w:rPr>
                    <w:t>кермування</w:t>
                  </w:r>
                  <w:proofErr w:type="spellEnd"/>
                </w:p>
              </w:tc>
              <w:tc>
                <w:tcPr>
                  <w:tcW w:w="983" w:type="pct"/>
                  <w:vMerge w:val="restart"/>
                  <w:tcBorders>
                    <w:top w:val="single" w:sz="6" w:space="0" w:color="000000"/>
                    <w:left w:val="single" w:sz="6" w:space="0" w:color="000000"/>
                    <w:right w:val="single" w:sz="4" w:space="0" w:color="auto"/>
                  </w:tcBorders>
                </w:tcPr>
                <w:p w14:paraId="65567CA9"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14:paraId="41F9546F" w14:textId="1FAB75EF"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Перевірити систему </w:t>
                  </w:r>
                  <w:proofErr w:type="spellStart"/>
                  <w:r w:rsidRPr="00147809">
                    <w:rPr>
                      <w:rFonts w:ascii="Times New Roman" w:hAnsi="Times New Roman"/>
                      <w:bCs/>
                      <w:sz w:val="20"/>
                      <w:szCs w:val="20"/>
                      <w:lang w:eastAsia="ru-RU"/>
                    </w:rPr>
                    <w:t>кермування</w:t>
                  </w:r>
                  <w:proofErr w:type="spellEnd"/>
                  <w:r w:rsidRPr="00147809">
                    <w:rPr>
                      <w:rFonts w:ascii="Times New Roman" w:hAnsi="Times New Roman"/>
                      <w:bCs/>
                      <w:sz w:val="20"/>
                      <w:szCs w:val="20"/>
                      <w:lang w:eastAsia="ru-RU"/>
                    </w:rPr>
                    <w:t xml:space="preserve"> щодо витоків та рівня гідравлічної рідини в резервуарі (якщо видимий). Ходові колеса розташувати на опорній поверхні, увімкнути двигун, перевірити чи функціонує система </w:t>
                  </w:r>
                  <w:proofErr w:type="spellStart"/>
                  <w:r w:rsidRPr="00147809">
                    <w:rPr>
                      <w:rFonts w:ascii="Times New Roman" w:hAnsi="Times New Roman"/>
                      <w:bCs/>
                      <w:sz w:val="20"/>
                      <w:szCs w:val="20"/>
                      <w:lang w:eastAsia="ru-RU"/>
                    </w:rPr>
                    <w:t>кермування</w:t>
                  </w:r>
                  <w:proofErr w:type="spellEnd"/>
                  <w:r w:rsidRPr="00147809">
                    <w:rPr>
                      <w:rFonts w:ascii="Times New Roman" w:hAnsi="Times New Roman"/>
                      <w:bCs/>
                      <w:sz w:val="20"/>
                      <w:szCs w:val="20"/>
                      <w:lang w:eastAsia="ru-RU"/>
                    </w:rPr>
                    <w:t xml:space="preserve"> з підсилювачем</w:t>
                  </w:r>
                </w:p>
              </w:tc>
              <w:tc>
                <w:tcPr>
                  <w:tcW w:w="1738" w:type="pct"/>
                  <w:tcBorders>
                    <w:top w:val="single" w:sz="4" w:space="0" w:color="auto"/>
                    <w:left w:val="single" w:sz="4" w:space="0" w:color="auto"/>
                    <w:bottom w:val="nil"/>
                    <w:right w:val="single" w:sz="4" w:space="0" w:color="auto"/>
                  </w:tcBorders>
                </w:tcPr>
                <w:p w14:paraId="1528F587" w14:textId="77777777"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Витоки рідини або невідповідна дія</w:t>
                  </w:r>
                </w:p>
              </w:tc>
              <w:tc>
                <w:tcPr>
                  <w:tcW w:w="527" w:type="pct"/>
                  <w:tcBorders>
                    <w:top w:val="single" w:sz="4" w:space="0" w:color="auto"/>
                    <w:left w:val="single" w:sz="4" w:space="0" w:color="auto"/>
                    <w:bottom w:val="nil"/>
                    <w:right w:val="single" w:sz="4" w:space="0" w:color="auto"/>
                  </w:tcBorders>
                </w:tcPr>
                <w:p w14:paraId="5F5FEF4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2.1.5.1</w:t>
                  </w:r>
                </w:p>
              </w:tc>
              <w:tc>
                <w:tcPr>
                  <w:tcW w:w="302" w:type="pct"/>
                  <w:tcBorders>
                    <w:top w:val="single" w:sz="4" w:space="0" w:color="auto"/>
                    <w:left w:val="single" w:sz="4" w:space="0" w:color="auto"/>
                    <w:bottom w:val="nil"/>
                    <w:right w:val="single" w:sz="4" w:space="0" w:color="auto"/>
                  </w:tcBorders>
                </w:tcPr>
                <w:p w14:paraId="7E6BF35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0E648FA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4" w:space="0" w:color="auto"/>
                    <w:bottom w:val="nil"/>
                    <w:right w:val="single" w:sz="4" w:space="0" w:color="auto"/>
                  </w:tcBorders>
                </w:tcPr>
                <w:p w14:paraId="42E6E0BD" w14:textId="77777777" w:rsidR="00C67BF1" w:rsidRPr="00147809" w:rsidRDefault="00C67BF1" w:rsidP="00EB5583">
                  <w:pPr>
                    <w:ind w:left="57" w:right="57"/>
                    <w:jc w:val="both"/>
                    <w:rPr>
                      <w:rFonts w:ascii="Times New Roman" w:hAnsi="Times New Roman"/>
                      <w:caps/>
                      <w:sz w:val="20"/>
                      <w:szCs w:val="20"/>
                      <w:lang w:eastAsia="uk-UA"/>
                    </w:rPr>
                  </w:pPr>
                </w:p>
              </w:tc>
            </w:tr>
            <w:tr w:rsidR="00E776D5" w:rsidRPr="00147809" w14:paraId="068A0CA2" w14:textId="77777777" w:rsidTr="00E776D5">
              <w:trPr>
                <w:gridAfter w:val="1"/>
                <w:wAfter w:w="360" w:type="dxa"/>
              </w:trPr>
              <w:tc>
                <w:tcPr>
                  <w:tcW w:w="921" w:type="pct"/>
                  <w:vMerge/>
                  <w:tcBorders>
                    <w:left w:val="single" w:sz="6" w:space="0" w:color="000000"/>
                    <w:right w:val="single" w:sz="6" w:space="0" w:color="000000"/>
                  </w:tcBorders>
                </w:tcPr>
                <w:p w14:paraId="31D26A3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7040DC2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34B864A" w14:textId="45531723"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Рідини недостатньо (рівень нижчий</w:t>
                  </w:r>
                  <w:r w:rsidR="002E66FC">
                    <w:rPr>
                      <w:rFonts w:ascii="Times New Roman" w:hAnsi="Times New Roman"/>
                      <w:sz w:val="20"/>
                      <w:szCs w:val="20"/>
                      <w:lang w:eastAsia="ru-RU"/>
                    </w:rPr>
                    <w:t>,</w:t>
                  </w:r>
                  <w:r w:rsidRPr="00147809">
                    <w:rPr>
                      <w:rFonts w:ascii="Times New Roman" w:hAnsi="Times New Roman"/>
                      <w:sz w:val="20"/>
                      <w:szCs w:val="20"/>
                      <w:lang w:eastAsia="ru-RU"/>
                    </w:rPr>
                    <w:t xml:space="preserve"> ніж зазначен</w:t>
                  </w:r>
                  <w:r w:rsidR="00A72490">
                    <w:rPr>
                      <w:rFonts w:ascii="Times New Roman" w:hAnsi="Times New Roman"/>
                      <w:sz w:val="20"/>
                      <w:szCs w:val="20"/>
                      <w:lang w:eastAsia="ru-RU"/>
                    </w:rPr>
                    <w:t>ий</w:t>
                  </w:r>
                  <w:r w:rsidRPr="00147809">
                    <w:rPr>
                      <w:rFonts w:ascii="Times New Roman" w:hAnsi="Times New Roman"/>
                      <w:sz w:val="20"/>
                      <w:szCs w:val="20"/>
                      <w:lang w:eastAsia="ru-RU"/>
                    </w:rPr>
                    <w:t>)</w:t>
                  </w:r>
                </w:p>
              </w:tc>
              <w:tc>
                <w:tcPr>
                  <w:tcW w:w="527" w:type="pct"/>
                  <w:tcBorders>
                    <w:top w:val="nil"/>
                    <w:left w:val="single" w:sz="4" w:space="0" w:color="auto"/>
                    <w:bottom w:val="nil"/>
                    <w:right w:val="single" w:sz="4" w:space="0" w:color="auto"/>
                  </w:tcBorders>
                </w:tcPr>
                <w:p w14:paraId="4C3D3B5F" w14:textId="360E117E"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2.1.5.2</w:t>
                  </w:r>
                </w:p>
              </w:tc>
              <w:tc>
                <w:tcPr>
                  <w:tcW w:w="302" w:type="pct"/>
                  <w:tcBorders>
                    <w:top w:val="nil"/>
                    <w:left w:val="single" w:sz="4" w:space="0" w:color="auto"/>
                    <w:bottom w:val="nil"/>
                    <w:right w:val="single" w:sz="4" w:space="0" w:color="auto"/>
                  </w:tcBorders>
                </w:tcPr>
                <w:p w14:paraId="118084B5" w14:textId="5B3E8157"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0A6FD97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7FF574AD" w14:textId="77777777" w:rsidR="00C67BF1" w:rsidRPr="00147809" w:rsidRDefault="00C67BF1" w:rsidP="00EB5583">
                  <w:pPr>
                    <w:ind w:left="57" w:right="57"/>
                    <w:jc w:val="both"/>
                    <w:rPr>
                      <w:rFonts w:ascii="Times New Roman" w:hAnsi="Times New Roman"/>
                      <w:caps/>
                      <w:sz w:val="20"/>
                      <w:szCs w:val="20"/>
                      <w:lang w:eastAsia="uk-UA"/>
                    </w:rPr>
                  </w:pPr>
                </w:p>
              </w:tc>
            </w:tr>
            <w:tr w:rsidR="00E776D5" w:rsidRPr="00147809" w14:paraId="03CBDCB7" w14:textId="77777777" w:rsidTr="00E776D5">
              <w:trPr>
                <w:gridAfter w:val="1"/>
                <w:wAfter w:w="360" w:type="dxa"/>
              </w:trPr>
              <w:tc>
                <w:tcPr>
                  <w:tcW w:w="921" w:type="pct"/>
                  <w:vMerge/>
                  <w:tcBorders>
                    <w:left w:val="single" w:sz="6" w:space="0" w:color="000000"/>
                    <w:right w:val="single" w:sz="6" w:space="0" w:color="000000"/>
                  </w:tcBorders>
                </w:tcPr>
                <w:p w14:paraId="7913590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764B218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B523D0B" w14:textId="5705D917" w:rsidR="00C67BF1" w:rsidRPr="00147809" w:rsidRDefault="00A72490"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О</w:t>
                  </w:r>
                  <w:r w:rsidR="00C67BF1" w:rsidRPr="00147809">
                    <w:rPr>
                      <w:rFonts w:ascii="Times New Roman" w:hAnsi="Times New Roman"/>
                      <w:sz w:val="20"/>
                      <w:szCs w:val="20"/>
                      <w:lang w:eastAsia="ru-RU"/>
                    </w:rPr>
                    <w:t>б’єм робочої рідини</w:t>
                  </w:r>
                  <w:r>
                    <w:rPr>
                      <w:rFonts w:ascii="Times New Roman" w:hAnsi="Times New Roman"/>
                      <w:sz w:val="20"/>
                      <w:szCs w:val="20"/>
                      <w:lang w:eastAsia="ru-RU"/>
                    </w:rPr>
                    <w:t xml:space="preserve"> недостатній </w:t>
                  </w:r>
                </w:p>
              </w:tc>
              <w:tc>
                <w:tcPr>
                  <w:tcW w:w="527" w:type="pct"/>
                  <w:tcBorders>
                    <w:top w:val="nil"/>
                    <w:left w:val="single" w:sz="4" w:space="0" w:color="auto"/>
                    <w:bottom w:val="nil"/>
                    <w:right w:val="single" w:sz="4" w:space="0" w:color="auto"/>
                  </w:tcBorders>
                </w:tcPr>
                <w:p w14:paraId="5CFC925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2.1.5.2.1</w:t>
                  </w:r>
                </w:p>
              </w:tc>
              <w:tc>
                <w:tcPr>
                  <w:tcW w:w="302" w:type="pct"/>
                  <w:tcBorders>
                    <w:top w:val="nil"/>
                    <w:left w:val="single" w:sz="4" w:space="0" w:color="auto"/>
                    <w:bottom w:val="nil"/>
                    <w:right w:val="single" w:sz="4" w:space="0" w:color="auto"/>
                  </w:tcBorders>
                </w:tcPr>
                <w:p w14:paraId="6087923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C0103B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5DF7BAF3" w14:textId="77777777" w:rsidR="00C67BF1" w:rsidRPr="00147809" w:rsidRDefault="00C67BF1" w:rsidP="00EB5583">
                  <w:pPr>
                    <w:ind w:left="57" w:right="57"/>
                    <w:rPr>
                      <w:rFonts w:ascii="Times New Roman" w:hAnsi="Times New Roman"/>
                      <w:caps/>
                      <w:sz w:val="20"/>
                      <w:szCs w:val="20"/>
                      <w:lang w:eastAsia="uk-UA"/>
                    </w:rPr>
                  </w:pPr>
                </w:p>
              </w:tc>
            </w:tr>
            <w:tr w:rsidR="00E776D5" w:rsidRPr="00147809" w14:paraId="4042BB80" w14:textId="77777777" w:rsidTr="00E776D5">
              <w:trPr>
                <w:gridAfter w:val="1"/>
                <w:wAfter w:w="360" w:type="dxa"/>
              </w:trPr>
              <w:tc>
                <w:tcPr>
                  <w:tcW w:w="921" w:type="pct"/>
                  <w:vMerge/>
                  <w:tcBorders>
                    <w:left w:val="single" w:sz="6" w:space="0" w:color="000000"/>
                    <w:right w:val="single" w:sz="6" w:space="0" w:color="000000"/>
                  </w:tcBorders>
                </w:tcPr>
                <w:p w14:paraId="3EDF033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C8A36C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D656C08" w14:textId="16661C67"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Механізм підсилення не діє</w:t>
                  </w:r>
                </w:p>
              </w:tc>
              <w:tc>
                <w:tcPr>
                  <w:tcW w:w="527" w:type="pct"/>
                  <w:tcBorders>
                    <w:top w:val="nil"/>
                    <w:left w:val="single" w:sz="4" w:space="0" w:color="auto"/>
                    <w:bottom w:val="nil"/>
                    <w:right w:val="single" w:sz="4" w:space="0" w:color="auto"/>
                  </w:tcBorders>
                </w:tcPr>
                <w:p w14:paraId="26EE37A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2.1.5.3</w:t>
                  </w:r>
                </w:p>
              </w:tc>
              <w:tc>
                <w:tcPr>
                  <w:tcW w:w="302" w:type="pct"/>
                  <w:tcBorders>
                    <w:top w:val="nil"/>
                    <w:left w:val="single" w:sz="4" w:space="0" w:color="auto"/>
                    <w:bottom w:val="nil"/>
                    <w:right w:val="single" w:sz="4" w:space="0" w:color="auto"/>
                  </w:tcBorders>
                </w:tcPr>
                <w:p w14:paraId="1BDA368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D6B5EC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3B1F711A" w14:textId="77777777" w:rsidR="00C67BF1" w:rsidRPr="00147809" w:rsidRDefault="00C67BF1" w:rsidP="00EB5583">
                  <w:pPr>
                    <w:ind w:left="57" w:right="57"/>
                    <w:rPr>
                      <w:rFonts w:ascii="Times New Roman" w:hAnsi="Times New Roman"/>
                      <w:caps/>
                      <w:sz w:val="20"/>
                      <w:szCs w:val="20"/>
                      <w:lang w:eastAsia="uk-UA"/>
                    </w:rPr>
                  </w:pPr>
                </w:p>
              </w:tc>
            </w:tr>
            <w:tr w:rsidR="00E776D5" w:rsidRPr="00147809" w14:paraId="3F85A37E" w14:textId="77777777" w:rsidTr="00E776D5">
              <w:trPr>
                <w:gridAfter w:val="1"/>
                <w:wAfter w:w="360" w:type="dxa"/>
              </w:trPr>
              <w:tc>
                <w:tcPr>
                  <w:tcW w:w="921" w:type="pct"/>
                  <w:vMerge/>
                  <w:tcBorders>
                    <w:left w:val="single" w:sz="6" w:space="0" w:color="000000"/>
                    <w:right w:val="single" w:sz="6" w:space="0" w:color="000000"/>
                  </w:tcBorders>
                </w:tcPr>
                <w:p w14:paraId="5B1FFB2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74F32FA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079139C" w14:textId="665C551C"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Негативно впливає на систему </w:t>
                  </w:r>
                  <w:proofErr w:type="spellStart"/>
                  <w:r w:rsidRPr="00147809">
                    <w:rPr>
                      <w:rFonts w:ascii="Times New Roman" w:hAnsi="Times New Roman"/>
                      <w:sz w:val="20"/>
                      <w:szCs w:val="20"/>
                      <w:lang w:eastAsia="ru-RU"/>
                    </w:rPr>
                    <w:t>кермування</w:t>
                  </w:r>
                  <w:proofErr w:type="spellEnd"/>
                </w:p>
              </w:tc>
              <w:tc>
                <w:tcPr>
                  <w:tcW w:w="527" w:type="pct"/>
                  <w:tcBorders>
                    <w:top w:val="nil"/>
                    <w:left w:val="single" w:sz="4" w:space="0" w:color="auto"/>
                    <w:bottom w:val="nil"/>
                    <w:right w:val="single" w:sz="4" w:space="0" w:color="auto"/>
                  </w:tcBorders>
                </w:tcPr>
                <w:p w14:paraId="2FF202A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2.1.5.3.1</w:t>
                  </w:r>
                </w:p>
              </w:tc>
              <w:tc>
                <w:tcPr>
                  <w:tcW w:w="302" w:type="pct"/>
                  <w:tcBorders>
                    <w:top w:val="nil"/>
                    <w:left w:val="single" w:sz="4" w:space="0" w:color="auto"/>
                    <w:bottom w:val="nil"/>
                    <w:right w:val="single" w:sz="4" w:space="0" w:color="auto"/>
                  </w:tcBorders>
                </w:tcPr>
                <w:p w14:paraId="725C258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541928C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43E27B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E776D5" w:rsidRPr="00147809" w14:paraId="2627CC40" w14:textId="77777777" w:rsidTr="00E776D5">
              <w:trPr>
                <w:gridAfter w:val="1"/>
                <w:wAfter w:w="360" w:type="dxa"/>
              </w:trPr>
              <w:tc>
                <w:tcPr>
                  <w:tcW w:w="921" w:type="pct"/>
                  <w:vMerge/>
                  <w:tcBorders>
                    <w:left w:val="single" w:sz="6" w:space="0" w:color="000000"/>
                    <w:right w:val="single" w:sz="6" w:space="0" w:color="000000"/>
                  </w:tcBorders>
                </w:tcPr>
                <w:p w14:paraId="04DDEBB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0A8CE9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70AE533" w14:textId="7F3A0E20"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Тріщини або ненадійне закріплення</w:t>
                  </w:r>
                </w:p>
              </w:tc>
              <w:tc>
                <w:tcPr>
                  <w:tcW w:w="527" w:type="pct"/>
                  <w:tcBorders>
                    <w:top w:val="nil"/>
                    <w:left w:val="single" w:sz="4" w:space="0" w:color="auto"/>
                    <w:bottom w:val="nil"/>
                    <w:right w:val="single" w:sz="4" w:space="0" w:color="auto"/>
                  </w:tcBorders>
                </w:tcPr>
                <w:p w14:paraId="7807CE0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2.1.5.4</w:t>
                  </w:r>
                </w:p>
              </w:tc>
              <w:tc>
                <w:tcPr>
                  <w:tcW w:w="302" w:type="pct"/>
                  <w:tcBorders>
                    <w:top w:val="nil"/>
                    <w:left w:val="single" w:sz="4" w:space="0" w:color="auto"/>
                    <w:bottom w:val="nil"/>
                    <w:right w:val="single" w:sz="4" w:space="0" w:color="auto"/>
                  </w:tcBorders>
                </w:tcPr>
                <w:p w14:paraId="5E7725E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BF6D10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66BE1B3C" w14:textId="77777777" w:rsidR="00C67BF1" w:rsidRPr="00147809" w:rsidRDefault="00C67BF1" w:rsidP="00EB5583">
                  <w:pPr>
                    <w:ind w:left="57" w:right="57"/>
                    <w:rPr>
                      <w:rFonts w:ascii="Times New Roman" w:hAnsi="Times New Roman"/>
                      <w:caps/>
                      <w:sz w:val="20"/>
                      <w:szCs w:val="20"/>
                      <w:lang w:eastAsia="uk-UA"/>
                    </w:rPr>
                  </w:pPr>
                </w:p>
              </w:tc>
            </w:tr>
            <w:tr w:rsidR="00E776D5" w:rsidRPr="00147809" w14:paraId="624D365A" w14:textId="77777777" w:rsidTr="00E776D5">
              <w:trPr>
                <w:gridAfter w:val="1"/>
                <w:wAfter w:w="360" w:type="dxa"/>
              </w:trPr>
              <w:tc>
                <w:tcPr>
                  <w:tcW w:w="921" w:type="pct"/>
                  <w:vMerge/>
                  <w:tcBorders>
                    <w:left w:val="single" w:sz="6" w:space="0" w:color="000000"/>
                    <w:right w:val="single" w:sz="6" w:space="0" w:color="000000"/>
                  </w:tcBorders>
                </w:tcPr>
                <w:p w14:paraId="5FD38BF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1AD5EF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3211A94" w14:textId="713CE49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Негативно впливає на відповідність системи </w:t>
                  </w:r>
                  <w:proofErr w:type="spellStart"/>
                  <w:r w:rsidRPr="00147809">
                    <w:rPr>
                      <w:rFonts w:ascii="Times New Roman" w:hAnsi="Times New Roman"/>
                      <w:sz w:val="20"/>
                      <w:szCs w:val="20"/>
                      <w:lang w:eastAsia="ru-RU"/>
                    </w:rPr>
                    <w:t>кермування</w:t>
                  </w:r>
                  <w:proofErr w:type="spellEnd"/>
                </w:p>
              </w:tc>
              <w:tc>
                <w:tcPr>
                  <w:tcW w:w="527" w:type="pct"/>
                  <w:tcBorders>
                    <w:top w:val="nil"/>
                    <w:left w:val="single" w:sz="4" w:space="0" w:color="auto"/>
                    <w:bottom w:val="nil"/>
                    <w:right w:val="single" w:sz="4" w:space="0" w:color="auto"/>
                  </w:tcBorders>
                </w:tcPr>
                <w:p w14:paraId="6CC220F1" w14:textId="7DA3C9AF" w:rsidR="00C67BF1" w:rsidRPr="00147809" w:rsidRDefault="00A72490" w:rsidP="00A7249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2.1.5.4.1</w:t>
                  </w:r>
                </w:p>
              </w:tc>
              <w:tc>
                <w:tcPr>
                  <w:tcW w:w="302" w:type="pct"/>
                  <w:tcBorders>
                    <w:top w:val="nil"/>
                    <w:left w:val="single" w:sz="4" w:space="0" w:color="auto"/>
                    <w:bottom w:val="nil"/>
                    <w:right w:val="single" w:sz="4" w:space="0" w:color="auto"/>
                  </w:tcBorders>
                </w:tcPr>
                <w:p w14:paraId="6E76A2B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584CB59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AC352D2" w14:textId="07F4C192"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E776D5" w:rsidRPr="00147809" w14:paraId="65C35A49" w14:textId="77777777" w:rsidTr="00E776D5">
              <w:trPr>
                <w:gridAfter w:val="1"/>
                <w:wAfter w:w="360" w:type="dxa"/>
              </w:trPr>
              <w:tc>
                <w:tcPr>
                  <w:tcW w:w="921" w:type="pct"/>
                  <w:vMerge/>
                  <w:tcBorders>
                    <w:left w:val="single" w:sz="6" w:space="0" w:color="000000"/>
                    <w:right w:val="single" w:sz="6" w:space="0" w:color="000000"/>
                  </w:tcBorders>
                </w:tcPr>
                <w:p w14:paraId="472B026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807C58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D313737" w14:textId="481AAEE7"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Зміщення або забруднення складників</w:t>
                  </w:r>
                </w:p>
              </w:tc>
              <w:tc>
                <w:tcPr>
                  <w:tcW w:w="527" w:type="pct"/>
                  <w:tcBorders>
                    <w:top w:val="nil"/>
                    <w:left w:val="single" w:sz="4" w:space="0" w:color="auto"/>
                    <w:bottom w:val="nil"/>
                    <w:right w:val="single" w:sz="4" w:space="0" w:color="auto"/>
                  </w:tcBorders>
                </w:tcPr>
                <w:p w14:paraId="241FFFC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2.1.5.5</w:t>
                  </w:r>
                </w:p>
              </w:tc>
              <w:tc>
                <w:tcPr>
                  <w:tcW w:w="302" w:type="pct"/>
                  <w:tcBorders>
                    <w:top w:val="nil"/>
                    <w:left w:val="single" w:sz="4" w:space="0" w:color="auto"/>
                    <w:bottom w:val="nil"/>
                    <w:right w:val="single" w:sz="4" w:space="0" w:color="auto"/>
                  </w:tcBorders>
                </w:tcPr>
                <w:p w14:paraId="7AA4B4C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BB94D8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2EE01646" w14:textId="77777777" w:rsidR="00C67BF1" w:rsidRPr="00147809" w:rsidRDefault="00C67BF1" w:rsidP="00EB5583">
                  <w:pPr>
                    <w:ind w:left="57" w:right="57"/>
                    <w:rPr>
                      <w:rFonts w:ascii="Times New Roman" w:hAnsi="Times New Roman"/>
                      <w:caps/>
                      <w:sz w:val="20"/>
                      <w:szCs w:val="20"/>
                      <w:lang w:eastAsia="uk-UA"/>
                    </w:rPr>
                  </w:pPr>
                </w:p>
              </w:tc>
            </w:tr>
            <w:tr w:rsidR="00E776D5" w:rsidRPr="00147809" w14:paraId="3A1A0E8D" w14:textId="77777777" w:rsidTr="00E776D5">
              <w:trPr>
                <w:gridAfter w:val="1"/>
                <w:wAfter w:w="360" w:type="dxa"/>
              </w:trPr>
              <w:tc>
                <w:tcPr>
                  <w:tcW w:w="921" w:type="pct"/>
                  <w:vMerge/>
                  <w:tcBorders>
                    <w:left w:val="single" w:sz="6" w:space="0" w:color="000000"/>
                    <w:right w:val="single" w:sz="6" w:space="0" w:color="000000"/>
                  </w:tcBorders>
                </w:tcPr>
                <w:p w14:paraId="126BA11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60F27B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E73CB88" w14:textId="0FD8242C"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Негативно впливає на відповідність системи </w:t>
                  </w:r>
                  <w:proofErr w:type="spellStart"/>
                  <w:r w:rsidRPr="00147809">
                    <w:rPr>
                      <w:rFonts w:ascii="Times New Roman" w:hAnsi="Times New Roman"/>
                      <w:sz w:val="20"/>
                      <w:szCs w:val="20"/>
                      <w:lang w:eastAsia="ru-RU"/>
                    </w:rPr>
                    <w:t>кермування</w:t>
                  </w:r>
                  <w:proofErr w:type="spellEnd"/>
                </w:p>
              </w:tc>
              <w:tc>
                <w:tcPr>
                  <w:tcW w:w="527" w:type="pct"/>
                  <w:tcBorders>
                    <w:top w:val="nil"/>
                    <w:left w:val="single" w:sz="4" w:space="0" w:color="auto"/>
                    <w:bottom w:val="nil"/>
                    <w:right w:val="single" w:sz="4" w:space="0" w:color="auto"/>
                  </w:tcBorders>
                </w:tcPr>
                <w:p w14:paraId="727A149D" w14:textId="5FDEB3C7" w:rsidR="00C67BF1" w:rsidRPr="00147809" w:rsidRDefault="00A72490" w:rsidP="00A7249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2.1.5.5.1</w:t>
                  </w:r>
                </w:p>
              </w:tc>
              <w:tc>
                <w:tcPr>
                  <w:tcW w:w="302" w:type="pct"/>
                  <w:tcBorders>
                    <w:top w:val="nil"/>
                    <w:left w:val="single" w:sz="4" w:space="0" w:color="auto"/>
                    <w:bottom w:val="nil"/>
                    <w:right w:val="single" w:sz="4" w:space="0" w:color="auto"/>
                  </w:tcBorders>
                </w:tcPr>
                <w:p w14:paraId="5075B65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EE0B8E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365D7338" w14:textId="53B2C525"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E776D5" w:rsidRPr="00147809" w14:paraId="507AE3B6" w14:textId="77777777" w:rsidTr="00E776D5">
              <w:trPr>
                <w:gridAfter w:val="1"/>
                <w:wAfter w:w="360" w:type="dxa"/>
              </w:trPr>
              <w:tc>
                <w:tcPr>
                  <w:tcW w:w="921" w:type="pct"/>
                  <w:vMerge/>
                  <w:tcBorders>
                    <w:left w:val="single" w:sz="6" w:space="0" w:color="000000"/>
                    <w:right w:val="single" w:sz="6" w:space="0" w:color="000000"/>
                  </w:tcBorders>
                </w:tcPr>
                <w:p w14:paraId="14ACFD9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B89061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62BC36DD" w14:textId="42B4AE5B"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Небезпечна зміна конструкції</w:t>
                  </w:r>
                  <w:r w:rsidRPr="00147809">
                    <w:rPr>
                      <w:rFonts w:ascii="Times New Roman" w:hAnsi="Times New Roman"/>
                      <w:sz w:val="20"/>
                      <w:szCs w:val="20"/>
                      <w:vertAlign w:val="superscript"/>
                      <w:lang w:eastAsia="ru-RU"/>
                    </w:rPr>
                    <w:t>3</w:t>
                  </w:r>
                </w:p>
              </w:tc>
              <w:tc>
                <w:tcPr>
                  <w:tcW w:w="527" w:type="pct"/>
                  <w:tcBorders>
                    <w:top w:val="nil"/>
                    <w:left w:val="single" w:sz="4" w:space="0" w:color="auto"/>
                    <w:bottom w:val="nil"/>
                    <w:right w:val="single" w:sz="4" w:space="0" w:color="auto"/>
                  </w:tcBorders>
                </w:tcPr>
                <w:p w14:paraId="69919C3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2.1.5.6</w:t>
                  </w:r>
                </w:p>
              </w:tc>
              <w:tc>
                <w:tcPr>
                  <w:tcW w:w="302" w:type="pct"/>
                  <w:tcBorders>
                    <w:top w:val="nil"/>
                    <w:left w:val="single" w:sz="4" w:space="0" w:color="auto"/>
                    <w:bottom w:val="nil"/>
                    <w:right w:val="single" w:sz="4" w:space="0" w:color="auto"/>
                  </w:tcBorders>
                </w:tcPr>
                <w:p w14:paraId="1221F0D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3B208D2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6AD38AA6" w14:textId="77777777" w:rsidR="00C67BF1" w:rsidRPr="00147809" w:rsidRDefault="00C67BF1" w:rsidP="00EB5583">
                  <w:pPr>
                    <w:ind w:left="57" w:right="57"/>
                    <w:rPr>
                      <w:rFonts w:ascii="Times New Roman" w:hAnsi="Times New Roman"/>
                      <w:caps/>
                      <w:sz w:val="20"/>
                      <w:szCs w:val="20"/>
                      <w:lang w:eastAsia="uk-UA"/>
                    </w:rPr>
                  </w:pPr>
                </w:p>
              </w:tc>
            </w:tr>
            <w:tr w:rsidR="00E776D5" w:rsidRPr="00147809" w14:paraId="24DC89E0" w14:textId="77777777" w:rsidTr="00E776D5">
              <w:trPr>
                <w:gridAfter w:val="1"/>
                <w:wAfter w:w="360" w:type="dxa"/>
              </w:trPr>
              <w:tc>
                <w:tcPr>
                  <w:tcW w:w="921" w:type="pct"/>
                  <w:vMerge/>
                  <w:tcBorders>
                    <w:left w:val="single" w:sz="6" w:space="0" w:color="000000"/>
                    <w:right w:val="single" w:sz="6" w:space="0" w:color="000000"/>
                  </w:tcBorders>
                </w:tcPr>
                <w:p w14:paraId="157E9C0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5357DE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602B14CD" w14:textId="2891BC1E"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Негативно впливає на відповідність системи </w:t>
                  </w:r>
                  <w:proofErr w:type="spellStart"/>
                  <w:r w:rsidRPr="00147809">
                    <w:rPr>
                      <w:rFonts w:ascii="Times New Roman" w:hAnsi="Times New Roman"/>
                      <w:sz w:val="20"/>
                      <w:szCs w:val="20"/>
                      <w:lang w:eastAsia="ru-RU"/>
                    </w:rPr>
                    <w:t>кермування</w:t>
                  </w:r>
                  <w:proofErr w:type="spellEnd"/>
                </w:p>
              </w:tc>
              <w:tc>
                <w:tcPr>
                  <w:tcW w:w="527" w:type="pct"/>
                  <w:tcBorders>
                    <w:top w:val="nil"/>
                    <w:left w:val="single" w:sz="4" w:space="0" w:color="auto"/>
                    <w:bottom w:val="nil"/>
                    <w:right w:val="single" w:sz="4" w:space="0" w:color="auto"/>
                  </w:tcBorders>
                </w:tcPr>
                <w:p w14:paraId="2F4354CF" w14:textId="3315A16D" w:rsidR="00C67BF1" w:rsidRPr="00147809" w:rsidRDefault="00A72490" w:rsidP="00A7249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2.1.5.6.1</w:t>
                  </w:r>
                </w:p>
              </w:tc>
              <w:tc>
                <w:tcPr>
                  <w:tcW w:w="302" w:type="pct"/>
                  <w:tcBorders>
                    <w:top w:val="nil"/>
                    <w:left w:val="single" w:sz="4" w:space="0" w:color="auto"/>
                    <w:bottom w:val="nil"/>
                    <w:right w:val="single" w:sz="4" w:space="0" w:color="auto"/>
                  </w:tcBorders>
                </w:tcPr>
                <w:p w14:paraId="4519678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AA5C08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42CC709" w14:textId="0C4204BF"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E776D5" w:rsidRPr="00147809" w14:paraId="3C88E586" w14:textId="77777777" w:rsidTr="00E776D5">
              <w:trPr>
                <w:gridAfter w:val="1"/>
                <w:wAfter w:w="360" w:type="dxa"/>
              </w:trPr>
              <w:tc>
                <w:tcPr>
                  <w:tcW w:w="921" w:type="pct"/>
                  <w:vMerge/>
                  <w:tcBorders>
                    <w:left w:val="single" w:sz="6" w:space="0" w:color="000000"/>
                    <w:right w:val="single" w:sz="6" w:space="0" w:color="000000"/>
                  </w:tcBorders>
                </w:tcPr>
                <w:p w14:paraId="3BA2158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4212DB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7E2C1FC" w14:textId="79EA8351"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Кабелі / шланги пошкоджені,  мають надмірну корозію</w:t>
                  </w:r>
                </w:p>
              </w:tc>
              <w:tc>
                <w:tcPr>
                  <w:tcW w:w="527" w:type="pct"/>
                  <w:tcBorders>
                    <w:top w:val="nil"/>
                    <w:left w:val="single" w:sz="4" w:space="0" w:color="auto"/>
                    <w:bottom w:val="nil"/>
                    <w:right w:val="single" w:sz="4" w:space="0" w:color="auto"/>
                  </w:tcBorders>
                </w:tcPr>
                <w:p w14:paraId="23D84D3D" w14:textId="4605F308" w:rsidR="00C67BF1" w:rsidRPr="00147809" w:rsidRDefault="00A72490" w:rsidP="00A7249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2.1.5.7</w:t>
                  </w:r>
                </w:p>
              </w:tc>
              <w:tc>
                <w:tcPr>
                  <w:tcW w:w="302" w:type="pct"/>
                  <w:tcBorders>
                    <w:top w:val="nil"/>
                    <w:left w:val="single" w:sz="4" w:space="0" w:color="auto"/>
                    <w:bottom w:val="nil"/>
                    <w:right w:val="single" w:sz="4" w:space="0" w:color="auto"/>
                  </w:tcBorders>
                </w:tcPr>
                <w:p w14:paraId="3C17F14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2190C2F" w14:textId="5BBCC0DE"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55F53F44" w14:textId="77777777" w:rsidR="00C67BF1" w:rsidRPr="00147809" w:rsidRDefault="00C67BF1" w:rsidP="00EB5583">
                  <w:pPr>
                    <w:ind w:left="57" w:right="57"/>
                    <w:rPr>
                      <w:rFonts w:ascii="Times New Roman" w:hAnsi="Times New Roman"/>
                      <w:caps/>
                      <w:sz w:val="20"/>
                      <w:szCs w:val="20"/>
                      <w:lang w:eastAsia="uk-UA"/>
                    </w:rPr>
                  </w:pPr>
                </w:p>
              </w:tc>
            </w:tr>
            <w:tr w:rsidR="00E776D5" w:rsidRPr="00147809" w14:paraId="564555D9" w14:textId="77777777" w:rsidTr="00E776D5">
              <w:trPr>
                <w:gridAfter w:val="1"/>
                <w:wAfter w:w="360" w:type="dxa"/>
              </w:trPr>
              <w:tc>
                <w:tcPr>
                  <w:tcW w:w="921" w:type="pct"/>
                  <w:vMerge/>
                  <w:tcBorders>
                    <w:left w:val="single" w:sz="6" w:space="0" w:color="000000"/>
                    <w:bottom w:val="single" w:sz="6" w:space="0" w:color="000000"/>
                    <w:right w:val="single" w:sz="6" w:space="0" w:color="000000"/>
                  </w:tcBorders>
                </w:tcPr>
                <w:p w14:paraId="6ADA2D0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4EFD6BB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6B19F1C4" w14:textId="34BCB203"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Негативно впливає на відповідність системи </w:t>
                  </w:r>
                  <w:proofErr w:type="spellStart"/>
                  <w:r w:rsidRPr="00147809">
                    <w:rPr>
                      <w:rFonts w:ascii="Times New Roman" w:hAnsi="Times New Roman"/>
                      <w:sz w:val="20"/>
                      <w:szCs w:val="20"/>
                      <w:lang w:eastAsia="ru-RU"/>
                    </w:rPr>
                    <w:t>кермування</w:t>
                  </w:r>
                  <w:proofErr w:type="spellEnd"/>
                </w:p>
              </w:tc>
              <w:tc>
                <w:tcPr>
                  <w:tcW w:w="527" w:type="pct"/>
                  <w:tcBorders>
                    <w:top w:val="nil"/>
                    <w:left w:val="single" w:sz="4" w:space="0" w:color="auto"/>
                    <w:bottom w:val="single" w:sz="4" w:space="0" w:color="auto"/>
                    <w:right w:val="single" w:sz="4" w:space="0" w:color="auto"/>
                  </w:tcBorders>
                </w:tcPr>
                <w:p w14:paraId="4FDACFA1" w14:textId="6D4960DB" w:rsidR="00C67BF1" w:rsidRPr="00147809" w:rsidRDefault="00A72490" w:rsidP="00A7249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2.1.5.7.1</w:t>
                  </w:r>
                </w:p>
              </w:tc>
              <w:tc>
                <w:tcPr>
                  <w:tcW w:w="302" w:type="pct"/>
                  <w:tcBorders>
                    <w:top w:val="nil"/>
                    <w:left w:val="single" w:sz="4" w:space="0" w:color="auto"/>
                    <w:bottom w:val="single" w:sz="4" w:space="0" w:color="auto"/>
                    <w:right w:val="single" w:sz="4" w:space="0" w:color="auto"/>
                  </w:tcBorders>
                </w:tcPr>
                <w:p w14:paraId="185C3A7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253ACA8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60CA91B9" w14:textId="733FE84D"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C67BF1" w:rsidRPr="00147809" w14:paraId="117B107B"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3CFB5866"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2.2. Кермо та кермова колонка</w:t>
                  </w:r>
                </w:p>
              </w:tc>
            </w:tr>
            <w:tr w:rsidR="00554B21" w:rsidRPr="00147809" w14:paraId="3535F9D8"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393406D7"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2.2.1. Стан керма</w:t>
                  </w:r>
                </w:p>
              </w:tc>
              <w:tc>
                <w:tcPr>
                  <w:tcW w:w="983" w:type="pct"/>
                  <w:vMerge w:val="restart"/>
                  <w:tcBorders>
                    <w:top w:val="single" w:sz="6" w:space="0" w:color="000000"/>
                    <w:left w:val="single" w:sz="6" w:space="0" w:color="000000"/>
                    <w:right w:val="single" w:sz="6" w:space="0" w:color="000000"/>
                  </w:tcBorders>
                </w:tcPr>
                <w:p w14:paraId="1BF73CE0"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14:paraId="76E71DE3" w14:textId="5C814F03"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штовхати назад і вперед кермо по одній прямій з колонкою, штовхати кермо </w:t>
                  </w:r>
                  <w:r w:rsidR="00001492">
                    <w:rPr>
                      <w:rFonts w:ascii="Times New Roman" w:hAnsi="Times New Roman"/>
                      <w:bCs/>
                      <w:sz w:val="20"/>
                      <w:szCs w:val="20"/>
                      <w:lang w:eastAsia="ru-RU"/>
                    </w:rPr>
                    <w:t>в</w:t>
                  </w:r>
                  <w:r w:rsidRPr="00147809">
                    <w:rPr>
                      <w:rFonts w:ascii="Times New Roman" w:hAnsi="Times New Roman"/>
                      <w:bCs/>
                      <w:sz w:val="20"/>
                      <w:szCs w:val="20"/>
                      <w:lang w:eastAsia="ru-RU"/>
                    </w:rPr>
                    <w:t xml:space="preserve"> різних напрямках під прямим кутом до осі колонки</w:t>
                  </w:r>
                  <w:r w:rsidR="00001492">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001492">
                    <w:rPr>
                      <w:rFonts w:ascii="Times New Roman" w:hAnsi="Times New Roman"/>
                      <w:bCs/>
                      <w:sz w:val="20"/>
                      <w:szCs w:val="20"/>
                      <w:lang w:eastAsia="ru-RU"/>
                    </w:rPr>
                    <w:t xml:space="preserve"> </w:t>
                  </w:r>
                  <w:r w:rsidRPr="00147809">
                    <w:rPr>
                      <w:rFonts w:ascii="Times New Roman" w:hAnsi="Times New Roman"/>
                      <w:bCs/>
                      <w:sz w:val="20"/>
                      <w:szCs w:val="20"/>
                      <w:lang w:eastAsia="ru-RU"/>
                    </w:rPr>
                    <w:t xml:space="preserve">вилки. Візуальна перевірка люфту, а також стану еластичних або універсальних з’єднань </w:t>
                  </w:r>
                </w:p>
                <w:p w14:paraId="1B72765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single" w:sz="6" w:space="0" w:color="000000"/>
                    <w:left w:val="single" w:sz="6" w:space="0" w:color="000000"/>
                    <w:bottom w:val="nil"/>
                    <w:right w:val="single" w:sz="6" w:space="0" w:color="000000"/>
                  </w:tcBorders>
                </w:tcPr>
                <w:p w14:paraId="1133B304" w14:textId="3AE72CE1" w:rsidR="00C67BF1" w:rsidRPr="00147809" w:rsidRDefault="00A72490"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uk-UA"/>
                    </w:rPr>
                    <w:t>В</w:t>
                  </w:r>
                  <w:r w:rsidR="00C67BF1" w:rsidRPr="00147809">
                    <w:rPr>
                      <w:rFonts w:ascii="Times New Roman" w:hAnsi="Times New Roman"/>
                      <w:sz w:val="20"/>
                      <w:szCs w:val="20"/>
                      <w:lang w:eastAsia="uk-UA"/>
                    </w:rPr>
                    <w:t>ідносний рух між кермом та колонкою, що вказує на погане закріплення</w:t>
                  </w:r>
                  <w:r>
                    <w:rPr>
                      <w:rFonts w:ascii="Times New Roman" w:hAnsi="Times New Roman"/>
                      <w:sz w:val="20"/>
                      <w:szCs w:val="20"/>
                      <w:lang w:eastAsia="uk-UA"/>
                    </w:rPr>
                    <w:t>, надмірний</w:t>
                  </w:r>
                </w:p>
              </w:tc>
              <w:tc>
                <w:tcPr>
                  <w:tcW w:w="527" w:type="pct"/>
                  <w:tcBorders>
                    <w:top w:val="single" w:sz="6" w:space="0" w:color="000000"/>
                    <w:left w:val="single" w:sz="6" w:space="0" w:color="000000"/>
                    <w:bottom w:val="nil"/>
                    <w:right w:val="single" w:sz="4" w:space="0" w:color="auto"/>
                  </w:tcBorders>
                </w:tcPr>
                <w:p w14:paraId="245328E2" w14:textId="4A8331B3"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2.2.1.1</w:t>
                  </w:r>
                </w:p>
              </w:tc>
              <w:tc>
                <w:tcPr>
                  <w:tcW w:w="302" w:type="pct"/>
                  <w:tcBorders>
                    <w:top w:val="single" w:sz="6" w:space="0" w:color="000000"/>
                    <w:left w:val="single" w:sz="4" w:space="0" w:color="auto"/>
                    <w:bottom w:val="nil"/>
                    <w:right w:val="single" w:sz="6" w:space="0" w:color="000000"/>
                  </w:tcBorders>
                </w:tcPr>
                <w:p w14:paraId="2554208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44BF5DE9" w14:textId="261676A5"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7C827E5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0903802" w14:textId="77777777" w:rsidTr="00BA7AD5">
              <w:trPr>
                <w:gridAfter w:val="1"/>
                <w:wAfter w:w="360" w:type="dxa"/>
              </w:trPr>
              <w:tc>
                <w:tcPr>
                  <w:tcW w:w="921" w:type="pct"/>
                  <w:vMerge/>
                  <w:tcBorders>
                    <w:left w:val="single" w:sz="6" w:space="0" w:color="000000"/>
                    <w:right w:val="single" w:sz="6" w:space="0" w:color="000000"/>
                  </w:tcBorders>
                </w:tcPr>
                <w:p w14:paraId="72BEA15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63F961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06CC48C" w14:textId="4CAFCD97" w:rsidR="00C67BF1" w:rsidRPr="00147809" w:rsidRDefault="00A72490"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uk-UA"/>
                    </w:rPr>
                    <w:t>Й</w:t>
                  </w:r>
                  <w:r w:rsidR="00C67BF1" w:rsidRPr="00147809">
                    <w:rPr>
                      <w:rFonts w:ascii="Times New Roman" w:hAnsi="Times New Roman"/>
                      <w:sz w:val="20"/>
                      <w:szCs w:val="20"/>
                      <w:lang w:eastAsia="uk-UA"/>
                    </w:rPr>
                    <w:t>мовірність роз’єднання</w:t>
                  </w:r>
                  <w:r>
                    <w:rPr>
                      <w:rFonts w:ascii="Times New Roman" w:hAnsi="Times New Roman"/>
                      <w:sz w:val="20"/>
                      <w:szCs w:val="20"/>
                      <w:lang w:eastAsia="uk-UA"/>
                    </w:rPr>
                    <w:t xml:space="preserve"> велика</w:t>
                  </w:r>
                </w:p>
              </w:tc>
              <w:tc>
                <w:tcPr>
                  <w:tcW w:w="527" w:type="pct"/>
                  <w:tcBorders>
                    <w:top w:val="nil"/>
                    <w:left w:val="single" w:sz="6" w:space="0" w:color="000000"/>
                    <w:bottom w:val="nil"/>
                    <w:right w:val="single" w:sz="4" w:space="0" w:color="auto"/>
                  </w:tcBorders>
                </w:tcPr>
                <w:p w14:paraId="07BCF57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2.2.1.1.1</w:t>
                  </w:r>
                </w:p>
              </w:tc>
              <w:tc>
                <w:tcPr>
                  <w:tcW w:w="302" w:type="pct"/>
                  <w:tcBorders>
                    <w:top w:val="nil"/>
                    <w:left w:val="single" w:sz="4" w:space="0" w:color="auto"/>
                    <w:bottom w:val="nil"/>
                    <w:right w:val="single" w:sz="6" w:space="0" w:color="000000"/>
                  </w:tcBorders>
                </w:tcPr>
                <w:p w14:paraId="7720CDE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0893A8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B96BAF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386A7151" w14:textId="77777777" w:rsidTr="00BA7AD5">
              <w:trPr>
                <w:gridAfter w:val="1"/>
                <w:wAfter w:w="360" w:type="dxa"/>
              </w:trPr>
              <w:tc>
                <w:tcPr>
                  <w:tcW w:w="921" w:type="pct"/>
                  <w:vMerge/>
                  <w:tcBorders>
                    <w:left w:val="single" w:sz="6" w:space="0" w:color="000000"/>
                    <w:right w:val="single" w:sz="6" w:space="0" w:color="000000"/>
                  </w:tcBorders>
                </w:tcPr>
                <w:p w14:paraId="07C14BE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D8A29C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8715BA2" w14:textId="71F0775C"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Відсутність стопорного пристрою на маточині керма</w:t>
                  </w:r>
                </w:p>
              </w:tc>
              <w:tc>
                <w:tcPr>
                  <w:tcW w:w="527" w:type="pct"/>
                  <w:tcBorders>
                    <w:top w:val="nil"/>
                    <w:left w:val="single" w:sz="6" w:space="0" w:color="000000"/>
                    <w:bottom w:val="nil"/>
                    <w:right w:val="single" w:sz="4" w:space="0" w:color="auto"/>
                  </w:tcBorders>
                </w:tcPr>
                <w:p w14:paraId="012044A4" w14:textId="77777777" w:rsidR="00C67BF1" w:rsidRPr="00147809" w:rsidRDefault="00C67BF1" w:rsidP="00A72490">
                  <w:pPr>
                    <w:ind w:right="57"/>
                    <w:rPr>
                      <w:rFonts w:ascii="Times New Roman" w:hAnsi="Times New Roman"/>
                      <w:caps/>
                      <w:sz w:val="20"/>
                      <w:szCs w:val="20"/>
                      <w:lang w:eastAsia="uk-UA"/>
                    </w:rPr>
                  </w:pPr>
                  <w:r w:rsidRPr="00147809">
                    <w:rPr>
                      <w:rFonts w:ascii="Times New Roman" w:hAnsi="Times New Roman"/>
                      <w:caps/>
                      <w:sz w:val="20"/>
                      <w:szCs w:val="20"/>
                      <w:lang w:eastAsia="uk-UA"/>
                    </w:rPr>
                    <w:t>2.2.1.2</w:t>
                  </w:r>
                </w:p>
              </w:tc>
              <w:tc>
                <w:tcPr>
                  <w:tcW w:w="302" w:type="pct"/>
                  <w:tcBorders>
                    <w:top w:val="nil"/>
                    <w:left w:val="single" w:sz="4" w:space="0" w:color="auto"/>
                    <w:bottom w:val="nil"/>
                    <w:right w:val="single" w:sz="6" w:space="0" w:color="000000"/>
                  </w:tcBorders>
                </w:tcPr>
                <w:p w14:paraId="4DF5F07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EF9B9BE" w14:textId="75BFC223"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D57B29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B88105E" w14:textId="77777777" w:rsidTr="00BA7AD5">
              <w:trPr>
                <w:gridAfter w:val="1"/>
                <w:wAfter w:w="360" w:type="dxa"/>
              </w:trPr>
              <w:tc>
                <w:tcPr>
                  <w:tcW w:w="921" w:type="pct"/>
                  <w:vMerge/>
                  <w:tcBorders>
                    <w:left w:val="single" w:sz="6" w:space="0" w:color="000000"/>
                    <w:right w:val="single" w:sz="6" w:space="0" w:color="000000"/>
                  </w:tcBorders>
                </w:tcPr>
                <w:p w14:paraId="668A07F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85F886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3FFFDA7" w14:textId="0EF04CAB" w:rsidR="00C67BF1" w:rsidRPr="00147809" w:rsidRDefault="00A72490"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uk-UA"/>
                    </w:rPr>
                    <w:t>Й</w:t>
                  </w:r>
                  <w:r w:rsidR="00C67BF1" w:rsidRPr="00147809">
                    <w:rPr>
                      <w:rFonts w:ascii="Times New Roman" w:hAnsi="Times New Roman"/>
                      <w:sz w:val="20"/>
                      <w:szCs w:val="20"/>
                      <w:lang w:eastAsia="uk-UA"/>
                    </w:rPr>
                    <w:t>мовірність роз’єднання</w:t>
                  </w:r>
                  <w:r>
                    <w:rPr>
                      <w:rFonts w:ascii="Times New Roman" w:hAnsi="Times New Roman"/>
                      <w:sz w:val="20"/>
                      <w:szCs w:val="20"/>
                      <w:lang w:eastAsia="uk-UA"/>
                    </w:rPr>
                    <w:t xml:space="preserve"> велика</w:t>
                  </w:r>
                </w:p>
              </w:tc>
              <w:tc>
                <w:tcPr>
                  <w:tcW w:w="527" w:type="pct"/>
                  <w:tcBorders>
                    <w:top w:val="nil"/>
                    <w:left w:val="single" w:sz="6" w:space="0" w:color="000000"/>
                    <w:bottom w:val="nil"/>
                    <w:right w:val="single" w:sz="4" w:space="0" w:color="auto"/>
                  </w:tcBorders>
                </w:tcPr>
                <w:p w14:paraId="6EB2D8A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2.2.1.2.1</w:t>
                  </w:r>
                </w:p>
              </w:tc>
              <w:tc>
                <w:tcPr>
                  <w:tcW w:w="302" w:type="pct"/>
                  <w:tcBorders>
                    <w:top w:val="nil"/>
                    <w:left w:val="single" w:sz="4" w:space="0" w:color="auto"/>
                    <w:bottom w:val="nil"/>
                    <w:right w:val="single" w:sz="6" w:space="0" w:color="000000"/>
                  </w:tcBorders>
                </w:tcPr>
                <w:p w14:paraId="5E2DF7C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4874BD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7576041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14D78DF7" w14:textId="77777777" w:rsidTr="00BA7AD5">
              <w:trPr>
                <w:gridAfter w:val="1"/>
                <w:wAfter w:w="360" w:type="dxa"/>
              </w:trPr>
              <w:tc>
                <w:tcPr>
                  <w:tcW w:w="921" w:type="pct"/>
                  <w:vMerge/>
                  <w:tcBorders>
                    <w:left w:val="single" w:sz="6" w:space="0" w:color="000000"/>
                    <w:right w:val="single" w:sz="6" w:space="0" w:color="000000"/>
                  </w:tcBorders>
                </w:tcPr>
                <w:p w14:paraId="3DE8C58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5EED50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66EAF6D" w14:textId="33B9EA0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Розрив або люфт маточини керма, </w:t>
                  </w:r>
                  <w:proofErr w:type="spellStart"/>
                  <w:r w:rsidRPr="00147809">
                    <w:rPr>
                      <w:rFonts w:ascii="Times New Roman" w:hAnsi="Times New Roman"/>
                      <w:sz w:val="20"/>
                      <w:szCs w:val="20"/>
                      <w:lang w:eastAsia="uk-UA"/>
                    </w:rPr>
                    <w:t>ободу</w:t>
                  </w:r>
                  <w:proofErr w:type="spellEnd"/>
                  <w:r w:rsidRPr="00147809">
                    <w:rPr>
                      <w:rFonts w:ascii="Times New Roman" w:hAnsi="Times New Roman"/>
                      <w:sz w:val="20"/>
                      <w:szCs w:val="20"/>
                      <w:lang w:eastAsia="uk-UA"/>
                    </w:rPr>
                    <w:t xml:space="preserve"> або шпиць</w:t>
                  </w:r>
                </w:p>
              </w:tc>
              <w:tc>
                <w:tcPr>
                  <w:tcW w:w="527" w:type="pct"/>
                  <w:tcBorders>
                    <w:top w:val="nil"/>
                    <w:left w:val="single" w:sz="6" w:space="0" w:color="000000"/>
                    <w:bottom w:val="nil"/>
                    <w:right w:val="single" w:sz="4" w:space="0" w:color="auto"/>
                  </w:tcBorders>
                </w:tcPr>
                <w:p w14:paraId="7136188D" w14:textId="7E5451D7" w:rsidR="00C67BF1" w:rsidRPr="00147809" w:rsidRDefault="00A72490" w:rsidP="00A7249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2.2.1.3</w:t>
                  </w:r>
                </w:p>
              </w:tc>
              <w:tc>
                <w:tcPr>
                  <w:tcW w:w="302" w:type="pct"/>
                  <w:tcBorders>
                    <w:top w:val="nil"/>
                    <w:left w:val="single" w:sz="4" w:space="0" w:color="auto"/>
                    <w:bottom w:val="nil"/>
                    <w:right w:val="single" w:sz="6" w:space="0" w:color="000000"/>
                  </w:tcBorders>
                </w:tcPr>
                <w:p w14:paraId="4358D56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598463B" w14:textId="46D270E2"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DCB21A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2D9B912"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2C6E055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3CF8E7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C98ECA8" w14:textId="517D89E5" w:rsidR="00C67BF1" w:rsidRPr="00147809" w:rsidRDefault="00A72490"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uk-UA"/>
                    </w:rPr>
                    <w:t>Й</w:t>
                  </w:r>
                  <w:r w:rsidR="00C67BF1" w:rsidRPr="00147809">
                    <w:rPr>
                      <w:rFonts w:ascii="Times New Roman" w:hAnsi="Times New Roman"/>
                      <w:sz w:val="20"/>
                      <w:szCs w:val="20"/>
                      <w:lang w:eastAsia="uk-UA"/>
                    </w:rPr>
                    <w:t>мовірність роз’єднання</w:t>
                  </w:r>
                  <w:r>
                    <w:rPr>
                      <w:rFonts w:ascii="Times New Roman" w:hAnsi="Times New Roman"/>
                      <w:sz w:val="20"/>
                      <w:szCs w:val="20"/>
                      <w:lang w:eastAsia="uk-UA"/>
                    </w:rPr>
                    <w:t xml:space="preserve"> велика</w:t>
                  </w:r>
                </w:p>
              </w:tc>
              <w:tc>
                <w:tcPr>
                  <w:tcW w:w="527" w:type="pct"/>
                  <w:tcBorders>
                    <w:top w:val="nil"/>
                    <w:left w:val="single" w:sz="6" w:space="0" w:color="000000"/>
                    <w:bottom w:val="single" w:sz="6" w:space="0" w:color="000000"/>
                    <w:right w:val="single" w:sz="4" w:space="0" w:color="auto"/>
                  </w:tcBorders>
                </w:tcPr>
                <w:p w14:paraId="31BBADD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2.2.1.3.1</w:t>
                  </w:r>
                </w:p>
              </w:tc>
              <w:tc>
                <w:tcPr>
                  <w:tcW w:w="302" w:type="pct"/>
                  <w:tcBorders>
                    <w:top w:val="nil"/>
                    <w:left w:val="single" w:sz="4" w:space="0" w:color="auto"/>
                    <w:bottom w:val="single" w:sz="6" w:space="0" w:color="000000"/>
                    <w:right w:val="single" w:sz="6" w:space="0" w:color="000000"/>
                  </w:tcBorders>
                </w:tcPr>
                <w:p w14:paraId="0807FB0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3535F5B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721F38F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4A55D92E"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59DB0E4"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2.2.2. Кермова колонка / вилка та ярмо, а також амортизатори керма</w:t>
                  </w:r>
                </w:p>
              </w:tc>
              <w:tc>
                <w:tcPr>
                  <w:tcW w:w="983" w:type="pct"/>
                  <w:vMerge w:val="restart"/>
                  <w:tcBorders>
                    <w:top w:val="single" w:sz="6" w:space="0" w:color="000000"/>
                    <w:left w:val="single" w:sz="6" w:space="0" w:color="000000"/>
                    <w:right w:val="single" w:sz="6" w:space="0" w:color="000000"/>
                  </w:tcBorders>
                </w:tcPr>
                <w:p w14:paraId="6D98145C"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14:paraId="5FF17009" w14:textId="77777777" w:rsidR="007C23FC"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штовхати назад і вперед кермо по одній прямій з колонкою, штовхати кермо </w:t>
                  </w:r>
                  <w:r w:rsidR="00001492">
                    <w:rPr>
                      <w:rFonts w:ascii="Times New Roman" w:hAnsi="Times New Roman"/>
                      <w:bCs/>
                      <w:sz w:val="20"/>
                      <w:szCs w:val="20"/>
                      <w:lang w:eastAsia="ru-RU"/>
                    </w:rPr>
                    <w:t>в</w:t>
                  </w:r>
                  <w:r w:rsidRPr="00147809">
                    <w:rPr>
                      <w:rFonts w:ascii="Times New Roman" w:hAnsi="Times New Roman"/>
                      <w:bCs/>
                      <w:sz w:val="20"/>
                      <w:szCs w:val="20"/>
                      <w:lang w:eastAsia="ru-RU"/>
                    </w:rPr>
                    <w:t xml:space="preserve"> різних напрямках </w:t>
                  </w:r>
                </w:p>
                <w:p w14:paraId="7E51FF16" w14:textId="1AA952A1" w:rsidR="00C67BF1" w:rsidRPr="007C23FC" w:rsidRDefault="00C67BF1" w:rsidP="007C23FC">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під прямим кутом до</w:t>
                  </w:r>
                  <w:r w:rsidR="007C23FC">
                    <w:rPr>
                      <w:rFonts w:ascii="Times New Roman" w:hAnsi="Times New Roman"/>
                      <w:bCs/>
                      <w:sz w:val="20"/>
                      <w:szCs w:val="20"/>
                      <w:lang w:eastAsia="ru-RU"/>
                    </w:rPr>
                    <w:t xml:space="preserve"> </w:t>
                  </w:r>
                  <w:r w:rsidRPr="00147809">
                    <w:rPr>
                      <w:rFonts w:ascii="Times New Roman" w:hAnsi="Times New Roman"/>
                      <w:bCs/>
                      <w:sz w:val="20"/>
                      <w:szCs w:val="20"/>
                      <w:lang w:eastAsia="ru-RU"/>
                    </w:rPr>
                    <w:t>колонки</w:t>
                  </w:r>
                  <w:r w:rsidR="003769BF">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3769BF">
                    <w:rPr>
                      <w:rFonts w:ascii="Times New Roman" w:hAnsi="Times New Roman"/>
                      <w:bCs/>
                      <w:sz w:val="20"/>
                      <w:szCs w:val="20"/>
                      <w:lang w:eastAsia="ru-RU"/>
                    </w:rPr>
                    <w:t xml:space="preserve"> </w:t>
                  </w:r>
                  <w:r w:rsidRPr="00147809">
                    <w:rPr>
                      <w:rFonts w:ascii="Times New Roman" w:hAnsi="Times New Roman"/>
                      <w:bCs/>
                      <w:sz w:val="20"/>
                      <w:szCs w:val="20"/>
                      <w:lang w:eastAsia="ru-RU"/>
                    </w:rPr>
                    <w:t>вилки. Візуальна перевірка люфту, а також стану еластичних або універсальних з’єднань</w:t>
                  </w:r>
                </w:p>
              </w:tc>
              <w:tc>
                <w:tcPr>
                  <w:tcW w:w="1738" w:type="pct"/>
                  <w:tcBorders>
                    <w:top w:val="single" w:sz="6" w:space="0" w:color="000000"/>
                    <w:left w:val="single" w:sz="6" w:space="0" w:color="000000"/>
                    <w:bottom w:val="nil"/>
                    <w:right w:val="single" w:sz="6" w:space="0" w:color="000000"/>
                  </w:tcBorders>
                </w:tcPr>
                <w:p w14:paraId="2AB3DDF6" w14:textId="763D7B07" w:rsidR="00C67BF1" w:rsidRPr="00147809" w:rsidRDefault="00573D13"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Р</w:t>
                  </w:r>
                  <w:r w:rsidR="00C67BF1" w:rsidRPr="00147809">
                    <w:rPr>
                      <w:rFonts w:ascii="Times New Roman" w:hAnsi="Times New Roman"/>
                      <w:bCs/>
                      <w:sz w:val="20"/>
                      <w:szCs w:val="20"/>
                      <w:lang w:eastAsia="ru-RU"/>
                    </w:rPr>
                    <w:t>ух центру керма вгору або вниз</w:t>
                  </w:r>
                  <w:r>
                    <w:rPr>
                      <w:rFonts w:ascii="Times New Roman" w:hAnsi="Times New Roman"/>
                      <w:bCs/>
                      <w:sz w:val="20"/>
                      <w:szCs w:val="20"/>
                      <w:lang w:eastAsia="ru-RU"/>
                    </w:rPr>
                    <w:t xml:space="preserve"> надмірний </w:t>
                  </w:r>
                </w:p>
              </w:tc>
              <w:tc>
                <w:tcPr>
                  <w:tcW w:w="527" w:type="pct"/>
                  <w:tcBorders>
                    <w:top w:val="single" w:sz="6" w:space="0" w:color="000000"/>
                    <w:left w:val="single" w:sz="6" w:space="0" w:color="000000"/>
                    <w:bottom w:val="nil"/>
                    <w:right w:val="single" w:sz="4" w:space="0" w:color="auto"/>
                  </w:tcBorders>
                </w:tcPr>
                <w:p w14:paraId="515700A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2.2.2.1</w:t>
                  </w:r>
                </w:p>
              </w:tc>
              <w:tc>
                <w:tcPr>
                  <w:tcW w:w="302" w:type="pct"/>
                  <w:tcBorders>
                    <w:top w:val="single" w:sz="6" w:space="0" w:color="000000"/>
                    <w:left w:val="single" w:sz="4" w:space="0" w:color="auto"/>
                    <w:bottom w:val="nil"/>
                    <w:right w:val="single" w:sz="6" w:space="0" w:color="000000"/>
                  </w:tcBorders>
                </w:tcPr>
                <w:p w14:paraId="11C1022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347C52D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208285D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6C739C9" w14:textId="77777777" w:rsidTr="00BA7AD5">
              <w:trPr>
                <w:gridAfter w:val="1"/>
                <w:wAfter w:w="360" w:type="dxa"/>
              </w:trPr>
              <w:tc>
                <w:tcPr>
                  <w:tcW w:w="921" w:type="pct"/>
                  <w:vMerge/>
                  <w:tcBorders>
                    <w:left w:val="single" w:sz="6" w:space="0" w:color="000000"/>
                    <w:right w:val="single" w:sz="6" w:space="0" w:color="000000"/>
                  </w:tcBorders>
                </w:tcPr>
                <w:p w14:paraId="5A79A38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7829E5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9019A4B" w14:textId="13D44C6F" w:rsidR="00C67BF1" w:rsidRPr="00147809" w:rsidRDefault="00573D13"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Р</w:t>
                  </w:r>
                  <w:r w:rsidR="00C67BF1" w:rsidRPr="00147809">
                    <w:rPr>
                      <w:rFonts w:ascii="Times New Roman" w:hAnsi="Times New Roman"/>
                      <w:bCs/>
                      <w:sz w:val="20"/>
                      <w:szCs w:val="20"/>
                      <w:lang w:eastAsia="ru-RU"/>
                    </w:rPr>
                    <w:t>ух верхньої частини колонки радіально від осі колонки</w:t>
                  </w:r>
                  <w:r>
                    <w:rPr>
                      <w:rFonts w:ascii="Times New Roman" w:hAnsi="Times New Roman"/>
                      <w:bCs/>
                      <w:sz w:val="20"/>
                      <w:szCs w:val="20"/>
                      <w:lang w:eastAsia="ru-RU"/>
                    </w:rPr>
                    <w:t xml:space="preserve"> надмірний </w:t>
                  </w:r>
                </w:p>
              </w:tc>
              <w:tc>
                <w:tcPr>
                  <w:tcW w:w="527" w:type="pct"/>
                  <w:tcBorders>
                    <w:top w:val="nil"/>
                    <w:left w:val="single" w:sz="6" w:space="0" w:color="000000"/>
                    <w:bottom w:val="nil"/>
                    <w:right w:val="single" w:sz="4" w:space="0" w:color="auto"/>
                  </w:tcBorders>
                </w:tcPr>
                <w:p w14:paraId="0D89008C" w14:textId="77777777" w:rsidR="00C67BF1" w:rsidRPr="00147809" w:rsidRDefault="00C67BF1" w:rsidP="00EB5583">
                  <w:pPr>
                    <w:ind w:left="57" w:right="57"/>
                    <w:rPr>
                      <w:rFonts w:ascii="Times New Roman" w:hAnsi="Times New Roman"/>
                      <w:caps/>
                      <w:sz w:val="20"/>
                      <w:szCs w:val="20"/>
                      <w:lang w:eastAsia="uk-UA"/>
                    </w:rPr>
                  </w:pPr>
                </w:p>
                <w:p w14:paraId="5BE6B16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2.2.2.2</w:t>
                  </w:r>
                </w:p>
              </w:tc>
              <w:tc>
                <w:tcPr>
                  <w:tcW w:w="302" w:type="pct"/>
                  <w:tcBorders>
                    <w:top w:val="nil"/>
                    <w:left w:val="single" w:sz="4" w:space="0" w:color="auto"/>
                    <w:bottom w:val="nil"/>
                    <w:right w:val="single" w:sz="6" w:space="0" w:color="000000"/>
                  </w:tcBorders>
                </w:tcPr>
                <w:p w14:paraId="3C30C59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619E1EA" w14:textId="77777777" w:rsidR="00C67BF1" w:rsidRPr="00147809" w:rsidRDefault="00C67BF1" w:rsidP="00EB5583">
                  <w:pPr>
                    <w:ind w:left="57" w:right="57"/>
                    <w:rPr>
                      <w:rFonts w:ascii="Times New Roman" w:hAnsi="Times New Roman"/>
                      <w:caps/>
                      <w:sz w:val="20"/>
                      <w:szCs w:val="20"/>
                      <w:lang w:eastAsia="uk-UA"/>
                    </w:rPr>
                  </w:pPr>
                </w:p>
                <w:p w14:paraId="19FCAB9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D4FBB0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8768026" w14:textId="77777777" w:rsidTr="00BA7AD5">
              <w:trPr>
                <w:gridAfter w:val="1"/>
                <w:wAfter w:w="360" w:type="dxa"/>
              </w:trPr>
              <w:tc>
                <w:tcPr>
                  <w:tcW w:w="921" w:type="pct"/>
                  <w:vMerge/>
                  <w:tcBorders>
                    <w:left w:val="single" w:sz="6" w:space="0" w:color="000000"/>
                    <w:right w:val="single" w:sz="6" w:space="0" w:color="000000"/>
                  </w:tcBorders>
                </w:tcPr>
                <w:p w14:paraId="6400B4F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A2BB65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9FDC639" w14:textId="5284F612"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Знос еластичних з’єднань</w:t>
                  </w:r>
                </w:p>
              </w:tc>
              <w:tc>
                <w:tcPr>
                  <w:tcW w:w="527" w:type="pct"/>
                  <w:tcBorders>
                    <w:top w:val="nil"/>
                    <w:left w:val="single" w:sz="6" w:space="0" w:color="000000"/>
                    <w:bottom w:val="nil"/>
                    <w:right w:val="single" w:sz="4" w:space="0" w:color="auto"/>
                  </w:tcBorders>
                </w:tcPr>
                <w:p w14:paraId="27AA442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2.2.2.3</w:t>
                  </w:r>
                </w:p>
              </w:tc>
              <w:tc>
                <w:tcPr>
                  <w:tcW w:w="302" w:type="pct"/>
                  <w:tcBorders>
                    <w:top w:val="nil"/>
                    <w:left w:val="single" w:sz="4" w:space="0" w:color="auto"/>
                    <w:bottom w:val="nil"/>
                    <w:right w:val="single" w:sz="6" w:space="0" w:color="000000"/>
                  </w:tcBorders>
                </w:tcPr>
                <w:p w14:paraId="4A05AF5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7254DC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D26116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BB8252C" w14:textId="77777777" w:rsidTr="00BA7AD5">
              <w:trPr>
                <w:gridAfter w:val="1"/>
                <w:wAfter w:w="360" w:type="dxa"/>
              </w:trPr>
              <w:tc>
                <w:tcPr>
                  <w:tcW w:w="921" w:type="pct"/>
                  <w:vMerge/>
                  <w:tcBorders>
                    <w:left w:val="single" w:sz="6" w:space="0" w:color="000000"/>
                    <w:right w:val="single" w:sz="6" w:space="0" w:color="000000"/>
                  </w:tcBorders>
                </w:tcPr>
                <w:p w14:paraId="051F029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1B2BA4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0A075A8" w14:textId="178B1CAE" w:rsidR="00C67BF1" w:rsidRPr="00147809" w:rsidRDefault="00573D13"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К</w:t>
                  </w:r>
                  <w:r w:rsidR="00C67BF1" w:rsidRPr="00147809">
                    <w:rPr>
                      <w:rFonts w:ascii="Times New Roman" w:hAnsi="Times New Roman"/>
                      <w:bCs/>
                      <w:sz w:val="20"/>
                      <w:szCs w:val="20"/>
                      <w:lang w:eastAsia="ru-RU"/>
                    </w:rPr>
                    <w:t>ріплення</w:t>
                  </w:r>
                  <w:r>
                    <w:rPr>
                      <w:rFonts w:ascii="Times New Roman" w:hAnsi="Times New Roman"/>
                      <w:bCs/>
                      <w:sz w:val="20"/>
                      <w:szCs w:val="20"/>
                      <w:lang w:eastAsia="ru-RU"/>
                    </w:rPr>
                    <w:t xml:space="preserve"> пошкоджене</w:t>
                  </w:r>
                </w:p>
              </w:tc>
              <w:tc>
                <w:tcPr>
                  <w:tcW w:w="527" w:type="pct"/>
                  <w:tcBorders>
                    <w:top w:val="nil"/>
                    <w:left w:val="single" w:sz="6" w:space="0" w:color="000000"/>
                    <w:bottom w:val="nil"/>
                    <w:right w:val="single" w:sz="4" w:space="0" w:color="auto"/>
                  </w:tcBorders>
                </w:tcPr>
                <w:p w14:paraId="76CE754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2.2.2.4</w:t>
                  </w:r>
                </w:p>
              </w:tc>
              <w:tc>
                <w:tcPr>
                  <w:tcW w:w="302" w:type="pct"/>
                  <w:tcBorders>
                    <w:top w:val="nil"/>
                    <w:left w:val="single" w:sz="4" w:space="0" w:color="auto"/>
                    <w:bottom w:val="nil"/>
                    <w:right w:val="single" w:sz="6" w:space="0" w:color="000000"/>
                  </w:tcBorders>
                </w:tcPr>
                <w:p w14:paraId="697667C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E77493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141286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FBDECF6" w14:textId="77777777" w:rsidTr="00BA7AD5">
              <w:trPr>
                <w:gridAfter w:val="1"/>
                <w:wAfter w:w="360" w:type="dxa"/>
              </w:trPr>
              <w:tc>
                <w:tcPr>
                  <w:tcW w:w="921" w:type="pct"/>
                  <w:vMerge/>
                  <w:tcBorders>
                    <w:left w:val="single" w:sz="6" w:space="0" w:color="000000"/>
                    <w:right w:val="single" w:sz="6" w:space="0" w:color="000000"/>
                  </w:tcBorders>
                </w:tcPr>
                <w:p w14:paraId="627711C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CF2D96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B8A84BA" w14:textId="3C686F8C" w:rsidR="00C67BF1" w:rsidRPr="00147809" w:rsidRDefault="00573D13"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Й</w:t>
                  </w:r>
                  <w:r w:rsidR="00C67BF1" w:rsidRPr="00147809">
                    <w:rPr>
                      <w:rFonts w:ascii="Times New Roman" w:hAnsi="Times New Roman"/>
                      <w:bCs/>
                      <w:sz w:val="20"/>
                      <w:szCs w:val="20"/>
                      <w:lang w:eastAsia="ru-RU"/>
                    </w:rPr>
                    <w:t>мовірність роз’єднання</w:t>
                  </w:r>
                  <w:r>
                    <w:rPr>
                      <w:rFonts w:ascii="Times New Roman" w:hAnsi="Times New Roman"/>
                      <w:bCs/>
                      <w:sz w:val="20"/>
                      <w:szCs w:val="20"/>
                      <w:lang w:eastAsia="ru-RU"/>
                    </w:rPr>
                    <w:t xml:space="preserve"> велика</w:t>
                  </w:r>
                </w:p>
              </w:tc>
              <w:tc>
                <w:tcPr>
                  <w:tcW w:w="527" w:type="pct"/>
                  <w:tcBorders>
                    <w:top w:val="nil"/>
                    <w:left w:val="single" w:sz="6" w:space="0" w:color="000000"/>
                    <w:bottom w:val="nil"/>
                    <w:right w:val="single" w:sz="4" w:space="0" w:color="auto"/>
                  </w:tcBorders>
                </w:tcPr>
                <w:p w14:paraId="6C12C4A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2.2.2.4.1</w:t>
                  </w:r>
                </w:p>
              </w:tc>
              <w:tc>
                <w:tcPr>
                  <w:tcW w:w="302" w:type="pct"/>
                  <w:tcBorders>
                    <w:top w:val="nil"/>
                    <w:left w:val="single" w:sz="4" w:space="0" w:color="auto"/>
                    <w:bottom w:val="nil"/>
                    <w:right w:val="single" w:sz="6" w:space="0" w:color="000000"/>
                  </w:tcBorders>
                </w:tcPr>
                <w:p w14:paraId="270E7EB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220736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1F8C58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6E2EB2B7"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54385FF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1C5CB2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6C0FD496" w14:textId="376F562F" w:rsidR="00C67BF1" w:rsidRPr="00147809" w:rsidRDefault="00573D13"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З</w:t>
                  </w:r>
                  <w:r w:rsidR="00C67BF1" w:rsidRPr="00147809">
                    <w:rPr>
                      <w:rFonts w:ascii="Times New Roman" w:hAnsi="Times New Roman"/>
                      <w:bCs/>
                      <w:sz w:val="20"/>
                      <w:szCs w:val="20"/>
                      <w:lang w:eastAsia="ru-RU"/>
                    </w:rPr>
                    <w:t>міна конструкції</w:t>
                  </w:r>
                  <w:r>
                    <w:rPr>
                      <w:rFonts w:ascii="Times New Roman" w:hAnsi="Times New Roman"/>
                      <w:bCs/>
                      <w:sz w:val="20"/>
                      <w:szCs w:val="20"/>
                      <w:lang w:eastAsia="ru-RU"/>
                    </w:rPr>
                    <w:t xml:space="preserve"> небезпечна </w:t>
                  </w:r>
                  <w:r>
                    <w:rPr>
                      <w:rFonts w:ascii="Times New Roman" w:hAnsi="Times New Roman"/>
                      <w:bCs/>
                      <w:sz w:val="20"/>
                      <w:szCs w:val="20"/>
                      <w:vertAlign w:val="superscript"/>
                      <w:lang w:eastAsia="ru-RU"/>
                    </w:rPr>
                    <w:t xml:space="preserve"> </w:t>
                  </w:r>
                </w:p>
              </w:tc>
              <w:tc>
                <w:tcPr>
                  <w:tcW w:w="527" w:type="pct"/>
                  <w:tcBorders>
                    <w:top w:val="nil"/>
                    <w:left w:val="single" w:sz="6" w:space="0" w:color="000000"/>
                    <w:bottom w:val="single" w:sz="6" w:space="0" w:color="000000"/>
                    <w:right w:val="single" w:sz="4" w:space="0" w:color="auto"/>
                  </w:tcBorders>
                </w:tcPr>
                <w:p w14:paraId="365B5F8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2.2.2.5</w:t>
                  </w:r>
                </w:p>
              </w:tc>
              <w:tc>
                <w:tcPr>
                  <w:tcW w:w="302" w:type="pct"/>
                  <w:tcBorders>
                    <w:top w:val="nil"/>
                    <w:left w:val="single" w:sz="4" w:space="0" w:color="auto"/>
                    <w:bottom w:val="single" w:sz="6" w:space="0" w:color="000000"/>
                    <w:right w:val="single" w:sz="6" w:space="0" w:color="000000"/>
                  </w:tcBorders>
                </w:tcPr>
                <w:p w14:paraId="6A6C7A3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5E993DF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37EBDA9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6835AB1"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108B1616"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2.3. Сумарний люфт керма</w:t>
                  </w:r>
                </w:p>
              </w:tc>
              <w:tc>
                <w:tcPr>
                  <w:tcW w:w="983" w:type="pct"/>
                  <w:vMerge w:val="restart"/>
                  <w:tcBorders>
                    <w:top w:val="single" w:sz="6" w:space="0" w:color="000000"/>
                    <w:left w:val="single" w:sz="6" w:space="0" w:color="000000"/>
                    <w:right w:val="single" w:sz="6" w:space="0" w:color="000000"/>
                  </w:tcBorders>
                </w:tcPr>
                <w:p w14:paraId="42DB0A5B" w14:textId="77777777" w:rsidR="00C67BF1" w:rsidRPr="00147809" w:rsidRDefault="00C67BF1" w:rsidP="00EB5583">
                  <w:pPr>
                    <w:ind w:left="142" w:right="112"/>
                    <w:rPr>
                      <w:rFonts w:ascii="Times New Roman" w:hAnsi="Times New Roman"/>
                      <w:bCs/>
                      <w:sz w:val="20"/>
                      <w:szCs w:val="20"/>
                      <w:lang w:eastAsia="ru-RU"/>
                    </w:rPr>
                  </w:pPr>
                  <w:r w:rsidRPr="00147809">
                    <w:rPr>
                      <w:rFonts w:ascii="Times New Roman" w:hAnsi="Times New Roman"/>
                      <w:bCs/>
                      <w:sz w:val="20"/>
                      <w:szCs w:val="20"/>
                      <w:lang w:eastAsia="ru-RU"/>
                    </w:rPr>
                    <w:t>Органолептичний контроль</w:t>
                  </w:r>
                </w:p>
                <w:p w14:paraId="68292005" w14:textId="111A3378"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Транспортний засіб розташувати над оглядовою канавою або підняти за допомогою підіймача так, щоб вага транспортного засобу передавалася ходовими колесами на опорну поверхню, увімкнути двигун, якщо це можливо для транспортних засобів із підсилювачем керма, поставити колеса прямо вперед, легко повертати кермо за годинниковою стрілкою та проти годинникової стрілки</w:t>
                  </w:r>
                  <w:r w:rsidR="003769BF">
                    <w:rPr>
                      <w:rFonts w:ascii="Times New Roman" w:hAnsi="Times New Roman"/>
                      <w:bCs/>
                      <w:sz w:val="20"/>
                      <w:szCs w:val="20"/>
                      <w:lang w:eastAsia="ru-RU"/>
                    </w:rPr>
                    <w:t>,</w:t>
                  </w:r>
                  <w:r w:rsidRPr="00147809">
                    <w:rPr>
                      <w:rFonts w:ascii="Times New Roman" w:hAnsi="Times New Roman"/>
                      <w:bCs/>
                      <w:sz w:val="20"/>
                      <w:szCs w:val="20"/>
                      <w:lang w:eastAsia="ru-RU"/>
                    </w:rPr>
                    <w:t xml:space="preserve"> наскільки це можливо без повертання коліс. Візуально перевірити</w:t>
                  </w:r>
                  <w:r w:rsidR="003769BF">
                    <w:rPr>
                      <w:rFonts w:ascii="Times New Roman" w:hAnsi="Times New Roman"/>
                      <w:bCs/>
                      <w:sz w:val="20"/>
                      <w:szCs w:val="20"/>
                      <w:lang w:eastAsia="ru-RU"/>
                    </w:rPr>
                    <w:t>,</w:t>
                  </w:r>
                  <w:r w:rsidRPr="00147809">
                    <w:rPr>
                      <w:rFonts w:ascii="Times New Roman" w:hAnsi="Times New Roman"/>
                      <w:bCs/>
                      <w:sz w:val="20"/>
                      <w:szCs w:val="20"/>
                      <w:lang w:eastAsia="ru-RU"/>
                    </w:rPr>
                    <w:t xml:space="preserve"> чи рух вільний </w:t>
                  </w:r>
                </w:p>
              </w:tc>
              <w:tc>
                <w:tcPr>
                  <w:tcW w:w="1738" w:type="pct"/>
                  <w:tcBorders>
                    <w:top w:val="single" w:sz="6" w:space="0" w:color="000000"/>
                    <w:left w:val="single" w:sz="6" w:space="0" w:color="000000"/>
                    <w:bottom w:val="nil"/>
                    <w:right w:val="single" w:sz="6" w:space="0" w:color="000000"/>
                  </w:tcBorders>
                </w:tcPr>
                <w:p w14:paraId="0CBE4D4A" w14:textId="2C9D42BD" w:rsidR="00C67BF1" w:rsidRPr="00147809" w:rsidRDefault="00521C36"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В</w:t>
                  </w:r>
                  <w:r w:rsidR="00C67BF1" w:rsidRPr="00147809">
                    <w:rPr>
                      <w:rFonts w:ascii="Times New Roman" w:hAnsi="Times New Roman"/>
                      <w:sz w:val="20"/>
                      <w:szCs w:val="20"/>
                      <w:lang w:eastAsia="ru-RU"/>
                    </w:rPr>
                    <w:t>ільний люфт керма (наприклад</w:t>
                  </w:r>
                  <w:r w:rsidR="00A74B9A">
                    <w:rPr>
                      <w:rFonts w:ascii="Times New Roman" w:hAnsi="Times New Roman"/>
                      <w:sz w:val="20"/>
                      <w:szCs w:val="20"/>
                      <w:lang w:eastAsia="ru-RU"/>
                    </w:rPr>
                    <w:t>,</w:t>
                  </w:r>
                  <w:r w:rsidR="00C67BF1" w:rsidRPr="00147809">
                    <w:rPr>
                      <w:rFonts w:ascii="Times New Roman" w:hAnsi="Times New Roman"/>
                      <w:sz w:val="20"/>
                      <w:szCs w:val="20"/>
                      <w:lang w:eastAsia="ru-RU"/>
                    </w:rPr>
                    <w:t xml:space="preserve"> рух точки на ободі перевищує одну п’яту діаметра керма або не відповідає вимогам</w:t>
                  </w:r>
                  <w:r w:rsidR="00C67BF1" w:rsidRPr="00147809">
                    <w:rPr>
                      <w:rFonts w:ascii="Times New Roman" w:hAnsi="Times New Roman"/>
                      <w:sz w:val="20"/>
                      <w:szCs w:val="20"/>
                      <w:vertAlign w:val="superscript"/>
                      <w:lang w:eastAsia="ru-RU"/>
                    </w:rPr>
                    <w:t>1</w:t>
                  </w:r>
                  <w:r>
                    <w:rPr>
                      <w:rFonts w:ascii="Times New Roman" w:hAnsi="Times New Roman"/>
                      <w:sz w:val="20"/>
                      <w:szCs w:val="20"/>
                      <w:lang w:eastAsia="ru-RU"/>
                    </w:rPr>
                    <w:t>) надмірний</w:t>
                  </w:r>
                </w:p>
              </w:tc>
              <w:tc>
                <w:tcPr>
                  <w:tcW w:w="527" w:type="pct"/>
                  <w:tcBorders>
                    <w:top w:val="single" w:sz="6" w:space="0" w:color="000000"/>
                    <w:left w:val="single" w:sz="6" w:space="0" w:color="000000"/>
                    <w:bottom w:val="nil"/>
                    <w:right w:val="single" w:sz="4" w:space="0" w:color="auto"/>
                  </w:tcBorders>
                </w:tcPr>
                <w:p w14:paraId="7881B114" w14:textId="605C386A" w:rsidR="00C67BF1" w:rsidRPr="00147809" w:rsidRDefault="00521C36" w:rsidP="00521C3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2.3.1</w:t>
                  </w:r>
                </w:p>
              </w:tc>
              <w:tc>
                <w:tcPr>
                  <w:tcW w:w="302" w:type="pct"/>
                  <w:tcBorders>
                    <w:top w:val="single" w:sz="6" w:space="0" w:color="000000"/>
                    <w:left w:val="single" w:sz="4" w:space="0" w:color="auto"/>
                    <w:bottom w:val="nil"/>
                    <w:right w:val="single" w:sz="6" w:space="0" w:color="000000"/>
                  </w:tcBorders>
                </w:tcPr>
                <w:p w14:paraId="2273437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1F944B81" w14:textId="124158E2"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1721609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A0316F8"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283B305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01BA2CC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E54D0D1" w14:textId="4CED30BF"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Впливає на безпечність </w:t>
                  </w:r>
                  <w:proofErr w:type="spellStart"/>
                  <w:r w:rsidRPr="00147809">
                    <w:rPr>
                      <w:rFonts w:ascii="Times New Roman" w:hAnsi="Times New Roman"/>
                      <w:sz w:val="20"/>
                      <w:szCs w:val="20"/>
                      <w:lang w:eastAsia="ru-RU"/>
                    </w:rPr>
                    <w:t>кермування</w:t>
                  </w:r>
                  <w:proofErr w:type="spellEnd"/>
                </w:p>
              </w:tc>
              <w:tc>
                <w:tcPr>
                  <w:tcW w:w="527" w:type="pct"/>
                  <w:tcBorders>
                    <w:top w:val="nil"/>
                    <w:left w:val="single" w:sz="6" w:space="0" w:color="000000"/>
                    <w:bottom w:val="single" w:sz="6" w:space="0" w:color="000000"/>
                    <w:right w:val="single" w:sz="4" w:space="0" w:color="auto"/>
                  </w:tcBorders>
                </w:tcPr>
                <w:p w14:paraId="76DBCBC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2.3.1.1</w:t>
                  </w:r>
                </w:p>
              </w:tc>
              <w:tc>
                <w:tcPr>
                  <w:tcW w:w="302" w:type="pct"/>
                  <w:tcBorders>
                    <w:top w:val="nil"/>
                    <w:left w:val="single" w:sz="4" w:space="0" w:color="auto"/>
                    <w:bottom w:val="single" w:sz="6" w:space="0" w:color="000000"/>
                    <w:right w:val="single" w:sz="6" w:space="0" w:color="000000"/>
                  </w:tcBorders>
                </w:tcPr>
                <w:p w14:paraId="69265B3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F85AAB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45F3EE2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4336964D"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2394FDAA"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2.4. Кути уставлення коліс </w:t>
                  </w:r>
                  <w:r w:rsidRPr="00147809">
                    <w:rPr>
                      <w:rFonts w:ascii="Times New Roman" w:hAnsi="Times New Roman"/>
                      <w:sz w:val="20"/>
                      <w:szCs w:val="20"/>
                    </w:rPr>
                    <w:t>(Х)</w:t>
                  </w:r>
                  <w:r w:rsidRPr="00147809">
                    <w:rPr>
                      <w:rFonts w:ascii="Times New Roman" w:hAnsi="Times New Roman"/>
                      <w:sz w:val="20"/>
                      <w:szCs w:val="20"/>
                      <w:vertAlign w:val="superscript"/>
                    </w:rPr>
                    <w:t>2</w:t>
                  </w:r>
                </w:p>
              </w:tc>
              <w:tc>
                <w:tcPr>
                  <w:tcW w:w="983" w:type="pct"/>
                  <w:vMerge w:val="restart"/>
                  <w:tcBorders>
                    <w:top w:val="single" w:sz="6" w:space="0" w:color="000000"/>
                    <w:left w:val="single" w:sz="6" w:space="0" w:color="000000"/>
                    <w:right w:val="single" w:sz="6" w:space="0" w:color="000000"/>
                  </w:tcBorders>
                </w:tcPr>
                <w:p w14:paraId="25D426DF"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 xml:space="preserve">Перевірити відповідність уставлення керованих коліс за допомогою відповідного </w:t>
                  </w:r>
                  <w:proofErr w:type="spellStart"/>
                  <w:r w:rsidRPr="00147809">
                    <w:rPr>
                      <w:rFonts w:ascii="Times New Roman" w:hAnsi="Times New Roman"/>
                      <w:bCs/>
                      <w:sz w:val="20"/>
                      <w:szCs w:val="20"/>
                      <w:lang w:eastAsia="ru-RU"/>
                    </w:rPr>
                    <w:t>устатковання</w:t>
                  </w:r>
                  <w:proofErr w:type="spellEnd"/>
                </w:p>
              </w:tc>
              <w:tc>
                <w:tcPr>
                  <w:tcW w:w="1738" w:type="pct"/>
                  <w:tcBorders>
                    <w:top w:val="single" w:sz="6" w:space="0" w:color="000000"/>
                    <w:left w:val="single" w:sz="6" w:space="0" w:color="000000"/>
                    <w:bottom w:val="nil"/>
                    <w:right w:val="single" w:sz="6" w:space="0" w:color="000000"/>
                  </w:tcBorders>
                </w:tcPr>
                <w:p w14:paraId="56E3F0C2" w14:textId="18FEBE63"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Кути уставлення коліс</w:t>
                  </w:r>
                  <w:r w:rsidRPr="00147809">
                    <w:rPr>
                      <w:rFonts w:ascii="Times New Roman" w:hAnsi="Times New Roman"/>
                      <w:sz w:val="20"/>
                      <w:szCs w:val="20"/>
                      <w:lang w:eastAsia="ru-RU"/>
                    </w:rPr>
                    <w:t xml:space="preserve"> не відповідають даним виробника транспортного засобу або вимогам</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445217C9" w14:textId="54C1DEA5"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2.4.1</w:t>
                  </w:r>
                </w:p>
              </w:tc>
              <w:tc>
                <w:tcPr>
                  <w:tcW w:w="302" w:type="pct"/>
                  <w:tcBorders>
                    <w:top w:val="single" w:sz="6" w:space="0" w:color="000000"/>
                    <w:left w:val="single" w:sz="4" w:space="0" w:color="auto"/>
                    <w:bottom w:val="nil"/>
                    <w:right w:val="single" w:sz="6" w:space="0" w:color="000000"/>
                  </w:tcBorders>
                </w:tcPr>
                <w:p w14:paraId="447EAB3F" w14:textId="6FFB9437"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4A7C629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20DFC28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740EDDE"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2030D8F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0D00898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68A79A16" w14:textId="4273DAFD"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рух прямо вперед; погіршення курсової стійкості</w:t>
                  </w:r>
                </w:p>
              </w:tc>
              <w:tc>
                <w:tcPr>
                  <w:tcW w:w="527" w:type="pct"/>
                  <w:tcBorders>
                    <w:top w:val="nil"/>
                    <w:left w:val="single" w:sz="6" w:space="0" w:color="000000"/>
                    <w:bottom w:val="single" w:sz="6" w:space="0" w:color="000000"/>
                    <w:right w:val="single" w:sz="4" w:space="0" w:color="auto"/>
                  </w:tcBorders>
                </w:tcPr>
                <w:p w14:paraId="26F413F8" w14:textId="1648D7CC" w:rsidR="00C67BF1" w:rsidRPr="00147809" w:rsidRDefault="00302D61" w:rsidP="00302D61">
                  <w:pPr>
                    <w:ind w:right="112"/>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2.4.1.1</w:t>
                  </w:r>
                </w:p>
                <w:p w14:paraId="7CAEEB9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6" w:space="0" w:color="000000"/>
                    <w:right w:val="single" w:sz="6" w:space="0" w:color="000000"/>
                  </w:tcBorders>
                </w:tcPr>
                <w:p w14:paraId="5D918ED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010B2A1F" w14:textId="2171F213"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245B8D1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1676943"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0F257AB"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2.5. Поворотний круг керованої осі причепа</w:t>
                  </w:r>
                </w:p>
              </w:tc>
              <w:tc>
                <w:tcPr>
                  <w:tcW w:w="983" w:type="pct"/>
                  <w:vMerge w:val="restart"/>
                  <w:tcBorders>
                    <w:top w:val="single" w:sz="6" w:space="0" w:color="000000"/>
                    <w:left w:val="single" w:sz="6" w:space="0" w:color="000000"/>
                    <w:right w:val="single" w:sz="6" w:space="0" w:color="000000"/>
                  </w:tcBorders>
                </w:tcPr>
                <w:p w14:paraId="2C1A2093"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або перевірка із застосуванням спеціально адаптованого детектора люфту коліс</w:t>
                  </w:r>
                </w:p>
              </w:tc>
              <w:tc>
                <w:tcPr>
                  <w:tcW w:w="1738" w:type="pct"/>
                  <w:tcBorders>
                    <w:top w:val="single" w:sz="6" w:space="0" w:color="000000"/>
                    <w:left w:val="single" w:sz="6" w:space="0" w:color="000000"/>
                    <w:bottom w:val="nil"/>
                    <w:right w:val="single" w:sz="6" w:space="0" w:color="000000"/>
                  </w:tcBorders>
                </w:tcPr>
                <w:p w14:paraId="01607EFF" w14:textId="038B7B1D"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Складник легко пошкоджений</w:t>
                  </w:r>
                </w:p>
              </w:tc>
              <w:tc>
                <w:tcPr>
                  <w:tcW w:w="527" w:type="pct"/>
                  <w:tcBorders>
                    <w:top w:val="single" w:sz="6" w:space="0" w:color="000000"/>
                    <w:left w:val="single" w:sz="6" w:space="0" w:color="000000"/>
                    <w:bottom w:val="nil"/>
                    <w:right w:val="single" w:sz="4" w:space="0" w:color="auto"/>
                  </w:tcBorders>
                </w:tcPr>
                <w:p w14:paraId="6DF4BD1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2.5.1</w:t>
                  </w:r>
                </w:p>
              </w:tc>
              <w:tc>
                <w:tcPr>
                  <w:tcW w:w="302" w:type="pct"/>
                  <w:tcBorders>
                    <w:top w:val="single" w:sz="6" w:space="0" w:color="000000"/>
                    <w:left w:val="single" w:sz="4" w:space="0" w:color="auto"/>
                    <w:bottom w:val="nil"/>
                    <w:right w:val="single" w:sz="6" w:space="0" w:color="000000"/>
                  </w:tcBorders>
                </w:tcPr>
                <w:p w14:paraId="610663D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4D30D75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65C2133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02A28CE" w14:textId="77777777" w:rsidTr="00BA7AD5">
              <w:trPr>
                <w:gridAfter w:val="1"/>
                <w:wAfter w:w="360" w:type="dxa"/>
              </w:trPr>
              <w:tc>
                <w:tcPr>
                  <w:tcW w:w="921" w:type="pct"/>
                  <w:vMerge/>
                  <w:tcBorders>
                    <w:left w:val="single" w:sz="6" w:space="0" w:color="000000"/>
                    <w:right w:val="single" w:sz="6" w:space="0" w:color="000000"/>
                  </w:tcBorders>
                </w:tcPr>
                <w:p w14:paraId="573E121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3490BF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45DF0FB" w14:textId="5F3BE874"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Складник істотно пошкоджений або тріснутий (розірваний)</w:t>
                  </w:r>
                </w:p>
              </w:tc>
              <w:tc>
                <w:tcPr>
                  <w:tcW w:w="527" w:type="pct"/>
                  <w:tcBorders>
                    <w:top w:val="nil"/>
                    <w:left w:val="single" w:sz="6" w:space="0" w:color="000000"/>
                    <w:bottom w:val="nil"/>
                    <w:right w:val="single" w:sz="4" w:space="0" w:color="auto"/>
                  </w:tcBorders>
                </w:tcPr>
                <w:p w14:paraId="712F832A" w14:textId="7F8DE35C" w:rsidR="00C67BF1" w:rsidRPr="00147809" w:rsidRDefault="00521C36" w:rsidP="00521C3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2.5.1.1</w:t>
                  </w:r>
                </w:p>
              </w:tc>
              <w:tc>
                <w:tcPr>
                  <w:tcW w:w="302" w:type="pct"/>
                  <w:tcBorders>
                    <w:top w:val="nil"/>
                    <w:left w:val="single" w:sz="4" w:space="0" w:color="auto"/>
                    <w:bottom w:val="nil"/>
                    <w:right w:val="single" w:sz="6" w:space="0" w:color="000000"/>
                  </w:tcBorders>
                </w:tcPr>
                <w:p w14:paraId="46C7CEC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A539C8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CDC72BB" w14:textId="2B60928D"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1A59931C" w14:textId="77777777" w:rsidTr="00BA7AD5">
              <w:trPr>
                <w:gridAfter w:val="1"/>
                <w:wAfter w:w="360" w:type="dxa"/>
              </w:trPr>
              <w:tc>
                <w:tcPr>
                  <w:tcW w:w="921" w:type="pct"/>
                  <w:vMerge/>
                  <w:tcBorders>
                    <w:left w:val="single" w:sz="6" w:space="0" w:color="000000"/>
                    <w:right w:val="single" w:sz="6" w:space="0" w:color="000000"/>
                  </w:tcBorders>
                </w:tcPr>
                <w:p w14:paraId="0C6C3B8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F33A77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BAB833F" w14:textId="3C3206BE" w:rsidR="00C67BF1" w:rsidRPr="00147809" w:rsidRDefault="00521C36"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Л</w:t>
                  </w:r>
                  <w:r w:rsidR="00C67BF1" w:rsidRPr="00147809">
                    <w:rPr>
                      <w:rFonts w:ascii="Times New Roman" w:hAnsi="Times New Roman"/>
                      <w:sz w:val="20"/>
                      <w:szCs w:val="20"/>
                      <w:lang w:eastAsia="ru-RU"/>
                    </w:rPr>
                    <w:t>юфт</w:t>
                  </w:r>
                  <w:r>
                    <w:rPr>
                      <w:rFonts w:ascii="Times New Roman" w:hAnsi="Times New Roman"/>
                      <w:sz w:val="20"/>
                      <w:szCs w:val="20"/>
                      <w:lang w:eastAsia="ru-RU"/>
                    </w:rPr>
                    <w:t xml:space="preserve"> занадто великий</w:t>
                  </w:r>
                </w:p>
              </w:tc>
              <w:tc>
                <w:tcPr>
                  <w:tcW w:w="527" w:type="pct"/>
                  <w:tcBorders>
                    <w:top w:val="nil"/>
                    <w:left w:val="single" w:sz="6" w:space="0" w:color="000000"/>
                    <w:bottom w:val="nil"/>
                    <w:right w:val="single" w:sz="4" w:space="0" w:color="auto"/>
                  </w:tcBorders>
                </w:tcPr>
                <w:p w14:paraId="2DD708F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2.5.2</w:t>
                  </w:r>
                </w:p>
              </w:tc>
              <w:tc>
                <w:tcPr>
                  <w:tcW w:w="302" w:type="pct"/>
                  <w:tcBorders>
                    <w:top w:val="nil"/>
                    <w:left w:val="single" w:sz="4" w:space="0" w:color="auto"/>
                    <w:bottom w:val="nil"/>
                    <w:right w:val="single" w:sz="6" w:space="0" w:color="000000"/>
                  </w:tcBorders>
                </w:tcPr>
                <w:p w14:paraId="2D80AA8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C1BB87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E818860"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57AFFEA" w14:textId="77777777" w:rsidTr="00BA7AD5">
              <w:trPr>
                <w:gridAfter w:val="1"/>
                <w:wAfter w:w="360" w:type="dxa"/>
              </w:trPr>
              <w:tc>
                <w:tcPr>
                  <w:tcW w:w="921" w:type="pct"/>
                  <w:vMerge/>
                  <w:tcBorders>
                    <w:left w:val="single" w:sz="6" w:space="0" w:color="000000"/>
                    <w:right w:val="single" w:sz="6" w:space="0" w:color="000000"/>
                  </w:tcBorders>
                </w:tcPr>
                <w:p w14:paraId="796D508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1B7C74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263CBAD" w14:textId="663973E6"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рух  прямо вперед; погіршує курсову стійкість</w:t>
                  </w:r>
                </w:p>
              </w:tc>
              <w:tc>
                <w:tcPr>
                  <w:tcW w:w="527" w:type="pct"/>
                  <w:tcBorders>
                    <w:top w:val="nil"/>
                    <w:left w:val="single" w:sz="6" w:space="0" w:color="000000"/>
                    <w:bottom w:val="nil"/>
                    <w:right w:val="single" w:sz="4" w:space="0" w:color="auto"/>
                  </w:tcBorders>
                </w:tcPr>
                <w:p w14:paraId="69621F0F" w14:textId="198E34D7" w:rsidR="00C67BF1" w:rsidRPr="00147809" w:rsidRDefault="00521C36" w:rsidP="00521C3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2.5.2.1</w:t>
                  </w:r>
                </w:p>
              </w:tc>
              <w:tc>
                <w:tcPr>
                  <w:tcW w:w="302" w:type="pct"/>
                  <w:tcBorders>
                    <w:top w:val="nil"/>
                    <w:left w:val="single" w:sz="4" w:space="0" w:color="auto"/>
                    <w:bottom w:val="nil"/>
                    <w:right w:val="single" w:sz="6" w:space="0" w:color="000000"/>
                  </w:tcBorders>
                </w:tcPr>
                <w:p w14:paraId="744E741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0C96B6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75987986" w14:textId="32E30849"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57456298" w14:textId="77777777" w:rsidTr="00BA7AD5">
              <w:trPr>
                <w:gridAfter w:val="1"/>
                <w:wAfter w:w="360" w:type="dxa"/>
              </w:trPr>
              <w:tc>
                <w:tcPr>
                  <w:tcW w:w="921" w:type="pct"/>
                  <w:vMerge/>
                  <w:tcBorders>
                    <w:left w:val="single" w:sz="6" w:space="0" w:color="000000"/>
                    <w:right w:val="single" w:sz="6" w:space="0" w:color="000000"/>
                  </w:tcBorders>
                </w:tcPr>
                <w:p w14:paraId="0AB8A62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8C9E5A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47D05B3" w14:textId="45202655"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Дефекти закріплення</w:t>
                  </w:r>
                </w:p>
              </w:tc>
              <w:tc>
                <w:tcPr>
                  <w:tcW w:w="527" w:type="pct"/>
                  <w:tcBorders>
                    <w:top w:val="nil"/>
                    <w:left w:val="single" w:sz="6" w:space="0" w:color="000000"/>
                    <w:bottom w:val="nil"/>
                    <w:right w:val="single" w:sz="4" w:space="0" w:color="auto"/>
                  </w:tcBorders>
                </w:tcPr>
                <w:p w14:paraId="6B50746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2.5.3</w:t>
                  </w:r>
                </w:p>
              </w:tc>
              <w:tc>
                <w:tcPr>
                  <w:tcW w:w="302" w:type="pct"/>
                  <w:tcBorders>
                    <w:top w:val="nil"/>
                    <w:left w:val="single" w:sz="4" w:space="0" w:color="auto"/>
                    <w:bottom w:val="nil"/>
                    <w:right w:val="single" w:sz="6" w:space="0" w:color="000000"/>
                  </w:tcBorders>
                </w:tcPr>
                <w:p w14:paraId="088F4F9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CEE27F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577FA76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EA20AF4"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1BE4550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219FF33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04386B7" w14:textId="7D6B544E"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Значні дефекти закріплення</w:t>
                  </w:r>
                </w:p>
              </w:tc>
              <w:tc>
                <w:tcPr>
                  <w:tcW w:w="527" w:type="pct"/>
                  <w:tcBorders>
                    <w:top w:val="nil"/>
                    <w:left w:val="single" w:sz="6" w:space="0" w:color="000000"/>
                    <w:bottom w:val="single" w:sz="6" w:space="0" w:color="000000"/>
                    <w:right w:val="single" w:sz="4" w:space="0" w:color="auto"/>
                  </w:tcBorders>
                </w:tcPr>
                <w:p w14:paraId="0993D14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2.5.3.1</w:t>
                  </w:r>
                </w:p>
              </w:tc>
              <w:tc>
                <w:tcPr>
                  <w:tcW w:w="302" w:type="pct"/>
                  <w:tcBorders>
                    <w:top w:val="nil"/>
                    <w:left w:val="single" w:sz="4" w:space="0" w:color="auto"/>
                    <w:bottom w:val="single" w:sz="6" w:space="0" w:color="000000"/>
                    <w:right w:val="single" w:sz="6" w:space="0" w:color="000000"/>
                  </w:tcBorders>
                </w:tcPr>
                <w:p w14:paraId="06CF7BF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60D4566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4D04724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A88DA28"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98B0CB4"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2.6. Електронна система </w:t>
                  </w:r>
                  <w:proofErr w:type="spellStart"/>
                  <w:r w:rsidRPr="00147809">
                    <w:rPr>
                      <w:rFonts w:ascii="Times New Roman" w:hAnsi="Times New Roman"/>
                      <w:bCs/>
                      <w:sz w:val="20"/>
                      <w:szCs w:val="20"/>
                      <w:lang w:eastAsia="ru-RU"/>
                    </w:rPr>
                    <w:t>кермування</w:t>
                  </w:r>
                  <w:proofErr w:type="spellEnd"/>
                  <w:r w:rsidRPr="00147809">
                    <w:rPr>
                      <w:rFonts w:ascii="Times New Roman" w:hAnsi="Times New Roman"/>
                      <w:bCs/>
                      <w:sz w:val="20"/>
                      <w:szCs w:val="20"/>
                      <w:lang w:eastAsia="ru-RU"/>
                    </w:rPr>
                    <w:t xml:space="preserve"> з підсилювачем (EPS)</w:t>
                  </w:r>
                </w:p>
              </w:tc>
              <w:tc>
                <w:tcPr>
                  <w:tcW w:w="983" w:type="pct"/>
                  <w:vMerge w:val="restart"/>
                  <w:tcBorders>
                    <w:top w:val="single" w:sz="6" w:space="0" w:color="000000"/>
                    <w:left w:val="single" w:sz="6" w:space="0" w:color="000000"/>
                    <w:right w:val="single" w:sz="6" w:space="0" w:color="000000"/>
                  </w:tcBorders>
                </w:tcPr>
                <w:p w14:paraId="16733BF8" w14:textId="0DC1DD82"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відповідності між кутом керма та кутом повороту коліс у разі ввімкнення</w:t>
                  </w:r>
                  <w:r w:rsidR="00E9739B">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E9739B">
                    <w:rPr>
                      <w:rFonts w:ascii="Times New Roman" w:hAnsi="Times New Roman"/>
                      <w:bCs/>
                      <w:sz w:val="20"/>
                      <w:szCs w:val="20"/>
                      <w:lang w:eastAsia="ru-RU"/>
                    </w:rPr>
                    <w:t xml:space="preserve"> </w:t>
                  </w:r>
                  <w:r w:rsidRPr="00147809">
                    <w:rPr>
                      <w:rFonts w:ascii="Times New Roman" w:hAnsi="Times New Roman"/>
                      <w:bCs/>
                      <w:sz w:val="20"/>
                      <w:szCs w:val="20"/>
                      <w:lang w:eastAsia="ru-RU"/>
                    </w:rPr>
                    <w:t>вимкнення двигуна</w:t>
                  </w:r>
                </w:p>
              </w:tc>
              <w:tc>
                <w:tcPr>
                  <w:tcW w:w="1738" w:type="pct"/>
                  <w:tcBorders>
                    <w:top w:val="single" w:sz="6" w:space="0" w:color="000000"/>
                    <w:left w:val="single" w:sz="6" w:space="0" w:color="000000"/>
                    <w:bottom w:val="nil"/>
                    <w:right w:val="single" w:sz="6" w:space="0" w:color="000000"/>
                  </w:tcBorders>
                </w:tcPr>
                <w:p w14:paraId="5DD0661E" w14:textId="015836A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Індикатор недоліків EPS (MIL EPS) показує будь-яку несправність системи</w:t>
                  </w:r>
                </w:p>
              </w:tc>
              <w:tc>
                <w:tcPr>
                  <w:tcW w:w="527" w:type="pct"/>
                  <w:tcBorders>
                    <w:top w:val="single" w:sz="6" w:space="0" w:color="000000"/>
                    <w:left w:val="single" w:sz="6" w:space="0" w:color="000000"/>
                    <w:bottom w:val="nil"/>
                    <w:right w:val="single" w:sz="4" w:space="0" w:color="auto"/>
                  </w:tcBorders>
                </w:tcPr>
                <w:p w14:paraId="25A1823A" w14:textId="312453EF"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2.6.1</w:t>
                  </w:r>
                </w:p>
              </w:tc>
              <w:tc>
                <w:tcPr>
                  <w:tcW w:w="302" w:type="pct"/>
                  <w:tcBorders>
                    <w:top w:val="single" w:sz="6" w:space="0" w:color="000000"/>
                    <w:left w:val="single" w:sz="4" w:space="0" w:color="auto"/>
                    <w:bottom w:val="nil"/>
                    <w:right w:val="single" w:sz="6" w:space="0" w:color="000000"/>
                  </w:tcBorders>
                </w:tcPr>
                <w:p w14:paraId="400D9F9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3CE12F44" w14:textId="4AC1A2EC"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25DF172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67D9049" w14:textId="77777777" w:rsidTr="00BA7AD5">
              <w:trPr>
                <w:gridAfter w:val="1"/>
                <w:wAfter w:w="360" w:type="dxa"/>
              </w:trPr>
              <w:tc>
                <w:tcPr>
                  <w:tcW w:w="921" w:type="pct"/>
                  <w:vMerge/>
                  <w:tcBorders>
                    <w:left w:val="single" w:sz="6" w:space="0" w:color="000000"/>
                    <w:right w:val="single" w:sz="6" w:space="0" w:color="000000"/>
                  </w:tcBorders>
                </w:tcPr>
                <w:p w14:paraId="6F26354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7D7C61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BD6D7E4" w14:textId="3035BD26"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Невідповідність між кутом повороту керма та кутом повороту коліс</w:t>
                  </w:r>
                </w:p>
              </w:tc>
              <w:tc>
                <w:tcPr>
                  <w:tcW w:w="527" w:type="pct"/>
                  <w:tcBorders>
                    <w:top w:val="nil"/>
                    <w:left w:val="single" w:sz="6" w:space="0" w:color="000000"/>
                    <w:bottom w:val="nil"/>
                    <w:right w:val="single" w:sz="4" w:space="0" w:color="auto"/>
                  </w:tcBorders>
                </w:tcPr>
                <w:p w14:paraId="54377795" w14:textId="59B4CC91"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2.6.2</w:t>
                  </w:r>
                </w:p>
              </w:tc>
              <w:tc>
                <w:tcPr>
                  <w:tcW w:w="302" w:type="pct"/>
                  <w:tcBorders>
                    <w:top w:val="nil"/>
                    <w:left w:val="single" w:sz="4" w:space="0" w:color="auto"/>
                    <w:bottom w:val="nil"/>
                    <w:right w:val="single" w:sz="6" w:space="0" w:color="000000"/>
                  </w:tcBorders>
                </w:tcPr>
                <w:p w14:paraId="6EF3648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A652B66" w14:textId="77777777" w:rsidR="00C67BF1" w:rsidRPr="00147809" w:rsidRDefault="00C67BF1" w:rsidP="00EB5583">
                  <w:pPr>
                    <w:ind w:left="57" w:right="57"/>
                    <w:rPr>
                      <w:rFonts w:ascii="Times New Roman" w:hAnsi="Times New Roman"/>
                      <w:caps/>
                      <w:sz w:val="20"/>
                      <w:szCs w:val="20"/>
                      <w:lang w:eastAsia="uk-UA"/>
                    </w:rPr>
                  </w:pPr>
                </w:p>
                <w:p w14:paraId="663EA81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CC46C5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2436602" w14:textId="77777777" w:rsidTr="00BA7AD5">
              <w:trPr>
                <w:gridAfter w:val="1"/>
                <w:wAfter w:w="360" w:type="dxa"/>
              </w:trPr>
              <w:tc>
                <w:tcPr>
                  <w:tcW w:w="921" w:type="pct"/>
                  <w:vMerge/>
                  <w:tcBorders>
                    <w:left w:val="single" w:sz="6" w:space="0" w:color="000000"/>
                    <w:right w:val="single" w:sz="6" w:space="0" w:color="000000"/>
                  </w:tcBorders>
                </w:tcPr>
                <w:p w14:paraId="7A15275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89256B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115BA45" w14:textId="18A626C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Впливає на експлуатаційні властивості системи </w:t>
                  </w:r>
                  <w:proofErr w:type="spellStart"/>
                  <w:r w:rsidRPr="00147809">
                    <w:rPr>
                      <w:rFonts w:ascii="Times New Roman" w:hAnsi="Times New Roman"/>
                      <w:sz w:val="20"/>
                      <w:szCs w:val="20"/>
                      <w:lang w:eastAsia="ru-RU"/>
                    </w:rPr>
                    <w:t>кермування</w:t>
                  </w:r>
                  <w:proofErr w:type="spellEnd"/>
                </w:p>
              </w:tc>
              <w:tc>
                <w:tcPr>
                  <w:tcW w:w="527" w:type="pct"/>
                  <w:tcBorders>
                    <w:top w:val="nil"/>
                    <w:left w:val="single" w:sz="6" w:space="0" w:color="000000"/>
                    <w:bottom w:val="nil"/>
                    <w:right w:val="single" w:sz="4" w:space="0" w:color="auto"/>
                  </w:tcBorders>
                </w:tcPr>
                <w:p w14:paraId="4BA1CC89" w14:textId="0818C13A" w:rsidR="00C67BF1" w:rsidRPr="00147809" w:rsidRDefault="00302D61" w:rsidP="00302D61">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2.6.2.1</w:t>
                  </w:r>
                </w:p>
              </w:tc>
              <w:tc>
                <w:tcPr>
                  <w:tcW w:w="302" w:type="pct"/>
                  <w:tcBorders>
                    <w:top w:val="nil"/>
                    <w:left w:val="single" w:sz="4" w:space="0" w:color="auto"/>
                    <w:bottom w:val="nil"/>
                    <w:right w:val="single" w:sz="6" w:space="0" w:color="000000"/>
                  </w:tcBorders>
                </w:tcPr>
                <w:p w14:paraId="1930734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2C2ED3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3B124373" w14:textId="77777777" w:rsidR="00C67BF1" w:rsidRPr="00147809" w:rsidRDefault="00C67BF1" w:rsidP="00EB5583">
                  <w:pPr>
                    <w:ind w:left="57" w:right="57"/>
                    <w:rPr>
                      <w:rFonts w:ascii="Times New Roman" w:hAnsi="Times New Roman"/>
                      <w:caps/>
                      <w:sz w:val="20"/>
                      <w:szCs w:val="20"/>
                      <w:lang w:eastAsia="uk-UA"/>
                    </w:rPr>
                  </w:pPr>
                </w:p>
                <w:p w14:paraId="46B253B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71F8000F" w14:textId="77777777" w:rsidTr="00BA7AD5">
              <w:trPr>
                <w:gridAfter w:val="1"/>
                <w:wAfter w:w="360" w:type="dxa"/>
              </w:trPr>
              <w:tc>
                <w:tcPr>
                  <w:tcW w:w="921" w:type="pct"/>
                  <w:vMerge/>
                  <w:tcBorders>
                    <w:left w:val="single" w:sz="6" w:space="0" w:color="000000"/>
                    <w:right w:val="single" w:sz="6" w:space="0" w:color="000000"/>
                  </w:tcBorders>
                </w:tcPr>
                <w:p w14:paraId="2EAD273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3C6C75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BDB3F2F" w14:textId="74A3FEEE"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Підсилювач не діє</w:t>
                  </w:r>
                </w:p>
              </w:tc>
              <w:tc>
                <w:tcPr>
                  <w:tcW w:w="527" w:type="pct"/>
                  <w:tcBorders>
                    <w:top w:val="nil"/>
                    <w:left w:val="single" w:sz="6" w:space="0" w:color="000000"/>
                    <w:bottom w:val="nil"/>
                    <w:right w:val="single" w:sz="4" w:space="0" w:color="auto"/>
                  </w:tcBorders>
                </w:tcPr>
                <w:p w14:paraId="6513C656" w14:textId="415AD622"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2.6.3</w:t>
                  </w:r>
                </w:p>
              </w:tc>
              <w:tc>
                <w:tcPr>
                  <w:tcW w:w="302" w:type="pct"/>
                  <w:tcBorders>
                    <w:top w:val="nil"/>
                    <w:left w:val="single" w:sz="4" w:space="0" w:color="auto"/>
                    <w:bottom w:val="nil"/>
                    <w:right w:val="single" w:sz="6" w:space="0" w:color="000000"/>
                  </w:tcBorders>
                </w:tcPr>
                <w:p w14:paraId="42ACD06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AC395E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C5A5EE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F8EAC2E"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5227437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475454E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0949AA2A" w14:textId="0CA49759" w:rsidR="00C67BF1" w:rsidRPr="00147809" w:rsidRDefault="00C67BF1" w:rsidP="00EB5583">
                  <w:pPr>
                    <w:spacing w:after="60"/>
                    <w:ind w:left="119" w:right="136" w:firstLine="232"/>
                    <w:jc w:val="both"/>
                    <w:rPr>
                      <w:rFonts w:ascii="Times New Roman" w:hAnsi="Times New Roman"/>
                      <w:sz w:val="20"/>
                      <w:szCs w:val="20"/>
                      <w:lang w:eastAsia="ru-RU"/>
                    </w:rPr>
                  </w:pPr>
                  <w:r w:rsidRPr="00147809">
                    <w:rPr>
                      <w:rFonts w:ascii="Times New Roman" w:hAnsi="Times New Roman"/>
                      <w:sz w:val="20"/>
                      <w:szCs w:val="20"/>
                      <w:lang w:eastAsia="ru-RU"/>
                    </w:rPr>
                    <w:t xml:space="preserve">Система показує несправність </w:t>
                  </w:r>
                  <w:r w:rsidR="00302D61">
                    <w:rPr>
                      <w:rFonts w:ascii="Times New Roman" w:hAnsi="Times New Roman"/>
                      <w:sz w:val="20"/>
                      <w:szCs w:val="20"/>
                      <w:lang w:eastAsia="ru-RU"/>
                    </w:rPr>
                    <w:t>на</w:t>
                  </w:r>
                  <w:r w:rsidRPr="00147809">
                    <w:rPr>
                      <w:rFonts w:ascii="Times New Roman" w:hAnsi="Times New Roman"/>
                      <w:sz w:val="20"/>
                      <w:szCs w:val="20"/>
                      <w:lang w:eastAsia="ru-RU"/>
                    </w:rPr>
                    <w:t xml:space="preserve"> електронний інтерфейс транспортного засобу</w:t>
                  </w:r>
                </w:p>
                <w:p w14:paraId="45FEFF43" w14:textId="77777777" w:rsidR="00C67BF1" w:rsidRPr="00147809" w:rsidRDefault="00C67BF1" w:rsidP="00E9739B">
                  <w:pPr>
                    <w:spacing w:after="60"/>
                    <w:ind w:right="136"/>
                    <w:jc w:val="both"/>
                    <w:rPr>
                      <w:rFonts w:ascii="Times New Roman" w:hAnsi="Times New Roman"/>
                      <w:sz w:val="20"/>
                      <w:szCs w:val="20"/>
                      <w:lang w:eastAsia="uk-UA"/>
                    </w:rPr>
                  </w:pPr>
                </w:p>
              </w:tc>
              <w:tc>
                <w:tcPr>
                  <w:tcW w:w="527" w:type="pct"/>
                  <w:tcBorders>
                    <w:top w:val="nil"/>
                    <w:left w:val="single" w:sz="6" w:space="0" w:color="000000"/>
                    <w:bottom w:val="single" w:sz="6" w:space="0" w:color="000000"/>
                    <w:right w:val="single" w:sz="4" w:space="0" w:color="auto"/>
                  </w:tcBorders>
                </w:tcPr>
                <w:p w14:paraId="62938993" w14:textId="77777777" w:rsidR="00C67BF1" w:rsidRPr="00147809" w:rsidRDefault="00C67BF1" w:rsidP="00EB5583">
                  <w:pPr>
                    <w:ind w:left="57" w:right="57"/>
                    <w:rPr>
                      <w:rFonts w:ascii="Times New Roman" w:hAnsi="Times New Roman"/>
                      <w:caps/>
                      <w:sz w:val="20"/>
                      <w:szCs w:val="20"/>
                      <w:lang w:eastAsia="uk-UA"/>
                    </w:rPr>
                  </w:pPr>
                </w:p>
                <w:p w14:paraId="5111BD3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2.6.4</w:t>
                  </w:r>
                </w:p>
              </w:tc>
              <w:tc>
                <w:tcPr>
                  <w:tcW w:w="302" w:type="pct"/>
                  <w:tcBorders>
                    <w:top w:val="nil"/>
                    <w:left w:val="single" w:sz="4" w:space="0" w:color="auto"/>
                    <w:bottom w:val="single" w:sz="6" w:space="0" w:color="000000"/>
                    <w:right w:val="single" w:sz="6" w:space="0" w:color="000000"/>
                  </w:tcBorders>
                </w:tcPr>
                <w:p w14:paraId="3095E27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011ED5FE" w14:textId="77777777" w:rsidR="00C67BF1" w:rsidRPr="00147809" w:rsidRDefault="00C67BF1" w:rsidP="00EB5583">
                  <w:pPr>
                    <w:ind w:left="57" w:right="57"/>
                    <w:rPr>
                      <w:rFonts w:ascii="Times New Roman" w:hAnsi="Times New Roman"/>
                      <w:caps/>
                      <w:sz w:val="20"/>
                      <w:szCs w:val="20"/>
                      <w:lang w:eastAsia="uk-UA"/>
                    </w:rPr>
                  </w:pPr>
                </w:p>
                <w:p w14:paraId="1704191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13423F9A"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22B4D024"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4F704FDE"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caps/>
                      <w:sz w:val="20"/>
                      <w:szCs w:val="20"/>
                      <w:lang w:eastAsia="uk-UA"/>
                    </w:rPr>
                    <w:t xml:space="preserve">3. </w:t>
                  </w:r>
                  <w:r w:rsidRPr="00147809">
                    <w:rPr>
                      <w:rFonts w:ascii="Times New Roman" w:hAnsi="Times New Roman"/>
                      <w:b/>
                      <w:bCs/>
                      <w:sz w:val="20"/>
                      <w:szCs w:val="20"/>
                    </w:rPr>
                    <w:t>Оглядовість</w:t>
                  </w:r>
                </w:p>
              </w:tc>
            </w:tr>
            <w:tr w:rsidR="00554B21" w:rsidRPr="00147809" w14:paraId="48359727"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0DA1BC6A"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3.1. Поле огляду</w:t>
                  </w:r>
                </w:p>
              </w:tc>
              <w:tc>
                <w:tcPr>
                  <w:tcW w:w="983" w:type="pct"/>
                  <w:vMerge w:val="restart"/>
                  <w:tcBorders>
                    <w:top w:val="single" w:sz="6" w:space="0" w:color="000000"/>
                    <w:left w:val="single" w:sz="6" w:space="0" w:color="000000"/>
                    <w:right w:val="single" w:sz="6" w:space="0" w:color="000000"/>
                  </w:tcBorders>
                </w:tcPr>
                <w:p w14:paraId="10C5DEFD"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з місця водія</w:t>
                  </w:r>
                </w:p>
              </w:tc>
              <w:tc>
                <w:tcPr>
                  <w:tcW w:w="1738" w:type="pct"/>
                  <w:tcBorders>
                    <w:top w:val="single" w:sz="6" w:space="0" w:color="000000"/>
                    <w:left w:val="single" w:sz="6" w:space="0" w:color="000000"/>
                    <w:bottom w:val="nil"/>
                    <w:right w:val="single" w:sz="6" w:space="0" w:color="000000"/>
                  </w:tcBorders>
                </w:tcPr>
                <w:p w14:paraId="12085765" w14:textId="79C2E08C"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Перешкода в межах поля огляду</w:t>
                  </w:r>
                  <w:r w:rsidRPr="00147809">
                    <w:rPr>
                      <w:rFonts w:ascii="Times New Roman" w:hAnsi="Times New Roman"/>
                      <w:color w:val="FF0000"/>
                      <w:sz w:val="20"/>
                      <w:szCs w:val="20"/>
                      <w:lang w:eastAsia="ru-RU"/>
                    </w:rPr>
                    <w:t xml:space="preserve"> </w:t>
                  </w:r>
                  <w:r w:rsidRPr="00147809">
                    <w:rPr>
                      <w:rFonts w:ascii="Times New Roman" w:hAnsi="Times New Roman"/>
                      <w:sz w:val="20"/>
                      <w:szCs w:val="20"/>
                      <w:lang w:eastAsia="ru-RU"/>
                    </w:rPr>
                    <w:t>водія, що фізично заважає огляду спереду або з боків (поза зоною, яку очищають склоочисники вітрового скла)</w:t>
                  </w:r>
                </w:p>
              </w:tc>
              <w:tc>
                <w:tcPr>
                  <w:tcW w:w="527" w:type="pct"/>
                  <w:tcBorders>
                    <w:top w:val="single" w:sz="6" w:space="0" w:color="000000"/>
                    <w:left w:val="single" w:sz="6" w:space="0" w:color="000000"/>
                    <w:bottom w:val="nil"/>
                    <w:right w:val="single" w:sz="4" w:space="0" w:color="auto"/>
                  </w:tcBorders>
                </w:tcPr>
                <w:p w14:paraId="442C8AAC" w14:textId="09892CA4"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3.1.1</w:t>
                  </w:r>
                </w:p>
              </w:tc>
              <w:tc>
                <w:tcPr>
                  <w:tcW w:w="302" w:type="pct"/>
                  <w:tcBorders>
                    <w:top w:val="single" w:sz="6" w:space="0" w:color="000000"/>
                    <w:left w:val="single" w:sz="4" w:space="0" w:color="auto"/>
                    <w:bottom w:val="nil"/>
                    <w:right w:val="single" w:sz="6" w:space="0" w:color="000000"/>
                  </w:tcBorders>
                </w:tcPr>
                <w:p w14:paraId="6A75763A" w14:textId="01941FBD"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37457BD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7FADC39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6082E8E" w14:textId="77777777" w:rsidTr="00E776D5">
              <w:trPr>
                <w:gridAfter w:val="1"/>
                <w:wAfter w:w="360" w:type="dxa"/>
              </w:trPr>
              <w:tc>
                <w:tcPr>
                  <w:tcW w:w="921" w:type="pct"/>
                  <w:vMerge/>
                  <w:tcBorders>
                    <w:left w:val="single" w:sz="6" w:space="0" w:color="000000"/>
                    <w:bottom w:val="single" w:sz="6" w:space="0" w:color="000000"/>
                    <w:right w:val="single" w:sz="6" w:space="0" w:color="000000"/>
                  </w:tcBorders>
                </w:tcPr>
                <w:p w14:paraId="4AF4939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23CF4C0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62A423D2" w14:textId="442D5D3C"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Обмеження оглядовості в області, яку очищають склоочисники вітрового скла, або через зовнішні дзеркала</w:t>
                  </w:r>
                </w:p>
              </w:tc>
              <w:tc>
                <w:tcPr>
                  <w:tcW w:w="527" w:type="pct"/>
                  <w:tcBorders>
                    <w:top w:val="nil"/>
                    <w:left w:val="single" w:sz="6" w:space="0" w:color="000000"/>
                    <w:bottom w:val="single" w:sz="4" w:space="0" w:color="auto"/>
                    <w:right w:val="single" w:sz="4" w:space="0" w:color="auto"/>
                  </w:tcBorders>
                </w:tcPr>
                <w:p w14:paraId="15D2F7A0" w14:textId="2EE7B14A"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3.1.2</w:t>
                  </w:r>
                </w:p>
              </w:tc>
              <w:tc>
                <w:tcPr>
                  <w:tcW w:w="302" w:type="pct"/>
                  <w:tcBorders>
                    <w:top w:val="nil"/>
                    <w:left w:val="single" w:sz="4" w:space="0" w:color="auto"/>
                    <w:bottom w:val="single" w:sz="4" w:space="0" w:color="auto"/>
                    <w:right w:val="single" w:sz="6" w:space="0" w:color="000000"/>
                  </w:tcBorders>
                </w:tcPr>
                <w:p w14:paraId="59727B0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1164A87E" w14:textId="2A924DA2"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4" w:space="0" w:color="auto"/>
                    <w:right w:val="single" w:sz="6" w:space="0" w:color="000000"/>
                  </w:tcBorders>
                </w:tcPr>
                <w:p w14:paraId="5DA09F3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7A3F8B6" w14:textId="77777777" w:rsidTr="00E776D5">
              <w:trPr>
                <w:gridAfter w:val="1"/>
                <w:wAfter w:w="360" w:type="dxa"/>
              </w:trPr>
              <w:tc>
                <w:tcPr>
                  <w:tcW w:w="921" w:type="pct"/>
                  <w:vMerge w:val="restart"/>
                  <w:tcBorders>
                    <w:top w:val="single" w:sz="6" w:space="0" w:color="000000"/>
                    <w:left w:val="single" w:sz="6" w:space="0" w:color="000000"/>
                    <w:right w:val="single" w:sz="6" w:space="0" w:color="000000"/>
                  </w:tcBorders>
                </w:tcPr>
                <w:p w14:paraId="32EF054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3.2. Стан скла</w:t>
                  </w:r>
                </w:p>
              </w:tc>
              <w:tc>
                <w:tcPr>
                  <w:tcW w:w="983" w:type="pct"/>
                  <w:vMerge w:val="restart"/>
                  <w:tcBorders>
                    <w:top w:val="single" w:sz="6" w:space="0" w:color="000000"/>
                    <w:left w:val="single" w:sz="6" w:space="0" w:color="000000"/>
                    <w:right w:val="single" w:sz="4" w:space="0" w:color="auto"/>
                  </w:tcBorders>
                </w:tcPr>
                <w:p w14:paraId="16AA7333"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4" w:space="0" w:color="auto"/>
                    <w:left w:val="single" w:sz="4" w:space="0" w:color="auto"/>
                    <w:bottom w:val="nil"/>
                    <w:right w:val="single" w:sz="4" w:space="0" w:color="auto"/>
                  </w:tcBorders>
                </w:tcPr>
                <w:p w14:paraId="24122F6A" w14:textId="1B5EA2BD"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Тріщини або зміни забарвлення вітрового скла або пластику (якщо це дозволено) (поза зоною, яку очищають склоочисники)</w:t>
                  </w:r>
                </w:p>
              </w:tc>
              <w:tc>
                <w:tcPr>
                  <w:tcW w:w="527" w:type="pct"/>
                  <w:tcBorders>
                    <w:top w:val="single" w:sz="4" w:space="0" w:color="auto"/>
                    <w:left w:val="single" w:sz="4" w:space="0" w:color="auto"/>
                    <w:bottom w:val="nil"/>
                    <w:right w:val="single" w:sz="4" w:space="0" w:color="auto"/>
                  </w:tcBorders>
                </w:tcPr>
                <w:p w14:paraId="1EDC3B07" w14:textId="72AE971A"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3.2.1</w:t>
                  </w:r>
                </w:p>
              </w:tc>
              <w:tc>
                <w:tcPr>
                  <w:tcW w:w="302" w:type="pct"/>
                  <w:tcBorders>
                    <w:top w:val="single" w:sz="4" w:space="0" w:color="auto"/>
                    <w:left w:val="single" w:sz="4" w:space="0" w:color="auto"/>
                    <w:bottom w:val="nil"/>
                    <w:right w:val="single" w:sz="4" w:space="0" w:color="auto"/>
                  </w:tcBorders>
                </w:tcPr>
                <w:p w14:paraId="1D0E412D" w14:textId="49B90DA1"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4" w:space="0" w:color="auto"/>
                    <w:left w:val="single" w:sz="4" w:space="0" w:color="auto"/>
                    <w:bottom w:val="nil"/>
                    <w:right w:val="single" w:sz="4" w:space="0" w:color="auto"/>
                  </w:tcBorders>
                </w:tcPr>
                <w:p w14:paraId="46E70CA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28DD2A14"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3269057" w14:textId="77777777" w:rsidTr="00E776D5">
              <w:trPr>
                <w:gridAfter w:val="1"/>
                <w:wAfter w:w="360" w:type="dxa"/>
              </w:trPr>
              <w:tc>
                <w:tcPr>
                  <w:tcW w:w="921" w:type="pct"/>
                  <w:vMerge/>
                  <w:tcBorders>
                    <w:left w:val="single" w:sz="6" w:space="0" w:color="000000"/>
                    <w:right w:val="single" w:sz="6" w:space="0" w:color="000000"/>
                  </w:tcBorders>
                </w:tcPr>
                <w:p w14:paraId="788947D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595E84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2FC0E36" w14:textId="14DCF1C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Зниження можливості огляду в зоні вітрового скла, де діють склоочисники, або </w:t>
                  </w:r>
                  <w:r w:rsidR="00E9739B">
                    <w:rPr>
                      <w:rFonts w:ascii="Times New Roman" w:hAnsi="Times New Roman"/>
                      <w:sz w:val="20"/>
                      <w:szCs w:val="20"/>
                      <w:lang w:eastAsia="ru-RU"/>
                    </w:rPr>
                    <w:t>відсутня видимість</w:t>
                  </w:r>
                  <w:r w:rsidRPr="00147809">
                    <w:rPr>
                      <w:rFonts w:ascii="Times New Roman" w:hAnsi="Times New Roman"/>
                      <w:sz w:val="20"/>
                      <w:szCs w:val="20"/>
                      <w:lang w:eastAsia="ru-RU"/>
                    </w:rPr>
                    <w:t xml:space="preserve"> зовнішніх дзеркал</w:t>
                  </w:r>
                </w:p>
              </w:tc>
              <w:tc>
                <w:tcPr>
                  <w:tcW w:w="527" w:type="pct"/>
                  <w:tcBorders>
                    <w:top w:val="nil"/>
                    <w:left w:val="single" w:sz="4" w:space="0" w:color="auto"/>
                    <w:bottom w:val="nil"/>
                    <w:right w:val="single" w:sz="4" w:space="0" w:color="auto"/>
                  </w:tcBorders>
                </w:tcPr>
                <w:p w14:paraId="724AB764" w14:textId="33377C76"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3.2.1.1</w:t>
                  </w:r>
                </w:p>
              </w:tc>
              <w:tc>
                <w:tcPr>
                  <w:tcW w:w="302" w:type="pct"/>
                  <w:tcBorders>
                    <w:top w:val="nil"/>
                    <w:left w:val="single" w:sz="4" w:space="0" w:color="auto"/>
                    <w:bottom w:val="nil"/>
                    <w:right w:val="single" w:sz="4" w:space="0" w:color="auto"/>
                  </w:tcBorders>
                </w:tcPr>
                <w:p w14:paraId="376A5EA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50A37D5" w14:textId="32D3B1EF"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140C9E6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31A8CDA" w14:textId="77777777" w:rsidTr="00E776D5">
              <w:trPr>
                <w:gridAfter w:val="1"/>
                <w:wAfter w:w="360" w:type="dxa"/>
              </w:trPr>
              <w:tc>
                <w:tcPr>
                  <w:tcW w:w="921" w:type="pct"/>
                  <w:vMerge/>
                  <w:tcBorders>
                    <w:left w:val="single" w:sz="6" w:space="0" w:color="000000"/>
                    <w:right w:val="single" w:sz="6" w:space="0" w:color="000000"/>
                  </w:tcBorders>
                </w:tcPr>
                <w:p w14:paraId="397C442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F4F713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55B85900" w14:textId="480998CB"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Скляне або пластикове вітрове скло (зокрема із </w:t>
                  </w:r>
                  <w:proofErr w:type="spellStart"/>
                  <w:r w:rsidRPr="00147809">
                    <w:rPr>
                      <w:rFonts w:ascii="Times New Roman" w:hAnsi="Times New Roman"/>
                      <w:sz w:val="20"/>
                      <w:szCs w:val="20"/>
                      <w:lang w:eastAsia="ru-RU"/>
                    </w:rPr>
                    <w:t>світловідбивною</w:t>
                  </w:r>
                  <w:proofErr w:type="spellEnd"/>
                  <w:r w:rsidRPr="00147809">
                    <w:rPr>
                      <w:rFonts w:ascii="Times New Roman" w:hAnsi="Times New Roman"/>
                      <w:sz w:val="20"/>
                      <w:szCs w:val="20"/>
                      <w:lang w:eastAsia="ru-RU"/>
                    </w:rPr>
                    <w:t xml:space="preserve"> плівкою або тоноване) не відповіда</w:t>
                  </w:r>
                  <w:r w:rsidR="00702A39">
                    <w:rPr>
                      <w:rFonts w:ascii="Times New Roman" w:hAnsi="Times New Roman"/>
                      <w:sz w:val="20"/>
                      <w:szCs w:val="20"/>
                      <w:lang w:eastAsia="ru-RU"/>
                    </w:rPr>
                    <w:t>є</w:t>
                  </w:r>
                  <w:r w:rsidRPr="00147809">
                    <w:rPr>
                      <w:rFonts w:ascii="Times New Roman" w:hAnsi="Times New Roman"/>
                      <w:sz w:val="20"/>
                      <w:szCs w:val="20"/>
                      <w:lang w:eastAsia="ru-RU"/>
                    </w:rPr>
                    <w:t xml:space="preserve"> вимогам</w:t>
                  </w:r>
                  <w:r w:rsidRPr="00147809">
                    <w:rPr>
                      <w:rFonts w:ascii="Times New Roman" w:hAnsi="Times New Roman"/>
                      <w:sz w:val="20"/>
                      <w:szCs w:val="20"/>
                      <w:vertAlign w:val="superscript"/>
                      <w:lang w:eastAsia="ru-RU"/>
                    </w:rPr>
                    <w:t>1</w:t>
                  </w:r>
                  <w:r w:rsidRPr="00147809">
                    <w:rPr>
                      <w:rFonts w:ascii="Times New Roman" w:hAnsi="Times New Roman"/>
                      <w:sz w:val="20"/>
                      <w:szCs w:val="20"/>
                      <w:lang w:eastAsia="ru-RU"/>
                    </w:rPr>
                    <w:t xml:space="preserve"> (поза зоною, яку очищають склоочисники)</w:t>
                  </w:r>
                </w:p>
              </w:tc>
              <w:tc>
                <w:tcPr>
                  <w:tcW w:w="527" w:type="pct"/>
                  <w:tcBorders>
                    <w:top w:val="nil"/>
                    <w:left w:val="single" w:sz="4" w:space="0" w:color="auto"/>
                    <w:bottom w:val="nil"/>
                    <w:right w:val="single" w:sz="4" w:space="0" w:color="auto"/>
                  </w:tcBorders>
                </w:tcPr>
                <w:p w14:paraId="7C0E10D2" w14:textId="6E82515D"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3.2.2</w:t>
                  </w:r>
                </w:p>
              </w:tc>
              <w:tc>
                <w:tcPr>
                  <w:tcW w:w="302" w:type="pct"/>
                  <w:tcBorders>
                    <w:top w:val="nil"/>
                    <w:left w:val="single" w:sz="4" w:space="0" w:color="auto"/>
                    <w:bottom w:val="nil"/>
                    <w:right w:val="single" w:sz="4" w:space="0" w:color="auto"/>
                  </w:tcBorders>
                </w:tcPr>
                <w:p w14:paraId="42A8359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4A1D7C1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82F213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C98D247" w14:textId="77777777" w:rsidTr="00E776D5">
              <w:trPr>
                <w:gridAfter w:val="1"/>
                <w:wAfter w:w="360" w:type="dxa"/>
              </w:trPr>
              <w:tc>
                <w:tcPr>
                  <w:tcW w:w="921" w:type="pct"/>
                  <w:vMerge/>
                  <w:tcBorders>
                    <w:left w:val="single" w:sz="6" w:space="0" w:color="000000"/>
                    <w:right w:val="single" w:sz="6" w:space="0" w:color="000000"/>
                  </w:tcBorders>
                </w:tcPr>
                <w:p w14:paraId="5C9A7EC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DFE949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A979889" w14:textId="1D971A3D"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Зниження можливості огляду в зоні вітрового скла, де діють склоочисники, або </w:t>
                  </w:r>
                  <w:r w:rsidR="00867F87">
                    <w:rPr>
                      <w:rFonts w:ascii="Times New Roman" w:hAnsi="Times New Roman"/>
                      <w:sz w:val="20"/>
                      <w:szCs w:val="20"/>
                      <w:lang w:eastAsia="ru-RU"/>
                    </w:rPr>
                    <w:t xml:space="preserve">відсутня видимість </w:t>
                  </w:r>
                  <w:r w:rsidRPr="00147809">
                    <w:rPr>
                      <w:rFonts w:ascii="Times New Roman" w:hAnsi="Times New Roman"/>
                      <w:sz w:val="20"/>
                      <w:szCs w:val="20"/>
                      <w:lang w:eastAsia="ru-RU"/>
                    </w:rPr>
                    <w:t>зовнішні</w:t>
                  </w:r>
                  <w:r w:rsidR="00867F87">
                    <w:rPr>
                      <w:rFonts w:ascii="Times New Roman" w:hAnsi="Times New Roman"/>
                      <w:sz w:val="20"/>
                      <w:szCs w:val="20"/>
                      <w:lang w:eastAsia="ru-RU"/>
                    </w:rPr>
                    <w:t>х</w:t>
                  </w:r>
                  <w:r w:rsidRPr="00147809">
                    <w:rPr>
                      <w:rFonts w:ascii="Times New Roman" w:hAnsi="Times New Roman"/>
                      <w:sz w:val="20"/>
                      <w:szCs w:val="20"/>
                      <w:lang w:eastAsia="ru-RU"/>
                    </w:rPr>
                    <w:t xml:space="preserve"> дзеркал</w:t>
                  </w:r>
                </w:p>
              </w:tc>
              <w:tc>
                <w:tcPr>
                  <w:tcW w:w="527" w:type="pct"/>
                  <w:tcBorders>
                    <w:top w:val="nil"/>
                    <w:left w:val="single" w:sz="4" w:space="0" w:color="auto"/>
                    <w:bottom w:val="nil"/>
                    <w:right w:val="single" w:sz="4" w:space="0" w:color="auto"/>
                  </w:tcBorders>
                </w:tcPr>
                <w:p w14:paraId="7B3E2831" w14:textId="2669297C"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3.2.2.1</w:t>
                  </w:r>
                </w:p>
              </w:tc>
              <w:tc>
                <w:tcPr>
                  <w:tcW w:w="302" w:type="pct"/>
                  <w:tcBorders>
                    <w:top w:val="nil"/>
                    <w:left w:val="single" w:sz="4" w:space="0" w:color="auto"/>
                    <w:bottom w:val="nil"/>
                    <w:right w:val="single" w:sz="4" w:space="0" w:color="auto"/>
                  </w:tcBorders>
                </w:tcPr>
                <w:p w14:paraId="1A98CF7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AA8FABC" w14:textId="572B4A71"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3FA80A1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E70371D" w14:textId="77777777" w:rsidTr="00E776D5">
              <w:trPr>
                <w:gridAfter w:val="1"/>
                <w:wAfter w:w="360" w:type="dxa"/>
              </w:trPr>
              <w:tc>
                <w:tcPr>
                  <w:tcW w:w="921" w:type="pct"/>
                  <w:vMerge/>
                  <w:tcBorders>
                    <w:left w:val="single" w:sz="6" w:space="0" w:color="000000"/>
                    <w:right w:val="single" w:sz="6" w:space="0" w:color="000000"/>
                  </w:tcBorders>
                </w:tcPr>
                <w:p w14:paraId="7DC7BC2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728A974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9DB9BDF" w14:textId="48D6539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Неприпустимий технічний стан скляного або пластикового вітрового скла</w:t>
                  </w:r>
                </w:p>
              </w:tc>
              <w:tc>
                <w:tcPr>
                  <w:tcW w:w="527" w:type="pct"/>
                  <w:tcBorders>
                    <w:top w:val="nil"/>
                    <w:left w:val="single" w:sz="4" w:space="0" w:color="auto"/>
                    <w:bottom w:val="nil"/>
                    <w:right w:val="single" w:sz="4" w:space="0" w:color="auto"/>
                  </w:tcBorders>
                </w:tcPr>
                <w:p w14:paraId="1F290A43" w14:textId="7E4E8C4C"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3.2.3</w:t>
                  </w:r>
                </w:p>
              </w:tc>
              <w:tc>
                <w:tcPr>
                  <w:tcW w:w="302" w:type="pct"/>
                  <w:tcBorders>
                    <w:top w:val="nil"/>
                    <w:left w:val="single" w:sz="4" w:space="0" w:color="auto"/>
                    <w:bottom w:val="nil"/>
                    <w:right w:val="single" w:sz="4" w:space="0" w:color="auto"/>
                  </w:tcBorders>
                </w:tcPr>
                <w:p w14:paraId="047B7B6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7974CBD" w14:textId="17F2C2E3"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5267AD4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D1A476E" w14:textId="77777777" w:rsidTr="00E776D5">
              <w:trPr>
                <w:gridAfter w:val="1"/>
                <w:wAfter w:w="360" w:type="dxa"/>
              </w:trPr>
              <w:tc>
                <w:tcPr>
                  <w:tcW w:w="921" w:type="pct"/>
                  <w:vMerge/>
                  <w:tcBorders>
                    <w:left w:val="single" w:sz="6" w:space="0" w:color="000000"/>
                    <w:bottom w:val="single" w:sz="6" w:space="0" w:color="000000"/>
                    <w:right w:val="single" w:sz="6" w:space="0" w:color="000000"/>
                  </w:tcBorders>
                </w:tcPr>
                <w:p w14:paraId="61FF531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1B226CA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12AEDBFF" w14:textId="2598317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Значне зниження видимості в зоні, яку очищають склоочисники</w:t>
                  </w:r>
                </w:p>
              </w:tc>
              <w:tc>
                <w:tcPr>
                  <w:tcW w:w="527" w:type="pct"/>
                  <w:tcBorders>
                    <w:top w:val="nil"/>
                    <w:left w:val="single" w:sz="4" w:space="0" w:color="auto"/>
                    <w:bottom w:val="single" w:sz="4" w:space="0" w:color="auto"/>
                    <w:right w:val="single" w:sz="4" w:space="0" w:color="auto"/>
                  </w:tcBorders>
                </w:tcPr>
                <w:p w14:paraId="3589C516" w14:textId="5AAEC87F"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3.2.3.1</w:t>
                  </w:r>
                </w:p>
              </w:tc>
              <w:tc>
                <w:tcPr>
                  <w:tcW w:w="302" w:type="pct"/>
                  <w:tcBorders>
                    <w:top w:val="nil"/>
                    <w:left w:val="single" w:sz="4" w:space="0" w:color="auto"/>
                    <w:bottom w:val="single" w:sz="4" w:space="0" w:color="auto"/>
                    <w:right w:val="single" w:sz="4" w:space="0" w:color="auto"/>
                  </w:tcBorders>
                </w:tcPr>
                <w:p w14:paraId="015A9B9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0C0E8A2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38D63775" w14:textId="494FDD8A"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62CA4B00" w14:textId="77777777" w:rsidTr="00E776D5">
              <w:trPr>
                <w:gridAfter w:val="1"/>
                <w:wAfter w:w="360" w:type="dxa"/>
              </w:trPr>
              <w:tc>
                <w:tcPr>
                  <w:tcW w:w="921" w:type="pct"/>
                  <w:vMerge w:val="restart"/>
                  <w:tcBorders>
                    <w:top w:val="single" w:sz="6" w:space="0" w:color="000000"/>
                    <w:left w:val="single" w:sz="6" w:space="0" w:color="000000"/>
                    <w:right w:val="single" w:sz="6" w:space="0" w:color="000000"/>
                  </w:tcBorders>
                </w:tcPr>
                <w:p w14:paraId="4433008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3.3. Дзеркала або пристрої заднього виду</w:t>
                  </w:r>
                </w:p>
              </w:tc>
              <w:tc>
                <w:tcPr>
                  <w:tcW w:w="983" w:type="pct"/>
                  <w:vMerge w:val="restart"/>
                  <w:tcBorders>
                    <w:top w:val="single" w:sz="6" w:space="0" w:color="000000"/>
                    <w:left w:val="single" w:sz="6" w:space="0" w:color="000000"/>
                    <w:right w:val="single" w:sz="6" w:space="0" w:color="000000"/>
                  </w:tcBorders>
                </w:tcPr>
                <w:p w14:paraId="73A741E2"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4" w:space="0" w:color="auto"/>
                    <w:left w:val="single" w:sz="6" w:space="0" w:color="000000"/>
                    <w:bottom w:val="nil"/>
                    <w:right w:val="single" w:sz="6" w:space="0" w:color="000000"/>
                  </w:tcBorders>
                </w:tcPr>
                <w:p w14:paraId="72975FF4" w14:textId="2F6CB4B4"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Дзеркало або пристрій відсутн</w:t>
                  </w:r>
                  <w:r w:rsidR="00702A39">
                    <w:rPr>
                      <w:rFonts w:ascii="Times New Roman" w:hAnsi="Times New Roman"/>
                      <w:sz w:val="20"/>
                      <w:szCs w:val="20"/>
                      <w:lang w:eastAsia="ru-RU"/>
                    </w:rPr>
                    <w:t>ій</w:t>
                  </w:r>
                  <w:r w:rsidRPr="00147809">
                    <w:rPr>
                      <w:rFonts w:ascii="Times New Roman" w:hAnsi="Times New Roman"/>
                      <w:sz w:val="20"/>
                      <w:szCs w:val="20"/>
                      <w:lang w:eastAsia="ru-RU"/>
                    </w:rPr>
                    <w:t xml:space="preserve"> або не закріплен</w:t>
                  </w:r>
                  <w:r w:rsidR="00702A39">
                    <w:rPr>
                      <w:rFonts w:ascii="Times New Roman" w:hAnsi="Times New Roman"/>
                      <w:sz w:val="20"/>
                      <w:szCs w:val="20"/>
                      <w:lang w:eastAsia="ru-RU"/>
                    </w:rPr>
                    <w:t>ий</w:t>
                  </w:r>
                  <w:r w:rsidRPr="00147809">
                    <w:rPr>
                      <w:rFonts w:ascii="Times New Roman" w:hAnsi="Times New Roman"/>
                      <w:sz w:val="20"/>
                      <w:szCs w:val="20"/>
                      <w:lang w:eastAsia="ru-RU"/>
                    </w:rPr>
                    <w:t xml:space="preserve"> відповідно до вимог</w:t>
                  </w:r>
                  <w:r w:rsidRPr="00147809">
                    <w:rPr>
                      <w:rFonts w:ascii="Times New Roman" w:hAnsi="Times New Roman"/>
                      <w:b/>
                      <w:sz w:val="20"/>
                      <w:szCs w:val="20"/>
                      <w:vertAlign w:val="superscript"/>
                      <w:lang w:eastAsia="ru-RU"/>
                    </w:rPr>
                    <w:t xml:space="preserve"> </w:t>
                  </w:r>
                  <w:r w:rsidRPr="00147809">
                    <w:rPr>
                      <w:rFonts w:ascii="Times New Roman" w:hAnsi="Times New Roman"/>
                      <w:sz w:val="20"/>
                      <w:szCs w:val="20"/>
                      <w:lang w:eastAsia="ru-RU"/>
                    </w:rPr>
                    <w:t>(за наявності принаймні двох пристроїв заднього виду)</w:t>
                  </w:r>
                </w:p>
              </w:tc>
              <w:tc>
                <w:tcPr>
                  <w:tcW w:w="527" w:type="pct"/>
                  <w:tcBorders>
                    <w:top w:val="single" w:sz="4" w:space="0" w:color="auto"/>
                    <w:left w:val="single" w:sz="6" w:space="0" w:color="000000"/>
                    <w:bottom w:val="nil"/>
                    <w:right w:val="single" w:sz="4" w:space="0" w:color="auto"/>
                  </w:tcBorders>
                </w:tcPr>
                <w:p w14:paraId="5D82EDC4" w14:textId="2B6946DA"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3.3.1</w:t>
                  </w:r>
                </w:p>
              </w:tc>
              <w:tc>
                <w:tcPr>
                  <w:tcW w:w="302" w:type="pct"/>
                  <w:tcBorders>
                    <w:top w:val="single" w:sz="4" w:space="0" w:color="auto"/>
                    <w:left w:val="single" w:sz="4" w:space="0" w:color="auto"/>
                    <w:bottom w:val="nil"/>
                    <w:right w:val="single" w:sz="6" w:space="0" w:color="000000"/>
                  </w:tcBorders>
                </w:tcPr>
                <w:p w14:paraId="02E8542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tcPr>
                <w:p w14:paraId="25F0BE0C" w14:textId="77777777" w:rsidR="00C67BF1" w:rsidRPr="00147809" w:rsidRDefault="00C67BF1" w:rsidP="00EB5583">
                  <w:pPr>
                    <w:ind w:left="57" w:right="57"/>
                    <w:rPr>
                      <w:rFonts w:ascii="Times New Roman" w:hAnsi="Times New Roman"/>
                      <w:caps/>
                      <w:sz w:val="20"/>
                      <w:szCs w:val="20"/>
                      <w:lang w:eastAsia="uk-UA"/>
                    </w:rPr>
                  </w:pPr>
                </w:p>
                <w:p w14:paraId="1FB7AB74" w14:textId="77777777" w:rsidR="00C67BF1" w:rsidRPr="00147809" w:rsidRDefault="00C67BF1" w:rsidP="00EB5583">
                  <w:pPr>
                    <w:ind w:left="57" w:right="57"/>
                    <w:rPr>
                      <w:rFonts w:ascii="Times New Roman" w:hAnsi="Times New Roman"/>
                      <w:caps/>
                      <w:sz w:val="20"/>
                      <w:szCs w:val="20"/>
                      <w:lang w:eastAsia="uk-UA"/>
                    </w:rPr>
                  </w:pPr>
                </w:p>
                <w:p w14:paraId="64394A7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6" w:space="0" w:color="000000"/>
                    <w:bottom w:val="nil"/>
                    <w:right w:val="single" w:sz="6" w:space="0" w:color="000000"/>
                  </w:tcBorders>
                </w:tcPr>
                <w:p w14:paraId="04EBBD50"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B703F62" w14:textId="77777777" w:rsidTr="00BA7AD5">
              <w:trPr>
                <w:gridAfter w:val="1"/>
                <w:wAfter w:w="360" w:type="dxa"/>
              </w:trPr>
              <w:tc>
                <w:tcPr>
                  <w:tcW w:w="921" w:type="pct"/>
                  <w:vMerge/>
                  <w:tcBorders>
                    <w:left w:val="single" w:sz="6" w:space="0" w:color="000000"/>
                    <w:right w:val="single" w:sz="6" w:space="0" w:color="000000"/>
                  </w:tcBorders>
                </w:tcPr>
                <w:p w14:paraId="05AC2DE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9697D7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EFE03F6" w14:textId="291740A7"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Наявн</w:t>
                  </w:r>
                  <w:r w:rsidR="004534AF">
                    <w:rPr>
                      <w:rFonts w:ascii="Times New Roman" w:hAnsi="Times New Roman"/>
                      <w:sz w:val="20"/>
                      <w:szCs w:val="20"/>
                      <w:lang w:eastAsia="ru-RU"/>
                    </w:rPr>
                    <w:t>ість</w:t>
                  </w:r>
                  <w:r w:rsidRPr="00147809">
                    <w:rPr>
                      <w:rFonts w:ascii="Times New Roman" w:hAnsi="Times New Roman"/>
                      <w:sz w:val="20"/>
                      <w:szCs w:val="20"/>
                      <w:lang w:eastAsia="ru-RU"/>
                    </w:rPr>
                    <w:t xml:space="preserve"> менше двох пристроїв заднього виду</w:t>
                  </w:r>
                </w:p>
              </w:tc>
              <w:tc>
                <w:tcPr>
                  <w:tcW w:w="527" w:type="pct"/>
                  <w:tcBorders>
                    <w:top w:val="nil"/>
                    <w:left w:val="single" w:sz="6" w:space="0" w:color="000000"/>
                    <w:bottom w:val="nil"/>
                    <w:right w:val="single" w:sz="4" w:space="0" w:color="auto"/>
                  </w:tcBorders>
                </w:tcPr>
                <w:p w14:paraId="11EAB8C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3.3.1.1</w:t>
                  </w:r>
                </w:p>
              </w:tc>
              <w:tc>
                <w:tcPr>
                  <w:tcW w:w="302" w:type="pct"/>
                  <w:tcBorders>
                    <w:top w:val="nil"/>
                    <w:left w:val="single" w:sz="4" w:space="0" w:color="auto"/>
                    <w:bottom w:val="nil"/>
                    <w:right w:val="single" w:sz="6" w:space="0" w:color="000000"/>
                  </w:tcBorders>
                </w:tcPr>
                <w:p w14:paraId="74BF7DE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14E48C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634A10B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65E1614" w14:textId="77777777" w:rsidTr="00BA7AD5">
              <w:trPr>
                <w:gridAfter w:val="1"/>
                <w:wAfter w:w="360" w:type="dxa"/>
              </w:trPr>
              <w:tc>
                <w:tcPr>
                  <w:tcW w:w="921" w:type="pct"/>
                  <w:vMerge/>
                  <w:tcBorders>
                    <w:left w:val="single" w:sz="6" w:space="0" w:color="000000"/>
                    <w:right w:val="single" w:sz="6" w:space="0" w:color="000000"/>
                  </w:tcBorders>
                </w:tcPr>
                <w:p w14:paraId="0C3C529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139495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DBF6A52" w14:textId="77777777"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Дзеркало або пристрій легко</w:t>
                  </w:r>
                  <w:r w:rsidRPr="00147809">
                    <w:rPr>
                      <w:rFonts w:ascii="Times New Roman" w:hAnsi="Times New Roman"/>
                      <w:strike/>
                      <w:sz w:val="20"/>
                      <w:szCs w:val="20"/>
                      <w:lang w:eastAsia="ru-RU"/>
                    </w:rPr>
                    <w:t xml:space="preserve"> </w:t>
                  </w:r>
                  <w:r w:rsidRPr="00147809">
                    <w:rPr>
                      <w:rFonts w:ascii="Times New Roman" w:hAnsi="Times New Roman"/>
                      <w:sz w:val="20"/>
                      <w:szCs w:val="20"/>
                      <w:lang w:eastAsia="ru-RU"/>
                    </w:rPr>
                    <w:t>пошкоджені або не закріплені</w:t>
                  </w:r>
                </w:p>
              </w:tc>
              <w:tc>
                <w:tcPr>
                  <w:tcW w:w="527" w:type="pct"/>
                  <w:tcBorders>
                    <w:top w:val="nil"/>
                    <w:left w:val="single" w:sz="6" w:space="0" w:color="000000"/>
                    <w:bottom w:val="nil"/>
                    <w:right w:val="single" w:sz="4" w:space="0" w:color="auto"/>
                  </w:tcBorders>
                </w:tcPr>
                <w:p w14:paraId="035E8BDC" w14:textId="77777777" w:rsidR="00C67BF1" w:rsidRPr="00147809" w:rsidRDefault="00C67BF1" w:rsidP="00EB5583">
                  <w:pPr>
                    <w:ind w:left="57" w:right="57"/>
                    <w:rPr>
                      <w:rFonts w:ascii="Times New Roman" w:hAnsi="Times New Roman"/>
                      <w:caps/>
                      <w:sz w:val="20"/>
                      <w:szCs w:val="20"/>
                      <w:lang w:eastAsia="uk-UA"/>
                    </w:rPr>
                  </w:pPr>
                </w:p>
                <w:p w14:paraId="5D281B2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3.3.2</w:t>
                  </w:r>
                </w:p>
              </w:tc>
              <w:tc>
                <w:tcPr>
                  <w:tcW w:w="302" w:type="pct"/>
                  <w:tcBorders>
                    <w:top w:val="nil"/>
                    <w:left w:val="single" w:sz="4" w:space="0" w:color="auto"/>
                    <w:bottom w:val="nil"/>
                    <w:right w:val="single" w:sz="6" w:space="0" w:color="000000"/>
                  </w:tcBorders>
                </w:tcPr>
                <w:p w14:paraId="66A6670B" w14:textId="77777777" w:rsidR="00C67BF1" w:rsidRPr="00147809" w:rsidRDefault="00C67BF1" w:rsidP="00EB5583">
                  <w:pPr>
                    <w:ind w:left="57" w:right="57"/>
                    <w:rPr>
                      <w:rFonts w:ascii="Times New Roman" w:hAnsi="Times New Roman"/>
                      <w:caps/>
                      <w:sz w:val="20"/>
                      <w:szCs w:val="20"/>
                      <w:lang w:eastAsia="uk-UA"/>
                    </w:rPr>
                  </w:pPr>
                </w:p>
                <w:p w14:paraId="18CBF84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63FF6E4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5935F75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7BD6528" w14:textId="77777777" w:rsidTr="00BA7AD5">
              <w:trPr>
                <w:gridAfter w:val="1"/>
                <w:wAfter w:w="360" w:type="dxa"/>
              </w:trPr>
              <w:tc>
                <w:tcPr>
                  <w:tcW w:w="921" w:type="pct"/>
                  <w:vMerge/>
                  <w:tcBorders>
                    <w:left w:val="single" w:sz="6" w:space="0" w:color="000000"/>
                    <w:right w:val="single" w:sz="6" w:space="0" w:color="000000"/>
                  </w:tcBorders>
                </w:tcPr>
                <w:p w14:paraId="6281B87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58E4D6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F3B32CA" w14:textId="214EE795" w:rsidR="00C67BF1" w:rsidRPr="00147809" w:rsidRDefault="00702A39" w:rsidP="00702A39">
                  <w:pPr>
                    <w:spacing w:after="60"/>
                    <w:ind w:right="136"/>
                    <w:jc w:val="both"/>
                    <w:rPr>
                      <w:rFonts w:ascii="Times New Roman" w:hAnsi="Times New Roman"/>
                      <w:sz w:val="20"/>
                      <w:szCs w:val="20"/>
                      <w:lang w:eastAsia="ru-RU"/>
                    </w:rPr>
                  </w:pPr>
                  <w:r>
                    <w:rPr>
                      <w:rFonts w:ascii="Times New Roman" w:hAnsi="Times New Roman"/>
                      <w:sz w:val="20"/>
                      <w:szCs w:val="20"/>
                      <w:lang w:eastAsia="ru-RU"/>
                    </w:rPr>
                    <w:t xml:space="preserve">       </w:t>
                  </w:r>
                  <w:r w:rsidR="00C67BF1" w:rsidRPr="00147809">
                    <w:rPr>
                      <w:rFonts w:ascii="Times New Roman" w:hAnsi="Times New Roman"/>
                      <w:sz w:val="20"/>
                      <w:szCs w:val="20"/>
                      <w:lang w:eastAsia="ru-RU"/>
                    </w:rPr>
                    <w:t>Дзеркало або пристрій не діє, дуже пошкоджен</w:t>
                  </w:r>
                  <w:r>
                    <w:rPr>
                      <w:rFonts w:ascii="Times New Roman" w:hAnsi="Times New Roman"/>
                      <w:sz w:val="20"/>
                      <w:szCs w:val="20"/>
                      <w:lang w:eastAsia="ru-RU"/>
                    </w:rPr>
                    <w:t>ий</w:t>
                  </w:r>
                  <w:r w:rsidR="00C67BF1" w:rsidRPr="00147809">
                    <w:rPr>
                      <w:rFonts w:ascii="Times New Roman" w:hAnsi="Times New Roman"/>
                      <w:sz w:val="20"/>
                      <w:szCs w:val="20"/>
                      <w:lang w:eastAsia="ru-RU"/>
                    </w:rPr>
                    <w:t>, не закріплен</w:t>
                  </w:r>
                  <w:r>
                    <w:rPr>
                      <w:rFonts w:ascii="Times New Roman" w:hAnsi="Times New Roman"/>
                      <w:sz w:val="20"/>
                      <w:szCs w:val="20"/>
                      <w:lang w:eastAsia="ru-RU"/>
                    </w:rPr>
                    <w:t>ий</w:t>
                  </w:r>
                  <w:r w:rsidR="00C67BF1" w:rsidRPr="00147809">
                    <w:rPr>
                      <w:rFonts w:ascii="Times New Roman" w:hAnsi="Times New Roman"/>
                      <w:sz w:val="20"/>
                      <w:szCs w:val="20"/>
                      <w:lang w:eastAsia="ru-RU"/>
                    </w:rPr>
                    <w:t xml:space="preserve"> або ненадійно закріплен</w:t>
                  </w:r>
                  <w:r>
                    <w:rPr>
                      <w:rFonts w:ascii="Times New Roman" w:hAnsi="Times New Roman"/>
                      <w:sz w:val="20"/>
                      <w:szCs w:val="20"/>
                      <w:lang w:eastAsia="ru-RU"/>
                    </w:rPr>
                    <w:t>ий</w:t>
                  </w:r>
                </w:p>
              </w:tc>
              <w:tc>
                <w:tcPr>
                  <w:tcW w:w="527" w:type="pct"/>
                  <w:tcBorders>
                    <w:top w:val="nil"/>
                    <w:left w:val="single" w:sz="6" w:space="0" w:color="000000"/>
                    <w:bottom w:val="nil"/>
                    <w:right w:val="single" w:sz="4" w:space="0" w:color="auto"/>
                  </w:tcBorders>
                </w:tcPr>
                <w:p w14:paraId="2BC8B2D3" w14:textId="5C459BA1" w:rsidR="00C67BF1" w:rsidRPr="00147809" w:rsidRDefault="00702A39" w:rsidP="00702A39">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3.3.2.1</w:t>
                  </w:r>
                </w:p>
              </w:tc>
              <w:tc>
                <w:tcPr>
                  <w:tcW w:w="302" w:type="pct"/>
                  <w:tcBorders>
                    <w:top w:val="nil"/>
                    <w:left w:val="single" w:sz="4" w:space="0" w:color="auto"/>
                    <w:bottom w:val="nil"/>
                    <w:right w:val="single" w:sz="6" w:space="0" w:color="000000"/>
                  </w:tcBorders>
                </w:tcPr>
                <w:p w14:paraId="4D81086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A2CBA73" w14:textId="77777777" w:rsidR="00C67BF1" w:rsidRPr="00147809" w:rsidRDefault="00C67BF1" w:rsidP="00EB5583">
                  <w:pPr>
                    <w:ind w:left="57" w:right="57"/>
                    <w:rPr>
                      <w:rFonts w:ascii="Times New Roman" w:hAnsi="Times New Roman"/>
                      <w:caps/>
                      <w:sz w:val="20"/>
                      <w:szCs w:val="20"/>
                      <w:lang w:eastAsia="uk-UA"/>
                    </w:rPr>
                  </w:pPr>
                </w:p>
                <w:p w14:paraId="50F9B5D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6C2518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57656B7"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77DE783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2CB690C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72DDD293" w14:textId="77777777"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Належне поле огляду не забезпечено </w:t>
                  </w:r>
                </w:p>
              </w:tc>
              <w:tc>
                <w:tcPr>
                  <w:tcW w:w="527" w:type="pct"/>
                  <w:tcBorders>
                    <w:top w:val="nil"/>
                    <w:left w:val="single" w:sz="6" w:space="0" w:color="000000"/>
                    <w:bottom w:val="single" w:sz="6" w:space="0" w:color="000000"/>
                    <w:right w:val="single" w:sz="4" w:space="0" w:color="auto"/>
                  </w:tcBorders>
                </w:tcPr>
                <w:p w14:paraId="42E443E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3.3.3</w:t>
                  </w:r>
                </w:p>
              </w:tc>
              <w:tc>
                <w:tcPr>
                  <w:tcW w:w="302" w:type="pct"/>
                  <w:tcBorders>
                    <w:top w:val="nil"/>
                    <w:left w:val="single" w:sz="4" w:space="0" w:color="auto"/>
                    <w:bottom w:val="single" w:sz="6" w:space="0" w:color="000000"/>
                    <w:right w:val="single" w:sz="6" w:space="0" w:color="000000"/>
                  </w:tcBorders>
                </w:tcPr>
                <w:p w14:paraId="4A0D70A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00A75C9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2F97968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24B6D7A"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07E98D21"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3.4. Склоочисники вітрового скла</w:t>
                  </w:r>
                </w:p>
              </w:tc>
              <w:tc>
                <w:tcPr>
                  <w:tcW w:w="983" w:type="pct"/>
                  <w:vMerge w:val="restart"/>
                  <w:tcBorders>
                    <w:top w:val="single" w:sz="6" w:space="0" w:color="000000"/>
                    <w:left w:val="single" w:sz="6" w:space="0" w:color="000000"/>
                    <w:right w:val="single" w:sz="6" w:space="0" w:color="000000"/>
                  </w:tcBorders>
                </w:tcPr>
                <w:p w14:paraId="25D7D04E" w14:textId="1BA2B006"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4534AF">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635F0558" w14:textId="3267A92D"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Склоочисник</w:t>
                  </w:r>
                  <w:r w:rsidRPr="00147809">
                    <w:rPr>
                      <w:rFonts w:ascii="Times New Roman" w:hAnsi="Times New Roman"/>
                      <w:sz w:val="20"/>
                      <w:szCs w:val="20"/>
                      <w:lang w:eastAsia="ru-RU"/>
                    </w:rPr>
                    <w:t xml:space="preserve"> або пристрій відсутні</w:t>
                  </w:r>
                  <w:r w:rsidR="00702A39">
                    <w:rPr>
                      <w:rFonts w:ascii="Times New Roman" w:hAnsi="Times New Roman"/>
                      <w:sz w:val="20"/>
                      <w:szCs w:val="20"/>
                      <w:lang w:eastAsia="ru-RU"/>
                    </w:rPr>
                    <w:t>й</w:t>
                  </w:r>
                  <w:r w:rsidRPr="00147809">
                    <w:rPr>
                      <w:rFonts w:ascii="Times New Roman" w:hAnsi="Times New Roman"/>
                      <w:sz w:val="20"/>
                      <w:szCs w:val="20"/>
                      <w:lang w:eastAsia="ru-RU"/>
                    </w:rPr>
                    <w:t xml:space="preserve"> або не закріплен</w:t>
                  </w:r>
                  <w:r w:rsidR="00702A39">
                    <w:rPr>
                      <w:rFonts w:ascii="Times New Roman" w:hAnsi="Times New Roman"/>
                      <w:sz w:val="20"/>
                      <w:szCs w:val="20"/>
                      <w:lang w:eastAsia="ru-RU"/>
                    </w:rPr>
                    <w:t>ий</w:t>
                  </w:r>
                  <w:r w:rsidRPr="00147809">
                    <w:rPr>
                      <w:rFonts w:ascii="Times New Roman" w:hAnsi="Times New Roman"/>
                      <w:sz w:val="20"/>
                      <w:szCs w:val="20"/>
                      <w:lang w:eastAsia="ru-RU"/>
                    </w:rPr>
                    <w:t xml:space="preserve"> відповідно до вимог</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4F5CE5F9" w14:textId="77777777" w:rsidR="00C67BF1" w:rsidRPr="00147809" w:rsidRDefault="00C67BF1" w:rsidP="00EB5583">
                  <w:pPr>
                    <w:ind w:left="57" w:right="57"/>
                    <w:rPr>
                      <w:rFonts w:ascii="Times New Roman" w:hAnsi="Times New Roman"/>
                      <w:caps/>
                      <w:sz w:val="20"/>
                      <w:szCs w:val="20"/>
                      <w:lang w:eastAsia="uk-UA"/>
                    </w:rPr>
                  </w:pPr>
                </w:p>
                <w:p w14:paraId="39EF559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3.4.1</w:t>
                  </w:r>
                </w:p>
              </w:tc>
              <w:tc>
                <w:tcPr>
                  <w:tcW w:w="302" w:type="pct"/>
                  <w:tcBorders>
                    <w:top w:val="single" w:sz="6" w:space="0" w:color="000000"/>
                    <w:left w:val="single" w:sz="4" w:space="0" w:color="auto"/>
                    <w:bottom w:val="nil"/>
                    <w:right w:val="single" w:sz="6" w:space="0" w:color="000000"/>
                  </w:tcBorders>
                </w:tcPr>
                <w:p w14:paraId="2DB3CE1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65F6E7DA" w14:textId="77777777" w:rsidR="00C67BF1" w:rsidRPr="00147809" w:rsidRDefault="00C67BF1" w:rsidP="00EB5583">
                  <w:pPr>
                    <w:ind w:left="57" w:right="57"/>
                    <w:rPr>
                      <w:rFonts w:ascii="Times New Roman" w:hAnsi="Times New Roman"/>
                      <w:caps/>
                      <w:sz w:val="20"/>
                      <w:szCs w:val="20"/>
                      <w:lang w:eastAsia="uk-UA"/>
                    </w:rPr>
                  </w:pPr>
                </w:p>
                <w:p w14:paraId="4C2994A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72397BB3"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323168D" w14:textId="77777777" w:rsidTr="00BA7AD5">
              <w:trPr>
                <w:gridAfter w:val="1"/>
                <w:wAfter w:w="360" w:type="dxa"/>
              </w:trPr>
              <w:tc>
                <w:tcPr>
                  <w:tcW w:w="921" w:type="pct"/>
                  <w:vMerge/>
                  <w:tcBorders>
                    <w:left w:val="single" w:sz="6" w:space="0" w:color="000000"/>
                    <w:right w:val="single" w:sz="6" w:space="0" w:color="000000"/>
                  </w:tcBorders>
                </w:tcPr>
                <w:p w14:paraId="42B3A71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11D883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4FFEA5E" w14:textId="3F1CB7D9" w:rsidR="00C67BF1" w:rsidRPr="00147809" w:rsidRDefault="00702A39"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Щ</w:t>
                  </w:r>
                  <w:r w:rsidR="00C67BF1" w:rsidRPr="00147809">
                    <w:rPr>
                      <w:rFonts w:ascii="Times New Roman" w:hAnsi="Times New Roman"/>
                      <w:sz w:val="20"/>
                      <w:szCs w:val="20"/>
                      <w:lang w:eastAsia="ru-RU"/>
                    </w:rPr>
                    <w:t xml:space="preserve">ітка </w:t>
                  </w:r>
                  <w:proofErr w:type="spellStart"/>
                  <w:r w:rsidR="00C67BF1" w:rsidRPr="00147809">
                    <w:rPr>
                      <w:rFonts w:ascii="Times New Roman" w:hAnsi="Times New Roman"/>
                      <w:sz w:val="20"/>
                      <w:szCs w:val="20"/>
                      <w:lang w:eastAsia="ru-RU"/>
                    </w:rPr>
                    <w:t>склочисника</w:t>
                  </w:r>
                  <w:proofErr w:type="spellEnd"/>
                  <w:r>
                    <w:rPr>
                      <w:rFonts w:ascii="Times New Roman" w:hAnsi="Times New Roman"/>
                      <w:sz w:val="20"/>
                      <w:szCs w:val="20"/>
                      <w:lang w:eastAsia="ru-RU"/>
                    </w:rPr>
                    <w:t xml:space="preserve"> пошкоджена</w:t>
                  </w:r>
                </w:p>
              </w:tc>
              <w:tc>
                <w:tcPr>
                  <w:tcW w:w="527" w:type="pct"/>
                  <w:tcBorders>
                    <w:top w:val="nil"/>
                    <w:left w:val="single" w:sz="6" w:space="0" w:color="000000"/>
                    <w:bottom w:val="nil"/>
                    <w:right w:val="single" w:sz="4" w:space="0" w:color="auto"/>
                  </w:tcBorders>
                </w:tcPr>
                <w:p w14:paraId="48CEF50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3.4.2</w:t>
                  </w:r>
                </w:p>
              </w:tc>
              <w:tc>
                <w:tcPr>
                  <w:tcW w:w="302" w:type="pct"/>
                  <w:tcBorders>
                    <w:top w:val="nil"/>
                    <w:left w:val="single" w:sz="4" w:space="0" w:color="auto"/>
                    <w:bottom w:val="nil"/>
                    <w:right w:val="single" w:sz="6" w:space="0" w:color="000000"/>
                  </w:tcBorders>
                </w:tcPr>
                <w:p w14:paraId="469C2EB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70BA173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E1ABF2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86815CD"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0424F69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914D0C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E99440B" w14:textId="75B6E365" w:rsidR="00C67BF1" w:rsidRPr="00147809" w:rsidRDefault="00702A39"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Щ</w:t>
                  </w:r>
                  <w:r w:rsidR="00C67BF1" w:rsidRPr="00147809">
                    <w:rPr>
                      <w:rFonts w:ascii="Times New Roman" w:hAnsi="Times New Roman"/>
                      <w:sz w:val="20"/>
                      <w:szCs w:val="20"/>
                      <w:lang w:eastAsia="ru-RU"/>
                    </w:rPr>
                    <w:t>ітк</w:t>
                  </w:r>
                  <w:r>
                    <w:rPr>
                      <w:rFonts w:ascii="Times New Roman" w:hAnsi="Times New Roman"/>
                      <w:sz w:val="20"/>
                      <w:szCs w:val="20"/>
                      <w:lang w:eastAsia="ru-RU"/>
                    </w:rPr>
                    <w:t>а</w:t>
                  </w:r>
                  <w:r w:rsidR="00C67BF1" w:rsidRPr="00147809">
                    <w:rPr>
                      <w:rFonts w:ascii="Times New Roman" w:hAnsi="Times New Roman"/>
                      <w:sz w:val="20"/>
                      <w:szCs w:val="20"/>
                      <w:lang w:eastAsia="ru-RU"/>
                    </w:rPr>
                    <w:t xml:space="preserve"> склоочисника </w:t>
                  </w:r>
                  <w:r>
                    <w:rPr>
                      <w:rFonts w:ascii="Times New Roman" w:hAnsi="Times New Roman"/>
                      <w:sz w:val="20"/>
                      <w:szCs w:val="20"/>
                      <w:lang w:eastAsia="ru-RU"/>
                    </w:rPr>
                    <w:t xml:space="preserve">відсутня </w:t>
                  </w:r>
                  <w:r w:rsidR="00C67BF1" w:rsidRPr="00147809">
                    <w:rPr>
                      <w:rFonts w:ascii="Times New Roman" w:hAnsi="Times New Roman"/>
                      <w:sz w:val="20"/>
                      <w:szCs w:val="20"/>
                      <w:lang w:eastAsia="ru-RU"/>
                    </w:rPr>
                    <w:t>або значно пошкоджен</w:t>
                  </w:r>
                  <w:r>
                    <w:rPr>
                      <w:rFonts w:ascii="Times New Roman" w:hAnsi="Times New Roman"/>
                      <w:sz w:val="20"/>
                      <w:szCs w:val="20"/>
                      <w:lang w:eastAsia="ru-RU"/>
                    </w:rPr>
                    <w:t>а</w:t>
                  </w:r>
                </w:p>
              </w:tc>
              <w:tc>
                <w:tcPr>
                  <w:tcW w:w="527" w:type="pct"/>
                  <w:tcBorders>
                    <w:top w:val="nil"/>
                    <w:left w:val="single" w:sz="6" w:space="0" w:color="000000"/>
                    <w:bottom w:val="single" w:sz="6" w:space="0" w:color="000000"/>
                    <w:right w:val="single" w:sz="4" w:space="0" w:color="auto"/>
                  </w:tcBorders>
                </w:tcPr>
                <w:p w14:paraId="31FD5196" w14:textId="3FB8B3BF"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3.4.2.1</w:t>
                  </w:r>
                </w:p>
              </w:tc>
              <w:tc>
                <w:tcPr>
                  <w:tcW w:w="302" w:type="pct"/>
                  <w:tcBorders>
                    <w:top w:val="nil"/>
                    <w:left w:val="single" w:sz="4" w:space="0" w:color="auto"/>
                    <w:bottom w:val="single" w:sz="6" w:space="0" w:color="000000"/>
                    <w:right w:val="single" w:sz="6" w:space="0" w:color="000000"/>
                  </w:tcBorders>
                </w:tcPr>
                <w:p w14:paraId="5E2FA8E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04CF4143" w14:textId="7E5DF257"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1E07482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A8176B7"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C19293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3.5. </w:t>
                  </w:r>
                  <w:proofErr w:type="spellStart"/>
                  <w:r w:rsidRPr="00147809">
                    <w:rPr>
                      <w:rFonts w:ascii="Times New Roman" w:hAnsi="Times New Roman"/>
                      <w:bCs/>
                      <w:sz w:val="20"/>
                      <w:szCs w:val="20"/>
                      <w:lang w:eastAsia="ru-RU"/>
                    </w:rPr>
                    <w:t>Омивачі</w:t>
                  </w:r>
                  <w:proofErr w:type="spellEnd"/>
                  <w:r w:rsidRPr="00147809">
                    <w:rPr>
                      <w:rFonts w:ascii="Times New Roman" w:hAnsi="Times New Roman"/>
                      <w:bCs/>
                      <w:sz w:val="20"/>
                      <w:szCs w:val="20"/>
                      <w:lang w:eastAsia="ru-RU"/>
                    </w:rPr>
                    <w:t xml:space="preserve"> вітрового скла</w:t>
                  </w:r>
                </w:p>
              </w:tc>
              <w:tc>
                <w:tcPr>
                  <w:tcW w:w="983" w:type="pct"/>
                  <w:vMerge w:val="restart"/>
                  <w:tcBorders>
                    <w:top w:val="single" w:sz="6" w:space="0" w:color="000000"/>
                    <w:left w:val="single" w:sz="6" w:space="0" w:color="000000"/>
                    <w:right w:val="single" w:sz="6" w:space="0" w:color="000000"/>
                  </w:tcBorders>
                </w:tcPr>
                <w:p w14:paraId="1C4E4732" w14:textId="1A1F9D49"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4534AF">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020E0F87" w14:textId="3C6CA490" w:rsidR="00C67BF1" w:rsidRPr="00147809" w:rsidRDefault="00C67BF1" w:rsidP="00EB5583">
                  <w:pPr>
                    <w:spacing w:after="60"/>
                    <w:ind w:left="119" w:right="136" w:firstLine="232"/>
                    <w:jc w:val="both"/>
                    <w:rPr>
                      <w:rFonts w:ascii="Times New Roman" w:hAnsi="Times New Roman"/>
                      <w:sz w:val="20"/>
                      <w:szCs w:val="20"/>
                      <w:lang w:eastAsia="uk-UA"/>
                    </w:rPr>
                  </w:pPr>
                  <w:proofErr w:type="spellStart"/>
                  <w:r w:rsidRPr="00147809">
                    <w:rPr>
                      <w:rFonts w:ascii="Times New Roman" w:hAnsi="Times New Roman"/>
                      <w:bCs/>
                      <w:sz w:val="20"/>
                      <w:szCs w:val="20"/>
                      <w:lang w:eastAsia="ru-RU"/>
                    </w:rPr>
                    <w:t>Омивачі</w:t>
                  </w:r>
                  <w:proofErr w:type="spellEnd"/>
                  <w:r w:rsidRPr="00147809">
                    <w:rPr>
                      <w:rFonts w:ascii="Times New Roman" w:hAnsi="Times New Roman"/>
                      <w:bCs/>
                      <w:sz w:val="20"/>
                      <w:szCs w:val="20"/>
                      <w:lang w:eastAsia="ru-RU"/>
                    </w:rPr>
                    <w:t xml:space="preserve"> </w:t>
                  </w:r>
                  <w:r w:rsidRPr="00147809">
                    <w:rPr>
                      <w:rFonts w:ascii="Times New Roman" w:hAnsi="Times New Roman"/>
                      <w:sz w:val="20"/>
                      <w:szCs w:val="20"/>
                      <w:lang w:eastAsia="ru-RU"/>
                    </w:rPr>
                    <w:t>не діють належним чином (</w:t>
                  </w:r>
                  <w:proofErr w:type="spellStart"/>
                  <w:r w:rsidRPr="00147809">
                    <w:rPr>
                      <w:rFonts w:ascii="Times New Roman" w:hAnsi="Times New Roman"/>
                      <w:sz w:val="20"/>
                      <w:szCs w:val="20"/>
                      <w:lang w:eastAsia="ru-RU"/>
                    </w:rPr>
                    <w:t>омивач</w:t>
                  </w:r>
                  <w:proofErr w:type="spellEnd"/>
                  <w:r w:rsidRPr="00147809">
                    <w:rPr>
                      <w:rFonts w:ascii="Times New Roman" w:hAnsi="Times New Roman"/>
                      <w:sz w:val="20"/>
                      <w:szCs w:val="20"/>
                      <w:lang w:eastAsia="ru-RU"/>
                    </w:rPr>
                    <w:t xml:space="preserve"> без рідини, але насос діє, або неправильно спрямований потік)</w:t>
                  </w:r>
                </w:p>
              </w:tc>
              <w:tc>
                <w:tcPr>
                  <w:tcW w:w="527" w:type="pct"/>
                  <w:tcBorders>
                    <w:top w:val="single" w:sz="6" w:space="0" w:color="000000"/>
                    <w:left w:val="single" w:sz="6" w:space="0" w:color="000000"/>
                    <w:bottom w:val="nil"/>
                    <w:right w:val="single" w:sz="4" w:space="0" w:color="auto"/>
                  </w:tcBorders>
                </w:tcPr>
                <w:p w14:paraId="781E54E6" w14:textId="56741E3B"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3.5.1</w:t>
                  </w:r>
                </w:p>
              </w:tc>
              <w:tc>
                <w:tcPr>
                  <w:tcW w:w="302" w:type="pct"/>
                  <w:tcBorders>
                    <w:top w:val="single" w:sz="6" w:space="0" w:color="000000"/>
                    <w:left w:val="single" w:sz="4" w:space="0" w:color="auto"/>
                    <w:bottom w:val="nil"/>
                    <w:right w:val="single" w:sz="6" w:space="0" w:color="000000"/>
                  </w:tcBorders>
                </w:tcPr>
                <w:p w14:paraId="4AA1092D" w14:textId="7526EF9C"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1EE9D58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0BB2194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D90FCC6"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63B418D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0F2A634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682E51FC" w14:textId="2EF1FFC1" w:rsidR="00C67BF1" w:rsidRPr="00147809" w:rsidRDefault="00C67BF1" w:rsidP="00EB5583">
                  <w:pPr>
                    <w:spacing w:after="60"/>
                    <w:ind w:left="119" w:right="136" w:firstLine="232"/>
                    <w:jc w:val="both"/>
                    <w:rPr>
                      <w:rFonts w:ascii="Times New Roman" w:hAnsi="Times New Roman"/>
                      <w:sz w:val="20"/>
                      <w:szCs w:val="20"/>
                      <w:lang w:eastAsia="uk-UA"/>
                    </w:rPr>
                  </w:pPr>
                  <w:proofErr w:type="spellStart"/>
                  <w:r w:rsidRPr="00147809">
                    <w:rPr>
                      <w:rFonts w:ascii="Times New Roman" w:hAnsi="Times New Roman"/>
                      <w:bCs/>
                      <w:sz w:val="20"/>
                      <w:szCs w:val="20"/>
                      <w:lang w:eastAsia="ru-RU"/>
                    </w:rPr>
                    <w:t>Омивач</w:t>
                  </w:r>
                  <w:proofErr w:type="spellEnd"/>
                  <w:r w:rsidRPr="00147809">
                    <w:rPr>
                      <w:rFonts w:ascii="Times New Roman" w:hAnsi="Times New Roman"/>
                      <w:bCs/>
                      <w:sz w:val="20"/>
                      <w:szCs w:val="20"/>
                      <w:lang w:eastAsia="ru-RU"/>
                    </w:rPr>
                    <w:t xml:space="preserve"> не діє</w:t>
                  </w:r>
                </w:p>
              </w:tc>
              <w:tc>
                <w:tcPr>
                  <w:tcW w:w="527" w:type="pct"/>
                  <w:tcBorders>
                    <w:top w:val="nil"/>
                    <w:left w:val="single" w:sz="6" w:space="0" w:color="000000"/>
                    <w:bottom w:val="single" w:sz="6" w:space="0" w:color="000000"/>
                    <w:right w:val="single" w:sz="4" w:space="0" w:color="auto"/>
                  </w:tcBorders>
                </w:tcPr>
                <w:p w14:paraId="540C122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3.5.1.1</w:t>
                  </w:r>
                </w:p>
              </w:tc>
              <w:tc>
                <w:tcPr>
                  <w:tcW w:w="302" w:type="pct"/>
                  <w:tcBorders>
                    <w:top w:val="nil"/>
                    <w:left w:val="single" w:sz="4" w:space="0" w:color="auto"/>
                    <w:bottom w:val="single" w:sz="6" w:space="0" w:color="000000"/>
                    <w:right w:val="single" w:sz="6" w:space="0" w:color="000000"/>
                  </w:tcBorders>
                </w:tcPr>
                <w:p w14:paraId="6E223C2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326BD03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6D205CB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C6E96BE" w14:textId="77777777" w:rsidTr="00BA7AD5">
              <w:trPr>
                <w:gridAfter w:val="1"/>
                <w:wAfter w:w="360" w:type="dxa"/>
              </w:trPr>
              <w:tc>
                <w:tcPr>
                  <w:tcW w:w="921" w:type="pct"/>
                  <w:tcBorders>
                    <w:top w:val="single" w:sz="6" w:space="0" w:color="000000"/>
                    <w:left w:val="single" w:sz="6" w:space="0" w:color="000000"/>
                    <w:bottom w:val="single" w:sz="6" w:space="0" w:color="000000"/>
                    <w:right w:val="single" w:sz="6" w:space="0" w:color="000000"/>
                  </w:tcBorders>
                </w:tcPr>
                <w:p w14:paraId="0E3DDED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3.6. Система </w:t>
                  </w:r>
                  <w:proofErr w:type="spellStart"/>
                  <w:r w:rsidRPr="00147809">
                    <w:rPr>
                      <w:rFonts w:ascii="Times New Roman" w:hAnsi="Times New Roman"/>
                      <w:bCs/>
                      <w:sz w:val="20"/>
                      <w:szCs w:val="20"/>
                      <w:lang w:eastAsia="ru-RU"/>
                    </w:rPr>
                    <w:t>протиспітніння</w:t>
                  </w:r>
                  <w:proofErr w:type="spellEnd"/>
                  <w:r w:rsidRPr="00147809">
                    <w:rPr>
                      <w:rFonts w:ascii="Times New Roman" w:hAnsi="Times New Roman"/>
                      <w:bCs/>
                      <w:sz w:val="20"/>
                      <w:szCs w:val="20"/>
                      <w:lang w:eastAsia="ru-RU"/>
                    </w:rPr>
                    <w:t xml:space="preserve"> скла </w:t>
                  </w:r>
                  <w:r w:rsidRPr="00147809">
                    <w:rPr>
                      <w:rFonts w:ascii="Times New Roman" w:hAnsi="Times New Roman"/>
                      <w:sz w:val="20"/>
                      <w:szCs w:val="20"/>
                    </w:rPr>
                    <w:t>(Х)</w:t>
                  </w:r>
                  <w:r w:rsidRPr="00147809">
                    <w:rPr>
                      <w:rFonts w:ascii="Times New Roman" w:hAnsi="Times New Roman"/>
                      <w:sz w:val="20"/>
                      <w:szCs w:val="20"/>
                      <w:vertAlign w:val="superscript"/>
                    </w:rPr>
                    <w:t>2</w:t>
                  </w:r>
                </w:p>
              </w:tc>
              <w:tc>
                <w:tcPr>
                  <w:tcW w:w="983" w:type="pct"/>
                  <w:tcBorders>
                    <w:top w:val="single" w:sz="6" w:space="0" w:color="000000"/>
                    <w:left w:val="single" w:sz="6" w:space="0" w:color="000000"/>
                    <w:bottom w:val="single" w:sz="6" w:space="0" w:color="000000"/>
                    <w:right w:val="single" w:sz="6" w:space="0" w:color="000000"/>
                  </w:tcBorders>
                </w:tcPr>
                <w:p w14:paraId="7699DC2D" w14:textId="39E0ADCD"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4534AF">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single" w:sz="6" w:space="0" w:color="000000"/>
                    <w:right w:val="single" w:sz="6" w:space="0" w:color="000000"/>
                  </w:tcBorders>
                </w:tcPr>
                <w:p w14:paraId="07A0ABE7" w14:textId="14ED67FB"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Система не функціонує або має явно видимий дефект</w:t>
                  </w:r>
                </w:p>
              </w:tc>
              <w:tc>
                <w:tcPr>
                  <w:tcW w:w="527" w:type="pct"/>
                  <w:tcBorders>
                    <w:top w:val="single" w:sz="6" w:space="0" w:color="000000"/>
                    <w:left w:val="single" w:sz="6" w:space="0" w:color="000000"/>
                    <w:bottom w:val="single" w:sz="6" w:space="0" w:color="000000"/>
                    <w:right w:val="single" w:sz="4" w:space="0" w:color="auto"/>
                  </w:tcBorders>
                </w:tcPr>
                <w:p w14:paraId="320DE07C" w14:textId="32E00031"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3.6.1</w:t>
                  </w:r>
                </w:p>
              </w:tc>
              <w:tc>
                <w:tcPr>
                  <w:tcW w:w="302" w:type="pct"/>
                  <w:tcBorders>
                    <w:top w:val="single" w:sz="6" w:space="0" w:color="000000"/>
                    <w:left w:val="single" w:sz="4" w:space="0" w:color="auto"/>
                    <w:bottom w:val="single" w:sz="6" w:space="0" w:color="000000"/>
                    <w:right w:val="single" w:sz="6" w:space="0" w:color="000000"/>
                  </w:tcBorders>
                </w:tcPr>
                <w:p w14:paraId="49D9BBA8" w14:textId="71C3252F"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single" w:sz="6" w:space="0" w:color="000000"/>
                    <w:right w:val="single" w:sz="6" w:space="0" w:color="000000"/>
                  </w:tcBorders>
                </w:tcPr>
                <w:p w14:paraId="4100F13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single" w:sz="6" w:space="0" w:color="000000"/>
                    <w:right w:val="single" w:sz="6" w:space="0" w:color="000000"/>
                  </w:tcBorders>
                </w:tcPr>
                <w:p w14:paraId="5C3305B3"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0D7599E2"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2999D463"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
                      <w:bCs/>
                      <w:sz w:val="20"/>
                      <w:szCs w:val="20"/>
                      <w:lang w:eastAsia="uk-UA"/>
                    </w:rPr>
                    <w:t xml:space="preserve">4. </w:t>
                  </w:r>
                  <w:r w:rsidRPr="00147809">
                    <w:rPr>
                      <w:rFonts w:ascii="Times New Roman" w:hAnsi="Times New Roman"/>
                      <w:b/>
                      <w:bCs/>
                      <w:sz w:val="20"/>
                      <w:szCs w:val="20"/>
                    </w:rPr>
                    <w:t xml:space="preserve">Фари, світловідбивачі, електрообладнання </w:t>
                  </w:r>
                </w:p>
              </w:tc>
            </w:tr>
            <w:tr w:rsidR="00C67BF1" w:rsidRPr="00147809" w14:paraId="6E84B172"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739D2440"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4.1. Фари дальнього і ближнього світла</w:t>
                  </w:r>
                </w:p>
              </w:tc>
            </w:tr>
            <w:tr w:rsidR="00554B21" w:rsidRPr="00147809" w14:paraId="11628943"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398488A"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4.1.1. Стан та функціювання</w:t>
                  </w:r>
                </w:p>
              </w:tc>
              <w:tc>
                <w:tcPr>
                  <w:tcW w:w="983" w:type="pct"/>
                  <w:vMerge w:val="restart"/>
                  <w:tcBorders>
                    <w:top w:val="single" w:sz="6" w:space="0" w:color="000000"/>
                    <w:left w:val="single" w:sz="6" w:space="0" w:color="000000"/>
                    <w:right w:val="single" w:sz="6" w:space="0" w:color="000000"/>
                  </w:tcBorders>
                </w:tcPr>
                <w:p w14:paraId="3423C627" w14:textId="183CCA0D"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F95FF4">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5B758EEC" w14:textId="2CD45E4E" w:rsidR="00C67BF1" w:rsidRPr="00147809" w:rsidRDefault="006E5DE4"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С</w:t>
                  </w:r>
                  <w:r w:rsidR="00C67BF1" w:rsidRPr="00147809">
                    <w:rPr>
                      <w:rFonts w:ascii="Times New Roman" w:hAnsi="Times New Roman"/>
                      <w:bCs/>
                      <w:sz w:val="20"/>
                      <w:szCs w:val="20"/>
                      <w:lang w:eastAsia="ru-RU"/>
                    </w:rPr>
                    <w:t>вітло / джерело світла  (комплексне світло</w:t>
                  </w:r>
                  <w:r w:rsidR="00F95FF4">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 джерел</w:t>
                  </w:r>
                  <w:r w:rsidR="003A1CB5">
                    <w:rPr>
                      <w:rFonts w:ascii="Times New Roman" w:hAnsi="Times New Roman"/>
                      <w:bCs/>
                      <w:sz w:val="20"/>
                      <w:szCs w:val="20"/>
                      <w:lang w:eastAsia="ru-RU"/>
                    </w:rPr>
                    <w:t>о</w:t>
                  </w:r>
                  <w:r w:rsidR="00C67BF1" w:rsidRPr="00147809">
                    <w:rPr>
                      <w:rFonts w:ascii="Times New Roman" w:hAnsi="Times New Roman"/>
                      <w:bCs/>
                      <w:sz w:val="20"/>
                      <w:szCs w:val="20"/>
                      <w:lang w:eastAsia="ru-RU"/>
                    </w:rPr>
                    <w:t xml:space="preserve"> світла</w:t>
                  </w:r>
                  <w:r>
                    <w:rPr>
                      <w:rFonts w:ascii="Times New Roman" w:hAnsi="Times New Roman"/>
                      <w:bCs/>
                      <w:sz w:val="20"/>
                      <w:szCs w:val="20"/>
                      <w:lang w:eastAsia="ru-RU"/>
                    </w:rPr>
                    <w:t xml:space="preserve"> відсутнє</w:t>
                  </w:r>
                  <w:r w:rsidR="00C67BF1" w:rsidRPr="00147809">
                    <w:rPr>
                      <w:rFonts w:ascii="Times New Roman" w:hAnsi="Times New Roman"/>
                      <w:bCs/>
                      <w:sz w:val="20"/>
                      <w:szCs w:val="20"/>
                      <w:lang w:eastAsia="ru-RU"/>
                    </w:rPr>
                    <w:t>; у ліхтарях зі світлодіодів не діє більше 1/3)</w:t>
                  </w:r>
                </w:p>
              </w:tc>
              <w:tc>
                <w:tcPr>
                  <w:tcW w:w="527" w:type="pct"/>
                  <w:tcBorders>
                    <w:top w:val="single" w:sz="6" w:space="0" w:color="000000"/>
                    <w:left w:val="single" w:sz="6" w:space="0" w:color="000000"/>
                    <w:bottom w:val="nil"/>
                    <w:right w:val="single" w:sz="4" w:space="0" w:color="auto"/>
                  </w:tcBorders>
                </w:tcPr>
                <w:p w14:paraId="0E297D69" w14:textId="2BD478F6"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4.1.1.1</w:t>
                  </w:r>
                </w:p>
              </w:tc>
              <w:tc>
                <w:tcPr>
                  <w:tcW w:w="302" w:type="pct"/>
                  <w:tcBorders>
                    <w:top w:val="single" w:sz="6" w:space="0" w:color="000000"/>
                    <w:left w:val="single" w:sz="4" w:space="0" w:color="auto"/>
                    <w:bottom w:val="nil"/>
                    <w:right w:val="single" w:sz="6" w:space="0" w:color="000000"/>
                  </w:tcBorders>
                </w:tcPr>
                <w:p w14:paraId="46E02539" w14:textId="66768378"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2000E91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5DFB6BC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63229C3" w14:textId="77777777" w:rsidTr="00BA7AD5">
              <w:trPr>
                <w:gridAfter w:val="1"/>
                <w:wAfter w:w="360" w:type="dxa"/>
              </w:trPr>
              <w:tc>
                <w:tcPr>
                  <w:tcW w:w="921" w:type="pct"/>
                  <w:vMerge/>
                  <w:tcBorders>
                    <w:left w:val="single" w:sz="6" w:space="0" w:color="000000"/>
                    <w:right w:val="single" w:sz="6" w:space="0" w:color="000000"/>
                  </w:tcBorders>
                </w:tcPr>
                <w:p w14:paraId="0C388C4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0698D4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C5EAE33" w14:textId="2EA1472D" w:rsidR="00C67BF1" w:rsidRPr="00147809" w:rsidRDefault="006E5DE4"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В</w:t>
                  </w:r>
                  <w:r w:rsidR="00C67BF1" w:rsidRPr="00147809">
                    <w:rPr>
                      <w:rFonts w:ascii="Times New Roman" w:hAnsi="Times New Roman"/>
                      <w:bCs/>
                      <w:sz w:val="20"/>
                      <w:szCs w:val="20"/>
                      <w:lang w:eastAsia="ru-RU"/>
                    </w:rPr>
                    <w:t>идимість однієї фари</w:t>
                  </w: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 джерела світла</w:t>
                  </w:r>
                  <w:r>
                    <w:rPr>
                      <w:rFonts w:ascii="Times New Roman" w:hAnsi="Times New Roman"/>
                      <w:bCs/>
                      <w:sz w:val="20"/>
                      <w:szCs w:val="20"/>
                      <w:lang w:eastAsia="ru-RU"/>
                    </w:rPr>
                    <w:t xml:space="preserve"> частково погіршене</w:t>
                  </w:r>
                  <w:r w:rsidR="00C67BF1" w:rsidRPr="00147809">
                    <w:rPr>
                      <w:rFonts w:ascii="Times New Roman" w:hAnsi="Times New Roman"/>
                      <w:bCs/>
                      <w:sz w:val="20"/>
                      <w:szCs w:val="20"/>
                      <w:lang w:eastAsia="ru-RU"/>
                    </w:rPr>
                    <w:t>; у світлодіодів значно погіршена видимість.</w:t>
                  </w:r>
                </w:p>
              </w:tc>
              <w:tc>
                <w:tcPr>
                  <w:tcW w:w="527" w:type="pct"/>
                  <w:tcBorders>
                    <w:top w:val="nil"/>
                    <w:left w:val="single" w:sz="6" w:space="0" w:color="000000"/>
                    <w:bottom w:val="nil"/>
                    <w:right w:val="single" w:sz="4" w:space="0" w:color="auto"/>
                  </w:tcBorders>
                </w:tcPr>
                <w:p w14:paraId="3967E4BF" w14:textId="11312F4A"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4.1.1.1.1</w:t>
                  </w:r>
                </w:p>
              </w:tc>
              <w:tc>
                <w:tcPr>
                  <w:tcW w:w="302" w:type="pct"/>
                  <w:tcBorders>
                    <w:top w:val="nil"/>
                    <w:left w:val="single" w:sz="4" w:space="0" w:color="auto"/>
                    <w:bottom w:val="nil"/>
                    <w:right w:val="single" w:sz="6" w:space="0" w:color="000000"/>
                  </w:tcBorders>
                </w:tcPr>
                <w:p w14:paraId="61BF422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9EEAFBA" w14:textId="6B9E751F"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4D839E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8DDEFA9" w14:textId="77777777" w:rsidTr="00BA7AD5">
              <w:trPr>
                <w:gridAfter w:val="1"/>
                <w:wAfter w:w="360" w:type="dxa"/>
              </w:trPr>
              <w:tc>
                <w:tcPr>
                  <w:tcW w:w="921" w:type="pct"/>
                  <w:vMerge/>
                  <w:tcBorders>
                    <w:left w:val="single" w:sz="6" w:space="0" w:color="000000"/>
                    <w:right w:val="single" w:sz="6" w:space="0" w:color="000000"/>
                  </w:tcBorders>
                </w:tcPr>
                <w:p w14:paraId="3D78E55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2025F9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0192348" w14:textId="7C345A31"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Проекційна система (рефлектор та оптичні елементи) має незначні пошкодження</w:t>
                  </w:r>
                </w:p>
              </w:tc>
              <w:tc>
                <w:tcPr>
                  <w:tcW w:w="527" w:type="pct"/>
                  <w:tcBorders>
                    <w:top w:val="nil"/>
                    <w:left w:val="single" w:sz="6" w:space="0" w:color="000000"/>
                    <w:bottom w:val="nil"/>
                    <w:right w:val="single" w:sz="4" w:space="0" w:color="auto"/>
                  </w:tcBorders>
                </w:tcPr>
                <w:p w14:paraId="408F6859" w14:textId="5A2C5842"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4.1.1.2</w:t>
                  </w:r>
                </w:p>
              </w:tc>
              <w:tc>
                <w:tcPr>
                  <w:tcW w:w="302" w:type="pct"/>
                  <w:tcBorders>
                    <w:top w:val="nil"/>
                    <w:left w:val="single" w:sz="4" w:space="0" w:color="auto"/>
                    <w:bottom w:val="nil"/>
                    <w:right w:val="single" w:sz="6" w:space="0" w:color="000000"/>
                  </w:tcBorders>
                </w:tcPr>
                <w:p w14:paraId="006AB266" w14:textId="390020FF"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184AB28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4AF6C6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1738140" w14:textId="77777777" w:rsidTr="00BA7AD5">
              <w:trPr>
                <w:gridAfter w:val="1"/>
                <w:wAfter w:w="360" w:type="dxa"/>
              </w:trPr>
              <w:tc>
                <w:tcPr>
                  <w:tcW w:w="921" w:type="pct"/>
                  <w:vMerge/>
                  <w:tcBorders>
                    <w:left w:val="single" w:sz="6" w:space="0" w:color="000000"/>
                    <w:right w:val="single" w:sz="6" w:space="0" w:color="000000"/>
                  </w:tcBorders>
                </w:tcPr>
                <w:p w14:paraId="554018D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70614F3"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F5E7921" w14:textId="7F7509A0"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Проекційна система (рефлектор та оптичні елементи) має значні пошкодження</w:t>
                  </w:r>
                </w:p>
              </w:tc>
              <w:tc>
                <w:tcPr>
                  <w:tcW w:w="527" w:type="pct"/>
                  <w:tcBorders>
                    <w:top w:val="nil"/>
                    <w:left w:val="single" w:sz="6" w:space="0" w:color="000000"/>
                    <w:bottom w:val="nil"/>
                    <w:right w:val="single" w:sz="4" w:space="0" w:color="auto"/>
                  </w:tcBorders>
                </w:tcPr>
                <w:p w14:paraId="7EEAD84B" w14:textId="2580D306"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4.1.1.2.1</w:t>
                  </w:r>
                </w:p>
              </w:tc>
              <w:tc>
                <w:tcPr>
                  <w:tcW w:w="302" w:type="pct"/>
                  <w:tcBorders>
                    <w:top w:val="nil"/>
                    <w:left w:val="single" w:sz="4" w:space="0" w:color="auto"/>
                    <w:bottom w:val="nil"/>
                    <w:right w:val="single" w:sz="6" w:space="0" w:color="000000"/>
                  </w:tcBorders>
                </w:tcPr>
                <w:p w14:paraId="1278ABA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655BB7E" w14:textId="54FE9E7E" w:rsidR="00C67BF1" w:rsidRPr="00147809" w:rsidRDefault="00E776D5" w:rsidP="00E776D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206944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8F0C409"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173227B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A2ADC3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9500FE9" w14:textId="47FF3AD5"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Ненадійне закріплення джерела світла</w:t>
                  </w:r>
                </w:p>
              </w:tc>
              <w:tc>
                <w:tcPr>
                  <w:tcW w:w="527" w:type="pct"/>
                  <w:tcBorders>
                    <w:top w:val="nil"/>
                    <w:left w:val="single" w:sz="6" w:space="0" w:color="000000"/>
                    <w:bottom w:val="single" w:sz="6" w:space="0" w:color="000000"/>
                    <w:right w:val="single" w:sz="4" w:space="0" w:color="auto"/>
                  </w:tcBorders>
                </w:tcPr>
                <w:p w14:paraId="6F7F524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4.1.1.3</w:t>
                  </w:r>
                </w:p>
              </w:tc>
              <w:tc>
                <w:tcPr>
                  <w:tcW w:w="302" w:type="pct"/>
                  <w:tcBorders>
                    <w:top w:val="nil"/>
                    <w:left w:val="single" w:sz="4" w:space="0" w:color="auto"/>
                    <w:bottom w:val="single" w:sz="6" w:space="0" w:color="000000"/>
                    <w:right w:val="single" w:sz="6" w:space="0" w:color="000000"/>
                  </w:tcBorders>
                </w:tcPr>
                <w:p w14:paraId="0285736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54A9BE1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0EEE599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31E5407"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79D6B9A"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4.1.2. Регулювання</w:t>
                  </w:r>
                </w:p>
              </w:tc>
              <w:tc>
                <w:tcPr>
                  <w:tcW w:w="983" w:type="pct"/>
                  <w:vMerge w:val="restart"/>
                  <w:tcBorders>
                    <w:top w:val="single" w:sz="6" w:space="0" w:color="000000"/>
                    <w:left w:val="single" w:sz="6" w:space="0" w:color="000000"/>
                    <w:right w:val="single" w:sz="6" w:space="0" w:color="000000"/>
                  </w:tcBorders>
                </w:tcPr>
                <w:p w14:paraId="6D35E715"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Визначити рівень фокуса кожної фари в режимі ближнього світла, застосовуючи пристрій або екран для фокусування фар або за допомогою електронного інтерфейсу автомобіля</w:t>
                  </w:r>
                </w:p>
              </w:tc>
              <w:tc>
                <w:tcPr>
                  <w:tcW w:w="1738" w:type="pct"/>
                  <w:tcBorders>
                    <w:top w:val="single" w:sz="6" w:space="0" w:color="000000"/>
                    <w:left w:val="single" w:sz="6" w:space="0" w:color="000000"/>
                    <w:bottom w:val="nil"/>
                    <w:right w:val="single" w:sz="6" w:space="0" w:color="000000"/>
                  </w:tcBorders>
                </w:tcPr>
                <w:p w14:paraId="47EEFF73" w14:textId="5D61B116"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Напрям фари поза граничними значеннями, </w:t>
                  </w:r>
                  <w:r w:rsidR="006E5DE4">
                    <w:rPr>
                      <w:rFonts w:ascii="Times New Roman" w:hAnsi="Times New Roman"/>
                      <w:sz w:val="20"/>
                      <w:szCs w:val="20"/>
                      <w:lang w:eastAsia="ru-RU"/>
                    </w:rPr>
                    <w:t>у</w:t>
                  </w:r>
                  <w:r w:rsidRPr="00147809">
                    <w:rPr>
                      <w:rFonts w:ascii="Times New Roman" w:hAnsi="Times New Roman"/>
                      <w:sz w:val="20"/>
                      <w:szCs w:val="20"/>
                      <w:lang w:eastAsia="ru-RU"/>
                    </w:rPr>
                    <w:t>становленими у вимогах виробника</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1813EE5A" w14:textId="587E494E"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4.1.2.1</w:t>
                  </w:r>
                </w:p>
              </w:tc>
              <w:tc>
                <w:tcPr>
                  <w:tcW w:w="302" w:type="pct"/>
                  <w:tcBorders>
                    <w:top w:val="single" w:sz="6" w:space="0" w:color="000000"/>
                    <w:left w:val="single" w:sz="4" w:space="0" w:color="auto"/>
                    <w:bottom w:val="nil"/>
                    <w:right w:val="single" w:sz="6" w:space="0" w:color="000000"/>
                  </w:tcBorders>
                </w:tcPr>
                <w:p w14:paraId="4FABB29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5C52B45" w14:textId="4912AC52"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2819DC1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650F04F"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3D8A3DF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B776FF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300F3BA9" w14:textId="0B173EA1"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Сис</w:t>
                  </w:r>
                  <w:r w:rsidR="006C2AF6">
                    <w:rPr>
                      <w:rFonts w:ascii="Times New Roman" w:hAnsi="Times New Roman"/>
                      <w:sz w:val="20"/>
                      <w:szCs w:val="20"/>
                      <w:lang w:eastAsia="ru-RU"/>
                    </w:rPr>
                    <w:t xml:space="preserve">тема показує несправність на </w:t>
                  </w:r>
                  <w:r w:rsidRPr="00147809">
                    <w:rPr>
                      <w:rFonts w:ascii="Times New Roman" w:hAnsi="Times New Roman"/>
                      <w:sz w:val="20"/>
                      <w:szCs w:val="20"/>
                      <w:lang w:eastAsia="ru-RU"/>
                    </w:rPr>
                    <w:t>електронний інтерфейс транспортного засобу</w:t>
                  </w:r>
                </w:p>
              </w:tc>
              <w:tc>
                <w:tcPr>
                  <w:tcW w:w="527" w:type="pct"/>
                  <w:tcBorders>
                    <w:top w:val="nil"/>
                    <w:left w:val="single" w:sz="6" w:space="0" w:color="000000"/>
                    <w:bottom w:val="single" w:sz="6" w:space="0" w:color="000000"/>
                    <w:right w:val="single" w:sz="4" w:space="0" w:color="auto"/>
                  </w:tcBorders>
                </w:tcPr>
                <w:p w14:paraId="20439133" w14:textId="7FCF19F6"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4.1.2.2</w:t>
                  </w:r>
                </w:p>
              </w:tc>
              <w:tc>
                <w:tcPr>
                  <w:tcW w:w="302" w:type="pct"/>
                  <w:tcBorders>
                    <w:top w:val="nil"/>
                    <w:left w:val="single" w:sz="4" w:space="0" w:color="auto"/>
                    <w:bottom w:val="single" w:sz="6" w:space="0" w:color="000000"/>
                    <w:right w:val="single" w:sz="6" w:space="0" w:color="000000"/>
                  </w:tcBorders>
                </w:tcPr>
                <w:p w14:paraId="5B26065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A12A9B0" w14:textId="6C699E21"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3904C04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DE938AE"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A1FC6FC"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4.1.3. Перемикання</w:t>
                  </w:r>
                </w:p>
              </w:tc>
              <w:tc>
                <w:tcPr>
                  <w:tcW w:w="983" w:type="pct"/>
                  <w:vMerge w:val="restart"/>
                  <w:tcBorders>
                    <w:top w:val="single" w:sz="6" w:space="0" w:color="000000"/>
                    <w:left w:val="single" w:sz="6" w:space="0" w:color="000000"/>
                    <w:right w:val="single" w:sz="6" w:space="0" w:color="000000"/>
                  </w:tcBorders>
                </w:tcPr>
                <w:p w14:paraId="6021ABE7" w14:textId="77777777" w:rsidR="00C67BF1" w:rsidRPr="00147809" w:rsidRDefault="00C67BF1" w:rsidP="006E5DE4">
                  <w:pPr>
                    <w:ind w:lef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функціювання або перевірка за допомогою електронного інтерфейсу транспортного засобу, перевірка за допомогою інструментального контролю</w:t>
                  </w:r>
                </w:p>
              </w:tc>
              <w:tc>
                <w:tcPr>
                  <w:tcW w:w="1738" w:type="pct"/>
                  <w:tcBorders>
                    <w:top w:val="single" w:sz="6" w:space="0" w:color="000000"/>
                    <w:left w:val="single" w:sz="6" w:space="0" w:color="000000"/>
                    <w:bottom w:val="nil"/>
                    <w:right w:val="single" w:sz="6" w:space="0" w:color="000000"/>
                  </w:tcBorders>
                </w:tcPr>
                <w:p w14:paraId="06CCAE83" w14:textId="07D38412"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функціонує відповідно до вимог</w:t>
                  </w:r>
                  <w:r w:rsidRPr="00147809">
                    <w:rPr>
                      <w:rFonts w:ascii="Times New Roman" w:hAnsi="Times New Roman"/>
                      <w:sz w:val="20"/>
                      <w:szCs w:val="20"/>
                      <w:vertAlign w:val="superscript"/>
                      <w:lang w:eastAsia="ru-RU"/>
                    </w:rPr>
                    <w:t>1</w:t>
                  </w:r>
                  <w:r w:rsidRPr="00147809">
                    <w:rPr>
                      <w:rFonts w:ascii="Times New Roman" w:hAnsi="Times New Roman"/>
                      <w:sz w:val="20"/>
                      <w:szCs w:val="20"/>
                      <w:lang w:eastAsia="ru-RU"/>
                    </w:rPr>
                    <w:t xml:space="preserve"> (кількість фар, увімкнених одночасно)</w:t>
                  </w:r>
                </w:p>
              </w:tc>
              <w:tc>
                <w:tcPr>
                  <w:tcW w:w="527" w:type="pct"/>
                  <w:tcBorders>
                    <w:top w:val="single" w:sz="6" w:space="0" w:color="000000"/>
                    <w:left w:val="single" w:sz="6" w:space="0" w:color="000000"/>
                    <w:bottom w:val="nil"/>
                    <w:right w:val="single" w:sz="4" w:space="0" w:color="auto"/>
                  </w:tcBorders>
                </w:tcPr>
                <w:p w14:paraId="09B3448A" w14:textId="4723F065"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4.1.3.1</w:t>
                  </w:r>
                </w:p>
              </w:tc>
              <w:tc>
                <w:tcPr>
                  <w:tcW w:w="302" w:type="pct"/>
                  <w:tcBorders>
                    <w:top w:val="single" w:sz="6" w:space="0" w:color="000000"/>
                    <w:left w:val="single" w:sz="4" w:space="0" w:color="auto"/>
                    <w:bottom w:val="nil"/>
                    <w:right w:val="single" w:sz="6" w:space="0" w:color="000000"/>
                  </w:tcBorders>
                </w:tcPr>
                <w:p w14:paraId="1C73E0CC" w14:textId="2AE437C0"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2483ABB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6A5FF28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3BEA983" w14:textId="77777777" w:rsidTr="00BA7AD5">
              <w:trPr>
                <w:gridAfter w:val="1"/>
                <w:wAfter w:w="360" w:type="dxa"/>
              </w:trPr>
              <w:tc>
                <w:tcPr>
                  <w:tcW w:w="921" w:type="pct"/>
                  <w:vMerge/>
                  <w:tcBorders>
                    <w:left w:val="single" w:sz="6" w:space="0" w:color="000000"/>
                    <w:right w:val="single" w:sz="6" w:space="0" w:color="000000"/>
                  </w:tcBorders>
                </w:tcPr>
                <w:p w14:paraId="7730582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4B2D49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B919705" w14:textId="2BE779C8" w:rsidR="00C67BF1" w:rsidRPr="00147809" w:rsidRDefault="006E5DE4"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М</w:t>
                  </w:r>
                  <w:r w:rsidR="00C67BF1" w:rsidRPr="00147809">
                    <w:rPr>
                      <w:rFonts w:ascii="Times New Roman" w:hAnsi="Times New Roman"/>
                      <w:sz w:val="20"/>
                      <w:szCs w:val="20"/>
                      <w:lang w:eastAsia="ru-RU"/>
                    </w:rPr>
                    <w:t>аксимально допустима сила світла фар дальнього світла</w:t>
                  </w:r>
                  <w:r>
                    <w:rPr>
                      <w:rFonts w:ascii="Times New Roman" w:hAnsi="Times New Roman"/>
                      <w:sz w:val="20"/>
                      <w:szCs w:val="20"/>
                      <w:lang w:eastAsia="ru-RU"/>
                    </w:rPr>
                    <w:t xml:space="preserve"> перевищена</w:t>
                  </w:r>
                </w:p>
              </w:tc>
              <w:tc>
                <w:tcPr>
                  <w:tcW w:w="527" w:type="pct"/>
                  <w:tcBorders>
                    <w:top w:val="nil"/>
                    <w:left w:val="single" w:sz="6" w:space="0" w:color="000000"/>
                    <w:bottom w:val="nil"/>
                    <w:right w:val="single" w:sz="4" w:space="0" w:color="auto"/>
                  </w:tcBorders>
                </w:tcPr>
                <w:p w14:paraId="49BA7AB3" w14:textId="48CA409C" w:rsidR="00C67BF1" w:rsidRPr="00147809" w:rsidRDefault="006E5DE4" w:rsidP="006E5DE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4.1.3.1.1</w:t>
                  </w:r>
                </w:p>
              </w:tc>
              <w:tc>
                <w:tcPr>
                  <w:tcW w:w="302" w:type="pct"/>
                  <w:tcBorders>
                    <w:top w:val="nil"/>
                    <w:left w:val="single" w:sz="4" w:space="0" w:color="auto"/>
                    <w:bottom w:val="nil"/>
                    <w:right w:val="single" w:sz="6" w:space="0" w:color="000000"/>
                  </w:tcBorders>
                </w:tcPr>
                <w:p w14:paraId="1202122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4E1DD15" w14:textId="103B79A0"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7EB2A33"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A7EF25B" w14:textId="77777777" w:rsidTr="00BA7AD5">
              <w:trPr>
                <w:gridAfter w:val="1"/>
                <w:wAfter w:w="360" w:type="dxa"/>
              </w:trPr>
              <w:tc>
                <w:tcPr>
                  <w:tcW w:w="921" w:type="pct"/>
                  <w:vMerge/>
                  <w:tcBorders>
                    <w:left w:val="single" w:sz="6" w:space="0" w:color="000000"/>
                    <w:right w:val="single" w:sz="6" w:space="0" w:color="000000"/>
                  </w:tcBorders>
                </w:tcPr>
                <w:p w14:paraId="2479EF4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4DCD40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6BEDF97" w14:textId="370C4A35" w:rsidR="00C67BF1" w:rsidRPr="00147809" w:rsidRDefault="006E5DE4"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Д</w:t>
                  </w:r>
                  <w:r w:rsidR="00C67BF1" w:rsidRPr="00147809">
                    <w:rPr>
                      <w:rFonts w:ascii="Times New Roman" w:hAnsi="Times New Roman"/>
                      <w:sz w:val="20"/>
                      <w:szCs w:val="20"/>
                      <w:lang w:eastAsia="ru-RU"/>
                    </w:rPr>
                    <w:t>ія перемикача</w:t>
                  </w:r>
                  <w:r>
                    <w:rPr>
                      <w:rFonts w:ascii="Times New Roman" w:hAnsi="Times New Roman"/>
                      <w:sz w:val="20"/>
                      <w:szCs w:val="20"/>
                      <w:lang w:eastAsia="ru-RU"/>
                    </w:rPr>
                    <w:t xml:space="preserve"> невідповідна </w:t>
                  </w:r>
                </w:p>
              </w:tc>
              <w:tc>
                <w:tcPr>
                  <w:tcW w:w="527" w:type="pct"/>
                  <w:tcBorders>
                    <w:top w:val="nil"/>
                    <w:left w:val="single" w:sz="6" w:space="0" w:color="000000"/>
                    <w:bottom w:val="nil"/>
                    <w:right w:val="single" w:sz="4" w:space="0" w:color="auto"/>
                  </w:tcBorders>
                </w:tcPr>
                <w:p w14:paraId="739495F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4.1.3.2</w:t>
                  </w:r>
                </w:p>
              </w:tc>
              <w:tc>
                <w:tcPr>
                  <w:tcW w:w="302" w:type="pct"/>
                  <w:tcBorders>
                    <w:top w:val="nil"/>
                    <w:left w:val="single" w:sz="4" w:space="0" w:color="auto"/>
                    <w:bottom w:val="nil"/>
                    <w:right w:val="single" w:sz="6" w:space="0" w:color="000000"/>
                  </w:tcBorders>
                </w:tcPr>
                <w:p w14:paraId="264A3D7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923AC5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898018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0D0C614"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332458E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472CF6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38BCBE9" w14:textId="0B685F56"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w:t>
                  </w:r>
                  <w:r w:rsidR="006C2AF6">
                    <w:rPr>
                      <w:rFonts w:ascii="Times New Roman" w:hAnsi="Times New Roman"/>
                      <w:sz w:val="20"/>
                      <w:szCs w:val="20"/>
                      <w:lang w:eastAsia="ru-RU"/>
                    </w:rPr>
                    <w:t>стема показує несправність на</w:t>
                  </w:r>
                  <w:r w:rsidRPr="00147809">
                    <w:rPr>
                      <w:rFonts w:ascii="Times New Roman" w:hAnsi="Times New Roman"/>
                      <w:sz w:val="20"/>
                      <w:szCs w:val="20"/>
                      <w:lang w:eastAsia="ru-RU"/>
                    </w:rPr>
                    <w:t xml:space="preserve"> електронний інтерфейс транспортного засобу</w:t>
                  </w:r>
                </w:p>
              </w:tc>
              <w:tc>
                <w:tcPr>
                  <w:tcW w:w="527" w:type="pct"/>
                  <w:tcBorders>
                    <w:top w:val="nil"/>
                    <w:left w:val="single" w:sz="6" w:space="0" w:color="000000"/>
                    <w:bottom w:val="single" w:sz="6" w:space="0" w:color="000000"/>
                    <w:right w:val="single" w:sz="4" w:space="0" w:color="auto"/>
                  </w:tcBorders>
                </w:tcPr>
                <w:p w14:paraId="0EB58879" w14:textId="25111468" w:rsidR="00C67BF1" w:rsidRPr="00147809" w:rsidRDefault="00DE6C5F" w:rsidP="00DE6C5F">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4.1.3.3</w:t>
                  </w:r>
                </w:p>
              </w:tc>
              <w:tc>
                <w:tcPr>
                  <w:tcW w:w="302" w:type="pct"/>
                  <w:tcBorders>
                    <w:top w:val="nil"/>
                    <w:left w:val="single" w:sz="4" w:space="0" w:color="auto"/>
                    <w:bottom w:val="single" w:sz="6" w:space="0" w:color="000000"/>
                    <w:right w:val="single" w:sz="6" w:space="0" w:color="000000"/>
                  </w:tcBorders>
                </w:tcPr>
                <w:p w14:paraId="6541406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3C3A47A7" w14:textId="54B59D6E"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22DBAEE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E75F4B2" w14:textId="77777777" w:rsidTr="00BA7AD5">
              <w:trPr>
                <w:gridAfter w:val="1"/>
                <w:wAfter w:w="360" w:type="dxa"/>
              </w:trPr>
              <w:tc>
                <w:tcPr>
                  <w:tcW w:w="921" w:type="pct"/>
                  <w:vMerge w:val="restart"/>
                  <w:tcBorders>
                    <w:top w:val="single" w:sz="6" w:space="0" w:color="000000"/>
                    <w:left w:val="single" w:sz="6" w:space="0" w:color="000000"/>
                    <w:bottom w:val="nil"/>
                    <w:right w:val="single" w:sz="6" w:space="0" w:color="000000"/>
                  </w:tcBorders>
                </w:tcPr>
                <w:p w14:paraId="444BCD06"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4.1.4. Відповідність вимогам</w:t>
                  </w:r>
                  <w:r w:rsidRPr="00147809">
                    <w:rPr>
                      <w:rFonts w:ascii="Times New Roman" w:hAnsi="Times New Roman"/>
                      <w:bCs/>
                      <w:sz w:val="20"/>
                      <w:szCs w:val="20"/>
                      <w:vertAlign w:val="superscript"/>
                      <w:lang w:eastAsia="ru-RU"/>
                    </w:rPr>
                    <w:t>1</w:t>
                  </w:r>
                  <w:r w:rsidRPr="00147809">
                    <w:rPr>
                      <w:rFonts w:ascii="Times New Roman" w:hAnsi="Times New Roman"/>
                      <w:bCs/>
                      <w:sz w:val="20"/>
                      <w:szCs w:val="20"/>
                      <w:lang w:eastAsia="ru-RU"/>
                    </w:rPr>
                    <w:t xml:space="preserve"> </w:t>
                  </w:r>
                </w:p>
              </w:tc>
              <w:tc>
                <w:tcPr>
                  <w:tcW w:w="983" w:type="pct"/>
                  <w:vMerge w:val="restart"/>
                  <w:tcBorders>
                    <w:top w:val="single" w:sz="6" w:space="0" w:color="000000"/>
                    <w:left w:val="single" w:sz="6" w:space="0" w:color="000000"/>
                    <w:bottom w:val="nil"/>
                    <w:right w:val="single" w:sz="6" w:space="0" w:color="000000"/>
                  </w:tcBorders>
                </w:tcPr>
                <w:p w14:paraId="2B053E44" w14:textId="778C0ECC"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3A1CB5">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03327D71" w14:textId="4D576CCB"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Ліхтар, колір світла, місце установки або маркування не відповідають вимогам</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63D02EE4" w14:textId="093A851B" w:rsidR="00C67BF1" w:rsidRPr="00147809" w:rsidRDefault="00DE6C5F" w:rsidP="00DE6C5F">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4.1.4.1</w:t>
                  </w:r>
                </w:p>
              </w:tc>
              <w:tc>
                <w:tcPr>
                  <w:tcW w:w="302" w:type="pct"/>
                  <w:tcBorders>
                    <w:top w:val="single" w:sz="6" w:space="0" w:color="000000"/>
                    <w:left w:val="single" w:sz="4" w:space="0" w:color="auto"/>
                    <w:bottom w:val="nil"/>
                    <w:right w:val="single" w:sz="6" w:space="0" w:color="000000"/>
                  </w:tcBorders>
                </w:tcPr>
                <w:p w14:paraId="44A3D99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1F6030FB" w14:textId="15CA6E59"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4843DCA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C2EF7FD" w14:textId="77777777" w:rsidTr="00BA7AD5">
              <w:trPr>
                <w:gridAfter w:val="1"/>
                <w:wAfter w:w="360" w:type="dxa"/>
              </w:trPr>
              <w:tc>
                <w:tcPr>
                  <w:tcW w:w="921" w:type="pct"/>
                  <w:vMerge/>
                  <w:tcBorders>
                    <w:top w:val="nil"/>
                    <w:left w:val="single" w:sz="6" w:space="0" w:color="000000"/>
                    <w:bottom w:val="nil"/>
                    <w:right w:val="single" w:sz="6" w:space="0" w:color="000000"/>
                  </w:tcBorders>
                </w:tcPr>
                <w:p w14:paraId="3E3949A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6" w:space="0" w:color="000000"/>
                  </w:tcBorders>
                </w:tcPr>
                <w:p w14:paraId="36CC32D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2C61B8B" w14:textId="2DF58EC6"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Наявні покриття на оптичних елементах або джерелі світла помітно знижують силу світла або змінюють його колір</w:t>
                  </w:r>
                </w:p>
              </w:tc>
              <w:tc>
                <w:tcPr>
                  <w:tcW w:w="527" w:type="pct"/>
                  <w:tcBorders>
                    <w:top w:val="nil"/>
                    <w:left w:val="single" w:sz="6" w:space="0" w:color="000000"/>
                    <w:bottom w:val="nil"/>
                    <w:right w:val="single" w:sz="4" w:space="0" w:color="auto"/>
                  </w:tcBorders>
                </w:tcPr>
                <w:p w14:paraId="44FA9AE1" w14:textId="244F1738" w:rsidR="00C67BF1" w:rsidRPr="00147809" w:rsidRDefault="00DE6C5F" w:rsidP="00DE6C5F">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4.1.4.2</w:t>
                  </w:r>
                </w:p>
              </w:tc>
              <w:tc>
                <w:tcPr>
                  <w:tcW w:w="302" w:type="pct"/>
                  <w:tcBorders>
                    <w:top w:val="nil"/>
                    <w:left w:val="single" w:sz="4" w:space="0" w:color="auto"/>
                    <w:bottom w:val="nil"/>
                    <w:right w:val="single" w:sz="6" w:space="0" w:color="000000"/>
                  </w:tcBorders>
                </w:tcPr>
                <w:p w14:paraId="5D14820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C18D93B" w14:textId="11F8073B"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0529BC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26E7E1C" w14:textId="77777777" w:rsidTr="00BA7AD5">
              <w:trPr>
                <w:gridAfter w:val="1"/>
                <w:wAfter w:w="360" w:type="dxa"/>
              </w:trPr>
              <w:tc>
                <w:tcPr>
                  <w:tcW w:w="921" w:type="pct"/>
                  <w:vMerge/>
                  <w:tcBorders>
                    <w:top w:val="nil"/>
                    <w:left w:val="single" w:sz="6" w:space="0" w:color="000000"/>
                    <w:bottom w:val="single" w:sz="4" w:space="0" w:color="auto"/>
                    <w:right w:val="single" w:sz="6" w:space="0" w:color="000000"/>
                  </w:tcBorders>
                </w:tcPr>
                <w:p w14:paraId="20EC5E8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4" w:space="0" w:color="auto"/>
                    <w:right w:val="single" w:sz="6" w:space="0" w:color="000000"/>
                  </w:tcBorders>
                </w:tcPr>
                <w:p w14:paraId="26F3550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2BE2FE2A" w14:textId="1995D668" w:rsidR="00C67BF1" w:rsidRPr="00147809" w:rsidRDefault="00C67BF1" w:rsidP="00DE6C5F">
                  <w:pPr>
                    <w:spacing w:after="60"/>
                    <w:ind w:left="119" w:right="136" w:firstLine="232"/>
                    <w:jc w:val="both"/>
                    <w:rPr>
                      <w:rFonts w:ascii="Times New Roman" w:hAnsi="Times New Roman"/>
                      <w:sz w:val="20"/>
                      <w:szCs w:val="20"/>
                      <w:lang w:eastAsia="ru-RU"/>
                    </w:rPr>
                  </w:pPr>
                  <w:r w:rsidRPr="00147809">
                    <w:rPr>
                      <w:rFonts w:ascii="Times New Roman" w:hAnsi="Times New Roman"/>
                      <w:sz w:val="20"/>
                      <w:szCs w:val="20"/>
                      <w:lang w:eastAsia="ru-RU"/>
                    </w:rPr>
                    <w:t>Джерело світла та фара невідповідні одне одному</w:t>
                  </w:r>
                </w:p>
              </w:tc>
              <w:tc>
                <w:tcPr>
                  <w:tcW w:w="527" w:type="pct"/>
                  <w:tcBorders>
                    <w:top w:val="nil"/>
                    <w:left w:val="single" w:sz="6" w:space="0" w:color="000000"/>
                    <w:bottom w:val="single" w:sz="4" w:space="0" w:color="auto"/>
                    <w:right w:val="single" w:sz="4" w:space="0" w:color="auto"/>
                  </w:tcBorders>
                </w:tcPr>
                <w:p w14:paraId="3E3D48C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4.1.4.3</w:t>
                  </w:r>
                </w:p>
              </w:tc>
              <w:tc>
                <w:tcPr>
                  <w:tcW w:w="302" w:type="pct"/>
                  <w:tcBorders>
                    <w:top w:val="nil"/>
                    <w:left w:val="single" w:sz="4" w:space="0" w:color="auto"/>
                    <w:bottom w:val="single" w:sz="4" w:space="0" w:color="auto"/>
                    <w:right w:val="single" w:sz="6" w:space="0" w:color="000000"/>
                  </w:tcBorders>
                </w:tcPr>
                <w:p w14:paraId="501DEAF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26CCA69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4" w:space="0" w:color="auto"/>
                    <w:right w:val="single" w:sz="6" w:space="0" w:color="000000"/>
                  </w:tcBorders>
                </w:tcPr>
                <w:p w14:paraId="141F5E3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CE50409" w14:textId="77777777" w:rsidTr="00BA7AD5">
              <w:trPr>
                <w:gridAfter w:val="1"/>
                <w:wAfter w:w="360" w:type="dxa"/>
              </w:trPr>
              <w:tc>
                <w:tcPr>
                  <w:tcW w:w="921" w:type="pct"/>
                  <w:vMerge w:val="restart"/>
                  <w:tcBorders>
                    <w:top w:val="single" w:sz="4" w:space="0" w:color="auto"/>
                    <w:left w:val="single" w:sz="6" w:space="0" w:color="000000"/>
                    <w:right w:val="single" w:sz="6" w:space="0" w:color="000000"/>
                  </w:tcBorders>
                </w:tcPr>
                <w:p w14:paraId="33E8C400" w14:textId="3BB14D46"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4.1.5. Пристрої для регулювання кута нахилу фар (якщо</w:t>
                  </w:r>
                  <w:r w:rsidR="00BA3DBD">
                    <w:rPr>
                      <w:rFonts w:ascii="Times New Roman" w:hAnsi="Times New Roman"/>
                      <w:bCs/>
                      <w:sz w:val="20"/>
                      <w:szCs w:val="20"/>
                      <w:lang w:eastAsia="ru-RU"/>
                    </w:rPr>
                    <w:t xml:space="preserve"> вони</w:t>
                  </w:r>
                  <w:r w:rsidRPr="00147809">
                    <w:rPr>
                      <w:rFonts w:ascii="Times New Roman" w:hAnsi="Times New Roman"/>
                      <w:bCs/>
                      <w:sz w:val="20"/>
                      <w:szCs w:val="20"/>
                      <w:lang w:eastAsia="ru-RU"/>
                    </w:rPr>
                    <w:t xml:space="preserve"> обов’язкові)</w:t>
                  </w:r>
                </w:p>
              </w:tc>
              <w:tc>
                <w:tcPr>
                  <w:tcW w:w="983" w:type="pct"/>
                  <w:vMerge w:val="restart"/>
                  <w:tcBorders>
                    <w:top w:val="single" w:sz="4" w:space="0" w:color="auto"/>
                    <w:left w:val="single" w:sz="6" w:space="0" w:color="000000"/>
                    <w:right w:val="single" w:sz="6" w:space="0" w:color="000000"/>
                  </w:tcBorders>
                </w:tcPr>
                <w:p w14:paraId="03B406F3" w14:textId="036C19C8"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BA3DBD">
                    <w:rPr>
                      <w:rFonts w:ascii="Times New Roman" w:hAnsi="Times New Roman"/>
                      <w:bCs/>
                      <w:sz w:val="20"/>
                      <w:szCs w:val="20"/>
                      <w:lang w:eastAsia="ru-RU"/>
                    </w:rPr>
                    <w:t>ону</w:t>
                  </w:r>
                  <w:r w:rsidRPr="00147809">
                    <w:rPr>
                      <w:rFonts w:ascii="Times New Roman" w:hAnsi="Times New Roman"/>
                      <w:bCs/>
                      <w:sz w:val="20"/>
                      <w:szCs w:val="20"/>
                      <w:lang w:eastAsia="ru-RU"/>
                    </w:rPr>
                    <w:t>вання або за допомогою електронного інтерфейсу транспортного засобу</w:t>
                  </w:r>
                </w:p>
              </w:tc>
              <w:tc>
                <w:tcPr>
                  <w:tcW w:w="1738" w:type="pct"/>
                  <w:tcBorders>
                    <w:top w:val="single" w:sz="4" w:space="0" w:color="auto"/>
                    <w:left w:val="single" w:sz="6" w:space="0" w:color="000000"/>
                    <w:bottom w:val="nil"/>
                    <w:right w:val="single" w:sz="6" w:space="0" w:color="000000"/>
                  </w:tcBorders>
                </w:tcPr>
                <w:p w14:paraId="2C7B4EAD" w14:textId="4DD7FB2D"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Пристрій не діє</w:t>
                  </w:r>
                </w:p>
              </w:tc>
              <w:tc>
                <w:tcPr>
                  <w:tcW w:w="527" w:type="pct"/>
                  <w:tcBorders>
                    <w:top w:val="single" w:sz="4" w:space="0" w:color="auto"/>
                    <w:left w:val="single" w:sz="6" w:space="0" w:color="000000"/>
                    <w:bottom w:val="nil"/>
                    <w:right w:val="single" w:sz="4" w:space="0" w:color="auto"/>
                  </w:tcBorders>
                </w:tcPr>
                <w:p w14:paraId="118617B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4.1.5.1</w:t>
                  </w:r>
                </w:p>
              </w:tc>
              <w:tc>
                <w:tcPr>
                  <w:tcW w:w="302" w:type="pct"/>
                  <w:tcBorders>
                    <w:top w:val="single" w:sz="4" w:space="0" w:color="auto"/>
                    <w:left w:val="single" w:sz="4" w:space="0" w:color="auto"/>
                    <w:bottom w:val="nil"/>
                    <w:right w:val="single" w:sz="6" w:space="0" w:color="000000"/>
                  </w:tcBorders>
                </w:tcPr>
                <w:p w14:paraId="6049A62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tcPr>
                <w:p w14:paraId="0477B64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4" w:space="0" w:color="auto"/>
                    <w:left w:val="single" w:sz="6" w:space="0" w:color="000000"/>
                    <w:bottom w:val="nil"/>
                    <w:right w:val="single" w:sz="6" w:space="0" w:color="000000"/>
                  </w:tcBorders>
                </w:tcPr>
                <w:p w14:paraId="7F989DA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6BEC08A" w14:textId="77777777" w:rsidTr="00BA7AD5">
              <w:trPr>
                <w:gridAfter w:val="1"/>
                <w:wAfter w:w="360" w:type="dxa"/>
              </w:trPr>
              <w:tc>
                <w:tcPr>
                  <w:tcW w:w="921" w:type="pct"/>
                  <w:vMerge/>
                  <w:tcBorders>
                    <w:left w:val="single" w:sz="6" w:space="0" w:color="000000"/>
                    <w:right w:val="single" w:sz="6" w:space="0" w:color="000000"/>
                  </w:tcBorders>
                </w:tcPr>
                <w:p w14:paraId="18D8843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5542B1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906ACCF" w14:textId="1B48AB15"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Ручний пристрій не можна задіяти з місця водія</w:t>
                  </w:r>
                </w:p>
              </w:tc>
              <w:tc>
                <w:tcPr>
                  <w:tcW w:w="527" w:type="pct"/>
                  <w:tcBorders>
                    <w:top w:val="nil"/>
                    <w:left w:val="single" w:sz="6" w:space="0" w:color="000000"/>
                    <w:bottom w:val="nil"/>
                    <w:right w:val="single" w:sz="4" w:space="0" w:color="auto"/>
                  </w:tcBorders>
                </w:tcPr>
                <w:p w14:paraId="202060A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4.1.5.2</w:t>
                  </w:r>
                </w:p>
              </w:tc>
              <w:tc>
                <w:tcPr>
                  <w:tcW w:w="302" w:type="pct"/>
                  <w:tcBorders>
                    <w:top w:val="nil"/>
                    <w:left w:val="single" w:sz="4" w:space="0" w:color="auto"/>
                    <w:bottom w:val="nil"/>
                    <w:right w:val="single" w:sz="6" w:space="0" w:color="000000"/>
                  </w:tcBorders>
                </w:tcPr>
                <w:p w14:paraId="1528F69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F896F8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688520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1F99646"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7EED2F3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C3A57C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5476476" w14:textId="1C9611DC"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 xml:space="preserve">Система показує несправність </w:t>
                  </w:r>
                  <w:r w:rsidR="0071557B">
                    <w:rPr>
                      <w:rFonts w:ascii="Times New Roman" w:hAnsi="Times New Roman"/>
                      <w:sz w:val="20"/>
                      <w:szCs w:val="20"/>
                      <w:lang w:eastAsia="ru-RU"/>
                    </w:rPr>
                    <w:t xml:space="preserve">на </w:t>
                  </w:r>
                  <w:r w:rsidRPr="00147809">
                    <w:rPr>
                      <w:rFonts w:ascii="Times New Roman" w:hAnsi="Times New Roman"/>
                      <w:sz w:val="20"/>
                      <w:szCs w:val="20"/>
                      <w:lang w:eastAsia="ru-RU"/>
                    </w:rPr>
                    <w:t>електронний інтерфейс транспортного засобу</w:t>
                  </w:r>
                </w:p>
              </w:tc>
              <w:tc>
                <w:tcPr>
                  <w:tcW w:w="527" w:type="pct"/>
                  <w:tcBorders>
                    <w:top w:val="nil"/>
                    <w:left w:val="single" w:sz="6" w:space="0" w:color="000000"/>
                    <w:bottom w:val="single" w:sz="6" w:space="0" w:color="000000"/>
                    <w:right w:val="single" w:sz="4" w:space="0" w:color="auto"/>
                  </w:tcBorders>
                </w:tcPr>
                <w:p w14:paraId="004E8017" w14:textId="4437E450" w:rsidR="00C67BF1" w:rsidRPr="00147809" w:rsidRDefault="0071557B" w:rsidP="0071557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4.1.5.3</w:t>
                  </w:r>
                </w:p>
              </w:tc>
              <w:tc>
                <w:tcPr>
                  <w:tcW w:w="302" w:type="pct"/>
                  <w:tcBorders>
                    <w:top w:val="nil"/>
                    <w:left w:val="single" w:sz="4" w:space="0" w:color="auto"/>
                    <w:bottom w:val="single" w:sz="6" w:space="0" w:color="000000"/>
                    <w:right w:val="single" w:sz="6" w:space="0" w:color="000000"/>
                  </w:tcBorders>
                </w:tcPr>
                <w:p w14:paraId="5E949D7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B15BCBE" w14:textId="733A0D11"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0BF6B13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5098927"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2F06C89B"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4.1.6. Пристрій очищування фар ближнього і дальнього світла (якщо обов’язковий)</w:t>
                  </w:r>
                </w:p>
              </w:tc>
              <w:tc>
                <w:tcPr>
                  <w:tcW w:w="983" w:type="pct"/>
                  <w:vMerge w:val="restart"/>
                  <w:tcBorders>
                    <w:top w:val="single" w:sz="6" w:space="0" w:color="000000"/>
                    <w:left w:val="single" w:sz="6" w:space="0" w:color="000000"/>
                    <w:right w:val="single" w:sz="6" w:space="0" w:color="000000"/>
                  </w:tcBorders>
                </w:tcPr>
                <w:p w14:paraId="324ABF98" w14:textId="74A5D47E"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BA3DBD">
                    <w:rPr>
                      <w:rFonts w:ascii="Times New Roman" w:hAnsi="Times New Roman"/>
                      <w:bCs/>
                      <w:sz w:val="20"/>
                      <w:szCs w:val="20"/>
                      <w:lang w:eastAsia="ru-RU"/>
                    </w:rPr>
                    <w:t>ону</w:t>
                  </w:r>
                  <w:r w:rsidRPr="00147809">
                    <w:rPr>
                      <w:rFonts w:ascii="Times New Roman" w:hAnsi="Times New Roman"/>
                      <w:bCs/>
                      <w:sz w:val="20"/>
                      <w:szCs w:val="20"/>
                      <w:lang w:eastAsia="ru-RU"/>
                    </w:rPr>
                    <w:t>вання, якщо це можливо</w:t>
                  </w:r>
                </w:p>
              </w:tc>
              <w:tc>
                <w:tcPr>
                  <w:tcW w:w="1738" w:type="pct"/>
                  <w:tcBorders>
                    <w:top w:val="single" w:sz="6" w:space="0" w:color="000000"/>
                    <w:left w:val="single" w:sz="6" w:space="0" w:color="000000"/>
                    <w:bottom w:val="nil"/>
                    <w:right w:val="single" w:sz="6" w:space="0" w:color="000000"/>
                  </w:tcBorders>
                </w:tcPr>
                <w:p w14:paraId="78A50986" w14:textId="2F3E9E2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Пристрій не функціонує</w:t>
                  </w:r>
                </w:p>
              </w:tc>
              <w:tc>
                <w:tcPr>
                  <w:tcW w:w="527" w:type="pct"/>
                  <w:tcBorders>
                    <w:top w:val="single" w:sz="6" w:space="0" w:color="000000"/>
                    <w:left w:val="single" w:sz="6" w:space="0" w:color="000000"/>
                    <w:bottom w:val="nil"/>
                    <w:right w:val="single" w:sz="4" w:space="0" w:color="auto"/>
                  </w:tcBorders>
                </w:tcPr>
                <w:p w14:paraId="6E6B5BA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4.1.6.1</w:t>
                  </w:r>
                </w:p>
              </w:tc>
              <w:tc>
                <w:tcPr>
                  <w:tcW w:w="302" w:type="pct"/>
                  <w:tcBorders>
                    <w:top w:val="single" w:sz="6" w:space="0" w:color="000000"/>
                    <w:left w:val="single" w:sz="4" w:space="0" w:color="auto"/>
                    <w:bottom w:val="nil"/>
                    <w:right w:val="single" w:sz="6" w:space="0" w:color="000000"/>
                  </w:tcBorders>
                </w:tcPr>
                <w:p w14:paraId="27A901B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19B4C6A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47355BA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12C358D" w14:textId="77777777" w:rsidTr="00BA7AD5">
              <w:trPr>
                <w:gridAfter w:val="1"/>
                <w:wAfter w:w="360" w:type="dxa"/>
                <w:trHeight w:val="587"/>
              </w:trPr>
              <w:tc>
                <w:tcPr>
                  <w:tcW w:w="921" w:type="pct"/>
                  <w:vMerge/>
                  <w:tcBorders>
                    <w:left w:val="single" w:sz="6" w:space="0" w:color="000000"/>
                    <w:right w:val="single" w:sz="6" w:space="0" w:color="000000"/>
                  </w:tcBorders>
                </w:tcPr>
                <w:p w14:paraId="39DF908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0B98D4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right w:val="single" w:sz="6" w:space="0" w:color="000000"/>
                  </w:tcBorders>
                </w:tcPr>
                <w:p w14:paraId="796E8428" w14:textId="10468794"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 xml:space="preserve">У </w:t>
                  </w:r>
                  <w:r w:rsidRPr="00147809">
                    <w:rPr>
                      <w:rFonts w:ascii="Times New Roman" w:hAnsi="Times New Roman"/>
                      <w:bCs/>
                      <w:sz w:val="20"/>
                      <w:szCs w:val="20"/>
                      <w:lang w:eastAsia="ru-RU"/>
                    </w:rPr>
                    <w:t>разі газорозрядних ламп</w:t>
                  </w:r>
                </w:p>
              </w:tc>
              <w:tc>
                <w:tcPr>
                  <w:tcW w:w="527" w:type="pct"/>
                  <w:tcBorders>
                    <w:top w:val="nil"/>
                    <w:left w:val="single" w:sz="6" w:space="0" w:color="000000"/>
                    <w:right w:val="single" w:sz="4" w:space="0" w:color="auto"/>
                  </w:tcBorders>
                </w:tcPr>
                <w:p w14:paraId="1FD0F3C9" w14:textId="7CCBF5D4" w:rsidR="00C67BF1" w:rsidRPr="00147809" w:rsidRDefault="0071557B" w:rsidP="0071557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4.1.6.1.1</w:t>
                  </w:r>
                </w:p>
              </w:tc>
              <w:tc>
                <w:tcPr>
                  <w:tcW w:w="302" w:type="pct"/>
                  <w:tcBorders>
                    <w:top w:val="nil"/>
                    <w:left w:val="single" w:sz="4" w:space="0" w:color="auto"/>
                    <w:right w:val="single" w:sz="6" w:space="0" w:color="000000"/>
                  </w:tcBorders>
                </w:tcPr>
                <w:p w14:paraId="2E25263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right w:val="single" w:sz="6" w:space="0" w:color="000000"/>
                  </w:tcBorders>
                </w:tcPr>
                <w:p w14:paraId="623898D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right w:val="single" w:sz="6" w:space="0" w:color="000000"/>
                  </w:tcBorders>
                </w:tcPr>
                <w:p w14:paraId="304BA601"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7BA841AC"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780F3D1C" w14:textId="77777777" w:rsidR="00C67BF1" w:rsidRPr="00147809" w:rsidRDefault="00C67BF1" w:rsidP="00EB5583">
                  <w:pPr>
                    <w:tabs>
                      <w:tab w:val="left" w:pos="4039"/>
                    </w:tabs>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4.2. Передні, бокові, задні габаритні та контурні ліхтарі</w:t>
                  </w:r>
                </w:p>
              </w:tc>
            </w:tr>
            <w:tr w:rsidR="00554B21" w:rsidRPr="00147809" w14:paraId="4290F2C2"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00EC4FE9"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4.2.1. Стан та функціювання</w:t>
                  </w:r>
                </w:p>
              </w:tc>
              <w:tc>
                <w:tcPr>
                  <w:tcW w:w="983" w:type="pct"/>
                  <w:vMerge w:val="restart"/>
                  <w:tcBorders>
                    <w:top w:val="single" w:sz="6" w:space="0" w:color="000000"/>
                    <w:left w:val="single" w:sz="6" w:space="0" w:color="000000"/>
                    <w:right w:val="single" w:sz="6" w:space="0" w:color="000000"/>
                  </w:tcBorders>
                </w:tcPr>
                <w:p w14:paraId="04C24AD5" w14:textId="619FD3BB"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BA3DBD">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2CBD6ECD" w14:textId="37A2C7A4"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Джерело світла має дефект</w:t>
                  </w:r>
                </w:p>
              </w:tc>
              <w:tc>
                <w:tcPr>
                  <w:tcW w:w="527" w:type="pct"/>
                  <w:tcBorders>
                    <w:top w:val="single" w:sz="6" w:space="0" w:color="000000"/>
                    <w:left w:val="single" w:sz="6" w:space="0" w:color="000000"/>
                    <w:bottom w:val="nil"/>
                    <w:right w:val="single" w:sz="4" w:space="0" w:color="auto"/>
                  </w:tcBorders>
                </w:tcPr>
                <w:p w14:paraId="7A506DE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4.2.1.1</w:t>
                  </w:r>
                </w:p>
              </w:tc>
              <w:tc>
                <w:tcPr>
                  <w:tcW w:w="302" w:type="pct"/>
                  <w:tcBorders>
                    <w:top w:val="single" w:sz="6" w:space="0" w:color="000000"/>
                    <w:left w:val="single" w:sz="4" w:space="0" w:color="auto"/>
                    <w:bottom w:val="nil"/>
                    <w:right w:val="single" w:sz="6" w:space="0" w:color="000000"/>
                  </w:tcBorders>
                </w:tcPr>
                <w:p w14:paraId="7A94C65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3888E4A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76B96CD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0D7A341" w14:textId="77777777" w:rsidTr="00BA7AD5">
              <w:trPr>
                <w:gridAfter w:val="1"/>
                <w:wAfter w:w="360" w:type="dxa"/>
              </w:trPr>
              <w:tc>
                <w:tcPr>
                  <w:tcW w:w="921" w:type="pct"/>
                  <w:vMerge/>
                  <w:tcBorders>
                    <w:left w:val="single" w:sz="6" w:space="0" w:color="000000"/>
                    <w:right w:val="single" w:sz="6" w:space="0" w:color="000000"/>
                  </w:tcBorders>
                </w:tcPr>
                <w:p w14:paraId="4DBDCC2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54CC4B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D225E57" w14:textId="7AD1C1B4"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Оптичні елементи мають дефект</w:t>
                  </w:r>
                </w:p>
              </w:tc>
              <w:tc>
                <w:tcPr>
                  <w:tcW w:w="527" w:type="pct"/>
                  <w:tcBorders>
                    <w:top w:val="nil"/>
                    <w:left w:val="single" w:sz="6" w:space="0" w:color="000000"/>
                    <w:bottom w:val="nil"/>
                    <w:right w:val="single" w:sz="4" w:space="0" w:color="auto"/>
                  </w:tcBorders>
                </w:tcPr>
                <w:p w14:paraId="5A8A179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4.2.1.2</w:t>
                  </w:r>
                </w:p>
              </w:tc>
              <w:tc>
                <w:tcPr>
                  <w:tcW w:w="302" w:type="pct"/>
                  <w:tcBorders>
                    <w:top w:val="nil"/>
                    <w:left w:val="single" w:sz="4" w:space="0" w:color="auto"/>
                    <w:bottom w:val="nil"/>
                    <w:right w:val="single" w:sz="6" w:space="0" w:color="000000"/>
                  </w:tcBorders>
                </w:tcPr>
                <w:p w14:paraId="7EB873A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5394EB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28DB14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B646D40" w14:textId="77777777" w:rsidTr="00BA7AD5">
              <w:trPr>
                <w:gridAfter w:val="1"/>
                <w:wAfter w:w="360" w:type="dxa"/>
              </w:trPr>
              <w:tc>
                <w:tcPr>
                  <w:tcW w:w="921" w:type="pct"/>
                  <w:vMerge/>
                  <w:tcBorders>
                    <w:left w:val="single" w:sz="6" w:space="0" w:color="000000"/>
                    <w:right w:val="single" w:sz="6" w:space="0" w:color="000000"/>
                  </w:tcBorders>
                </w:tcPr>
                <w:p w14:paraId="3B9EA4A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01F28F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673F342" w14:textId="30CD4CDE"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Фар</w:t>
                  </w:r>
                  <w:r w:rsidR="0071557B">
                    <w:rPr>
                      <w:rFonts w:ascii="Times New Roman" w:hAnsi="Times New Roman"/>
                      <w:sz w:val="20"/>
                      <w:szCs w:val="20"/>
                    </w:rPr>
                    <w:t>а</w:t>
                  </w:r>
                  <w:r w:rsidRPr="00147809">
                    <w:rPr>
                      <w:rFonts w:ascii="Times New Roman" w:hAnsi="Times New Roman"/>
                      <w:sz w:val="20"/>
                      <w:szCs w:val="20"/>
                    </w:rPr>
                    <w:t xml:space="preserve"> закріплен</w:t>
                  </w:r>
                  <w:r w:rsidR="0071557B">
                    <w:rPr>
                      <w:rFonts w:ascii="Times New Roman" w:hAnsi="Times New Roman"/>
                      <w:sz w:val="20"/>
                      <w:szCs w:val="20"/>
                    </w:rPr>
                    <w:t>а</w:t>
                  </w:r>
                  <w:r w:rsidRPr="00147809">
                    <w:rPr>
                      <w:rFonts w:ascii="Times New Roman" w:hAnsi="Times New Roman"/>
                      <w:sz w:val="20"/>
                      <w:szCs w:val="20"/>
                    </w:rPr>
                    <w:t xml:space="preserve"> ненадійно</w:t>
                  </w:r>
                </w:p>
              </w:tc>
              <w:tc>
                <w:tcPr>
                  <w:tcW w:w="527" w:type="pct"/>
                  <w:tcBorders>
                    <w:top w:val="nil"/>
                    <w:left w:val="single" w:sz="6" w:space="0" w:color="000000"/>
                    <w:bottom w:val="nil"/>
                    <w:right w:val="single" w:sz="4" w:space="0" w:color="auto"/>
                  </w:tcBorders>
                </w:tcPr>
                <w:p w14:paraId="39480F2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4.2.1.3</w:t>
                  </w:r>
                </w:p>
              </w:tc>
              <w:tc>
                <w:tcPr>
                  <w:tcW w:w="302" w:type="pct"/>
                  <w:tcBorders>
                    <w:top w:val="nil"/>
                    <w:left w:val="single" w:sz="4" w:space="0" w:color="auto"/>
                    <w:bottom w:val="nil"/>
                    <w:right w:val="single" w:sz="6" w:space="0" w:color="000000"/>
                  </w:tcBorders>
                </w:tcPr>
                <w:p w14:paraId="1C7A45C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19D2B6E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43BED7A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EB1CCD4"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26BFF79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2D89E5F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62303F7" w14:textId="4FA663D1" w:rsidR="00C67BF1" w:rsidRPr="00147809" w:rsidRDefault="0071557B" w:rsidP="0071557B">
                  <w:pPr>
                    <w:spacing w:after="60"/>
                    <w:ind w:left="119" w:right="136" w:firstLine="232"/>
                    <w:jc w:val="both"/>
                    <w:rPr>
                      <w:rFonts w:ascii="Times New Roman" w:hAnsi="Times New Roman"/>
                      <w:sz w:val="20"/>
                      <w:szCs w:val="20"/>
                    </w:rPr>
                  </w:pPr>
                  <w:r>
                    <w:rPr>
                      <w:rFonts w:ascii="Times New Roman" w:hAnsi="Times New Roman"/>
                      <w:sz w:val="20"/>
                      <w:szCs w:val="20"/>
                    </w:rPr>
                    <w:t>Р</w:t>
                  </w:r>
                  <w:r w:rsidR="00C67BF1" w:rsidRPr="00147809">
                    <w:rPr>
                      <w:rFonts w:ascii="Times New Roman" w:hAnsi="Times New Roman"/>
                      <w:sz w:val="20"/>
                      <w:szCs w:val="20"/>
                    </w:rPr>
                    <w:t>изик втрати (відпадіння)</w:t>
                  </w:r>
                  <w:r>
                    <w:rPr>
                      <w:rFonts w:ascii="Times New Roman" w:hAnsi="Times New Roman"/>
                      <w:sz w:val="20"/>
                      <w:szCs w:val="20"/>
                    </w:rPr>
                    <w:t xml:space="preserve"> істотний</w:t>
                  </w:r>
                </w:p>
              </w:tc>
              <w:tc>
                <w:tcPr>
                  <w:tcW w:w="527" w:type="pct"/>
                  <w:tcBorders>
                    <w:top w:val="nil"/>
                    <w:left w:val="single" w:sz="6" w:space="0" w:color="000000"/>
                    <w:bottom w:val="single" w:sz="6" w:space="0" w:color="000000"/>
                    <w:right w:val="single" w:sz="4" w:space="0" w:color="auto"/>
                  </w:tcBorders>
                </w:tcPr>
                <w:p w14:paraId="185C005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4.2.1.3.1</w:t>
                  </w:r>
                </w:p>
              </w:tc>
              <w:tc>
                <w:tcPr>
                  <w:tcW w:w="302" w:type="pct"/>
                  <w:tcBorders>
                    <w:top w:val="nil"/>
                    <w:left w:val="single" w:sz="4" w:space="0" w:color="auto"/>
                    <w:bottom w:val="single" w:sz="6" w:space="0" w:color="000000"/>
                    <w:right w:val="single" w:sz="6" w:space="0" w:color="000000"/>
                  </w:tcBorders>
                </w:tcPr>
                <w:p w14:paraId="1C85A26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4DB44E5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192E424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0C8BB54"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260BA07B"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4.2.2. Перемикання</w:t>
                  </w:r>
                </w:p>
              </w:tc>
              <w:tc>
                <w:tcPr>
                  <w:tcW w:w="983" w:type="pct"/>
                  <w:vMerge w:val="restart"/>
                  <w:tcBorders>
                    <w:top w:val="single" w:sz="6" w:space="0" w:color="000000"/>
                    <w:left w:val="single" w:sz="6" w:space="0" w:color="000000"/>
                    <w:right w:val="single" w:sz="6" w:space="0" w:color="000000"/>
                  </w:tcBorders>
                </w:tcPr>
                <w:p w14:paraId="271862C1" w14:textId="1C640088"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BA3DBD">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6D91584F" w14:textId="3D502430"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Перемикач не функціонує відповідно до вимог</w:t>
                  </w:r>
                  <w:r w:rsidRPr="00147809">
                    <w:rPr>
                      <w:rFonts w:ascii="Times New Roman" w:hAnsi="Times New Roman"/>
                      <w:sz w:val="20"/>
                      <w:szCs w:val="20"/>
                      <w:vertAlign w:val="superscript"/>
                    </w:rPr>
                    <w:t>1</w:t>
                  </w:r>
                </w:p>
              </w:tc>
              <w:tc>
                <w:tcPr>
                  <w:tcW w:w="527" w:type="pct"/>
                  <w:tcBorders>
                    <w:top w:val="single" w:sz="6" w:space="0" w:color="000000"/>
                    <w:left w:val="single" w:sz="6" w:space="0" w:color="000000"/>
                    <w:bottom w:val="nil"/>
                    <w:right w:val="single" w:sz="4" w:space="0" w:color="auto"/>
                  </w:tcBorders>
                </w:tcPr>
                <w:p w14:paraId="7BF5B28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4.2.2.1</w:t>
                  </w:r>
                </w:p>
              </w:tc>
              <w:tc>
                <w:tcPr>
                  <w:tcW w:w="302" w:type="pct"/>
                  <w:tcBorders>
                    <w:top w:val="single" w:sz="6" w:space="0" w:color="000000"/>
                    <w:left w:val="single" w:sz="4" w:space="0" w:color="auto"/>
                    <w:bottom w:val="nil"/>
                    <w:right w:val="single" w:sz="6" w:space="0" w:color="000000"/>
                  </w:tcBorders>
                </w:tcPr>
                <w:p w14:paraId="1BCDD69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42AEC6C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460BE12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03B3ED6" w14:textId="77777777" w:rsidTr="00BA7AD5">
              <w:trPr>
                <w:gridAfter w:val="1"/>
                <w:wAfter w:w="360" w:type="dxa"/>
              </w:trPr>
              <w:tc>
                <w:tcPr>
                  <w:tcW w:w="921" w:type="pct"/>
                  <w:vMerge/>
                  <w:tcBorders>
                    <w:left w:val="single" w:sz="6" w:space="0" w:color="000000"/>
                    <w:right w:val="single" w:sz="6" w:space="0" w:color="000000"/>
                  </w:tcBorders>
                </w:tcPr>
                <w:p w14:paraId="3FC7678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FDB49A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AA4B067" w14:textId="4689286B"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Задні габаритні вогні і бічні габаритні вогні можуть бути вимкнені, коли фари включені</w:t>
                  </w:r>
                </w:p>
              </w:tc>
              <w:tc>
                <w:tcPr>
                  <w:tcW w:w="527" w:type="pct"/>
                  <w:tcBorders>
                    <w:top w:val="nil"/>
                    <w:left w:val="single" w:sz="6" w:space="0" w:color="000000"/>
                    <w:bottom w:val="nil"/>
                    <w:right w:val="single" w:sz="4" w:space="0" w:color="auto"/>
                  </w:tcBorders>
                </w:tcPr>
                <w:p w14:paraId="1B10567B" w14:textId="77777777" w:rsidR="00C67BF1" w:rsidRPr="00147809" w:rsidRDefault="00C67BF1" w:rsidP="00EB5583">
                  <w:pPr>
                    <w:ind w:left="57" w:right="57"/>
                    <w:rPr>
                      <w:rFonts w:ascii="Times New Roman" w:hAnsi="Times New Roman"/>
                      <w:caps/>
                      <w:sz w:val="20"/>
                      <w:szCs w:val="20"/>
                      <w:lang w:eastAsia="uk-UA"/>
                    </w:rPr>
                  </w:pPr>
                </w:p>
                <w:p w14:paraId="5CD2784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4.2.2.1.1</w:t>
                  </w:r>
                </w:p>
              </w:tc>
              <w:tc>
                <w:tcPr>
                  <w:tcW w:w="302" w:type="pct"/>
                  <w:tcBorders>
                    <w:top w:val="nil"/>
                    <w:left w:val="single" w:sz="4" w:space="0" w:color="auto"/>
                    <w:bottom w:val="nil"/>
                    <w:right w:val="single" w:sz="6" w:space="0" w:color="000000"/>
                  </w:tcBorders>
                </w:tcPr>
                <w:p w14:paraId="115D6CE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82882DC" w14:textId="77777777" w:rsidR="00C67BF1" w:rsidRPr="00147809" w:rsidRDefault="00C67BF1" w:rsidP="00EB5583">
                  <w:pPr>
                    <w:ind w:left="57" w:right="57"/>
                    <w:rPr>
                      <w:rFonts w:ascii="Times New Roman" w:hAnsi="Times New Roman"/>
                      <w:caps/>
                      <w:sz w:val="20"/>
                      <w:szCs w:val="20"/>
                      <w:lang w:eastAsia="uk-UA"/>
                    </w:rPr>
                  </w:pPr>
                </w:p>
                <w:p w14:paraId="553105B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54B433F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C14E4B0"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1BE66DF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216390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995E11C" w14:textId="1EE01318" w:rsidR="00C67BF1" w:rsidRPr="00147809" w:rsidRDefault="0071557B"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rPr>
                    <w:t>Д</w:t>
                  </w:r>
                  <w:r w:rsidR="00C67BF1" w:rsidRPr="00147809">
                    <w:rPr>
                      <w:rFonts w:ascii="Times New Roman" w:hAnsi="Times New Roman"/>
                      <w:sz w:val="20"/>
                      <w:szCs w:val="20"/>
                    </w:rPr>
                    <w:t>ія перемикача</w:t>
                  </w:r>
                  <w:r>
                    <w:rPr>
                      <w:rFonts w:ascii="Times New Roman" w:hAnsi="Times New Roman"/>
                      <w:sz w:val="20"/>
                      <w:szCs w:val="20"/>
                    </w:rPr>
                    <w:t xml:space="preserve"> невідповідна</w:t>
                  </w:r>
                </w:p>
              </w:tc>
              <w:tc>
                <w:tcPr>
                  <w:tcW w:w="527" w:type="pct"/>
                  <w:tcBorders>
                    <w:top w:val="nil"/>
                    <w:left w:val="single" w:sz="6" w:space="0" w:color="000000"/>
                    <w:bottom w:val="single" w:sz="6" w:space="0" w:color="000000"/>
                    <w:right w:val="single" w:sz="4" w:space="0" w:color="auto"/>
                  </w:tcBorders>
                </w:tcPr>
                <w:p w14:paraId="65E9D1D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4.2.2.2</w:t>
                  </w:r>
                </w:p>
              </w:tc>
              <w:tc>
                <w:tcPr>
                  <w:tcW w:w="302" w:type="pct"/>
                  <w:tcBorders>
                    <w:top w:val="nil"/>
                    <w:left w:val="single" w:sz="4" w:space="0" w:color="auto"/>
                    <w:bottom w:val="single" w:sz="6" w:space="0" w:color="000000"/>
                    <w:right w:val="single" w:sz="6" w:space="0" w:color="000000"/>
                  </w:tcBorders>
                </w:tcPr>
                <w:p w14:paraId="56247A8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507C665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4F6E789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CF5B4FB"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289617BE"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4.2.3. Відповідність вимогам</w:t>
                  </w:r>
                  <w:r w:rsidRPr="00147809">
                    <w:rPr>
                      <w:rFonts w:ascii="Times New Roman" w:hAnsi="Times New Roman"/>
                      <w:bCs/>
                      <w:sz w:val="20"/>
                      <w:szCs w:val="20"/>
                      <w:vertAlign w:val="superscript"/>
                      <w:lang w:eastAsia="ru-RU"/>
                    </w:rPr>
                    <w:t>1</w:t>
                  </w:r>
                  <w:r w:rsidRPr="00147809">
                    <w:rPr>
                      <w:rFonts w:ascii="Times New Roman" w:hAnsi="Times New Roman"/>
                      <w:bCs/>
                      <w:sz w:val="20"/>
                      <w:szCs w:val="20"/>
                      <w:lang w:eastAsia="ru-RU"/>
                    </w:rPr>
                    <w:t xml:space="preserve"> </w:t>
                  </w:r>
                </w:p>
              </w:tc>
              <w:tc>
                <w:tcPr>
                  <w:tcW w:w="983" w:type="pct"/>
                  <w:vMerge w:val="restart"/>
                  <w:tcBorders>
                    <w:top w:val="single" w:sz="6" w:space="0" w:color="000000"/>
                    <w:left w:val="single" w:sz="6" w:space="0" w:color="000000"/>
                    <w:right w:val="single" w:sz="6" w:space="0" w:color="000000"/>
                  </w:tcBorders>
                </w:tcPr>
                <w:p w14:paraId="2119ABC4" w14:textId="2049A6F2"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BA3DBD">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70DF4C93" w14:textId="15492F9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Ліхтар, колір світла, місце установки або маркування не відповідають вимогам</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58508350" w14:textId="481E29A1" w:rsidR="00C67BF1" w:rsidRPr="00147809" w:rsidRDefault="00920503" w:rsidP="0092050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4.2.3.1</w:t>
                  </w:r>
                </w:p>
              </w:tc>
              <w:tc>
                <w:tcPr>
                  <w:tcW w:w="302" w:type="pct"/>
                  <w:tcBorders>
                    <w:top w:val="single" w:sz="6" w:space="0" w:color="000000"/>
                    <w:left w:val="single" w:sz="4" w:space="0" w:color="auto"/>
                    <w:bottom w:val="nil"/>
                    <w:right w:val="single" w:sz="6" w:space="0" w:color="000000"/>
                  </w:tcBorders>
                </w:tcPr>
                <w:p w14:paraId="2A1D4F1D" w14:textId="15142C94"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4170DEB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221C910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B448CC4" w14:textId="77777777" w:rsidTr="00BA7AD5">
              <w:trPr>
                <w:gridAfter w:val="1"/>
                <w:wAfter w:w="360" w:type="dxa"/>
              </w:trPr>
              <w:tc>
                <w:tcPr>
                  <w:tcW w:w="921" w:type="pct"/>
                  <w:vMerge/>
                  <w:tcBorders>
                    <w:left w:val="single" w:sz="6" w:space="0" w:color="000000"/>
                    <w:right w:val="single" w:sz="6" w:space="0" w:color="000000"/>
                  </w:tcBorders>
                </w:tcPr>
                <w:p w14:paraId="392CD46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7DE523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7058C34" w14:textId="33B3DD0B"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Червоне світло видно спереду або біле заднє світло видно ззаду; значно знижена сила світла</w:t>
                  </w:r>
                </w:p>
              </w:tc>
              <w:tc>
                <w:tcPr>
                  <w:tcW w:w="527" w:type="pct"/>
                  <w:tcBorders>
                    <w:top w:val="nil"/>
                    <w:left w:val="single" w:sz="6" w:space="0" w:color="000000"/>
                    <w:bottom w:val="nil"/>
                    <w:right w:val="single" w:sz="4" w:space="0" w:color="auto"/>
                  </w:tcBorders>
                </w:tcPr>
                <w:p w14:paraId="06888021" w14:textId="6BA8DC73" w:rsidR="00C67BF1" w:rsidRPr="00147809" w:rsidRDefault="00920503" w:rsidP="0092050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4.2.3.1.1</w:t>
                  </w:r>
                </w:p>
              </w:tc>
              <w:tc>
                <w:tcPr>
                  <w:tcW w:w="302" w:type="pct"/>
                  <w:tcBorders>
                    <w:top w:val="nil"/>
                    <w:left w:val="single" w:sz="4" w:space="0" w:color="auto"/>
                    <w:bottom w:val="nil"/>
                    <w:right w:val="single" w:sz="6" w:space="0" w:color="000000"/>
                  </w:tcBorders>
                </w:tcPr>
                <w:p w14:paraId="3DA821C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DD18DAB" w14:textId="41FEF6B8"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B3494F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871C050" w14:textId="77777777" w:rsidTr="00BA7AD5">
              <w:trPr>
                <w:gridAfter w:val="1"/>
                <w:wAfter w:w="360" w:type="dxa"/>
              </w:trPr>
              <w:tc>
                <w:tcPr>
                  <w:tcW w:w="921" w:type="pct"/>
                  <w:vMerge/>
                  <w:tcBorders>
                    <w:left w:val="single" w:sz="6" w:space="0" w:color="000000"/>
                    <w:right w:val="single" w:sz="6" w:space="0" w:color="000000"/>
                  </w:tcBorders>
                </w:tcPr>
                <w:p w14:paraId="3FD939C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B89996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8CDBFCF" w14:textId="799BBBF5"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Наявн</w:t>
                  </w:r>
                  <w:r w:rsidR="00971C0B">
                    <w:rPr>
                      <w:rFonts w:ascii="Times New Roman" w:hAnsi="Times New Roman"/>
                      <w:sz w:val="20"/>
                      <w:szCs w:val="20"/>
                      <w:lang w:eastAsia="ru-RU"/>
                    </w:rPr>
                    <w:t>е</w:t>
                  </w:r>
                  <w:r w:rsidRPr="00147809">
                    <w:rPr>
                      <w:rFonts w:ascii="Times New Roman" w:hAnsi="Times New Roman"/>
                      <w:sz w:val="20"/>
                      <w:szCs w:val="20"/>
                      <w:lang w:eastAsia="ru-RU"/>
                    </w:rPr>
                    <w:t xml:space="preserve"> на оптичних елементах або джерелі світла </w:t>
                  </w:r>
                  <w:r w:rsidR="0071557B">
                    <w:rPr>
                      <w:rFonts w:ascii="Times New Roman" w:hAnsi="Times New Roman"/>
                      <w:sz w:val="20"/>
                      <w:szCs w:val="20"/>
                      <w:lang w:eastAsia="ru-RU"/>
                    </w:rPr>
                    <w:t xml:space="preserve">покриття </w:t>
                  </w:r>
                  <w:r w:rsidRPr="00147809">
                    <w:rPr>
                      <w:rFonts w:ascii="Times New Roman" w:hAnsi="Times New Roman"/>
                      <w:sz w:val="20"/>
                      <w:szCs w:val="20"/>
                      <w:lang w:eastAsia="ru-RU"/>
                    </w:rPr>
                    <w:t>знижу</w:t>
                  </w:r>
                  <w:r w:rsidR="00971C0B">
                    <w:rPr>
                      <w:rFonts w:ascii="Times New Roman" w:hAnsi="Times New Roman"/>
                      <w:sz w:val="20"/>
                      <w:szCs w:val="20"/>
                      <w:lang w:eastAsia="ru-RU"/>
                    </w:rPr>
                    <w:t>є</w:t>
                  </w:r>
                  <w:r w:rsidRPr="00147809">
                    <w:rPr>
                      <w:rFonts w:ascii="Times New Roman" w:hAnsi="Times New Roman"/>
                      <w:sz w:val="20"/>
                      <w:szCs w:val="20"/>
                      <w:lang w:eastAsia="ru-RU"/>
                    </w:rPr>
                    <w:t xml:space="preserve"> силу </w:t>
                  </w:r>
                  <w:r w:rsidRPr="00147809">
                    <w:rPr>
                      <w:rFonts w:ascii="Times New Roman" w:hAnsi="Times New Roman"/>
                      <w:sz w:val="20"/>
                      <w:szCs w:val="20"/>
                    </w:rPr>
                    <w:t>світла або зміню</w:t>
                  </w:r>
                  <w:r w:rsidR="00971C0B">
                    <w:rPr>
                      <w:rFonts w:ascii="Times New Roman" w:hAnsi="Times New Roman"/>
                      <w:sz w:val="20"/>
                      <w:szCs w:val="20"/>
                    </w:rPr>
                    <w:t xml:space="preserve">є </w:t>
                  </w:r>
                  <w:r w:rsidRPr="00147809">
                    <w:rPr>
                      <w:rFonts w:ascii="Times New Roman" w:hAnsi="Times New Roman"/>
                      <w:sz w:val="20"/>
                      <w:szCs w:val="20"/>
                    </w:rPr>
                    <w:t>його колір</w:t>
                  </w:r>
                </w:p>
              </w:tc>
              <w:tc>
                <w:tcPr>
                  <w:tcW w:w="527" w:type="pct"/>
                  <w:tcBorders>
                    <w:top w:val="nil"/>
                    <w:left w:val="single" w:sz="6" w:space="0" w:color="000000"/>
                    <w:bottom w:val="nil"/>
                    <w:right w:val="single" w:sz="4" w:space="0" w:color="auto"/>
                  </w:tcBorders>
                </w:tcPr>
                <w:p w14:paraId="179F6BB7" w14:textId="482FD716" w:rsidR="00C67BF1" w:rsidRPr="00147809" w:rsidRDefault="00920503" w:rsidP="0092050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4.2.3.2</w:t>
                  </w:r>
                </w:p>
              </w:tc>
              <w:tc>
                <w:tcPr>
                  <w:tcW w:w="302" w:type="pct"/>
                  <w:tcBorders>
                    <w:top w:val="nil"/>
                    <w:left w:val="single" w:sz="4" w:space="0" w:color="auto"/>
                    <w:bottom w:val="nil"/>
                    <w:right w:val="single" w:sz="6" w:space="0" w:color="000000"/>
                  </w:tcBorders>
                </w:tcPr>
                <w:p w14:paraId="404B3818" w14:textId="6D4BB939"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20B3BA0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9F35E3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86C04CB"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3EEBAB9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22249F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287C9CF1" w14:textId="12F70C92"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rPr>
                    <w:t>Червоне світло видно спереду або біле заднє світло видно ззаду</w:t>
                  </w:r>
                  <w:r w:rsidRPr="00147809">
                    <w:rPr>
                      <w:rFonts w:ascii="Times New Roman" w:hAnsi="Times New Roman"/>
                      <w:sz w:val="20"/>
                      <w:szCs w:val="20"/>
                    </w:rPr>
                    <w:t>; значно знижена сила світла</w:t>
                  </w:r>
                </w:p>
              </w:tc>
              <w:tc>
                <w:tcPr>
                  <w:tcW w:w="527" w:type="pct"/>
                  <w:tcBorders>
                    <w:top w:val="nil"/>
                    <w:left w:val="single" w:sz="6" w:space="0" w:color="000000"/>
                    <w:bottom w:val="single" w:sz="6" w:space="0" w:color="000000"/>
                    <w:right w:val="single" w:sz="4" w:space="0" w:color="auto"/>
                  </w:tcBorders>
                </w:tcPr>
                <w:p w14:paraId="697BB413" w14:textId="6E5B3969" w:rsidR="00C67BF1" w:rsidRPr="00147809" w:rsidRDefault="00920503" w:rsidP="0092050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4.2.3.2.1</w:t>
                  </w:r>
                </w:p>
              </w:tc>
              <w:tc>
                <w:tcPr>
                  <w:tcW w:w="302" w:type="pct"/>
                  <w:tcBorders>
                    <w:top w:val="nil"/>
                    <w:left w:val="single" w:sz="4" w:space="0" w:color="auto"/>
                    <w:bottom w:val="single" w:sz="6" w:space="0" w:color="000000"/>
                    <w:right w:val="single" w:sz="6" w:space="0" w:color="000000"/>
                  </w:tcBorders>
                </w:tcPr>
                <w:p w14:paraId="49B81A3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1E91B507" w14:textId="0D0DAB62"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56DA86A3"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47B827E8"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0300909A"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4.3. Сигнал гальмування</w:t>
                  </w:r>
                </w:p>
              </w:tc>
            </w:tr>
            <w:tr w:rsidR="00554B21" w:rsidRPr="00147809" w14:paraId="12F5A2FE"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EDFBF74" w14:textId="73BF3AF3"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4.3.1. Стан та функці</w:t>
                  </w:r>
                  <w:r w:rsidR="0081779A">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4" w:space="0" w:color="auto"/>
                  </w:tcBorders>
                </w:tcPr>
                <w:p w14:paraId="68C0C39E" w14:textId="224B19A1"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та перевірка функці</w:t>
                  </w:r>
                  <w:r w:rsidR="0081779A">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4" w:space="0" w:color="auto"/>
                    <w:left w:val="single" w:sz="4" w:space="0" w:color="auto"/>
                    <w:bottom w:val="nil"/>
                    <w:right w:val="single" w:sz="4" w:space="0" w:color="auto"/>
                  </w:tcBorders>
                </w:tcPr>
                <w:p w14:paraId="461D759D" w14:textId="47D43021" w:rsidR="00C67BF1" w:rsidRPr="00147809" w:rsidRDefault="0071557B" w:rsidP="00EB5583">
                  <w:pPr>
                    <w:spacing w:after="60"/>
                    <w:ind w:left="119" w:right="136" w:firstLine="232"/>
                    <w:jc w:val="both"/>
                    <w:rPr>
                      <w:rFonts w:ascii="Times New Roman" w:hAnsi="Times New Roman"/>
                      <w:bCs/>
                      <w:sz w:val="20"/>
                      <w:szCs w:val="20"/>
                      <w:lang w:eastAsia="ru-RU"/>
                    </w:rPr>
                  </w:pPr>
                  <w:r>
                    <w:rPr>
                      <w:rFonts w:ascii="Times New Roman" w:hAnsi="Times New Roman"/>
                      <w:bCs/>
                      <w:sz w:val="20"/>
                      <w:szCs w:val="20"/>
                    </w:rPr>
                    <w:t>Д</w:t>
                  </w:r>
                  <w:r w:rsidR="00C67BF1" w:rsidRPr="00147809">
                    <w:rPr>
                      <w:rFonts w:ascii="Times New Roman" w:hAnsi="Times New Roman"/>
                      <w:bCs/>
                      <w:sz w:val="20"/>
                      <w:szCs w:val="20"/>
                    </w:rPr>
                    <w:t>жерело світла (у ліхтарях зі світлодіодів не діє більше 1/3)</w:t>
                  </w:r>
                  <w:r>
                    <w:rPr>
                      <w:rFonts w:ascii="Times New Roman" w:hAnsi="Times New Roman"/>
                      <w:bCs/>
                      <w:sz w:val="20"/>
                      <w:szCs w:val="20"/>
                    </w:rPr>
                    <w:t xml:space="preserve"> пошкоджене</w:t>
                  </w:r>
                </w:p>
              </w:tc>
              <w:tc>
                <w:tcPr>
                  <w:tcW w:w="527" w:type="pct"/>
                  <w:tcBorders>
                    <w:top w:val="single" w:sz="4" w:space="0" w:color="auto"/>
                    <w:left w:val="single" w:sz="4" w:space="0" w:color="auto"/>
                    <w:bottom w:val="nil"/>
                    <w:right w:val="single" w:sz="4" w:space="0" w:color="auto"/>
                  </w:tcBorders>
                </w:tcPr>
                <w:p w14:paraId="77CAA1A7" w14:textId="5374F05B" w:rsidR="00C67BF1" w:rsidRPr="00147809" w:rsidRDefault="0071557B" w:rsidP="0071557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4.3.1.1</w:t>
                  </w:r>
                </w:p>
              </w:tc>
              <w:tc>
                <w:tcPr>
                  <w:tcW w:w="302" w:type="pct"/>
                  <w:tcBorders>
                    <w:top w:val="single" w:sz="4" w:space="0" w:color="auto"/>
                    <w:left w:val="single" w:sz="4" w:space="0" w:color="auto"/>
                    <w:bottom w:val="nil"/>
                    <w:right w:val="single" w:sz="4" w:space="0" w:color="auto"/>
                  </w:tcBorders>
                </w:tcPr>
                <w:p w14:paraId="61622492" w14:textId="607482D3"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4" w:space="0" w:color="auto"/>
                    <w:left w:val="single" w:sz="4" w:space="0" w:color="auto"/>
                    <w:bottom w:val="nil"/>
                    <w:right w:val="single" w:sz="4" w:space="0" w:color="auto"/>
                  </w:tcBorders>
                </w:tcPr>
                <w:p w14:paraId="0D21D40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65D0B67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E526784" w14:textId="77777777" w:rsidTr="00BA7AD5">
              <w:trPr>
                <w:gridAfter w:val="1"/>
                <w:wAfter w:w="360" w:type="dxa"/>
              </w:trPr>
              <w:tc>
                <w:tcPr>
                  <w:tcW w:w="921" w:type="pct"/>
                  <w:vMerge/>
                  <w:tcBorders>
                    <w:left w:val="single" w:sz="6" w:space="0" w:color="000000"/>
                    <w:right w:val="single" w:sz="6" w:space="0" w:color="000000"/>
                  </w:tcBorders>
                </w:tcPr>
                <w:p w14:paraId="747AABF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2124C7D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tcPr>
                <w:p w14:paraId="1B13BFDA" w14:textId="224D98B6" w:rsidR="00C67BF1" w:rsidRPr="00147809" w:rsidRDefault="00C67BF1" w:rsidP="00EB5583">
                  <w:pPr>
                    <w:spacing w:after="60"/>
                    <w:ind w:left="119" w:right="136" w:firstLine="232"/>
                    <w:jc w:val="both"/>
                    <w:rPr>
                      <w:rFonts w:ascii="Times New Roman" w:hAnsi="Times New Roman"/>
                      <w:bCs/>
                      <w:sz w:val="20"/>
                      <w:szCs w:val="20"/>
                      <w:lang w:eastAsia="ru-RU"/>
                    </w:rPr>
                  </w:pPr>
                  <w:r w:rsidRPr="00147809">
                    <w:rPr>
                      <w:rFonts w:ascii="Times New Roman" w:hAnsi="Times New Roman"/>
                      <w:bCs/>
                      <w:sz w:val="20"/>
                      <w:szCs w:val="20"/>
                    </w:rPr>
                    <w:t>Єдине джерело світла</w:t>
                  </w:r>
                  <w:r w:rsidR="0071557B">
                    <w:rPr>
                      <w:rFonts w:ascii="Times New Roman" w:hAnsi="Times New Roman"/>
                      <w:bCs/>
                      <w:sz w:val="20"/>
                      <w:szCs w:val="20"/>
                    </w:rPr>
                    <w:t xml:space="preserve"> </w:t>
                  </w:r>
                  <w:r w:rsidR="0081779A">
                    <w:rPr>
                      <w:rFonts w:ascii="Times New Roman" w:hAnsi="Times New Roman"/>
                      <w:bCs/>
                      <w:sz w:val="20"/>
                      <w:szCs w:val="20"/>
                    </w:rPr>
                    <w:t>(</w:t>
                  </w:r>
                  <w:r w:rsidRPr="00147809">
                    <w:rPr>
                      <w:rFonts w:ascii="Times New Roman" w:hAnsi="Times New Roman"/>
                      <w:bCs/>
                      <w:sz w:val="20"/>
                      <w:szCs w:val="20"/>
                    </w:rPr>
                    <w:t>у разі світлодіодів</w:t>
                  </w:r>
                  <w:r w:rsidR="0081779A">
                    <w:rPr>
                      <w:rFonts w:ascii="Times New Roman" w:hAnsi="Times New Roman"/>
                      <w:bCs/>
                      <w:sz w:val="20"/>
                      <w:szCs w:val="20"/>
                    </w:rPr>
                    <w:t>)</w:t>
                  </w:r>
                  <w:r w:rsidR="0071557B">
                    <w:rPr>
                      <w:rFonts w:ascii="Times New Roman" w:hAnsi="Times New Roman"/>
                      <w:bCs/>
                      <w:sz w:val="20"/>
                      <w:szCs w:val="20"/>
                    </w:rPr>
                    <w:t xml:space="preserve"> </w:t>
                  </w:r>
                  <w:r w:rsidRPr="00147809">
                    <w:rPr>
                      <w:rFonts w:ascii="Times New Roman" w:hAnsi="Times New Roman"/>
                      <w:bCs/>
                      <w:sz w:val="20"/>
                      <w:szCs w:val="20"/>
                    </w:rPr>
                    <w:t>діє менше 2/3</w:t>
                  </w:r>
                </w:p>
              </w:tc>
              <w:tc>
                <w:tcPr>
                  <w:tcW w:w="527" w:type="pct"/>
                  <w:tcBorders>
                    <w:top w:val="nil"/>
                    <w:left w:val="single" w:sz="4" w:space="0" w:color="auto"/>
                    <w:bottom w:val="nil"/>
                    <w:right w:val="single" w:sz="4" w:space="0" w:color="auto"/>
                  </w:tcBorders>
                </w:tcPr>
                <w:p w14:paraId="1147308F" w14:textId="7D9B8CC9" w:rsidR="00C67BF1" w:rsidRPr="00147809" w:rsidRDefault="0071557B" w:rsidP="0071557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4.3.1.1.1</w:t>
                  </w:r>
                </w:p>
              </w:tc>
              <w:tc>
                <w:tcPr>
                  <w:tcW w:w="302" w:type="pct"/>
                  <w:tcBorders>
                    <w:top w:val="nil"/>
                    <w:left w:val="single" w:sz="4" w:space="0" w:color="auto"/>
                    <w:bottom w:val="nil"/>
                    <w:right w:val="single" w:sz="4" w:space="0" w:color="auto"/>
                  </w:tcBorders>
                </w:tcPr>
                <w:p w14:paraId="731EA7F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44FB5A0" w14:textId="70CBC9A4"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50F767B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5A871B5" w14:textId="77777777" w:rsidTr="00BA7AD5">
              <w:trPr>
                <w:gridAfter w:val="1"/>
                <w:wAfter w:w="360" w:type="dxa"/>
              </w:trPr>
              <w:tc>
                <w:tcPr>
                  <w:tcW w:w="921" w:type="pct"/>
                  <w:vMerge/>
                  <w:tcBorders>
                    <w:left w:val="single" w:sz="6" w:space="0" w:color="000000"/>
                    <w:right w:val="single" w:sz="6" w:space="0" w:color="000000"/>
                  </w:tcBorders>
                </w:tcPr>
                <w:p w14:paraId="7A5A07D8"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6AEBE1F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tcPr>
                <w:p w14:paraId="76482A79" w14:textId="41495018" w:rsidR="0071557B" w:rsidRPr="00147809" w:rsidRDefault="00C67BF1" w:rsidP="0071557B">
                  <w:pPr>
                    <w:spacing w:after="60"/>
                    <w:ind w:left="119" w:right="136" w:firstLine="232"/>
                    <w:jc w:val="both"/>
                    <w:rPr>
                      <w:rFonts w:ascii="Times New Roman" w:hAnsi="Times New Roman"/>
                      <w:bCs/>
                      <w:sz w:val="20"/>
                      <w:szCs w:val="20"/>
                    </w:rPr>
                  </w:pPr>
                  <w:r w:rsidRPr="00147809">
                    <w:rPr>
                      <w:rFonts w:ascii="Times New Roman" w:hAnsi="Times New Roman"/>
                      <w:bCs/>
                      <w:sz w:val="20"/>
                      <w:szCs w:val="20"/>
                    </w:rPr>
                    <w:t>Усі джерела світла не функці</w:t>
                  </w:r>
                  <w:r w:rsidR="004F6FB3">
                    <w:rPr>
                      <w:rFonts w:ascii="Times New Roman" w:hAnsi="Times New Roman"/>
                      <w:bCs/>
                      <w:sz w:val="20"/>
                      <w:szCs w:val="20"/>
                    </w:rPr>
                    <w:t>оную</w:t>
                  </w:r>
                  <w:r w:rsidRPr="00147809">
                    <w:rPr>
                      <w:rFonts w:ascii="Times New Roman" w:hAnsi="Times New Roman"/>
                      <w:bCs/>
                      <w:sz w:val="20"/>
                      <w:szCs w:val="20"/>
                    </w:rPr>
                    <w:t>ть</w:t>
                  </w:r>
                </w:p>
              </w:tc>
              <w:tc>
                <w:tcPr>
                  <w:tcW w:w="527" w:type="pct"/>
                  <w:tcBorders>
                    <w:top w:val="nil"/>
                    <w:left w:val="single" w:sz="4" w:space="0" w:color="auto"/>
                    <w:bottom w:val="nil"/>
                    <w:right w:val="single" w:sz="4" w:space="0" w:color="auto"/>
                  </w:tcBorders>
                </w:tcPr>
                <w:p w14:paraId="4992664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4.3.1.1.2</w:t>
                  </w:r>
                </w:p>
              </w:tc>
              <w:tc>
                <w:tcPr>
                  <w:tcW w:w="302" w:type="pct"/>
                  <w:tcBorders>
                    <w:top w:val="nil"/>
                    <w:left w:val="single" w:sz="4" w:space="0" w:color="auto"/>
                    <w:bottom w:val="nil"/>
                    <w:right w:val="single" w:sz="4" w:space="0" w:color="auto"/>
                  </w:tcBorders>
                </w:tcPr>
                <w:p w14:paraId="1069C70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504EAE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8B367F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37FA5C76" w14:textId="77777777" w:rsidTr="00BA7AD5">
              <w:trPr>
                <w:gridAfter w:val="1"/>
                <w:wAfter w:w="360" w:type="dxa"/>
              </w:trPr>
              <w:tc>
                <w:tcPr>
                  <w:tcW w:w="921" w:type="pct"/>
                  <w:vMerge/>
                  <w:tcBorders>
                    <w:left w:val="single" w:sz="6" w:space="0" w:color="000000"/>
                    <w:right w:val="single" w:sz="6" w:space="0" w:color="000000"/>
                  </w:tcBorders>
                </w:tcPr>
                <w:p w14:paraId="6A1EF3B5"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4078677B"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tcPr>
                <w:p w14:paraId="6626B5C5" w14:textId="0479EAD8" w:rsidR="00C67BF1" w:rsidRPr="00147809" w:rsidRDefault="0071557B" w:rsidP="00EB5583">
                  <w:pPr>
                    <w:spacing w:after="60"/>
                    <w:ind w:left="119" w:right="136" w:firstLine="232"/>
                    <w:jc w:val="both"/>
                    <w:rPr>
                      <w:rFonts w:ascii="Times New Roman" w:hAnsi="Times New Roman"/>
                      <w:bCs/>
                      <w:sz w:val="20"/>
                      <w:szCs w:val="20"/>
                      <w:lang w:eastAsia="ru-RU"/>
                    </w:rPr>
                  </w:pPr>
                  <w:r>
                    <w:rPr>
                      <w:rFonts w:ascii="Times New Roman" w:hAnsi="Times New Roman"/>
                      <w:sz w:val="20"/>
                      <w:szCs w:val="20"/>
                    </w:rPr>
                    <w:t>П</w:t>
                  </w:r>
                  <w:r w:rsidR="00C67BF1" w:rsidRPr="00147809">
                    <w:rPr>
                      <w:rFonts w:ascii="Times New Roman" w:hAnsi="Times New Roman"/>
                      <w:sz w:val="20"/>
                      <w:szCs w:val="20"/>
                    </w:rPr>
                    <w:t>ошкодження ліхтаря (не впливає на випромінюване світло)</w:t>
                  </w:r>
                  <w:r>
                    <w:rPr>
                      <w:rFonts w:ascii="Times New Roman" w:hAnsi="Times New Roman"/>
                      <w:sz w:val="20"/>
                      <w:szCs w:val="20"/>
                    </w:rPr>
                    <w:t xml:space="preserve"> незначне</w:t>
                  </w:r>
                </w:p>
              </w:tc>
              <w:tc>
                <w:tcPr>
                  <w:tcW w:w="527" w:type="pct"/>
                  <w:tcBorders>
                    <w:top w:val="nil"/>
                    <w:left w:val="single" w:sz="4" w:space="0" w:color="auto"/>
                    <w:bottom w:val="nil"/>
                    <w:right w:val="single" w:sz="4" w:space="0" w:color="auto"/>
                  </w:tcBorders>
                </w:tcPr>
                <w:p w14:paraId="17FBD7CF" w14:textId="3CB669DB" w:rsidR="00C67BF1" w:rsidRPr="00147809" w:rsidRDefault="00920503" w:rsidP="0092050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4.3.1.2</w:t>
                  </w:r>
                </w:p>
              </w:tc>
              <w:tc>
                <w:tcPr>
                  <w:tcW w:w="302" w:type="pct"/>
                  <w:tcBorders>
                    <w:top w:val="nil"/>
                    <w:left w:val="single" w:sz="4" w:space="0" w:color="auto"/>
                    <w:bottom w:val="nil"/>
                    <w:right w:val="single" w:sz="4" w:space="0" w:color="auto"/>
                  </w:tcBorders>
                </w:tcPr>
                <w:p w14:paraId="22C3E60A" w14:textId="5503957C"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505CD12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13D0452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827393C" w14:textId="77777777" w:rsidTr="00BA7AD5">
              <w:trPr>
                <w:gridAfter w:val="1"/>
                <w:wAfter w:w="360" w:type="dxa"/>
              </w:trPr>
              <w:tc>
                <w:tcPr>
                  <w:tcW w:w="921" w:type="pct"/>
                  <w:vMerge/>
                  <w:tcBorders>
                    <w:left w:val="single" w:sz="6" w:space="0" w:color="000000"/>
                    <w:right w:val="single" w:sz="6" w:space="0" w:color="000000"/>
                  </w:tcBorders>
                </w:tcPr>
                <w:p w14:paraId="1AB9EC8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69B44385"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tcPr>
                <w:p w14:paraId="438F39E8" w14:textId="4679562F" w:rsidR="00C67BF1" w:rsidRPr="00147809" w:rsidRDefault="0071557B" w:rsidP="00EB5583">
                  <w:pPr>
                    <w:spacing w:after="60"/>
                    <w:ind w:left="119" w:right="136" w:firstLine="232"/>
                    <w:jc w:val="both"/>
                    <w:rPr>
                      <w:rFonts w:ascii="Times New Roman" w:hAnsi="Times New Roman"/>
                      <w:bCs/>
                      <w:sz w:val="20"/>
                      <w:szCs w:val="20"/>
                      <w:lang w:eastAsia="ru-RU"/>
                    </w:rPr>
                  </w:pPr>
                  <w:r>
                    <w:rPr>
                      <w:rFonts w:ascii="Times New Roman" w:hAnsi="Times New Roman"/>
                      <w:sz w:val="20"/>
                      <w:szCs w:val="20"/>
                    </w:rPr>
                    <w:t>П</w:t>
                  </w:r>
                  <w:r w:rsidR="00C67BF1" w:rsidRPr="00147809">
                    <w:rPr>
                      <w:rFonts w:ascii="Times New Roman" w:hAnsi="Times New Roman"/>
                      <w:sz w:val="20"/>
                      <w:szCs w:val="20"/>
                    </w:rPr>
                    <w:t>ошкодження ліхтаря (впливає на випромінюване світло)</w:t>
                  </w:r>
                  <w:r>
                    <w:rPr>
                      <w:rFonts w:ascii="Times New Roman" w:hAnsi="Times New Roman"/>
                      <w:sz w:val="20"/>
                      <w:szCs w:val="20"/>
                    </w:rPr>
                    <w:t xml:space="preserve"> </w:t>
                  </w:r>
                  <w:r w:rsidR="00034F70">
                    <w:rPr>
                      <w:rFonts w:ascii="Times New Roman" w:hAnsi="Times New Roman"/>
                      <w:sz w:val="20"/>
                      <w:szCs w:val="20"/>
                    </w:rPr>
                    <w:t>істотне</w:t>
                  </w:r>
                </w:p>
              </w:tc>
              <w:tc>
                <w:tcPr>
                  <w:tcW w:w="527" w:type="pct"/>
                  <w:tcBorders>
                    <w:top w:val="nil"/>
                    <w:left w:val="single" w:sz="4" w:space="0" w:color="auto"/>
                    <w:bottom w:val="nil"/>
                    <w:right w:val="single" w:sz="4" w:space="0" w:color="auto"/>
                  </w:tcBorders>
                </w:tcPr>
                <w:p w14:paraId="5A3E363F" w14:textId="3D07C203" w:rsidR="00C67BF1" w:rsidRPr="00147809" w:rsidRDefault="00920503" w:rsidP="0092050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4.3.1.2.1</w:t>
                  </w:r>
                </w:p>
              </w:tc>
              <w:tc>
                <w:tcPr>
                  <w:tcW w:w="302" w:type="pct"/>
                  <w:tcBorders>
                    <w:top w:val="nil"/>
                    <w:left w:val="single" w:sz="4" w:space="0" w:color="auto"/>
                    <w:bottom w:val="nil"/>
                    <w:right w:val="single" w:sz="4" w:space="0" w:color="auto"/>
                  </w:tcBorders>
                </w:tcPr>
                <w:p w14:paraId="1FB3EFC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F887AA2" w14:textId="058A8819"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41D58A4B"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A4006DC" w14:textId="77777777" w:rsidTr="00BA7AD5">
              <w:trPr>
                <w:gridAfter w:val="1"/>
                <w:wAfter w:w="360" w:type="dxa"/>
              </w:trPr>
              <w:tc>
                <w:tcPr>
                  <w:tcW w:w="921" w:type="pct"/>
                  <w:vMerge/>
                  <w:tcBorders>
                    <w:left w:val="single" w:sz="6" w:space="0" w:color="000000"/>
                    <w:right w:val="single" w:sz="6" w:space="0" w:color="000000"/>
                  </w:tcBorders>
                </w:tcPr>
                <w:p w14:paraId="53CB9268"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43BC70EE"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tcPr>
                <w:p w14:paraId="2F452970" w14:textId="6564697D" w:rsidR="00C67BF1" w:rsidRPr="00147809" w:rsidRDefault="00034F70" w:rsidP="00EB5583">
                  <w:pPr>
                    <w:spacing w:after="60"/>
                    <w:ind w:left="119" w:right="136" w:firstLine="232"/>
                    <w:jc w:val="both"/>
                    <w:rPr>
                      <w:rFonts w:ascii="Times New Roman" w:hAnsi="Times New Roman"/>
                      <w:bCs/>
                      <w:sz w:val="20"/>
                      <w:szCs w:val="20"/>
                      <w:lang w:eastAsia="ru-RU"/>
                    </w:rPr>
                  </w:pPr>
                  <w:r>
                    <w:rPr>
                      <w:rFonts w:ascii="Times New Roman" w:hAnsi="Times New Roman"/>
                      <w:sz w:val="20"/>
                      <w:szCs w:val="20"/>
                    </w:rPr>
                    <w:t>З</w:t>
                  </w:r>
                  <w:r w:rsidR="00C67BF1" w:rsidRPr="00147809">
                    <w:rPr>
                      <w:rFonts w:ascii="Times New Roman" w:hAnsi="Times New Roman"/>
                      <w:sz w:val="20"/>
                      <w:szCs w:val="20"/>
                    </w:rPr>
                    <w:t>акріплення ліхтаря</w:t>
                  </w:r>
                  <w:r>
                    <w:rPr>
                      <w:rFonts w:ascii="Times New Roman" w:hAnsi="Times New Roman"/>
                      <w:sz w:val="20"/>
                      <w:szCs w:val="20"/>
                    </w:rPr>
                    <w:t xml:space="preserve"> ненадійне</w:t>
                  </w:r>
                </w:p>
              </w:tc>
              <w:tc>
                <w:tcPr>
                  <w:tcW w:w="527" w:type="pct"/>
                  <w:tcBorders>
                    <w:top w:val="nil"/>
                    <w:left w:val="single" w:sz="4" w:space="0" w:color="auto"/>
                    <w:bottom w:val="nil"/>
                    <w:right w:val="single" w:sz="4" w:space="0" w:color="auto"/>
                  </w:tcBorders>
                </w:tcPr>
                <w:p w14:paraId="0B53726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4.3.1.3</w:t>
                  </w:r>
                </w:p>
              </w:tc>
              <w:tc>
                <w:tcPr>
                  <w:tcW w:w="302" w:type="pct"/>
                  <w:tcBorders>
                    <w:top w:val="nil"/>
                    <w:left w:val="single" w:sz="4" w:space="0" w:color="auto"/>
                    <w:bottom w:val="nil"/>
                    <w:right w:val="single" w:sz="4" w:space="0" w:color="auto"/>
                  </w:tcBorders>
                </w:tcPr>
                <w:p w14:paraId="1B587C3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2CA0FBB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36E5000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D2649B2" w14:textId="77777777" w:rsidTr="00BA7AD5">
              <w:trPr>
                <w:gridAfter w:val="1"/>
                <w:wAfter w:w="360" w:type="dxa"/>
              </w:trPr>
              <w:tc>
                <w:tcPr>
                  <w:tcW w:w="921" w:type="pct"/>
                  <w:vMerge/>
                  <w:tcBorders>
                    <w:left w:val="single" w:sz="6" w:space="0" w:color="000000"/>
                    <w:right w:val="single" w:sz="6" w:space="0" w:color="000000"/>
                  </w:tcBorders>
                </w:tcPr>
                <w:p w14:paraId="5553DD5E"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0D6048E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single" w:sz="4" w:space="0" w:color="auto"/>
                    <w:right w:val="single" w:sz="4" w:space="0" w:color="auto"/>
                  </w:tcBorders>
                </w:tcPr>
                <w:p w14:paraId="41D8782A" w14:textId="65710686" w:rsidR="00C67BF1" w:rsidRPr="00147809" w:rsidRDefault="00034F70" w:rsidP="00EB5583">
                  <w:pPr>
                    <w:spacing w:after="60"/>
                    <w:ind w:left="119" w:right="136" w:firstLine="232"/>
                    <w:jc w:val="both"/>
                    <w:rPr>
                      <w:rFonts w:ascii="Times New Roman" w:hAnsi="Times New Roman"/>
                      <w:bCs/>
                      <w:sz w:val="20"/>
                      <w:szCs w:val="20"/>
                      <w:lang w:eastAsia="ru-RU"/>
                    </w:rPr>
                  </w:pPr>
                  <w:r>
                    <w:rPr>
                      <w:rFonts w:ascii="Times New Roman" w:hAnsi="Times New Roman"/>
                      <w:sz w:val="20"/>
                      <w:szCs w:val="20"/>
                    </w:rPr>
                    <w:t>Р</w:t>
                  </w:r>
                  <w:r w:rsidR="00C67BF1" w:rsidRPr="00147809">
                    <w:rPr>
                      <w:rFonts w:ascii="Times New Roman" w:hAnsi="Times New Roman"/>
                      <w:sz w:val="20"/>
                      <w:szCs w:val="20"/>
                    </w:rPr>
                    <w:t>изик втрати (відпадіння)</w:t>
                  </w:r>
                  <w:r>
                    <w:rPr>
                      <w:rFonts w:ascii="Times New Roman" w:hAnsi="Times New Roman"/>
                      <w:sz w:val="20"/>
                      <w:szCs w:val="20"/>
                    </w:rPr>
                    <w:t xml:space="preserve"> істотний</w:t>
                  </w:r>
                </w:p>
              </w:tc>
              <w:tc>
                <w:tcPr>
                  <w:tcW w:w="527" w:type="pct"/>
                  <w:tcBorders>
                    <w:top w:val="nil"/>
                    <w:left w:val="single" w:sz="4" w:space="0" w:color="auto"/>
                    <w:bottom w:val="single" w:sz="4" w:space="0" w:color="auto"/>
                    <w:right w:val="single" w:sz="4" w:space="0" w:color="auto"/>
                  </w:tcBorders>
                </w:tcPr>
                <w:p w14:paraId="2886C55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4.3.1.3.1</w:t>
                  </w:r>
                </w:p>
              </w:tc>
              <w:tc>
                <w:tcPr>
                  <w:tcW w:w="302" w:type="pct"/>
                  <w:tcBorders>
                    <w:top w:val="nil"/>
                    <w:left w:val="single" w:sz="4" w:space="0" w:color="auto"/>
                    <w:bottom w:val="single" w:sz="4" w:space="0" w:color="auto"/>
                    <w:right w:val="single" w:sz="4" w:space="0" w:color="auto"/>
                  </w:tcBorders>
                </w:tcPr>
                <w:p w14:paraId="554D6B8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1622FA7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single" w:sz="4" w:space="0" w:color="auto"/>
                    <w:right w:val="single" w:sz="4" w:space="0" w:color="auto"/>
                  </w:tcBorders>
                </w:tcPr>
                <w:p w14:paraId="56EFEB6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44F7112"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50E620DB"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4.3.2. Перемикання</w:t>
                  </w:r>
                </w:p>
              </w:tc>
              <w:tc>
                <w:tcPr>
                  <w:tcW w:w="983" w:type="pct"/>
                  <w:vMerge w:val="restart"/>
                  <w:tcBorders>
                    <w:top w:val="single" w:sz="6" w:space="0" w:color="000000"/>
                    <w:left w:val="single" w:sz="6" w:space="0" w:color="000000"/>
                    <w:right w:val="single" w:sz="4" w:space="0" w:color="auto"/>
                  </w:tcBorders>
                </w:tcPr>
                <w:p w14:paraId="278760AE" w14:textId="4CCC321D"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та перевірка функці</w:t>
                  </w:r>
                  <w:r w:rsidR="0081779A">
                    <w:rPr>
                      <w:rFonts w:ascii="Times New Roman" w:hAnsi="Times New Roman"/>
                      <w:bCs/>
                      <w:sz w:val="20"/>
                      <w:szCs w:val="20"/>
                      <w:lang w:eastAsia="ru-RU"/>
                    </w:rPr>
                    <w:t>ону</w:t>
                  </w:r>
                  <w:r w:rsidRPr="00147809">
                    <w:rPr>
                      <w:rFonts w:ascii="Times New Roman" w:hAnsi="Times New Roman"/>
                      <w:bCs/>
                      <w:sz w:val="20"/>
                      <w:szCs w:val="20"/>
                      <w:lang w:eastAsia="ru-RU"/>
                    </w:rPr>
                    <w:t>вання або за допомогою електронного інтерфейсу автомобіля</w:t>
                  </w:r>
                </w:p>
              </w:tc>
              <w:tc>
                <w:tcPr>
                  <w:tcW w:w="1738" w:type="pct"/>
                  <w:tcBorders>
                    <w:top w:val="single" w:sz="4" w:space="0" w:color="auto"/>
                    <w:left w:val="single" w:sz="4" w:space="0" w:color="auto"/>
                    <w:bottom w:val="nil"/>
                    <w:right w:val="single" w:sz="4" w:space="0" w:color="auto"/>
                  </w:tcBorders>
                </w:tcPr>
                <w:p w14:paraId="0F94B500" w14:textId="3C1442CF" w:rsidR="00C67BF1" w:rsidRPr="00147809" w:rsidRDefault="00C67BF1" w:rsidP="00EB5583">
                  <w:pPr>
                    <w:spacing w:after="60"/>
                    <w:ind w:left="119" w:right="136" w:firstLine="232"/>
                    <w:jc w:val="both"/>
                    <w:rPr>
                      <w:rFonts w:ascii="Times New Roman" w:hAnsi="Times New Roman"/>
                      <w:sz w:val="20"/>
                      <w:szCs w:val="20"/>
                    </w:rPr>
                  </w:pPr>
                  <w:r w:rsidRPr="00147809">
                    <w:rPr>
                      <w:rFonts w:ascii="Times New Roman" w:hAnsi="Times New Roman"/>
                      <w:sz w:val="20"/>
                      <w:szCs w:val="20"/>
                      <w:lang w:eastAsia="ru-RU"/>
                    </w:rPr>
                    <w:t>Дія перемикача не відповідає вимогам</w:t>
                  </w:r>
                  <w:r w:rsidRPr="00147809">
                    <w:rPr>
                      <w:rFonts w:ascii="Times New Roman" w:hAnsi="Times New Roman"/>
                      <w:sz w:val="20"/>
                      <w:szCs w:val="20"/>
                      <w:vertAlign w:val="superscript"/>
                      <w:lang w:eastAsia="ru-RU"/>
                    </w:rPr>
                    <w:t>1</w:t>
                  </w:r>
                </w:p>
              </w:tc>
              <w:tc>
                <w:tcPr>
                  <w:tcW w:w="527" w:type="pct"/>
                  <w:tcBorders>
                    <w:top w:val="single" w:sz="4" w:space="0" w:color="auto"/>
                    <w:left w:val="single" w:sz="4" w:space="0" w:color="auto"/>
                    <w:bottom w:val="nil"/>
                    <w:right w:val="single" w:sz="4" w:space="0" w:color="auto"/>
                  </w:tcBorders>
                </w:tcPr>
                <w:p w14:paraId="56F086E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4.3.2.1</w:t>
                  </w:r>
                </w:p>
              </w:tc>
              <w:tc>
                <w:tcPr>
                  <w:tcW w:w="302" w:type="pct"/>
                  <w:tcBorders>
                    <w:top w:val="single" w:sz="4" w:space="0" w:color="auto"/>
                    <w:left w:val="single" w:sz="4" w:space="0" w:color="auto"/>
                    <w:bottom w:val="nil"/>
                    <w:right w:val="single" w:sz="4" w:space="0" w:color="auto"/>
                  </w:tcBorders>
                </w:tcPr>
                <w:p w14:paraId="64745E2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4" w:space="0" w:color="auto"/>
                    <w:left w:val="single" w:sz="4" w:space="0" w:color="auto"/>
                    <w:bottom w:val="nil"/>
                    <w:right w:val="single" w:sz="4" w:space="0" w:color="auto"/>
                  </w:tcBorders>
                </w:tcPr>
                <w:p w14:paraId="5F4DD3C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47C1E3D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551FE4C" w14:textId="77777777" w:rsidTr="00BA7AD5">
              <w:trPr>
                <w:gridAfter w:val="1"/>
                <w:wAfter w:w="360" w:type="dxa"/>
              </w:trPr>
              <w:tc>
                <w:tcPr>
                  <w:tcW w:w="921" w:type="pct"/>
                  <w:vMerge/>
                  <w:tcBorders>
                    <w:left w:val="single" w:sz="6" w:space="0" w:color="000000"/>
                    <w:right w:val="single" w:sz="6" w:space="0" w:color="000000"/>
                  </w:tcBorders>
                </w:tcPr>
                <w:p w14:paraId="26B1ACF0"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09442E2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tcPr>
                <w:p w14:paraId="17AB8C80" w14:textId="7053C9E6" w:rsidR="00C67BF1" w:rsidRPr="00147809" w:rsidRDefault="00C67BF1" w:rsidP="00EB5583">
                  <w:pPr>
                    <w:spacing w:after="60"/>
                    <w:ind w:left="119" w:right="136" w:firstLine="232"/>
                    <w:jc w:val="both"/>
                    <w:rPr>
                      <w:rFonts w:ascii="Times New Roman" w:hAnsi="Times New Roman"/>
                      <w:sz w:val="20"/>
                      <w:szCs w:val="20"/>
                    </w:rPr>
                  </w:pPr>
                  <w:r w:rsidRPr="00147809">
                    <w:rPr>
                      <w:rFonts w:ascii="Times New Roman" w:hAnsi="Times New Roman"/>
                      <w:sz w:val="20"/>
                      <w:szCs w:val="20"/>
                      <w:lang w:eastAsia="ru-RU"/>
                    </w:rPr>
                    <w:t>Діє із запізненням</w:t>
                  </w:r>
                </w:p>
              </w:tc>
              <w:tc>
                <w:tcPr>
                  <w:tcW w:w="527" w:type="pct"/>
                  <w:tcBorders>
                    <w:top w:val="nil"/>
                    <w:left w:val="single" w:sz="4" w:space="0" w:color="auto"/>
                    <w:bottom w:val="nil"/>
                    <w:right w:val="single" w:sz="4" w:space="0" w:color="auto"/>
                  </w:tcBorders>
                </w:tcPr>
                <w:p w14:paraId="2B39C76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4.3.2.1.1</w:t>
                  </w:r>
                </w:p>
              </w:tc>
              <w:tc>
                <w:tcPr>
                  <w:tcW w:w="302" w:type="pct"/>
                  <w:tcBorders>
                    <w:top w:val="nil"/>
                    <w:left w:val="single" w:sz="4" w:space="0" w:color="auto"/>
                    <w:bottom w:val="nil"/>
                    <w:right w:val="single" w:sz="4" w:space="0" w:color="auto"/>
                  </w:tcBorders>
                </w:tcPr>
                <w:p w14:paraId="62A4213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D9A666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3756BB0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5C0C4AB" w14:textId="77777777" w:rsidTr="00BA7AD5">
              <w:trPr>
                <w:gridAfter w:val="1"/>
                <w:wAfter w:w="360" w:type="dxa"/>
              </w:trPr>
              <w:tc>
                <w:tcPr>
                  <w:tcW w:w="921" w:type="pct"/>
                  <w:vMerge/>
                  <w:tcBorders>
                    <w:left w:val="single" w:sz="6" w:space="0" w:color="000000"/>
                    <w:right w:val="single" w:sz="6" w:space="0" w:color="000000"/>
                  </w:tcBorders>
                </w:tcPr>
                <w:p w14:paraId="05955BAA"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4DEA491F"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single" w:sz="4" w:space="0" w:color="auto"/>
                    <w:right w:val="single" w:sz="4" w:space="0" w:color="auto"/>
                  </w:tcBorders>
                </w:tcPr>
                <w:p w14:paraId="3004053A" w14:textId="5975806D" w:rsidR="00C67BF1" w:rsidRPr="00147809" w:rsidRDefault="00C67BF1" w:rsidP="00EB5583">
                  <w:pPr>
                    <w:spacing w:after="60"/>
                    <w:ind w:left="119" w:right="136" w:firstLine="232"/>
                    <w:jc w:val="both"/>
                    <w:rPr>
                      <w:rFonts w:ascii="Times New Roman" w:hAnsi="Times New Roman"/>
                      <w:sz w:val="20"/>
                      <w:szCs w:val="20"/>
                    </w:rPr>
                  </w:pPr>
                  <w:r w:rsidRPr="00147809">
                    <w:rPr>
                      <w:rFonts w:ascii="Times New Roman" w:hAnsi="Times New Roman"/>
                      <w:sz w:val="20"/>
                      <w:szCs w:val="20"/>
                      <w:lang w:eastAsia="ru-RU"/>
                    </w:rPr>
                    <w:t>Перемикач не діє взагалі</w:t>
                  </w:r>
                </w:p>
              </w:tc>
              <w:tc>
                <w:tcPr>
                  <w:tcW w:w="527" w:type="pct"/>
                  <w:tcBorders>
                    <w:top w:val="nil"/>
                    <w:left w:val="single" w:sz="4" w:space="0" w:color="auto"/>
                    <w:bottom w:val="single" w:sz="4" w:space="0" w:color="auto"/>
                    <w:right w:val="single" w:sz="4" w:space="0" w:color="auto"/>
                  </w:tcBorders>
                </w:tcPr>
                <w:p w14:paraId="2549492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4.3.2.1.2</w:t>
                  </w:r>
                </w:p>
              </w:tc>
              <w:tc>
                <w:tcPr>
                  <w:tcW w:w="302" w:type="pct"/>
                  <w:tcBorders>
                    <w:top w:val="nil"/>
                    <w:left w:val="single" w:sz="4" w:space="0" w:color="auto"/>
                    <w:bottom w:val="single" w:sz="4" w:space="0" w:color="auto"/>
                    <w:right w:val="single" w:sz="4" w:space="0" w:color="auto"/>
                  </w:tcBorders>
                </w:tcPr>
                <w:p w14:paraId="07892BA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345C532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54EEBC7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0C2DF0C4"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2F45D11A"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4.3.3.</w:t>
                  </w:r>
                  <w:r w:rsidRPr="00147809">
                    <w:rPr>
                      <w:rFonts w:ascii="Times New Roman" w:hAnsi="Times New Roman"/>
                      <w:sz w:val="20"/>
                      <w:szCs w:val="20"/>
                      <w:lang w:eastAsia="ru-RU"/>
                    </w:rPr>
                    <w:t xml:space="preserve"> </w:t>
                  </w:r>
                  <w:r w:rsidRPr="00147809">
                    <w:rPr>
                      <w:rFonts w:ascii="Times New Roman" w:hAnsi="Times New Roman"/>
                      <w:bCs/>
                      <w:sz w:val="20"/>
                      <w:szCs w:val="20"/>
                      <w:lang w:eastAsia="ru-RU"/>
                    </w:rPr>
                    <w:t>Відповідність вимогам</w:t>
                  </w:r>
                  <w:r w:rsidRPr="00147809">
                    <w:rPr>
                      <w:rFonts w:ascii="Times New Roman" w:hAnsi="Times New Roman"/>
                      <w:sz w:val="20"/>
                      <w:szCs w:val="20"/>
                      <w:vertAlign w:val="superscript"/>
                      <w:lang w:eastAsia="ru-RU"/>
                    </w:rPr>
                    <w:t>1</w:t>
                  </w:r>
                  <w:r w:rsidRPr="00147809">
                    <w:rPr>
                      <w:rFonts w:ascii="Times New Roman" w:hAnsi="Times New Roman"/>
                      <w:bCs/>
                      <w:sz w:val="20"/>
                      <w:szCs w:val="20"/>
                      <w:lang w:eastAsia="ru-RU"/>
                    </w:rPr>
                    <w:t xml:space="preserve"> </w:t>
                  </w:r>
                </w:p>
              </w:tc>
              <w:tc>
                <w:tcPr>
                  <w:tcW w:w="983" w:type="pct"/>
                  <w:vMerge w:val="restart"/>
                  <w:tcBorders>
                    <w:top w:val="single" w:sz="6" w:space="0" w:color="000000"/>
                    <w:left w:val="single" w:sz="6" w:space="0" w:color="000000"/>
                    <w:right w:val="single" w:sz="4" w:space="0" w:color="auto"/>
                  </w:tcBorders>
                </w:tcPr>
                <w:p w14:paraId="2473AB63" w14:textId="18C65344"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та перевірка функці</w:t>
                  </w:r>
                  <w:r w:rsidR="0081779A">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4" w:space="0" w:color="auto"/>
                    <w:left w:val="single" w:sz="4" w:space="0" w:color="auto"/>
                    <w:bottom w:val="nil"/>
                    <w:right w:val="single" w:sz="4" w:space="0" w:color="auto"/>
                  </w:tcBorders>
                </w:tcPr>
                <w:p w14:paraId="0482BFBF" w14:textId="0BCCC9D1" w:rsidR="00C67BF1" w:rsidRPr="00147809" w:rsidRDefault="00C67BF1" w:rsidP="00EB5583">
                  <w:pPr>
                    <w:spacing w:after="60"/>
                    <w:ind w:left="119" w:right="136" w:firstLine="232"/>
                    <w:jc w:val="both"/>
                    <w:rPr>
                      <w:rFonts w:ascii="Times New Roman" w:hAnsi="Times New Roman"/>
                      <w:sz w:val="20"/>
                      <w:szCs w:val="20"/>
                    </w:rPr>
                  </w:pPr>
                  <w:r w:rsidRPr="00147809">
                    <w:rPr>
                      <w:rFonts w:ascii="Times New Roman" w:hAnsi="Times New Roman"/>
                      <w:sz w:val="20"/>
                      <w:szCs w:val="20"/>
                      <w:lang w:eastAsia="ru-RU"/>
                    </w:rPr>
                    <w:t>Ліхтар, колір світла, місце установки, сила світла або маркування не відповідають вимогам</w:t>
                  </w:r>
                  <w:r w:rsidRPr="00147809">
                    <w:rPr>
                      <w:rFonts w:ascii="Times New Roman" w:hAnsi="Times New Roman"/>
                      <w:sz w:val="20"/>
                      <w:szCs w:val="20"/>
                      <w:vertAlign w:val="superscript"/>
                      <w:lang w:eastAsia="ru-RU"/>
                    </w:rPr>
                    <w:t>1</w:t>
                  </w:r>
                </w:p>
              </w:tc>
              <w:tc>
                <w:tcPr>
                  <w:tcW w:w="527" w:type="pct"/>
                  <w:tcBorders>
                    <w:top w:val="single" w:sz="4" w:space="0" w:color="auto"/>
                    <w:left w:val="single" w:sz="4" w:space="0" w:color="auto"/>
                    <w:bottom w:val="nil"/>
                    <w:right w:val="single" w:sz="4" w:space="0" w:color="auto"/>
                  </w:tcBorders>
                </w:tcPr>
                <w:p w14:paraId="2F9FDE98" w14:textId="556C9EC2"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4.3.3.1</w:t>
                  </w:r>
                </w:p>
              </w:tc>
              <w:tc>
                <w:tcPr>
                  <w:tcW w:w="302" w:type="pct"/>
                  <w:tcBorders>
                    <w:top w:val="single" w:sz="4" w:space="0" w:color="auto"/>
                    <w:left w:val="single" w:sz="4" w:space="0" w:color="auto"/>
                    <w:bottom w:val="nil"/>
                    <w:right w:val="single" w:sz="4" w:space="0" w:color="auto"/>
                  </w:tcBorders>
                </w:tcPr>
                <w:p w14:paraId="4CCAEDB5" w14:textId="2E93D697"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4" w:space="0" w:color="auto"/>
                    <w:left w:val="single" w:sz="4" w:space="0" w:color="auto"/>
                    <w:bottom w:val="nil"/>
                    <w:right w:val="single" w:sz="4" w:space="0" w:color="auto"/>
                  </w:tcBorders>
                </w:tcPr>
                <w:p w14:paraId="200E298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5A5BBB5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F1E93F4" w14:textId="77777777" w:rsidTr="00BA7AD5">
              <w:trPr>
                <w:gridAfter w:val="1"/>
                <w:wAfter w:w="360" w:type="dxa"/>
              </w:trPr>
              <w:tc>
                <w:tcPr>
                  <w:tcW w:w="921" w:type="pct"/>
                  <w:vMerge/>
                  <w:tcBorders>
                    <w:left w:val="single" w:sz="6" w:space="0" w:color="000000"/>
                    <w:right w:val="single" w:sz="6" w:space="0" w:color="000000"/>
                  </w:tcBorders>
                </w:tcPr>
                <w:p w14:paraId="597A369D"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tcPr>
                <w:p w14:paraId="408E13B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single" w:sz="4" w:space="0" w:color="auto"/>
                    <w:right w:val="single" w:sz="4" w:space="0" w:color="auto"/>
                  </w:tcBorders>
                </w:tcPr>
                <w:p w14:paraId="2414085B" w14:textId="176617C4" w:rsidR="00C67BF1" w:rsidRPr="00147809" w:rsidRDefault="00C67BF1" w:rsidP="00C46014">
                  <w:pPr>
                    <w:spacing w:after="60"/>
                    <w:ind w:left="119" w:right="136" w:firstLine="232"/>
                    <w:jc w:val="both"/>
                    <w:rPr>
                      <w:rFonts w:ascii="Times New Roman" w:hAnsi="Times New Roman"/>
                      <w:sz w:val="20"/>
                      <w:szCs w:val="20"/>
                      <w:lang w:eastAsia="ru-RU"/>
                    </w:rPr>
                  </w:pPr>
                  <w:r w:rsidRPr="00147809">
                    <w:rPr>
                      <w:rFonts w:ascii="Times New Roman" w:hAnsi="Times New Roman"/>
                      <w:sz w:val="20"/>
                      <w:szCs w:val="20"/>
                      <w:lang w:eastAsia="ru-RU"/>
                    </w:rPr>
                    <w:t>Видно біле св</w:t>
                  </w:r>
                  <w:r w:rsidR="006C2AF6">
                    <w:rPr>
                      <w:rFonts w:ascii="Times New Roman" w:hAnsi="Times New Roman"/>
                      <w:sz w:val="20"/>
                      <w:szCs w:val="20"/>
                      <w:lang w:eastAsia="ru-RU"/>
                    </w:rPr>
                    <w:t>ітло ззаду; знижена сила світла</w:t>
                  </w:r>
                </w:p>
              </w:tc>
              <w:tc>
                <w:tcPr>
                  <w:tcW w:w="527" w:type="pct"/>
                  <w:tcBorders>
                    <w:top w:val="nil"/>
                    <w:left w:val="single" w:sz="4" w:space="0" w:color="auto"/>
                    <w:bottom w:val="single" w:sz="4" w:space="0" w:color="auto"/>
                    <w:right w:val="single" w:sz="4" w:space="0" w:color="auto"/>
                  </w:tcBorders>
                </w:tcPr>
                <w:p w14:paraId="74776427" w14:textId="602DBB05"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4.3.3.1.1</w:t>
                  </w:r>
                </w:p>
              </w:tc>
              <w:tc>
                <w:tcPr>
                  <w:tcW w:w="302" w:type="pct"/>
                  <w:tcBorders>
                    <w:top w:val="nil"/>
                    <w:left w:val="single" w:sz="4" w:space="0" w:color="auto"/>
                    <w:bottom w:val="single" w:sz="4" w:space="0" w:color="auto"/>
                    <w:right w:val="single" w:sz="4" w:space="0" w:color="auto"/>
                  </w:tcBorders>
                </w:tcPr>
                <w:p w14:paraId="234A125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4A42FE67" w14:textId="789C1879"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single" w:sz="4" w:space="0" w:color="auto"/>
                    <w:right w:val="single" w:sz="4" w:space="0" w:color="auto"/>
                  </w:tcBorders>
                </w:tcPr>
                <w:p w14:paraId="07269B40"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54F1B868" w14:textId="77777777" w:rsidTr="00BA7AD5">
              <w:trPr>
                <w:gridAfter w:val="1"/>
                <w:wAfter w:w="360" w:type="dxa"/>
              </w:trPr>
              <w:tc>
                <w:tcPr>
                  <w:tcW w:w="5000" w:type="pct"/>
                  <w:gridSpan w:val="7"/>
                  <w:tcBorders>
                    <w:top w:val="single" w:sz="6" w:space="0" w:color="000000"/>
                    <w:left w:val="single" w:sz="6" w:space="0" w:color="000000"/>
                    <w:right w:val="single" w:sz="6" w:space="0" w:color="000000"/>
                  </w:tcBorders>
                </w:tcPr>
                <w:p w14:paraId="031EF034"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4.4. Покажчики поворотів та аварійна сигналізація</w:t>
                  </w:r>
                </w:p>
              </w:tc>
            </w:tr>
            <w:tr w:rsidR="00554B21" w:rsidRPr="00147809" w14:paraId="125F3427"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583C4C7E" w14:textId="4955C3E2"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4.4.1. Стан і функці</w:t>
                  </w:r>
                  <w:r w:rsidR="0081779A">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4" w:space="0" w:color="auto"/>
                  </w:tcBorders>
                </w:tcPr>
                <w:p w14:paraId="1C4F5F08" w14:textId="79F3E45D"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81779A">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4" w:space="0" w:color="auto"/>
                    <w:left w:val="single" w:sz="4" w:space="0" w:color="auto"/>
                    <w:bottom w:val="nil"/>
                    <w:right w:val="single" w:sz="6" w:space="0" w:color="000000"/>
                  </w:tcBorders>
                </w:tcPr>
                <w:p w14:paraId="2BFD86E8" w14:textId="6FC4757F" w:rsidR="00C67BF1" w:rsidRPr="00147809" w:rsidRDefault="00034F70"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00C67BF1" w:rsidRPr="00147809">
                    <w:rPr>
                      <w:rFonts w:ascii="Times New Roman" w:hAnsi="Times New Roman"/>
                      <w:bCs/>
                      <w:sz w:val="20"/>
                      <w:szCs w:val="20"/>
                      <w:lang w:eastAsia="ru-RU"/>
                    </w:rPr>
                    <w:t xml:space="preserve">жерело світла </w:t>
                  </w:r>
                  <w:r>
                    <w:rPr>
                      <w:rFonts w:ascii="Times New Roman" w:hAnsi="Times New Roman"/>
                      <w:bCs/>
                      <w:sz w:val="20"/>
                      <w:szCs w:val="20"/>
                      <w:lang w:eastAsia="ru-RU"/>
                    </w:rPr>
                    <w:t xml:space="preserve">пошкоджене </w:t>
                  </w:r>
                  <w:r>
                    <w:rPr>
                      <w:rFonts w:ascii="Times New Roman" w:hAnsi="Times New Roman"/>
                      <w:bCs/>
                      <w:sz w:val="20"/>
                      <w:szCs w:val="20"/>
                      <w:lang w:eastAsia="ru-RU"/>
                    </w:rPr>
                    <w:br/>
                  </w:r>
                  <w:r w:rsidR="00C67BF1" w:rsidRPr="00147809">
                    <w:rPr>
                      <w:rFonts w:ascii="Times New Roman" w:hAnsi="Times New Roman"/>
                      <w:bCs/>
                      <w:sz w:val="20"/>
                      <w:szCs w:val="20"/>
                      <w:lang w:eastAsia="ru-RU"/>
                    </w:rPr>
                    <w:t>(у ліхтарях зі світлодіодів не д</w:t>
                  </w:r>
                  <w:r w:rsidR="006C2AF6">
                    <w:rPr>
                      <w:rFonts w:ascii="Times New Roman" w:hAnsi="Times New Roman"/>
                      <w:bCs/>
                      <w:sz w:val="20"/>
                      <w:szCs w:val="20"/>
                      <w:lang w:eastAsia="ru-RU"/>
                    </w:rPr>
                    <w:t>іє більше 1/3)</w:t>
                  </w:r>
                </w:p>
              </w:tc>
              <w:tc>
                <w:tcPr>
                  <w:tcW w:w="527" w:type="pct"/>
                  <w:tcBorders>
                    <w:top w:val="single" w:sz="4" w:space="0" w:color="auto"/>
                    <w:left w:val="single" w:sz="6" w:space="0" w:color="000000"/>
                    <w:bottom w:val="nil"/>
                    <w:right w:val="single" w:sz="4" w:space="0" w:color="auto"/>
                  </w:tcBorders>
                </w:tcPr>
                <w:p w14:paraId="39169DBE" w14:textId="4EF826AA"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4.4.1.1</w:t>
                  </w:r>
                </w:p>
              </w:tc>
              <w:tc>
                <w:tcPr>
                  <w:tcW w:w="302" w:type="pct"/>
                  <w:tcBorders>
                    <w:top w:val="single" w:sz="4" w:space="0" w:color="auto"/>
                    <w:left w:val="single" w:sz="4" w:space="0" w:color="auto"/>
                    <w:bottom w:val="nil"/>
                    <w:right w:val="single" w:sz="6" w:space="0" w:color="000000"/>
                  </w:tcBorders>
                </w:tcPr>
                <w:p w14:paraId="40693D17" w14:textId="5EDC87C4"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4" w:space="0" w:color="auto"/>
                    <w:left w:val="single" w:sz="6" w:space="0" w:color="000000"/>
                    <w:bottom w:val="nil"/>
                    <w:right w:val="single" w:sz="6" w:space="0" w:color="000000"/>
                  </w:tcBorders>
                </w:tcPr>
                <w:p w14:paraId="205975D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6" w:space="0" w:color="000000"/>
                    <w:bottom w:val="nil"/>
                    <w:right w:val="single" w:sz="4" w:space="0" w:color="auto"/>
                  </w:tcBorders>
                </w:tcPr>
                <w:p w14:paraId="230BAFA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0E3F3F3" w14:textId="77777777" w:rsidTr="00BA7AD5">
              <w:trPr>
                <w:gridAfter w:val="1"/>
                <w:wAfter w:w="360" w:type="dxa"/>
              </w:trPr>
              <w:tc>
                <w:tcPr>
                  <w:tcW w:w="921" w:type="pct"/>
                  <w:vMerge/>
                  <w:tcBorders>
                    <w:left w:val="single" w:sz="6" w:space="0" w:color="000000"/>
                    <w:right w:val="single" w:sz="6" w:space="0" w:color="000000"/>
                  </w:tcBorders>
                </w:tcPr>
                <w:p w14:paraId="6960676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26BACD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6" w:space="0" w:color="000000"/>
                  </w:tcBorders>
                </w:tcPr>
                <w:p w14:paraId="67D28673" w14:textId="05D1AB02"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rPr>
                    <w:t>Єдине джерело світла</w:t>
                  </w:r>
                  <w:r w:rsidR="0081779A">
                    <w:rPr>
                      <w:rFonts w:ascii="Times New Roman" w:hAnsi="Times New Roman"/>
                      <w:bCs/>
                      <w:sz w:val="20"/>
                      <w:szCs w:val="20"/>
                    </w:rPr>
                    <w:t xml:space="preserve"> (</w:t>
                  </w:r>
                  <w:r w:rsidRPr="00147809">
                    <w:rPr>
                      <w:rFonts w:ascii="Times New Roman" w:hAnsi="Times New Roman"/>
                      <w:bCs/>
                      <w:sz w:val="20"/>
                      <w:szCs w:val="20"/>
                    </w:rPr>
                    <w:t>у разі світлодіодів</w:t>
                  </w:r>
                  <w:r w:rsidR="0081779A">
                    <w:rPr>
                      <w:rFonts w:ascii="Times New Roman" w:hAnsi="Times New Roman"/>
                      <w:bCs/>
                      <w:sz w:val="20"/>
                      <w:szCs w:val="20"/>
                    </w:rPr>
                    <w:t>)</w:t>
                  </w:r>
                  <w:r w:rsidRPr="00147809">
                    <w:rPr>
                      <w:rFonts w:ascii="Times New Roman" w:hAnsi="Times New Roman"/>
                      <w:bCs/>
                      <w:sz w:val="20"/>
                      <w:szCs w:val="20"/>
                    </w:rPr>
                    <w:t xml:space="preserve"> діє менше 2/3</w:t>
                  </w:r>
                </w:p>
              </w:tc>
              <w:tc>
                <w:tcPr>
                  <w:tcW w:w="527" w:type="pct"/>
                  <w:tcBorders>
                    <w:top w:val="nil"/>
                    <w:left w:val="single" w:sz="6" w:space="0" w:color="000000"/>
                    <w:bottom w:val="nil"/>
                    <w:right w:val="single" w:sz="4" w:space="0" w:color="auto"/>
                  </w:tcBorders>
                </w:tcPr>
                <w:p w14:paraId="5AFE4CD0" w14:textId="603AE88C"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4.4.1.1.1</w:t>
                  </w:r>
                </w:p>
              </w:tc>
              <w:tc>
                <w:tcPr>
                  <w:tcW w:w="302" w:type="pct"/>
                  <w:tcBorders>
                    <w:top w:val="nil"/>
                    <w:left w:val="single" w:sz="4" w:space="0" w:color="auto"/>
                    <w:bottom w:val="nil"/>
                    <w:right w:val="single" w:sz="6" w:space="0" w:color="000000"/>
                  </w:tcBorders>
                </w:tcPr>
                <w:p w14:paraId="68D5BD0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010F366" w14:textId="4D514324"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4" w:space="0" w:color="auto"/>
                  </w:tcBorders>
                </w:tcPr>
                <w:p w14:paraId="6556756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4B93B4F" w14:textId="77777777" w:rsidTr="00BA7AD5">
              <w:trPr>
                <w:gridAfter w:val="1"/>
                <w:wAfter w:w="360" w:type="dxa"/>
              </w:trPr>
              <w:tc>
                <w:tcPr>
                  <w:tcW w:w="921" w:type="pct"/>
                  <w:vMerge/>
                  <w:tcBorders>
                    <w:left w:val="single" w:sz="6" w:space="0" w:color="000000"/>
                    <w:right w:val="single" w:sz="6" w:space="0" w:color="000000"/>
                  </w:tcBorders>
                </w:tcPr>
                <w:p w14:paraId="041275D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33F744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45D747B" w14:textId="70AB0252"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rPr>
                    <w:t>Незначне пошкодження ліхтаря (не впливає на випромінюване світло)</w:t>
                  </w:r>
                </w:p>
              </w:tc>
              <w:tc>
                <w:tcPr>
                  <w:tcW w:w="527" w:type="pct"/>
                  <w:tcBorders>
                    <w:top w:val="nil"/>
                    <w:left w:val="single" w:sz="6" w:space="0" w:color="000000"/>
                    <w:bottom w:val="nil"/>
                    <w:right w:val="single" w:sz="4" w:space="0" w:color="auto"/>
                  </w:tcBorders>
                </w:tcPr>
                <w:p w14:paraId="51C20765" w14:textId="012388E6"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4.4.1.2</w:t>
                  </w:r>
                </w:p>
              </w:tc>
              <w:tc>
                <w:tcPr>
                  <w:tcW w:w="302" w:type="pct"/>
                  <w:tcBorders>
                    <w:top w:val="nil"/>
                    <w:left w:val="single" w:sz="4" w:space="0" w:color="auto"/>
                    <w:bottom w:val="nil"/>
                    <w:right w:val="single" w:sz="6" w:space="0" w:color="000000"/>
                  </w:tcBorders>
                </w:tcPr>
                <w:p w14:paraId="463BD24F" w14:textId="4189AD38"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000002B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1B74A3B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20340E5" w14:textId="77777777" w:rsidTr="00BA7AD5">
              <w:trPr>
                <w:gridAfter w:val="1"/>
                <w:wAfter w:w="360" w:type="dxa"/>
              </w:trPr>
              <w:tc>
                <w:tcPr>
                  <w:tcW w:w="921" w:type="pct"/>
                  <w:vMerge/>
                  <w:tcBorders>
                    <w:left w:val="single" w:sz="6" w:space="0" w:color="000000"/>
                    <w:right w:val="single" w:sz="6" w:space="0" w:color="000000"/>
                  </w:tcBorders>
                </w:tcPr>
                <w:p w14:paraId="3125242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8E9FAC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346D772" w14:textId="6453D9E5" w:rsidR="00C67BF1" w:rsidRPr="00147809" w:rsidRDefault="00034F70"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rPr>
                    <w:t>П</w:t>
                  </w:r>
                  <w:r w:rsidR="00C67BF1" w:rsidRPr="00147809">
                    <w:rPr>
                      <w:rFonts w:ascii="Times New Roman" w:hAnsi="Times New Roman"/>
                      <w:sz w:val="20"/>
                      <w:szCs w:val="20"/>
                    </w:rPr>
                    <w:t xml:space="preserve">ошкодження ліхтаря </w:t>
                  </w:r>
                  <w:r>
                    <w:rPr>
                      <w:rFonts w:ascii="Times New Roman" w:hAnsi="Times New Roman"/>
                      <w:sz w:val="20"/>
                      <w:szCs w:val="20"/>
                    </w:rPr>
                    <w:t xml:space="preserve">істотне </w:t>
                  </w:r>
                  <w:r w:rsidR="00C67BF1" w:rsidRPr="00147809">
                    <w:rPr>
                      <w:rFonts w:ascii="Times New Roman" w:hAnsi="Times New Roman"/>
                      <w:sz w:val="20"/>
                      <w:szCs w:val="20"/>
                    </w:rPr>
                    <w:t>(впливає на випромінюване світло)</w:t>
                  </w:r>
                  <w:r>
                    <w:rPr>
                      <w:rFonts w:ascii="Times New Roman" w:hAnsi="Times New Roman"/>
                      <w:sz w:val="20"/>
                      <w:szCs w:val="20"/>
                    </w:rPr>
                    <w:t xml:space="preserve"> </w:t>
                  </w:r>
                </w:p>
              </w:tc>
              <w:tc>
                <w:tcPr>
                  <w:tcW w:w="527" w:type="pct"/>
                  <w:tcBorders>
                    <w:top w:val="nil"/>
                    <w:left w:val="single" w:sz="6" w:space="0" w:color="000000"/>
                    <w:bottom w:val="nil"/>
                    <w:right w:val="single" w:sz="4" w:space="0" w:color="auto"/>
                  </w:tcBorders>
                </w:tcPr>
                <w:p w14:paraId="708A9D1C" w14:textId="4B478C70"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4.4.1.2.1</w:t>
                  </w:r>
                </w:p>
              </w:tc>
              <w:tc>
                <w:tcPr>
                  <w:tcW w:w="302" w:type="pct"/>
                  <w:tcBorders>
                    <w:top w:val="nil"/>
                    <w:left w:val="single" w:sz="4" w:space="0" w:color="auto"/>
                    <w:bottom w:val="nil"/>
                    <w:right w:val="single" w:sz="6" w:space="0" w:color="000000"/>
                  </w:tcBorders>
                </w:tcPr>
                <w:p w14:paraId="10BA1DD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A26F232" w14:textId="59C721D2" w:rsidR="00C67BF1" w:rsidRPr="00147809" w:rsidRDefault="006C2AF6" w:rsidP="006C2AF6">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73265E7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FF78B7B" w14:textId="77777777" w:rsidTr="00BA7AD5">
              <w:trPr>
                <w:gridAfter w:val="1"/>
                <w:wAfter w:w="360" w:type="dxa"/>
              </w:trPr>
              <w:tc>
                <w:tcPr>
                  <w:tcW w:w="921" w:type="pct"/>
                  <w:vMerge/>
                  <w:tcBorders>
                    <w:left w:val="single" w:sz="6" w:space="0" w:color="000000"/>
                    <w:right w:val="single" w:sz="6" w:space="0" w:color="000000"/>
                  </w:tcBorders>
                </w:tcPr>
                <w:p w14:paraId="71DD4B4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19D1A6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30B1CAB" w14:textId="007DAEE4" w:rsidR="00C67BF1" w:rsidRPr="00147809" w:rsidRDefault="00034F70"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rPr>
                    <w:t>З</w:t>
                  </w:r>
                  <w:r w:rsidR="00C67BF1" w:rsidRPr="00147809">
                    <w:rPr>
                      <w:rFonts w:ascii="Times New Roman" w:hAnsi="Times New Roman"/>
                      <w:sz w:val="20"/>
                      <w:szCs w:val="20"/>
                    </w:rPr>
                    <w:t>акріплення ліхтаря</w:t>
                  </w:r>
                  <w:r>
                    <w:rPr>
                      <w:rFonts w:ascii="Times New Roman" w:hAnsi="Times New Roman"/>
                      <w:sz w:val="20"/>
                      <w:szCs w:val="20"/>
                    </w:rPr>
                    <w:t xml:space="preserve"> ненадійне </w:t>
                  </w:r>
                </w:p>
              </w:tc>
              <w:tc>
                <w:tcPr>
                  <w:tcW w:w="527" w:type="pct"/>
                  <w:tcBorders>
                    <w:top w:val="nil"/>
                    <w:left w:val="single" w:sz="6" w:space="0" w:color="000000"/>
                    <w:bottom w:val="nil"/>
                    <w:right w:val="single" w:sz="4" w:space="0" w:color="auto"/>
                  </w:tcBorders>
                </w:tcPr>
                <w:p w14:paraId="2C577C8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4.4.1.3</w:t>
                  </w:r>
                </w:p>
              </w:tc>
              <w:tc>
                <w:tcPr>
                  <w:tcW w:w="302" w:type="pct"/>
                  <w:tcBorders>
                    <w:top w:val="nil"/>
                    <w:left w:val="single" w:sz="4" w:space="0" w:color="auto"/>
                    <w:bottom w:val="nil"/>
                    <w:right w:val="single" w:sz="6" w:space="0" w:color="000000"/>
                  </w:tcBorders>
                </w:tcPr>
                <w:p w14:paraId="3351078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469BBB7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5F74694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A315CDB"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26AEBA7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83507D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57B2A1C" w14:textId="05683B50" w:rsidR="00C67BF1" w:rsidRPr="00147809" w:rsidRDefault="00034F70"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rPr>
                    <w:t>Р</w:t>
                  </w:r>
                  <w:r w:rsidR="00C67BF1" w:rsidRPr="00147809">
                    <w:rPr>
                      <w:rFonts w:ascii="Times New Roman" w:hAnsi="Times New Roman"/>
                      <w:sz w:val="20"/>
                      <w:szCs w:val="20"/>
                    </w:rPr>
                    <w:t>изик втрати (відпадіння)</w:t>
                  </w:r>
                  <w:r>
                    <w:rPr>
                      <w:rFonts w:ascii="Times New Roman" w:hAnsi="Times New Roman"/>
                      <w:sz w:val="20"/>
                      <w:szCs w:val="20"/>
                    </w:rPr>
                    <w:t xml:space="preserve"> істотний</w:t>
                  </w:r>
                </w:p>
              </w:tc>
              <w:tc>
                <w:tcPr>
                  <w:tcW w:w="527" w:type="pct"/>
                  <w:tcBorders>
                    <w:top w:val="nil"/>
                    <w:left w:val="single" w:sz="6" w:space="0" w:color="000000"/>
                    <w:bottom w:val="single" w:sz="6" w:space="0" w:color="000000"/>
                    <w:right w:val="single" w:sz="4" w:space="0" w:color="auto"/>
                  </w:tcBorders>
                </w:tcPr>
                <w:p w14:paraId="210B4DF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4.4.1.3.1</w:t>
                  </w:r>
                </w:p>
              </w:tc>
              <w:tc>
                <w:tcPr>
                  <w:tcW w:w="302" w:type="pct"/>
                  <w:tcBorders>
                    <w:top w:val="nil"/>
                    <w:left w:val="single" w:sz="4" w:space="0" w:color="auto"/>
                    <w:bottom w:val="single" w:sz="6" w:space="0" w:color="000000"/>
                    <w:right w:val="single" w:sz="6" w:space="0" w:color="000000"/>
                  </w:tcBorders>
                </w:tcPr>
                <w:p w14:paraId="49B9BAE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5439A5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3D84C97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9195712"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2C3FEBF"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4.4.2. Перемикання</w:t>
                  </w:r>
                </w:p>
              </w:tc>
              <w:tc>
                <w:tcPr>
                  <w:tcW w:w="983" w:type="pct"/>
                  <w:vMerge w:val="restart"/>
                  <w:tcBorders>
                    <w:top w:val="single" w:sz="6" w:space="0" w:color="000000"/>
                    <w:left w:val="single" w:sz="6" w:space="0" w:color="000000"/>
                    <w:right w:val="single" w:sz="6" w:space="0" w:color="000000"/>
                  </w:tcBorders>
                </w:tcPr>
                <w:p w14:paraId="7410C046" w14:textId="68E3B90F"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022D13">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41AD23EF" w14:textId="0AB819FF"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 згідно з вимогами</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2A484DE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4.4.2.1</w:t>
                  </w:r>
                </w:p>
              </w:tc>
              <w:tc>
                <w:tcPr>
                  <w:tcW w:w="302" w:type="pct"/>
                  <w:tcBorders>
                    <w:top w:val="single" w:sz="6" w:space="0" w:color="000000"/>
                    <w:left w:val="single" w:sz="4" w:space="0" w:color="auto"/>
                    <w:bottom w:val="nil"/>
                    <w:right w:val="single" w:sz="6" w:space="0" w:color="000000"/>
                  </w:tcBorders>
                </w:tcPr>
                <w:p w14:paraId="32E0AA9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6FFC8A3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464F3E6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77A7196"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0C2E381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42A891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ED952A7" w14:textId="53CA0C60"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 взагалі</w:t>
                  </w:r>
                </w:p>
              </w:tc>
              <w:tc>
                <w:tcPr>
                  <w:tcW w:w="527" w:type="pct"/>
                  <w:tcBorders>
                    <w:top w:val="nil"/>
                    <w:left w:val="single" w:sz="6" w:space="0" w:color="000000"/>
                    <w:bottom w:val="single" w:sz="6" w:space="0" w:color="000000"/>
                    <w:right w:val="single" w:sz="4" w:space="0" w:color="auto"/>
                  </w:tcBorders>
                </w:tcPr>
                <w:p w14:paraId="0244A5B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4.4.2.1.1</w:t>
                  </w:r>
                </w:p>
              </w:tc>
              <w:tc>
                <w:tcPr>
                  <w:tcW w:w="302" w:type="pct"/>
                  <w:tcBorders>
                    <w:top w:val="nil"/>
                    <w:left w:val="single" w:sz="4" w:space="0" w:color="auto"/>
                    <w:bottom w:val="single" w:sz="6" w:space="0" w:color="000000"/>
                    <w:right w:val="single" w:sz="6" w:space="0" w:color="000000"/>
                  </w:tcBorders>
                </w:tcPr>
                <w:p w14:paraId="1E96172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F03EDF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54CC2A2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22BABEF" w14:textId="77777777" w:rsidTr="00BA7AD5">
              <w:trPr>
                <w:gridAfter w:val="1"/>
                <w:wAfter w:w="360" w:type="dxa"/>
              </w:trPr>
              <w:tc>
                <w:tcPr>
                  <w:tcW w:w="921" w:type="pct"/>
                  <w:tcBorders>
                    <w:top w:val="single" w:sz="6" w:space="0" w:color="000000"/>
                    <w:left w:val="single" w:sz="6" w:space="0" w:color="000000"/>
                    <w:bottom w:val="single" w:sz="6" w:space="0" w:color="000000"/>
                    <w:right w:val="single" w:sz="6" w:space="0" w:color="000000"/>
                  </w:tcBorders>
                </w:tcPr>
                <w:p w14:paraId="6F6469A5"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4.4.3. Відповідність вимогам</w:t>
                  </w:r>
                  <w:r w:rsidRPr="00147809">
                    <w:rPr>
                      <w:rFonts w:ascii="Times New Roman" w:hAnsi="Times New Roman"/>
                      <w:bCs/>
                      <w:sz w:val="20"/>
                      <w:szCs w:val="20"/>
                      <w:vertAlign w:val="superscript"/>
                      <w:lang w:eastAsia="ru-RU"/>
                    </w:rPr>
                    <w:t>1</w:t>
                  </w:r>
                </w:p>
              </w:tc>
              <w:tc>
                <w:tcPr>
                  <w:tcW w:w="983" w:type="pct"/>
                  <w:tcBorders>
                    <w:top w:val="single" w:sz="6" w:space="0" w:color="000000"/>
                    <w:left w:val="single" w:sz="6" w:space="0" w:color="000000"/>
                    <w:bottom w:val="single" w:sz="6" w:space="0" w:color="000000"/>
                    <w:right w:val="single" w:sz="6" w:space="0" w:color="000000"/>
                  </w:tcBorders>
                </w:tcPr>
                <w:p w14:paraId="7A35DD31" w14:textId="0D94937E"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022D13">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single" w:sz="6" w:space="0" w:color="000000"/>
                    <w:right w:val="single" w:sz="6" w:space="0" w:color="000000"/>
                  </w:tcBorders>
                </w:tcPr>
                <w:p w14:paraId="7F73A38C" w14:textId="2CAE6D6E"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Невідповідність типу, кольору світла, місця установки, сили світла або марк</w:t>
                  </w:r>
                  <w:r w:rsidR="00022D13">
                    <w:rPr>
                      <w:rFonts w:ascii="Times New Roman" w:hAnsi="Times New Roman"/>
                      <w:sz w:val="20"/>
                      <w:szCs w:val="20"/>
                      <w:lang w:eastAsia="ru-RU"/>
                    </w:rPr>
                    <w:t>у</w:t>
                  </w:r>
                  <w:r w:rsidRPr="00147809">
                    <w:rPr>
                      <w:rFonts w:ascii="Times New Roman" w:hAnsi="Times New Roman"/>
                      <w:sz w:val="20"/>
                      <w:szCs w:val="20"/>
                      <w:lang w:eastAsia="ru-RU"/>
                    </w:rPr>
                    <w:t>вання</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single" w:sz="6" w:space="0" w:color="000000"/>
                    <w:right w:val="single" w:sz="4" w:space="0" w:color="auto"/>
                  </w:tcBorders>
                </w:tcPr>
                <w:p w14:paraId="0F97A3E4" w14:textId="67187A4A"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4.4.3.1</w:t>
                  </w:r>
                </w:p>
              </w:tc>
              <w:tc>
                <w:tcPr>
                  <w:tcW w:w="302" w:type="pct"/>
                  <w:tcBorders>
                    <w:top w:val="single" w:sz="6" w:space="0" w:color="000000"/>
                    <w:left w:val="single" w:sz="4" w:space="0" w:color="auto"/>
                    <w:bottom w:val="single" w:sz="6" w:space="0" w:color="000000"/>
                    <w:right w:val="single" w:sz="6" w:space="0" w:color="000000"/>
                  </w:tcBorders>
                </w:tcPr>
                <w:p w14:paraId="4777194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single" w:sz="6" w:space="0" w:color="000000"/>
                    <w:right w:val="single" w:sz="6" w:space="0" w:color="000000"/>
                  </w:tcBorders>
                </w:tcPr>
                <w:p w14:paraId="1CD4C953" w14:textId="54B591B7"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single" w:sz="6" w:space="0" w:color="000000"/>
                    <w:right w:val="single" w:sz="6" w:space="0" w:color="000000"/>
                  </w:tcBorders>
                </w:tcPr>
                <w:p w14:paraId="2A3C30D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265A701" w14:textId="77777777" w:rsidTr="00BA7AD5">
              <w:trPr>
                <w:gridAfter w:val="1"/>
                <w:wAfter w:w="360" w:type="dxa"/>
              </w:trPr>
              <w:tc>
                <w:tcPr>
                  <w:tcW w:w="921" w:type="pct"/>
                  <w:tcBorders>
                    <w:top w:val="single" w:sz="6" w:space="0" w:color="000000"/>
                    <w:left w:val="single" w:sz="6" w:space="0" w:color="000000"/>
                    <w:bottom w:val="single" w:sz="6" w:space="0" w:color="000000"/>
                    <w:right w:val="single" w:sz="6" w:space="0" w:color="000000"/>
                  </w:tcBorders>
                </w:tcPr>
                <w:p w14:paraId="406FD04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4.4.4. Частота миготіння</w:t>
                  </w:r>
                </w:p>
              </w:tc>
              <w:tc>
                <w:tcPr>
                  <w:tcW w:w="983" w:type="pct"/>
                  <w:tcBorders>
                    <w:top w:val="single" w:sz="6" w:space="0" w:color="000000"/>
                    <w:left w:val="single" w:sz="6" w:space="0" w:color="000000"/>
                    <w:bottom w:val="single" w:sz="6" w:space="0" w:color="000000"/>
                    <w:right w:val="single" w:sz="6" w:space="0" w:color="000000"/>
                  </w:tcBorders>
                </w:tcPr>
                <w:p w14:paraId="1C95450D" w14:textId="145045FA"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022D13">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single" w:sz="6" w:space="0" w:color="000000"/>
                    <w:right w:val="single" w:sz="6" w:space="0" w:color="000000"/>
                  </w:tcBorders>
                </w:tcPr>
                <w:p w14:paraId="2586CBBB" w14:textId="3118530F"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Частота миготіння не відповідає вимогам</w:t>
                  </w:r>
                  <w:r w:rsidRPr="00147809">
                    <w:rPr>
                      <w:rFonts w:ascii="Times New Roman" w:hAnsi="Times New Roman"/>
                      <w:sz w:val="20"/>
                      <w:szCs w:val="20"/>
                      <w:vertAlign w:val="superscript"/>
                      <w:lang w:eastAsia="ru-RU"/>
                    </w:rPr>
                    <w:t>1</w:t>
                  </w:r>
                  <w:r w:rsidRPr="00147809">
                    <w:rPr>
                      <w:rFonts w:ascii="Times New Roman" w:hAnsi="Times New Roman"/>
                      <w:sz w:val="20"/>
                      <w:szCs w:val="20"/>
                      <w:lang w:eastAsia="ru-RU"/>
                    </w:rPr>
                    <w:t xml:space="preserve"> (відхил понад 25 %)</w:t>
                  </w:r>
                </w:p>
              </w:tc>
              <w:tc>
                <w:tcPr>
                  <w:tcW w:w="527" w:type="pct"/>
                  <w:tcBorders>
                    <w:top w:val="single" w:sz="6" w:space="0" w:color="000000"/>
                    <w:left w:val="single" w:sz="6" w:space="0" w:color="000000"/>
                    <w:bottom w:val="single" w:sz="6" w:space="0" w:color="000000"/>
                    <w:right w:val="single" w:sz="4" w:space="0" w:color="auto"/>
                  </w:tcBorders>
                </w:tcPr>
                <w:p w14:paraId="774560F5" w14:textId="0D3728B0"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4.4.4.1</w:t>
                  </w:r>
                </w:p>
              </w:tc>
              <w:tc>
                <w:tcPr>
                  <w:tcW w:w="302" w:type="pct"/>
                  <w:tcBorders>
                    <w:top w:val="single" w:sz="6" w:space="0" w:color="000000"/>
                    <w:left w:val="single" w:sz="4" w:space="0" w:color="auto"/>
                    <w:bottom w:val="single" w:sz="6" w:space="0" w:color="000000"/>
                    <w:right w:val="single" w:sz="6" w:space="0" w:color="000000"/>
                  </w:tcBorders>
                </w:tcPr>
                <w:p w14:paraId="570BE797" w14:textId="54A3F50B"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single" w:sz="6" w:space="0" w:color="000000"/>
                    <w:right w:val="single" w:sz="6" w:space="0" w:color="000000"/>
                  </w:tcBorders>
                </w:tcPr>
                <w:p w14:paraId="7EC05F5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single" w:sz="6" w:space="0" w:color="000000"/>
                    <w:right w:val="single" w:sz="6" w:space="0" w:color="000000"/>
                  </w:tcBorders>
                </w:tcPr>
                <w:p w14:paraId="3515DA54"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7E70DA8A"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30C486B7"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4.5. Передні протитуманні фари та задні протитуманні ліхтарі</w:t>
                  </w:r>
                </w:p>
              </w:tc>
            </w:tr>
            <w:tr w:rsidR="00554B21" w:rsidRPr="00147809" w14:paraId="2697D828"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A7CEBF3"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4.5.1. Стан та функціювання</w:t>
                  </w:r>
                </w:p>
              </w:tc>
              <w:tc>
                <w:tcPr>
                  <w:tcW w:w="983" w:type="pct"/>
                  <w:vMerge w:val="restart"/>
                  <w:tcBorders>
                    <w:top w:val="single" w:sz="6" w:space="0" w:color="000000"/>
                    <w:left w:val="single" w:sz="6" w:space="0" w:color="000000"/>
                    <w:right w:val="single" w:sz="6" w:space="0" w:color="000000"/>
                  </w:tcBorders>
                </w:tcPr>
                <w:p w14:paraId="3574A105" w14:textId="45866FE2"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022D13">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56520B31" w14:textId="6DAAC38E" w:rsidR="00C67BF1" w:rsidRPr="00147809" w:rsidRDefault="0073457D"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00C67BF1" w:rsidRPr="00147809">
                    <w:rPr>
                      <w:rFonts w:ascii="Times New Roman" w:hAnsi="Times New Roman"/>
                      <w:bCs/>
                      <w:sz w:val="20"/>
                      <w:szCs w:val="20"/>
                      <w:lang w:eastAsia="ru-RU"/>
                    </w:rPr>
                    <w:t xml:space="preserve">жерело світла </w:t>
                  </w:r>
                  <w:r>
                    <w:rPr>
                      <w:rFonts w:ascii="Times New Roman" w:hAnsi="Times New Roman"/>
                      <w:bCs/>
                      <w:sz w:val="20"/>
                      <w:szCs w:val="20"/>
                      <w:lang w:eastAsia="ru-RU"/>
                    </w:rPr>
                    <w:t xml:space="preserve">пошкоджене </w:t>
                  </w:r>
                  <w:r>
                    <w:rPr>
                      <w:rFonts w:ascii="Times New Roman" w:hAnsi="Times New Roman"/>
                      <w:bCs/>
                      <w:sz w:val="20"/>
                      <w:szCs w:val="20"/>
                      <w:lang w:eastAsia="ru-RU"/>
                    </w:rPr>
                    <w:br/>
                  </w:r>
                  <w:r w:rsidR="00C67BF1" w:rsidRPr="00147809">
                    <w:rPr>
                      <w:rFonts w:ascii="Times New Roman" w:hAnsi="Times New Roman"/>
                      <w:bCs/>
                      <w:sz w:val="20"/>
                      <w:szCs w:val="20"/>
                      <w:lang w:eastAsia="ru-RU"/>
                    </w:rPr>
                    <w:t>(у ліхтарях зі світлодіодів не діє більше 1/3)</w:t>
                  </w:r>
                </w:p>
              </w:tc>
              <w:tc>
                <w:tcPr>
                  <w:tcW w:w="527" w:type="pct"/>
                  <w:tcBorders>
                    <w:top w:val="single" w:sz="6" w:space="0" w:color="000000"/>
                    <w:left w:val="single" w:sz="6" w:space="0" w:color="000000"/>
                    <w:bottom w:val="nil"/>
                    <w:right w:val="single" w:sz="4" w:space="0" w:color="auto"/>
                  </w:tcBorders>
                </w:tcPr>
                <w:p w14:paraId="7E451581" w14:textId="1820B14C"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4.5.1.1</w:t>
                  </w:r>
                </w:p>
              </w:tc>
              <w:tc>
                <w:tcPr>
                  <w:tcW w:w="302" w:type="pct"/>
                  <w:tcBorders>
                    <w:top w:val="single" w:sz="6" w:space="0" w:color="000000"/>
                    <w:left w:val="single" w:sz="4" w:space="0" w:color="auto"/>
                    <w:bottom w:val="nil"/>
                    <w:right w:val="single" w:sz="6" w:space="0" w:color="000000"/>
                  </w:tcBorders>
                </w:tcPr>
                <w:p w14:paraId="1355AE7A" w14:textId="30FC7F7D"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591331B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506750E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4B0065E" w14:textId="77777777" w:rsidTr="00BA7AD5">
              <w:trPr>
                <w:gridAfter w:val="1"/>
                <w:wAfter w:w="360" w:type="dxa"/>
              </w:trPr>
              <w:tc>
                <w:tcPr>
                  <w:tcW w:w="921" w:type="pct"/>
                  <w:vMerge/>
                  <w:tcBorders>
                    <w:left w:val="single" w:sz="6" w:space="0" w:color="000000"/>
                    <w:right w:val="single" w:sz="6" w:space="0" w:color="000000"/>
                  </w:tcBorders>
                </w:tcPr>
                <w:p w14:paraId="2A4C446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AE832E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8F49BF5" w14:textId="587F21AD" w:rsidR="00C67BF1" w:rsidRPr="00147809" w:rsidRDefault="0073457D"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00C67BF1" w:rsidRPr="00147809">
                    <w:rPr>
                      <w:rFonts w:ascii="Times New Roman" w:hAnsi="Times New Roman"/>
                      <w:bCs/>
                      <w:sz w:val="20"/>
                      <w:szCs w:val="20"/>
                      <w:lang w:eastAsia="ru-RU"/>
                    </w:rPr>
                    <w:t>ія джерел світла</w:t>
                  </w:r>
                  <w:r>
                    <w:rPr>
                      <w:rFonts w:ascii="Times New Roman" w:hAnsi="Times New Roman"/>
                      <w:bCs/>
                      <w:sz w:val="20"/>
                      <w:szCs w:val="20"/>
                      <w:lang w:eastAsia="ru-RU"/>
                    </w:rPr>
                    <w:t xml:space="preserve"> розрізнена</w:t>
                  </w:r>
                  <w:r w:rsidR="00C67BF1" w:rsidRPr="00147809">
                    <w:rPr>
                      <w:rFonts w:ascii="Times New Roman" w:hAnsi="Times New Roman"/>
                      <w:bCs/>
                      <w:sz w:val="20"/>
                      <w:szCs w:val="20"/>
                      <w:lang w:eastAsia="ru-RU"/>
                    </w:rPr>
                    <w:t xml:space="preserve"> </w:t>
                  </w:r>
                  <w:r w:rsidR="00022D13">
                    <w:rPr>
                      <w:rFonts w:ascii="Times New Roman" w:hAnsi="Times New Roman"/>
                      <w:bCs/>
                      <w:sz w:val="20"/>
                      <w:szCs w:val="20"/>
                      <w:lang w:eastAsia="ru-RU"/>
                    </w:rPr>
                    <w:t>(</w:t>
                  </w:r>
                  <w:r w:rsidR="00C67BF1" w:rsidRPr="00147809">
                    <w:rPr>
                      <w:rFonts w:ascii="Times New Roman" w:hAnsi="Times New Roman"/>
                      <w:bCs/>
                      <w:sz w:val="20"/>
                      <w:szCs w:val="20"/>
                      <w:lang w:eastAsia="ru-RU"/>
                    </w:rPr>
                    <w:t>у разі світлодіодів</w:t>
                  </w:r>
                  <w:r w:rsidR="00022D13">
                    <w:rPr>
                      <w:rFonts w:ascii="Times New Roman" w:hAnsi="Times New Roman"/>
                      <w:bCs/>
                      <w:sz w:val="20"/>
                      <w:szCs w:val="20"/>
                      <w:lang w:eastAsia="ru-RU"/>
                    </w:rPr>
                    <w:t>)</w:t>
                  </w: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діє менше 2/3</w:t>
                  </w:r>
                </w:p>
              </w:tc>
              <w:tc>
                <w:tcPr>
                  <w:tcW w:w="527" w:type="pct"/>
                  <w:tcBorders>
                    <w:top w:val="nil"/>
                    <w:left w:val="single" w:sz="6" w:space="0" w:color="000000"/>
                    <w:bottom w:val="nil"/>
                    <w:right w:val="single" w:sz="4" w:space="0" w:color="auto"/>
                  </w:tcBorders>
                </w:tcPr>
                <w:p w14:paraId="5BD18A37" w14:textId="393E5D6B"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4.5.1.1.1</w:t>
                  </w:r>
                </w:p>
              </w:tc>
              <w:tc>
                <w:tcPr>
                  <w:tcW w:w="302" w:type="pct"/>
                  <w:tcBorders>
                    <w:top w:val="nil"/>
                    <w:left w:val="single" w:sz="4" w:space="0" w:color="auto"/>
                    <w:bottom w:val="nil"/>
                    <w:right w:val="single" w:sz="6" w:space="0" w:color="000000"/>
                  </w:tcBorders>
                </w:tcPr>
                <w:p w14:paraId="10B0500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9FA6C65" w14:textId="61B3A5BD"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271D28B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AB513F8" w14:textId="77777777" w:rsidTr="00BA7AD5">
              <w:trPr>
                <w:gridAfter w:val="1"/>
                <w:wAfter w:w="360" w:type="dxa"/>
              </w:trPr>
              <w:tc>
                <w:tcPr>
                  <w:tcW w:w="921" w:type="pct"/>
                  <w:vMerge/>
                  <w:tcBorders>
                    <w:left w:val="single" w:sz="6" w:space="0" w:color="000000"/>
                    <w:right w:val="single" w:sz="6" w:space="0" w:color="000000"/>
                  </w:tcBorders>
                </w:tcPr>
                <w:p w14:paraId="0FF110B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E1B7B7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F5CAADE" w14:textId="64686DF8" w:rsidR="00C67BF1" w:rsidRPr="00147809" w:rsidRDefault="0073457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rPr>
                    <w:t>П</w:t>
                  </w:r>
                  <w:r w:rsidR="00C67BF1" w:rsidRPr="00147809">
                    <w:rPr>
                      <w:rFonts w:ascii="Times New Roman" w:hAnsi="Times New Roman"/>
                      <w:sz w:val="20"/>
                      <w:szCs w:val="20"/>
                    </w:rPr>
                    <w:t xml:space="preserve">ошкодження ліхтаря </w:t>
                  </w:r>
                  <w:r>
                    <w:rPr>
                      <w:rFonts w:ascii="Times New Roman" w:hAnsi="Times New Roman"/>
                      <w:sz w:val="20"/>
                      <w:szCs w:val="20"/>
                    </w:rPr>
                    <w:t xml:space="preserve">незначне </w:t>
                  </w:r>
                  <w:r w:rsidR="00C67BF1" w:rsidRPr="00147809">
                    <w:rPr>
                      <w:rFonts w:ascii="Times New Roman" w:hAnsi="Times New Roman"/>
                      <w:sz w:val="20"/>
                      <w:szCs w:val="20"/>
                    </w:rPr>
                    <w:t>(не впливає на випромінюване світло)</w:t>
                  </w:r>
                </w:p>
              </w:tc>
              <w:tc>
                <w:tcPr>
                  <w:tcW w:w="527" w:type="pct"/>
                  <w:tcBorders>
                    <w:top w:val="nil"/>
                    <w:left w:val="single" w:sz="6" w:space="0" w:color="000000"/>
                    <w:bottom w:val="nil"/>
                    <w:right w:val="single" w:sz="4" w:space="0" w:color="auto"/>
                  </w:tcBorders>
                </w:tcPr>
                <w:p w14:paraId="0829AD04" w14:textId="28929D2D" w:rsidR="00C67BF1" w:rsidRPr="00147809" w:rsidRDefault="00034F70" w:rsidP="00034F70">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4.5.1.2</w:t>
                  </w:r>
                </w:p>
              </w:tc>
              <w:tc>
                <w:tcPr>
                  <w:tcW w:w="302" w:type="pct"/>
                  <w:tcBorders>
                    <w:top w:val="nil"/>
                    <w:left w:val="single" w:sz="4" w:space="0" w:color="auto"/>
                    <w:bottom w:val="nil"/>
                    <w:right w:val="single" w:sz="6" w:space="0" w:color="000000"/>
                  </w:tcBorders>
                </w:tcPr>
                <w:p w14:paraId="281B1482" w14:textId="43EA40DE"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31EE76F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4570DB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7B5EF67" w14:textId="77777777" w:rsidTr="00BA7AD5">
              <w:trPr>
                <w:gridAfter w:val="1"/>
                <w:wAfter w:w="360" w:type="dxa"/>
              </w:trPr>
              <w:tc>
                <w:tcPr>
                  <w:tcW w:w="921" w:type="pct"/>
                  <w:vMerge/>
                  <w:tcBorders>
                    <w:left w:val="single" w:sz="6" w:space="0" w:color="000000"/>
                    <w:right w:val="single" w:sz="6" w:space="0" w:color="000000"/>
                  </w:tcBorders>
                </w:tcPr>
                <w:p w14:paraId="4FCBF4A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E7653A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7C753B4F" w14:textId="001C0829" w:rsidR="00C67BF1" w:rsidRPr="00147809" w:rsidRDefault="0073457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rPr>
                    <w:t>П</w:t>
                  </w:r>
                  <w:r w:rsidR="00C67BF1" w:rsidRPr="00147809">
                    <w:rPr>
                      <w:rFonts w:ascii="Times New Roman" w:hAnsi="Times New Roman"/>
                      <w:sz w:val="20"/>
                      <w:szCs w:val="20"/>
                    </w:rPr>
                    <w:t xml:space="preserve">ошкодження ліхтаря </w:t>
                  </w:r>
                  <w:r>
                    <w:rPr>
                      <w:rFonts w:ascii="Times New Roman" w:hAnsi="Times New Roman"/>
                      <w:sz w:val="20"/>
                      <w:szCs w:val="20"/>
                    </w:rPr>
                    <w:t xml:space="preserve">істотне </w:t>
                  </w:r>
                  <w:r w:rsidR="00C67BF1" w:rsidRPr="00147809">
                    <w:rPr>
                      <w:rFonts w:ascii="Times New Roman" w:hAnsi="Times New Roman"/>
                      <w:sz w:val="20"/>
                      <w:szCs w:val="20"/>
                    </w:rPr>
                    <w:t>(впливає на випромінюване світло)</w:t>
                  </w:r>
                </w:p>
              </w:tc>
              <w:tc>
                <w:tcPr>
                  <w:tcW w:w="527" w:type="pct"/>
                  <w:tcBorders>
                    <w:top w:val="nil"/>
                    <w:left w:val="single" w:sz="6" w:space="0" w:color="000000"/>
                    <w:bottom w:val="nil"/>
                    <w:right w:val="single" w:sz="4" w:space="0" w:color="auto"/>
                  </w:tcBorders>
                </w:tcPr>
                <w:p w14:paraId="6C62A2F0" w14:textId="4E71C2C4" w:rsidR="00C67BF1" w:rsidRPr="00147809" w:rsidRDefault="0073457D" w:rsidP="0073457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4.5.1.2.1</w:t>
                  </w:r>
                </w:p>
              </w:tc>
              <w:tc>
                <w:tcPr>
                  <w:tcW w:w="302" w:type="pct"/>
                  <w:tcBorders>
                    <w:top w:val="nil"/>
                    <w:left w:val="single" w:sz="4" w:space="0" w:color="auto"/>
                    <w:bottom w:val="nil"/>
                    <w:right w:val="single" w:sz="6" w:space="0" w:color="000000"/>
                  </w:tcBorders>
                </w:tcPr>
                <w:p w14:paraId="1F11B1D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63E642A" w14:textId="0CC74C22"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29560F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CA6668F" w14:textId="77777777" w:rsidTr="00BA7AD5">
              <w:trPr>
                <w:gridAfter w:val="1"/>
                <w:wAfter w:w="360" w:type="dxa"/>
              </w:trPr>
              <w:tc>
                <w:tcPr>
                  <w:tcW w:w="921" w:type="pct"/>
                  <w:vMerge/>
                  <w:tcBorders>
                    <w:left w:val="single" w:sz="6" w:space="0" w:color="000000"/>
                    <w:right w:val="single" w:sz="6" w:space="0" w:color="000000"/>
                  </w:tcBorders>
                </w:tcPr>
                <w:p w14:paraId="69ADE5B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F523FC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166564B" w14:textId="6A136DF4" w:rsidR="00C67BF1" w:rsidRPr="00147809" w:rsidRDefault="0073457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rPr>
                    <w:t>З</w:t>
                  </w:r>
                  <w:r w:rsidR="00C67BF1" w:rsidRPr="00147809">
                    <w:rPr>
                      <w:rFonts w:ascii="Times New Roman" w:hAnsi="Times New Roman"/>
                      <w:sz w:val="20"/>
                      <w:szCs w:val="20"/>
                    </w:rPr>
                    <w:t>акріплення ліхтаря</w:t>
                  </w:r>
                  <w:r>
                    <w:rPr>
                      <w:rFonts w:ascii="Times New Roman" w:hAnsi="Times New Roman"/>
                      <w:sz w:val="20"/>
                      <w:szCs w:val="20"/>
                    </w:rPr>
                    <w:t xml:space="preserve"> ненадійне</w:t>
                  </w:r>
                </w:p>
              </w:tc>
              <w:tc>
                <w:tcPr>
                  <w:tcW w:w="527" w:type="pct"/>
                  <w:tcBorders>
                    <w:top w:val="nil"/>
                    <w:left w:val="single" w:sz="6" w:space="0" w:color="000000"/>
                    <w:bottom w:val="nil"/>
                    <w:right w:val="single" w:sz="4" w:space="0" w:color="auto"/>
                  </w:tcBorders>
                </w:tcPr>
                <w:p w14:paraId="6E09454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4.5.1.3</w:t>
                  </w:r>
                </w:p>
              </w:tc>
              <w:tc>
                <w:tcPr>
                  <w:tcW w:w="302" w:type="pct"/>
                  <w:tcBorders>
                    <w:top w:val="nil"/>
                    <w:left w:val="single" w:sz="4" w:space="0" w:color="auto"/>
                    <w:bottom w:val="nil"/>
                    <w:right w:val="single" w:sz="6" w:space="0" w:color="000000"/>
                  </w:tcBorders>
                </w:tcPr>
                <w:p w14:paraId="74B379F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245A524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3813DA3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80190D5"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46B9773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41EFE73"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4146595" w14:textId="2B1D836C" w:rsidR="00C67BF1" w:rsidRPr="00147809" w:rsidRDefault="0073457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rPr>
                    <w:t>Р</w:t>
                  </w:r>
                  <w:r w:rsidR="00C67BF1" w:rsidRPr="00147809">
                    <w:rPr>
                      <w:rFonts w:ascii="Times New Roman" w:hAnsi="Times New Roman"/>
                      <w:sz w:val="20"/>
                      <w:szCs w:val="20"/>
                    </w:rPr>
                    <w:t>изик втрати (відпадіння)</w:t>
                  </w:r>
                  <w:r>
                    <w:rPr>
                      <w:rFonts w:ascii="Times New Roman" w:hAnsi="Times New Roman"/>
                      <w:sz w:val="20"/>
                      <w:szCs w:val="20"/>
                    </w:rPr>
                    <w:t xml:space="preserve"> істотний </w:t>
                  </w:r>
                </w:p>
              </w:tc>
              <w:tc>
                <w:tcPr>
                  <w:tcW w:w="527" w:type="pct"/>
                  <w:tcBorders>
                    <w:top w:val="nil"/>
                    <w:left w:val="single" w:sz="6" w:space="0" w:color="000000"/>
                    <w:bottom w:val="single" w:sz="6" w:space="0" w:color="000000"/>
                    <w:right w:val="single" w:sz="4" w:space="0" w:color="auto"/>
                  </w:tcBorders>
                </w:tcPr>
                <w:p w14:paraId="5D89DCD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4.5.1.3.1</w:t>
                  </w:r>
                </w:p>
              </w:tc>
              <w:tc>
                <w:tcPr>
                  <w:tcW w:w="302" w:type="pct"/>
                  <w:tcBorders>
                    <w:top w:val="nil"/>
                    <w:left w:val="single" w:sz="4" w:space="0" w:color="auto"/>
                    <w:bottom w:val="single" w:sz="6" w:space="0" w:color="000000"/>
                    <w:right w:val="single" w:sz="6" w:space="0" w:color="000000"/>
                  </w:tcBorders>
                </w:tcPr>
                <w:p w14:paraId="0CEB256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340620A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6A1F90C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DC2B495"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F1E2F3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4.5.2. Установлення (X)</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tcPr>
                <w:p w14:paraId="54064A23" w14:textId="35086608"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функці</w:t>
                  </w:r>
                  <w:r w:rsidR="00022D13">
                    <w:rPr>
                      <w:rFonts w:ascii="Times New Roman" w:hAnsi="Times New Roman"/>
                      <w:bCs/>
                      <w:sz w:val="20"/>
                      <w:szCs w:val="20"/>
                      <w:lang w:eastAsia="ru-RU"/>
                    </w:rPr>
                    <w:t>ону</w:t>
                  </w:r>
                  <w:r w:rsidRPr="00147809">
                    <w:rPr>
                      <w:rFonts w:ascii="Times New Roman" w:hAnsi="Times New Roman"/>
                      <w:bCs/>
                      <w:sz w:val="20"/>
                      <w:szCs w:val="20"/>
                      <w:lang w:eastAsia="ru-RU"/>
                    </w:rPr>
                    <w:t>вання та перевірка із застосуванням  пристрою для визначення світлорозподілу фар</w:t>
                  </w:r>
                </w:p>
              </w:tc>
              <w:tc>
                <w:tcPr>
                  <w:tcW w:w="1738" w:type="pct"/>
                  <w:tcBorders>
                    <w:top w:val="single" w:sz="6" w:space="0" w:color="000000"/>
                    <w:left w:val="single" w:sz="6" w:space="0" w:color="000000"/>
                    <w:bottom w:val="nil"/>
                    <w:right w:val="single" w:sz="6" w:space="0" w:color="000000"/>
                  </w:tcBorders>
                </w:tcPr>
                <w:p w14:paraId="105715E8" w14:textId="12D8CA49" w:rsidR="00C67BF1" w:rsidRPr="00147809" w:rsidRDefault="0073457D" w:rsidP="0073457D">
                  <w:pPr>
                    <w:spacing w:after="60"/>
                    <w:ind w:left="119" w:right="136" w:firstLine="232"/>
                    <w:jc w:val="both"/>
                    <w:rPr>
                      <w:rFonts w:ascii="Times New Roman" w:hAnsi="Times New Roman"/>
                      <w:sz w:val="20"/>
                      <w:szCs w:val="20"/>
                      <w:lang w:eastAsia="ru-RU"/>
                    </w:rPr>
                  </w:pPr>
                  <w:r>
                    <w:rPr>
                      <w:rFonts w:ascii="Times New Roman" w:hAnsi="Times New Roman"/>
                      <w:sz w:val="20"/>
                      <w:szCs w:val="20"/>
                      <w:lang w:eastAsia="ru-RU"/>
                    </w:rPr>
                    <w:t>С</w:t>
                  </w:r>
                  <w:r w:rsidR="00C67BF1" w:rsidRPr="00147809">
                    <w:rPr>
                      <w:rFonts w:ascii="Times New Roman" w:hAnsi="Times New Roman"/>
                      <w:sz w:val="20"/>
                      <w:szCs w:val="20"/>
                      <w:lang w:eastAsia="ru-RU"/>
                    </w:rPr>
                    <w:t xml:space="preserve">вітлорозподіл передніх протитуманних ліхтарів у горизонтальній площині </w:t>
                  </w:r>
                  <w:r>
                    <w:rPr>
                      <w:rFonts w:ascii="Times New Roman" w:hAnsi="Times New Roman"/>
                      <w:sz w:val="20"/>
                      <w:szCs w:val="20"/>
                      <w:lang w:eastAsia="ru-RU"/>
                    </w:rPr>
                    <w:t xml:space="preserve">встановлений неправильно </w:t>
                  </w:r>
                  <w:r w:rsidR="00C67BF1" w:rsidRPr="00147809">
                    <w:rPr>
                      <w:rFonts w:ascii="Times New Roman" w:hAnsi="Times New Roman"/>
                      <w:sz w:val="20"/>
                      <w:szCs w:val="20"/>
                      <w:lang w:eastAsia="ru-RU"/>
                    </w:rPr>
                    <w:t>(світлотіньова межа занадто низька)</w:t>
                  </w:r>
                </w:p>
              </w:tc>
              <w:tc>
                <w:tcPr>
                  <w:tcW w:w="527" w:type="pct"/>
                  <w:tcBorders>
                    <w:top w:val="single" w:sz="6" w:space="0" w:color="000000"/>
                    <w:left w:val="single" w:sz="6" w:space="0" w:color="000000"/>
                    <w:bottom w:val="nil"/>
                    <w:right w:val="single" w:sz="4" w:space="0" w:color="auto"/>
                  </w:tcBorders>
                </w:tcPr>
                <w:p w14:paraId="7A776A88" w14:textId="6FAFD4FE" w:rsidR="00C67BF1" w:rsidRPr="00147809" w:rsidRDefault="00920503" w:rsidP="0073457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4.5.2.1</w:t>
                  </w:r>
                </w:p>
              </w:tc>
              <w:tc>
                <w:tcPr>
                  <w:tcW w:w="302" w:type="pct"/>
                  <w:tcBorders>
                    <w:top w:val="single" w:sz="6" w:space="0" w:color="000000"/>
                    <w:left w:val="single" w:sz="4" w:space="0" w:color="auto"/>
                    <w:bottom w:val="nil"/>
                    <w:right w:val="single" w:sz="6" w:space="0" w:color="000000"/>
                  </w:tcBorders>
                </w:tcPr>
                <w:p w14:paraId="46DF38A3" w14:textId="54C072C4"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7C8C9C8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395CF22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32F4246"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71969FF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3A84309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7C489A38" w14:textId="21D4FE21"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Межа тіні вище норми для ближнього світла</w:t>
                  </w:r>
                </w:p>
              </w:tc>
              <w:tc>
                <w:tcPr>
                  <w:tcW w:w="527" w:type="pct"/>
                  <w:tcBorders>
                    <w:top w:val="nil"/>
                    <w:left w:val="single" w:sz="6" w:space="0" w:color="000000"/>
                    <w:bottom w:val="single" w:sz="6" w:space="0" w:color="000000"/>
                    <w:right w:val="single" w:sz="4" w:space="0" w:color="auto"/>
                  </w:tcBorders>
                </w:tcPr>
                <w:p w14:paraId="08514B3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4.5.2.2</w:t>
                  </w:r>
                </w:p>
              </w:tc>
              <w:tc>
                <w:tcPr>
                  <w:tcW w:w="302" w:type="pct"/>
                  <w:tcBorders>
                    <w:top w:val="nil"/>
                    <w:left w:val="single" w:sz="4" w:space="0" w:color="auto"/>
                    <w:bottom w:val="single" w:sz="6" w:space="0" w:color="000000"/>
                    <w:right w:val="single" w:sz="6" w:space="0" w:color="000000"/>
                  </w:tcBorders>
                </w:tcPr>
                <w:p w14:paraId="31BFFE1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2D82674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7EC1FDB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E11AC46"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70E6DBD"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4.5.3. Перемикання</w:t>
                  </w:r>
                </w:p>
              </w:tc>
              <w:tc>
                <w:tcPr>
                  <w:tcW w:w="983" w:type="pct"/>
                  <w:vMerge w:val="restart"/>
                  <w:tcBorders>
                    <w:top w:val="single" w:sz="6" w:space="0" w:color="000000"/>
                    <w:left w:val="single" w:sz="6" w:space="0" w:color="000000"/>
                    <w:right w:val="single" w:sz="6" w:space="0" w:color="000000"/>
                  </w:tcBorders>
                </w:tcPr>
                <w:p w14:paraId="7F94E4AA" w14:textId="7D1CE5F0"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022D13">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0E155B73" w14:textId="032606E4"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 згідно з вимогами</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646210D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4.5.3.1</w:t>
                  </w:r>
                </w:p>
              </w:tc>
              <w:tc>
                <w:tcPr>
                  <w:tcW w:w="302" w:type="pct"/>
                  <w:tcBorders>
                    <w:top w:val="single" w:sz="6" w:space="0" w:color="000000"/>
                    <w:left w:val="single" w:sz="4" w:space="0" w:color="auto"/>
                    <w:bottom w:val="nil"/>
                    <w:right w:val="single" w:sz="6" w:space="0" w:color="000000"/>
                  </w:tcBorders>
                </w:tcPr>
                <w:p w14:paraId="212CB53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4B30BFC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283AAD2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D56EF3B"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370AE3F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37D8D30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4255C69" w14:textId="64E31691"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w:t>
                  </w:r>
                </w:p>
              </w:tc>
              <w:tc>
                <w:tcPr>
                  <w:tcW w:w="527" w:type="pct"/>
                  <w:tcBorders>
                    <w:top w:val="nil"/>
                    <w:left w:val="single" w:sz="6" w:space="0" w:color="000000"/>
                    <w:bottom w:val="single" w:sz="6" w:space="0" w:color="000000"/>
                    <w:right w:val="single" w:sz="4" w:space="0" w:color="auto"/>
                  </w:tcBorders>
                </w:tcPr>
                <w:p w14:paraId="7856F4F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4.5.3.2</w:t>
                  </w:r>
                </w:p>
              </w:tc>
              <w:tc>
                <w:tcPr>
                  <w:tcW w:w="302" w:type="pct"/>
                  <w:tcBorders>
                    <w:top w:val="nil"/>
                    <w:left w:val="single" w:sz="4" w:space="0" w:color="auto"/>
                    <w:bottom w:val="single" w:sz="6" w:space="0" w:color="000000"/>
                    <w:right w:val="single" w:sz="6" w:space="0" w:color="000000"/>
                  </w:tcBorders>
                </w:tcPr>
                <w:p w14:paraId="3AFFC8B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01C42EC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5E42A23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D0DE0B1"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B247895"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4.5.4. Відповідність вимогам</w:t>
                  </w:r>
                  <w:r w:rsidRPr="00147809">
                    <w:rPr>
                      <w:rFonts w:ascii="Times New Roman" w:hAnsi="Times New Roman"/>
                      <w:bCs/>
                      <w:sz w:val="20"/>
                      <w:szCs w:val="20"/>
                      <w:vertAlign w:val="superscript"/>
                      <w:lang w:eastAsia="ru-RU"/>
                    </w:rPr>
                    <w:t>1</w:t>
                  </w:r>
                </w:p>
              </w:tc>
              <w:tc>
                <w:tcPr>
                  <w:tcW w:w="983" w:type="pct"/>
                  <w:vMerge w:val="restart"/>
                  <w:tcBorders>
                    <w:top w:val="single" w:sz="6" w:space="0" w:color="000000"/>
                    <w:left w:val="single" w:sz="6" w:space="0" w:color="000000"/>
                    <w:right w:val="single" w:sz="6" w:space="0" w:color="000000"/>
                  </w:tcBorders>
                </w:tcPr>
                <w:p w14:paraId="5132D747" w14:textId="7BFA01FC"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022D13">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26798EE5" w14:textId="526ADBB0"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Ліхтар, колір світла, місце установки, сила світла або мар</w:t>
                  </w:r>
                  <w:r w:rsidR="004F6FB3">
                    <w:rPr>
                      <w:rFonts w:ascii="Times New Roman" w:hAnsi="Times New Roman"/>
                      <w:sz w:val="20"/>
                      <w:szCs w:val="20"/>
                      <w:lang w:eastAsia="ru-RU"/>
                    </w:rPr>
                    <w:t>к</w:t>
                  </w:r>
                  <w:r w:rsidR="00F66534">
                    <w:rPr>
                      <w:rFonts w:ascii="Times New Roman" w:hAnsi="Times New Roman"/>
                      <w:sz w:val="20"/>
                      <w:szCs w:val="20"/>
                      <w:lang w:eastAsia="ru-RU"/>
                    </w:rPr>
                    <w:t>у</w:t>
                  </w:r>
                  <w:r w:rsidR="004F6FB3">
                    <w:rPr>
                      <w:rFonts w:ascii="Times New Roman" w:hAnsi="Times New Roman"/>
                      <w:sz w:val="20"/>
                      <w:szCs w:val="20"/>
                      <w:lang w:eastAsia="ru-RU"/>
                    </w:rPr>
                    <w:t>вання не відповідають вимогам</w:t>
                  </w:r>
                </w:p>
              </w:tc>
              <w:tc>
                <w:tcPr>
                  <w:tcW w:w="527" w:type="pct"/>
                  <w:tcBorders>
                    <w:top w:val="single" w:sz="6" w:space="0" w:color="000000"/>
                    <w:left w:val="single" w:sz="6" w:space="0" w:color="000000"/>
                    <w:bottom w:val="nil"/>
                    <w:right w:val="single" w:sz="4" w:space="0" w:color="auto"/>
                  </w:tcBorders>
                </w:tcPr>
                <w:p w14:paraId="206BA157" w14:textId="77777777" w:rsidR="00C67BF1" w:rsidRPr="00147809" w:rsidRDefault="00C67BF1" w:rsidP="00EB5583">
                  <w:pPr>
                    <w:ind w:left="57" w:right="57"/>
                    <w:rPr>
                      <w:rFonts w:ascii="Times New Roman" w:hAnsi="Times New Roman"/>
                      <w:caps/>
                      <w:sz w:val="20"/>
                      <w:szCs w:val="20"/>
                      <w:lang w:eastAsia="uk-UA"/>
                    </w:rPr>
                  </w:pPr>
                </w:p>
                <w:p w14:paraId="5C19384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4.5.4.1</w:t>
                  </w:r>
                </w:p>
              </w:tc>
              <w:tc>
                <w:tcPr>
                  <w:tcW w:w="302" w:type="pct"/>
                  <w:tcBorders>
                    <w:top w:val="single" w:sz="6" w:space="0" w:color="000000"/>
                    <w:left w:val="single" w:sz="4" w:space="0" w:color="auto"/>
                    <w:bottom w:val="nil"/>
                    <w:right w:val="single" w:sz="6" w:space="0" w:color="000000"/>
                  </w:tcBorders>
                </w:tcPr>
                <w:p w14:paraId="4E910C6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2D95BAFD" w14:textId="77777777" w:rsidR="00C67BF1" w:rsidRPr="00147809" w:rsidRDefault="00C67BF1" w:rsidP="00EB5583">
                  <w:pPr>
                    <w:ind w:left="57" w:right="57"/>
                    <w:rPr>
                      <w:rFonts w:ascii="Times New Roman" w:hAnsi="Times New Roman"/>
                      <w:caps/>
                      <w:sz w:val="20"/>
                      <w:szCs w:val="20"/>
                      <w:lang w:eastAsia="uk-UA"/>
                    </w:rPr>
                  </w:pPr>
                </w:p>
                <w:p w14:paraId="6433412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1D56FBF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C3483CA"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0871C09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0EF635F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1681787C" w14:textId="76E5AC4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Система не діє згідно з вимогами</w:t>
                  </w:r>
                  <w:r w:rsidRPr="00147809">
                    <w:rPr>
                      <w:rFonts w:ascii="Times New Roman" w:hAnsi="Times New Roman"/>
                      <w:sz w:val="20"/>
                      <w:szCs w:val="20"/>
                      <w:vertAlign w:val="superscript"/>
                      <w:lang w:eastAsia="ru-RU"/>
                    </w:rPr>
                    <w:t>1</w:t>
                  </w:r>
                </w:p>
              </w:tc>
              <w:tc>
                <w:tcPr>
                  <w:tcW w:w="527" w:type="pct"/>
                  <w:tcBorders>
                    <w:top w:val="nil"/>
                    <w:left w:val="single" w:sz="6" w:space="0" w:color="000000"/>
                    <w:bottom w:val="single" w:sz="6" w:space="0" w:color="000000"/>
                    <w:right w:val="single" w:sz="4" w:space="0" w:color="auto"/>
                  </w:tcBorders>
                </w:tcPr>
                <w:p w14:paraId="7FF7FD8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4.5.4.2</w:t>
                  </w:r>
                </w:p>
              </w:tc>
              <w:tc>
                <w:tcPr>
                  <w:tcW w:w="302" w:type="pct"/>
                  <w:tcBorders>
                    <w:top w:val="nil"/>
                    <w:left w:val="single" w:sz="4" w:space="0" w:color="auto"/>
                    <w:bottom w:val="single" w:sz="6" w:space="0" w:color="000000"/>
                    <w:right w:val="single" w:sz="6" w:space="0" w:color="000000"/>
                  </w:tcBorders>
                </w:tcPr>
                <w:p w14:paraId="67C5B44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26A2D7D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503F6C8F"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1612287A"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75B0AE0D"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4.6. Ліхтарі заднього ходу</w:t>
                  </w:r>
                </w:p>
              </w:tc>
            </w:tr>
            <w:tr w:rsidR="00554B21" w:rsidRPr="00147809" w14:paraId="4845C39C"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51A79E9F"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4.6.1. Стан та функціювання</w:t>
                  </w:r>
                </w:p>
              </w:tc>
              <w:tc>
                <w:tcPr>
                  <w:tcW w:w="983" w:type="pct"/>
                  <w:vMerge w:val="restart"/>
                  <w:tcBorders>
                    <w:top w:val="single" w:sz="6" w:space="0" w:color="000000"/>
                    <w:left w:val="single" w:sz="6" w:space="0" w:color="000000"/>
                    <w:right w:val="single" w:sz="6" w:space="0" w:color="000000"/>
                  </w:tcBorders>
                </w:tcPr>
                <w:p w14:paraId="267D0C7C" w14:textId="59547D79"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3636C2">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2654B8E8" w14:textId="640F8E23"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Джерело світла має дефект</w:t>
                  </w:r>
                </w:p>
              </w:tc>
              <w:tc>
                <w:tcPr>
                  <w:tcW w:w="527" w:type="pct"/>
                  <w:tcBorders>
                    <w:top w:val="single" w:sz="6" w:space="0" w:color="000000"/>
                    <w:left w:val="single" w:sz="6" w:space="0" w:color="000000"/>
                    <w:bottom w:val="nil"/>
                    <w:right w:val="single" w:sz="4" w:space="0" w:color="auto"/>
                  </w:tcBorders>
                </w:tcPr>
                <w:p w14:paraId="1B46572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4.6.1.1</w:t>
                  </w:r>
                </w:p>
              </w:tc>
              <w:tc>
                <w:tcPr>
                  <w:tcW w:w="302" w:type="pct"/>
                  <w:tcBorders>
                    <w:top w:val="single" w:sz="6" w:space="0" w:color="000000"/>
                    <w:left w:val="single" w:sz="4" w:space="0" w:color="auto"/>
                    <w:bottom w:val="nil"/>
                    <w:right w:val="single" w:sz="6" w:space="0" w:color="000000"/>
                  </w:tcBorders>
                </w:tcPr>
                <w:p w14:paraId="748B2A5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19E4595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68455E7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271CDEC" w14:textId="77777777" w:rsidTr="00BA7AD5">
              <w:trPr>
                <w:gridAfter w:val="1"/>
                <w:wAfter w:w="360" w:type="dxa"/>
              </w:trPr>
              <w:tc>
                <w:tcPr>
                  <w:tcW w:w="921" w:type="pct"/>
                  <w:vMerge/>
                  <w:tcBorders>
                    <w:left w:val="single" w:sz="6" w:space="0" w:color="000000"/>
                    <w:right w:val="single" w:sz="6" w:space="0" w:color="000000"/>
                  </w:tcBorders>
                </w:tcPr>
                <w:p w14:paraId="376E235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74EC17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36175B5" w14:textId="43CCCD46"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Оптичні елементи мають дефект</w:t>
                  </w:r>
                </w:p>
              </w:tc>
              <w:tc>
                <w:tcPr>
                  <w:tcW w:w="527" w:type="pct"/>
                  <w:tcBorders>
                    <w:top w:val="nil"/>
                    <w:left w:val="single" w:sz="6" w:space="0" w:color="000000"/>
                    <w:bottom w:val="nil"/>
                    <w:right w:val="single" w:sz="4" w:space="0" w:color="auto"/>
                  </w:tcBorders>
                </w:tcPr>
                <w:p w14:paraId="0CED7B6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4.6.1.2</w:t>
                  </w:r>
                </w:p>
              </w:tc>
              <w:tc>
                <w:tcPr>
                  <w:tcW w:w="302" w:type="pct"/>
                  <w:tcBorders>
                    <w:top w:val="nil"/>
                    <w:left w:val="single" w:sz="4" w:space="0" w:color="auto"/>
                    <w:bottom w:val="nil"/>
                    <w:right w:val="single" w:sz="6" w:space="0" w:color="000000"/>
                  </w:tcBorders>
                </w:tcPr>
                <w:p w14:paraId="0DA4897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7C3A930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6E26D2C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C97EBFF" w14:textId="77777777" w:rsidTr="00BA7AD5">
              <w:trPr>
                <w:gridAfter w:val="1"/>
                <w:wAfter w:w="360" w:type="dxa"/>
              </w:trPr>
              <w:tc>
                <w:tcPr>
                  <w:tcW w:w="921" w:type="pct"/>
                  <w:vMerge/>
                  <w:tcBorders>
                    <w:left w:val="single" w:sz="6" w:space="0" w:color="000000"/>
                    <w:right w:val="single" w:sz="6" w:space="0" w:color="000000"/>
                  </w:tcBorders>
                </w:tcPr>
                <w:p w14:paraId="42F5D3A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BC50C8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17F4C20" w14:textId="079C462E" w:rsidR="00C67BF1" w:rsidRPr="00147809" w:rsidRDefault="0073457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акріплення ліхтаря</w:t>
                  </w:r>
                  <w:r>
                    <w:rPr>
                      <w:rFonts w:ascii="Times New Roman" w:hAnsi="Times New Roman"/>
                      <w:sz w:val="20"/>
                      <w:szCs w:val="20"/>
                      <w:lang w:eastAsia="ru-RU"/>
                    </w:rPr>
                    <w:t xml:space="preserve"> небезпечне</w:t>
                  </w:r>
                </w:p>
              </w:tc>
              <w:tc>
                <w:tcPr>
                  <w:tcW w:w="527" w:type="pct"/>
                  <w:tcBorders>
                    <w:top w:val="nil"/>
                    <w:left w:val="single" w:sz="6" w:space="0" w:color="000000"/>
                    <w:bottom w:val="nil"/>
                    <w:right w:val="single" w:sz="4" w:space="0" w:color="auto"/>
                  </w:tcBorders>
                </w:tcPr>
                <w:p w14:paraId="0B98257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4.6.1.3</w:t>
                  </w:r>
                </w:p>
              </w:tc>
              <w:tc>
                <w:tcPr>
                  <w:tcW w:w="302" w:type="pct"/>
                  <w:tcBorders>
                    <w:top w:val="nil"/>
                    <w:left w:val="single" w:sz="4" w:space="0" w:color="auto"/>
                    <w:bottom w:val="nil"/>
                    <w:right w:val="single" w:sz="6" w:space="0" w:color="000000"/>
                  </w:tcBorders>
                </w:tcPr>
                <w:p w14:paraId="66E1344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689F26B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3C9C8B4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88C0F31"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4B45813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447BAE5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7DC2DC0" w14:textId="698EDF56" w:rsidR="00C67BF1" w:rsidRPr="00147809" w:rsidRDefault="0073457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Р</w:t>
                  </w:r>
                  <w:r w:rsidR="00C67BF1" w:rsidRPr="00147809">
                    <w:rPr>
                      <w:rFonts w:ascii="Times New Roman" w:hAnsi="Times New Roman"/>
                      <w:sz w:val="20"/>
                      <w:szCs w:val="20"/>
                      <w:lang w:eastAsia="ru-RU"/>
                    </w:rPr>
                    <w:t>изик втрати (відпадіння)</w:t>
                  </w:r>
                  <w:r>
                    <w:rPr>
                      <w:rFonts w:ascii="Times New Roman" w:hAnsi="Times New Roman"/>
                      <w:sz w:val="20"/>
                      <w:szCs w:val="20"/>
                      <w:lang w:eastAsia="ru-RU"/>
                    </w:rPr>
                    <w:t xml:space="preserve"> </w:t>
                  </w:r>
                  <w:r w:rsidR="0030161B">
                    <w:rPr>
                      <w:rFonts w:ascii="Times New Roman" w:hAnsi="Times New Roman"/>
                      <w:sz w:val="20"/>
                      <w:szCs w:val="20"/>
                      <w:lang w:eastAsia="ru-RU"/>
                    </w:rPr>
                    <w:t xml:space="preserve">істотний </w:t>
                  </w:r>
                </w:p>
              </w:tc>
              <w:tc>
                <w:tcPr>
                  <w:tcW w:w="527" w:type="pct"/>
                  <w:tcBorders>
                    <w:top w:val="nil"/>
                    <w:left w:val="single" w:sz="6" w:space="0" w:color="000000"/>
                    <w:bottom w:val="single" w:sz="6" w:space="0" w:color="000000"/>
                    <w:right w:val="single" w:sz="4" w:space="0" w:color="auto"/>
                  </w:tcBorders>
                </w:tcPr>
                <w:p w14:paraId="34D3F90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4.6.1.3.1</w:t>
                  </w:r>
                </w:p>
              </w:tc>
              <w:tc>
                <w:tcPr>
                  <w:tcW w:w="302" w:type="pct"/>
                  <w:tcBorders>
                    <w:top w:val="nil"/>
                    <w:left w:val="single" w:sz="4" w:space="0" w:color="auto"/>
                    <w:bottom w:val="single" w:sz="6" w:space="0" w:color="000000"/>
                    <w:right w:val="single" w:sz="6" w:space="0" w:color="000000"/>
                  </w:tcBorders>
                </w:tcPr>
                <w:p w14:paraId="4305C9C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5019B1C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04C5EFC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59BB3D6"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02F8E3C"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4.6.2. Відповідність вимогам</w:t>
                  </w:r>
                  <w:r w:rsidRPr="00147809">
                    <w:rPr>
                      <w:rFonts w:ascii="Times New Roman" w:hAnsi="Times New Roman"/>
                      <w:bCs/>
                      <w:sz w:val="20"/>
                      <w:szCs w:val="20"/>
                      <w:vertAlign w:val="superscript"/>
                      <w:lang w:eastAsia="ru-RU"/>
                    </w:rPr>
                    <w:t>1</w:t>
                  </w:r>
                </w:p>
              </w:tc>
              <w:tc>
                <w:tcPr>
                  <w:tcW w:w="983" w:type="pct"/>
                  <w:vMerge w:val="restart"/>
                  <w:tcBorders>
                    <w:top w:val="single" w:sz="6" w:space="0" w:color="000000"/>
                    <w:left w:val="single" w:sz="6" w:space="0" w:color="000000"/>
                    <w:right w:val="single" w:sz="6" w:space="0" w:color="000000"/>
                  </w:tcBorders>
                </w:tcPr>
                <w:p w14:paraId="6B707FEB" w14:textId="0965BF6C"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3636C2">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55E83868" w14:textId="291ADAAF"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Ліхтар, колір світла, місце установки, сила світла або маркування не відповідають вимогам</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59657305" w14:textId="7BAFCB3A" w:rsidR="00C67BF1" w:rsidRPr="00147809" w:rsidRDefault="0030161B" w:rsidP="0030161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4.6.2.1</w:t>
                  </w:r>
                </w:p>
              </w:tc>
              <w:tc>
                <w:tcPr>
                  <w:tcW w:w="302" w:type="pct"/>
                  <w:tcBorders>
                    <w:top w:val="single" w:sz="6" w:space="0" w:color="000000"/>
                    <w:left w:val="single" w:sz="4" w:space="0" w:color="auto"/>
                    <w:bottom w:val="nil"/>
                    <w:right w:val="single" w:sz="6" w:space="0" w:color="000000"/>
                  </w:tcBorders>
                </w:tcPr>
                <w:p w14:paraId="23FA65E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B5F6D20" w14:textId="75FFAECE"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16EA4D1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4F8545E"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314EDBB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3950573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72083EA1" w14:textId="69E59BFD" w:rsidR="00C67BF1" w:rsidRPr="00147809" w:rsidRDefault="00C67BF1" w:rsidP="0030161B">
                  <w:pPr>
                    <w:spacing w:after="60"/>
                    <w:ind w:left="119" w:right="136" w:firstLine="232"/>
                    <w:jc w:val="both"/>
                    <w:rPr>
                      <w:rFonts w:ascii="Times New Roman" w:hAnsi="Times New Roman"/>
                      <w:sz w:val="20"/>
                      <w:szCs w:val="20"/>
                      <w:lang w:eastAsia="ru-RU"/>
                    </w:rPr>
                  </w:pPr>
                  <w:r w:rsidRPr="00147809">
                    <w:rPr>
                      <w:rFonts w:ascii="Times New Roman" w:hAnsi="Times New Roman"/>
                      <w:sz w:val="20"/>
                      <w:szCs w:val="20"/>
                      <w:lang w:eastAsia="ru-RU"/>
                    </w:rPr>
                    <w:t>Система не діє згідно з вимогами</w:t>
                  </w:r>
                  <w:r w:rsidRPr="00147809">
                    <w:rPr>
                      <w:rFonts w:ascii="Times New Roman" w:hAnsi="Times New Roman"/>
                      <w:sz w:val="20"/>
                      <w:szCs w:val="20"/>
                      <w:vertAlign w:val="superscript"/>
                      <w:lang w:eastAsia="ru-RU"/>
                    </w:rPr>
                    <w:t>1</w:t>
                  </w:r>
                  <w:r w:rsidR="0030161B">
                    <w:rPr>
                      <w:rFonts w:ascii="Times New Roman" w:hAnsi="Times New Roman"/>
                      <w:sz w:val="20"/>
                      <w:szCs w:val="20"/>
                      <w:lang w:eastAsia="ru-RU"/>
                    </w:rPr>
                    <w:t xml:space="preserve"> </w:t>
                  </w:r>
                </w:p>
              </w:tc>
              <w:tc>
                <w:tcPr>
                  <w:tcW w:w="527" w:type="pct"/>
                  <w:tcBorders>
                    <w:top w:val="nil"/>
                    <w:left w:val="single" w:sz="6" w:space="0" w:color="000000"/>
                    <w:bottom w:val="single" w:sz="6" w:space="0" w:color="000000"/>
                    <w:right w:val="single" w:sz="4" w:space="0" w:color="auto"/>
                  </w:tcBorders>
                </w:tcPr>
                <w:p w14:paraId="4157996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4.6.2.2</w:t>
                  </w:r>
                </w:p>
              </w:tc>
              <w:tc>
                <w:tcPr>
                  <w:tcW w:w="302" w:type="pct"/>
                  <w:tcBorders>
                    <w:top w:val="nil"/>
                    <w:left w:val="single" w:sz="4" w:space="0" w:color="auto"/>
                    <w:bottom w:val="single" w:sz="6" w:space="0" w:color="000000"/>
                    <w:right w:val="single" w:sz="6" w:space="0" w:color="000000"/>
                  </w:tcBorders>
                </w:tcPr>
                <w:p w14:paraId="58A5DD0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6E1CA3F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5BCA24F3"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342E04E"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5C98F09"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4.6.3. Перемикання</w:t>
                  </w:r>
                </w:p>
              </w:tc>
              <w:tc>
                <w:tcPr>
                  <w:tcW w:w="983" w:type="pct"/>
                  <w:vMerge w:val="restart"/>
                  <w:tcBorders>
                    <w:top w:val="single" w:sz="6" w:space="0" w:color="000000"/>
                    <w:left w:val="single" w:sz="6" w:space="0" w:color="000000"/>
                    <w:right w:val="single" w:sz="6" w:space="0" w:color="000000"/>
                  </w:tcBorders>
                </w:tcPr>
                <w:p w14:paraId="508133E5" w14:textId="4AB00761"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3636C2">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07B0BA20" w14:textId="289E3AE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Перемикач не діє згідно з вимогами</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21E1209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4.6.3.1</w:t>
                  </w:r>
                </w:p>
              </w:tc>
              <w:tc>
                <w:tcPr>
                  <w:tcW w:w="302" w:type="pct"/>
                  <w:tcBorders>
                    <w:top w:val="single" w:sz="6" w:space="0" w:color="000000"/>
                    <w:left w:val="single" w:sz="4" w:space="0" w:color="auto"/>
                    <w:bottom w:val="nil"/>
                    <w:right w:val="single" w:sz="6" w:space="0" w:color="000000"/>
                  </w:tcBorders>
                </w:tcPr>
                <w:p w14:paraId="54ACE95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0880CBA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5011BB1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83C59F8"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47A3FBB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8FC33C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7E5A6D9E" w14:textId="5DA4E669"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Світло заднь</w:t>
                  </w:r>
                  <w:r w:rsidR="00DE32B4">
                    <w:rPr>
                      <w:rFonts w:ascii="Times New Roman" w:hAnsi="Times New Roman"/>
                      <w:sz w:val="20"/>
                      <w:szCs w:val="20"/>
                      <w:lang w:eastAsia="ru-RU"/>
                    </w:rPr>
                    <w:t>ого ходу може бути увімкнене</w:t>
                  </w:r>
                  <w:r w:rsidRPr="00147809">
                    <w:rPr>
                      <w:rFonts w:ascii="Times New Roman" w:hAnsi="Times New Roman"/>
                      <w:sz w:val="20"/>
                      <w:szCs w:val="20"/>
                      <w:lang w:eastAsia="ru-RU"/>
                    </w:rPr>
                    <w:t xml:space="preserve"> при включеній передачі, іншій</w:t>
                  </w:r>
                  <w:r w:rsidR="003636C2">
                    <w:rPr>
                      <w:rFonts w:ascii="Times New Roman" w:hAnsi="Times New Roman"/>
                      <w:sz w:val="20"/>
                      <w:szCs w:val="20"/>
                      <w:lang w:eastAsia="ru-RU"/>
                    </w:rPr>
                    <w:t>,</w:t>
                  </w:r>
                  <w:r w:rsidRPr="00147809">
                    <w:rPr>
                      <w:rFonts w:ascii="Times New Roman" w:hAnsi="Times New Roman"/>
                      <w:sz w:val="20"/>
                      <w:szCs w:val="20"/>
                      <w:lang w:eastAsia="ru-RU"/>
                    </w:rPr>
                    <w:t xml:space="preserve"> ніж передача заднього ходу</w:t>
                  </w:r>
                </w:p>
              </w:tc>
              <w:tc>
                <w:tcPr>
                  <w:tcW w:w="527" w:type="pct"/>
                  <w:tcBorders>
                    <w:top w:val="nil"/>
                    <w:left w:val="single" w:sz="6" w:space="0" w:color="000000"/>
                    <w:bottom w:val="single" w:sz="6" w:space="0" w:color="000000"/>
                    <w:right w:val="single" w:sz="4" w:space="0" w:color="auto"/>
                  </w:tcBorders>
                </w:tcPr>
                <w:p w14:paraId="436D3E9C" w14:textId="221466AF" w:rsidR="00C67BF1" w:rsidRPr="00147809" w:rsidRDefault="0030161B" w:rsidP="0030161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4.6.3.2</w:t>
                  </w:r>
                </w:p>
              </w:tc>
              <w:tc>
                <w:tcPr>
                  <w:tcW w:w="302" w:type="pct"/>
                  <w:tcBorders>
                    <w:top w:val="nil"/>
                    <w:left w:val="single" w:sz="4" w:space="0" w:color="auto"/>
                    <w:bottom w:val="single" w:sz="6" w:space="0" w:color="000000"/>
                    <w:right w:val="single" w:sz="6" w:space="0" w:color="000000"/>
                  </w:tcBorders>
                </w:tcPr>
                <w:p w14:paraId="5107B4B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43E62653" w14:textId="6CE1FA5D"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6F5919B6"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17E13819"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4E546CDD" w14:textId="11EDA13B"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 xml:space="preserve">4.7. Ліхтар освітлення заднього номерного </w:t>
                  </w:r>
                  <w:proofErr w:type="spellStart"/>
                  <w:r w:rsidRPr="00147809">
                    <w:rPr>
                      <w:rFonts w:ascii="Times New Roman" w:hAnsi="Times New Roman"/>
                      <w:bCs/>
                      <w:sz w:val="20"/>
                      <w:szCs w:val="20"/>
                      <w:lang w:eastAsia="ru-RU"/>
                    </w:rPr>
                    <w:t>знак</w:t>
                  </w:r>
                  <w:r w:rsidR="003636C2">
                    <w:rPr>
                      <w:rFonts w:ascii="Times New Roman" w:hAnsi="Times New Roman"/>
                      <w:bCs/>
                      <w:sz w:val="20"/>
                      <w:szCs w:val="20"/>
                      <w:lang w:eastAsia="ru-RU"/>
                    </w:rPr>
                    <w:t>а</w:t>
                  </w:r>
                  <w:proofErr w:type="spellEnd"/>
                </w:p>
              </w:tc>
            </w:tr>
            <w:tr w:rsidR="00554B21" w:rsidRPr="00147809" w14:paraId="5D1D7949"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3631DA72" w14:textId="0678A6D5"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4.7.1.</w:t>
                  </w:r>
                  <w:r w:rsidRPr="00147809">
                    <w:rPr>
                      <w:rFonts w:ascii="Times New Roman" w:hAnsi="Times New Roman"/>
                      <w:sz w:val="20"/>
                      <w:szCs w:val="20"/>
                      <w:lang w:eastAsia="ru-RU"/>
                    </w:rPr>
                    <w:t xml:space="preserve"> </w:t>
                  </w:r>
                  <w:r w:rsidRPr="00147809">
                    <w:rPr>
                      <w:rFonts w:ascii="Times New Roman" w:hAnsi="Times New Roman"/>
                      <w:bCs/>
                      <w:sz w:val="20"/>
                      <w:szCs w:val="20"/>
                      <w:lang w:eastAsia="ru-RU"/>
                    </w:rPr>
                    <w:t>Стан та функці</w:t>
                  </w:r>
                  <w:r w:rsidR="003636C2">
                    <w:rPr>
                      <w:rFonts w:ascii="Times New Roman" w:hAnsi="Times New Roman"/>
                      <w:bCs/>
                      <w:sz w:val="20"/>
                      <w:szCs w:val="20"/>
                      <w:lang w:eastAsia="ru-RU"/>
                    </w:rPr>
                    <w:t>ону</w:t>
                  </w:r>
                  <w:r w:rsidRPr="00147809">
                    <w:rPr>
                      <w:rFonts w:ascii="Times New Roman" w:hAnsi="Times New Roman"/>
                      <w:bCs/>
                      <w:sz w:val="20"/>
                      <w:szCs w:val="20"/>
                      <w:lang w:eastAsia="ru-RU"/>
                    </w:rPr>
                    <w:t xml:space="preserve">вання </w:t>
                  </w:r>
                </w:p>
              </w:tc>
              <w:tc>
                <w:tcPr>
                  <w:tcW w:w="983" w:type="pct"/>
                  <w:vMerge w:val="restart"/>
                  <w:tcBorders>
                    <w:top w:val="single" w:sz="6" w:space="0" w:color="000000"/>
                    <w:left w:val="single" w:sz="6" w:space="0" w:color="000000"/>
                    <w:right w:val="single" w:sz="6" w:space="0" w:color="000000"/>
                  </w:tcBorders>
                </w:tcPr>
                <w:p w14:paraId="31960635" w14:textId="4ED8157E"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3636C2">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6378DAF8" w14:textId="478B074A"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Ліхтар світить прямо назад або біле світло видно ззаду</w:t>
                  </w:r>
                </w:p>
              </w:tc>
              <w:tc>
                <w:tcPr>
                  <w:tcW w:w="527" w:type="pct"/>
                  <w:tcBorders>
                    <w:top w:val="single" w:sz="6" w:space="0" w:color="000000"/>
                    <w:left w:val="single" w:sz="6" w:space="0" w:color="000000"/>
                    <w:bottom w:val="nil"/>
                    <w:right w:val="single" w:sz="4" w:space="0" w:color="auto"/>
                  </w:tcBorders>
                </w:tcPr>
                <w:p w14:paraId="660C90AB" w14:textId="3BA374D4" w:rsidR="00C67BF1" w:rsidRPr="00147809" w:rsidRDefault="00920503" w:rsidP="0092050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4.7.1.1</w:t>
                  </w:r>
                </w:p>
              </w:tc>
              <w:tc>
                <w:tcPr>
                  <w:tcW w:w="302" w:type="pct"/>
                  <w:tcBorders>
                    <w:top w:val="single" w:sz="6" w:space="0" w:color="000000"/>
                    <w:left w:val="single" w:sz="4" w:space="0" w:color="auto"/>
                    <w:bottom w:val="nil"/>
                    <w:right w:val="single" w:sz="6" w:space="0" w:color="000000"/>
                  </w:tcBorders>
                </w:tcPr>
                <w:p w14:paraId="08BE20F6" w14:textId="3E6F365F"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01031FD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6FE91D7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B757532" w14:textId="77777777" w:rsidTr="00BA7AD5">
              <w:trPr>
                <w:gridAfter w:val="1"/>
                <w:wAfter w:w="360" w:type="dxa"/>
              </w:trPr>
              <w:tc>
                <w:tcPr>
                  <w:tcW w:w="921" w:type="pct"/>
                  <w:vMerge/>
                  <w:tcBorders>
                    <w:left w:val="single" w:sz="6" w:space="0" w:color="000000"/>
                    <w:right w:val="single" w:sz="6" w:space="0" w:color="000000"/>
                  </w:tcBorders>
                </w:tcPr>
                <w:p w14:paraId="4EC2DD5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4B1CA5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3AD2C5F" w14:textId="7406C975" w:rsidR="00C67BF1" w:rsidRPr="00147809" w:rsidRDefault="00D6426D"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00C67BF1" w:rsidRPr="00147809">
                    <w:rPr>
                      <w:rFonts w:ascii="Times New Roman" w:hAnsi="Times New Roman"/>
                      <w:bCs/>
                      <w:sz w:val="20"/>
                      <w:szCs w:val="20"/>
                      <w:lang w:eastAsia="ru-RU"/>
                    </w:rPr>
                    <w:t xml:space="preserve">жерело світла </w:t>
                  </w:r>
                  <w:r>
                    <w:rPr>
                      <w:rFonts w:ascii="Times New Roman" w:hAnsi="Times New Roman"/>
                      <w:bCs/>
                      <w:sz w:val="20"/>
                      <w:szCs w:val="20"/>
                      <w:lang w:eastAsia="ru-RU"/>
                    </w:rPr>
                    <w:t xml:space="preserve">пошкоджене </w:t>
                  </w:r>
                  <w:r w:rsidR="00C67BF1" w:rsidRPr="00147809">
                    <w:rPr>
                      <w:rFonts w:ascii="Times New Roman" w:hAnsi="Times New Roman"/>
                      <w:bCs/>
                      <w:sz w:val="20"/>
                      <w:szCs w:val="20"/>
                      <w:lang w:eastAsia="ru-RU"/>
                    </w:rPr>
                    <w:t>(комплекс джерел світла)</w:t>
                  </w:r>
                </w:p>
              </w:tc>
              <w:tc>
                <w:tcPr>
                  <w:tcW w:w="527" w:type="pct"/>
                  <w:tcBorders>
                    <w:top w:val="nil"/>
                    <w:left w:val="single" w:sz="6" w:space="0" w:color="000000"/>
                    <w:bottom w:val="nil"/>
                    <w:right w:val="single" w:sz="4" w:space="0" w:color="auto"/>
                  </w:tcBorders>
                </w:tcPr>
                <w:p w14:paraId="358C298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4.7.1.2</w:t>
                  </w:r>
                </w:p>
              </w:tc>
              <w:tc>
                <w:tcPr>
                  <w:tcW w:w="302" w:type="pct"/>
                  <w:tcBorders>
                    <w:top w:val="nil"/>
                    <w:left w:val="single" w:sz="4" w:space="0" w:color="auto"/>
                    <w:bottom w:val="nil"/>
                    <w:right w:val="single" w:sz="6" w:space="0" w:color="000000"/>
                  </w:tcBorders>
                </w:tcPr>
                <w:p w14:paraId="5D21106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587F37C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38AB60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4B789AA" w14:textId="77777777" w:rsidTr="00BA7AD5">
              <w:trPr>
                <w:gridAfter w:val="1"/>
                <w:wAfter w:w="360" w:type="dxa"/>
              </w:trPr>
              <w:tc>
                <w:tcPr>
                  <w:tcW w:w="921" w:type="pct"/>
                  <w:vMerge/>
                  <w:tcBorders>
                    <w:left w:val="single" w:sz="6" w:space="0" w:color="000000"/>
                    <w:right w:val="single" w:sz="6" w:space="0" w:color="000000"/>
                  </w:tcBorders>
                </w:tcPr>
                <w:p w14:paraId="041DCC6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637E2C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9032E08" w14:textId="73CBFF1C" w:rsidR="00C67BF1" w:rsidRPr="00147809" w:rsidRDefault="00D6426D"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Д</w:t>
                  </w:r>
                  <w:r w:rsidR="00C67BF1" w:rsidRPr="00147809">
                    <w:rPr>
                      <w:rFonts w:ascii="Times New Roman" w:hAnsi="Times New Roman"/>
                      <w:bCs/>
                      <w:sz w:val="20"/>
                      <w:szCs w:val="20"/>
                      <w:lang w:eastAsia="ru-RU"/>
                    </w:rPr>
                    <w:t xml:space="preserve">жерело світла </w:t>
                  </w:r>
                  <w:r>
                    <w:rPr>
                      <w:rFonts w:ascii="Times New Roman" w:hAnsi="Times New Roman"/>
                      <w:bCs/>
                      <w:sz w:val="20"/>
                      <w:szCs w:val="20"/>
                      <w:lang w:eastAsia="ru-RU"/>
                    </w:rPr>
                    <w:t xml:space="preserve">пошкоджене </w:t>
                  </w:r>
                  <w:r w:rsidR="00C67BF1" w:rsidRPr="00147809">
                    <w:rPr>
                      <w:rFonts w:ascii="Times New Roman" w:hAnsi="Times New Roman"/>
                      <w:bCs/>
                      <w:sz w:val="20"/>
                      <w:szCs w:val="20"/>
                      <w:lang w:eastAsia="ru-RU"/>
                    </w:rPr>
                    <w:t>(окреме джерело світла)</w:t>
                  </w:r>
                </w:p>
              </w:tc>
              <w:tc>
                <w:tcPr>
                  <w:tcW w:w="527" w:type="pct"/>
                  <w:tcBorders>
                    <w:top w:val="nil"/>
                    <w:left w:val="single" w:sz="6" w:space="0" w:color="000000"/>
                    <w:bottom w:val="nil"/>
                    <w:right w:val="single" w:sz="4" w:space="0" w:color="auto"/>
                  </w:tcBorders>
                </w:tcPr>
                <w:p w14:paraId="5E148985" w14:textId="436B8A1C" w:rsidR="00C67BF1" w:rsidRPr="00147809" w:rsidRDefault="00D6426D" w:rsidP="00D6426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4.7.1.2.1</w:t>
                  </w:r>
                </w:p>
              </w:tc>
              <w:tc>
                <w:tcPr>
                  <w:tcW w:w="302" w:type="pct"/>
                  <w:tcBorders>
                    <w:top w:val="nil"/>
                    <w:left w:val="single" w:sz="4" w:space="0" w:color="auto"/>
                    <w:bottom w:val="nil"/>
                    <w:right w:val="single" w:sz="6" w:space="0" w:color="000000"/>
                  </w:tcBorders>
                </w:tcPr>
                <w:p w14:paraId="54ECAEB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BD7384C" w14:textId="4B85BC98"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4A97983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C027E32" w14:textId="77777777" w:rsidTr="00BA7AD5">
              <w:trPr>
                <w:gridAfter w:val="1"/>
                <w:wAfter w:w="360" w:type="dxa"/>
              </w:trPr>
              <w:tc>
                <w:tcPr>
                  <w:tcW w:w="921" w:type="pct"/>
                  <w:vMerge/>
                  <w:tcBorders>
                    <w:left w:val="single" w:sz="6" w:space="0" w:color="000000"/>
                    <w:right w:val="single" w:sz="6" w:space="0" w:color="000000"/>
                  </w:tcBorders>
                </w:tcPr>
                <w:p w14:paraId="0029192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3B5965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855B73E" w14:textId="53618570" w:rsidR="00C67BF1" w:rsidRPr="00147809" w:rsidRDefault="00D6426D" w:rsidP="00EB5583">
                  <w:pPr>
                    <w:spacing w:after="60"/>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З</w:t>
                  </w:r>
                  <w:r w:rsidR="00C67BF1" w:rsidRPr="00147809">
                    <w:rPr>
                      <w:rFonts w:ascii="Times New Roman" w:hAnsi="Times New Roman"/>
                      <w:bCs/>
                      <w:sz w:val="20"/>
                      <w:szCs w:val="20"/>
                      <w:lang w:eastAsia="ru-RU"/>
                    </w:rPr>
                    <w:t>акріплення ліхтаря</w:t>
                  </w:r>
                  <w:r>
                    <w:rPr>
                      <w:rFonts w:ascii="Times New Roman" w:hAnsi="Times New Roman"/>
                      <w:bCs/>
                      <w:sz w:val="20"/>
                      <w:szCs w:val="20"/>
                      <w:lang w:eastAsia="ru-RU"/>
                    </w:rPr>
                    <w:t xml:space="preserve"> небезпечне </w:t>
                  </w:r>
                </w:p>
              </w:tc>
              <w:tc>
                <w:tcPr>
                  <w:tcW w:w="527" w:type="pct"/>
                  <w:tcBorders>
                    <w:top w:val="nil"/>
                    <w:left w:val="single" w:sz="6" w:space="0" w:color="000000"/>
                    <w:bottom w:val="nil"/>
                    <w:right w:val="single" w:sz="4" w:space="0" w:color="auto"/>
                  </w:tcBorders>
                </w:tcPr>
                <w:p w14:paraId="7B637E6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4.7.1.3</w:t>
                  </w:r>
                </w:p>
              </w:tc>
              <w:tc>
                <w:tcPr>
                  <w:tcW w:w="302" w:type="pct"/>
                  <w:tcBorders>
                    <w:top w:val="nil"/>
                    <w:left w:val="single" w:sz="4" w:space="0" w:color="auto"/>
                    <w:bottom w:val="nil"/>
                    <w:right w:val="single" w:sz="6" w:space="0" w:color="000000"/>
                  </w:tcBorders>
                </w:tcPr>
                <w:p w14:paraId="32F4BD5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7211562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1E22E6F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51ADBBA"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46B02B6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6F7E66E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F3DE316" w14:textId="46F85232" w:rsidR="00C67BF1" w:rsidRPr="00D6426D" w:rsidRDefault="00D6426D" w:rsidP="00D6426D">
                  <w:pPr>
                    <w:spacing w:after="60"/>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Р</w:t>
                  </w:r>
                  <w:r w:rsidR="00C67BF1" w:rsidRPr="00147809">
                    <w:rPr>
                      <w:rFonts w:ascii="Times New Roman" w:hAnsi="Times New Roman"/>
                      <w:bCs/>
                      <w:sz w:val="20"/>
                      <w:szCs w:val="20"/>
                      <w:lang w:eastAsia="ru-RU"/>
                    </w:rPr>
                    <w:t>изик втрати (відпадіння)</w:t>
                  </w:r>
                  <w:r>
                    <w:rPr>
                      <w:rFonts w:ascii="Times New Roman" w:hAnsi="Times New Roman"/>
                      <w:bCs/>
                      <w:sz w:val="20"/>
                      <w:szCs w:val="20"/>
                      <w:lang w:eastAsia="ru-RU"/>
                    </w:rPr>
                    <w:t xml:space="preserve"> істотний</w:t>
                  </w:r>
                </w:p>
              </w:tc>
              <w:tc>
                <w:tcPr>
                  <w:tcW w:w="527" w:type="pct"/>
                  <w:tcBorders>
                    <w:top w:val="nil"/>
                    <w:left w:val="single" w:sz="6" w:space="0" w:color="000000"/>
                    <w:bottom w:val="single" w:sz="6" w:space="0" w:color="000000"/>
                    <w:right w:val="single" w:sz="4" w:space="0" w:color="auto"/>
                  </w:tcBorders>
                </w:tcPr>
                <w:p w14:paraId="643DADE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4.7.1.3.1</w:t>
                  </w:r>
                </w:p>
              </w:tc>
              <w:tc>
                <w:tcPr>
                  <w:tcW w:w="302" w:type="pct"/>
                  <w:tcBorders>
                    <w:top w:val="nil"/>
                    <w:left w:val="single" w:sz="4" w:space="0" w:color="auto"/>
                    <w:bottom w:val="single" w:sz="6" w:space="0" w:color="000000"/>
                    <w:right w:val="single" w:sz="6" w:space="0" w:color="000000"/>
                  </w:tcBorders>
                </w:tcPr>
                <w:p w14:paraId="2D45CB9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699F402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1D6E21F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D78BE5B" w14:textId="77777777" w:rsidTr="00BA7AD5">
              <w:trPr>
                <w:gridAfter w:val="1"/>
                <w:wAfter w:w="360" w:type="dxa"/>
              </w:trPr>
              <w:tc>
                <w:tcPr>
                  <w:tcW w:w="921" w:type="pct"/>
                  <w:tcBorders>
                    <w:top w:val="single" w:sz="6" w:space="0" w:color="000000"/>
                    <w:left w:val="single" w:sz="6" w:space="0" w:color="000000"/>
                    <w:bottom w:val="single" w:sz="6" w:space="0" w:color="000000"/>
                    <w:right w:val="single" w:sz="6" w:space="0" w:color="000000"/>
                  </w:tcBorders>
                </w:tcPr>
                <w:p w14:paraId="126C28DE"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4.7.2. Відповідність вимогам</w:t>
                  </w:r>
                  <w:r w:rsidRPr="00147809">
                    <w:rPr>
                      <w:rFonts w:ascii="Times New Roman" w:hAnsi="Times New Roman"/>
                      <w:bCs/>
                      <w:sz w:val="20"/>
                      <w:szCs w:val="20"/>
                      <w:vertAlign w:val="superscript"/>
                      <w:lang w:eastAsia="ru-RU"/>
                    </w:rPr>
                    <w:t>1</w:t>
                  </w:r>
                </w:p>
              </w:tc>
              <w:tc>
                <w:tcPr>
                  <w:tcW w:w="983" w:type="pct"/>
                  <w:tcBorders>
                    <w:top w:val="single" w:sz="6" w:space="0" w:color="000000"/>
                    <w:left w:val="single" w:sz="6" w:space="0" w:color="000000"/>
                    <w:bottom w:val="single" w:sz="6" w:space="0" w:color="000000"/>
                    <w:right w:val="single" w:sz="6" w:space="0" w:color="000000"/>
                  </w:tcBorders>
                </w:tcPr>
                <w:p w14:paraId="5A688C43" w14:textId="2BEC7384"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3636C2">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single" w:sz="6" w:space="0" w:color="000000"/>
                    <w:right w:val="single" w:sz="6" w:space="0" w:color="000000"/>
                  </w:tcBorders>
                </w:tcPr>
                <w:p w14:paraId="77D9C858" w14:textId="3F762513"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Система не діє згідно з вимогами</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single" w:sz="6" w:space="0" w:color="000000"/>
                    <w:right w:val="single" w:sz="4" w:space="0" w:color="auto"/>
                  </w:tcBorders>
                </w:tcPr>
                <w:p w14:paraId="78E7C84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4.7.2.1</w:t>
                  </w:r>
                </w:p>
              </w:tc>
              <w:tc>
                <w:tcPr>
                  <w:tcW w:w="302" w:type="pct"/>
                  <w:tcBorders>
                    <w:top w:val="single" w:sz="6" w:space="0" w:color="000000"/>
                    <w:left w:val="single" w:sz="4" w:space="0" w:color="auto"/>
                    <w:bottom w:val="single" w:sz="6" w:space="0" w:color="000000"/>
                    <w:right w:val="single" w:sz="6" w:space="0" w:color="000000"/>
                  </w:tcBorders>
                </w:tcPr>
                <w:p w14:paraId="6EFB7D2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single" w:sz="6" w:space="0" w:color="000000"/>
                    <w:right w:val="single" w:sz="6" w:space="0" w:color="000000"/>
                  </w:tcBorders>
                </w:tcPr>
                <w:p w14:paraId="40FCF28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single" w:sz="6" w:space="0" w:color="000000"/>
                    <w:right w:val="single" w:sz="6" w:space="0" w:color="000000"/>
                  </w:tcBorders>
                </w:tcPr>
                <w:p w14:paraId="42F1B34F"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1E1B2E47"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2C2B8F0A"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 xml:space="preserve">4.8. Світловідбивачі, елементи з покращеними </w:t>
                  </w:r>
                  <w:proofErr w:type="spellStart"/>
                  <w:r w:rsidRPr="00147809">
                    <w:rPr>
                      <w:rFonts w:ascii="Times New Roman" w:hAnsi="Times New Roman"/>
                      <w:bCs/>
                      <w:sz w:val="20"/>
                      <w:szCs w:val="20"/>
                      <w:lang w:eastAsia="ru-RU"/>
                    </w:rPr>
                    <w:t>світловідбивними</w:t>
                  </w:r>
                  <w:proofErr w:type="spellEnd"/>
                  <w:r w:rsidRPr="00147809">
                    <w:rPr>
                      <w:rFonts w:ascii="Times New Roman" w:hAnsi="Times New Roman"/>
                      <w:bCs/>
                      <w:sz w:val="20"/>
                      <w:szCs w:val="20"/>
                      <w:lang w:eastAsia="ru-RU"/>
                    </w:rPr>
                    <w:t xml:space="preserve"> характеристиками та задні маркувальні таблички </w:t>
                  </w:r>
                </w:p>
              </w:tc>
            </w:tr>
            <w:tr w:rsidR="00554B21" w:rsidRPr="00147809" w14:paraId="09F52295" w14:textId="77777777" w:rsidTr="00DE32B4">
              <w:trPr>
                <w:gridAfter w:val="1"/>
                <w:wAfter w:w="360" w:type="dxa"/>
              </w:trPr>
              <w:tc>
                <w:tcPr>
                  <w:tcW w:w="921" w:type="pct"/>
                  <w:vMerge w:val="restart"/>
                  <w:tcBorders>
                    <w:top w:val="single" w:sz="6" w:space="0" w:color="000000"/>
                    <w:left w:val="single" w:sz="6" w:space="0" w:color="000000"/>
                    <w:right w:val="single" w:sz="6" w:space="0" w:color="000000"/>
                  </w:tcBorders>
                </w:tcPr>
                <w:p w14:paraId="13CB23C0"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4.8.1. Стан</w:t>
                  </w:r>
                </w:p>
              </w:tc>
              <w:tc>
                <w:tcPr>
                  <w:tcW w:w="983" w:type="pct"/>
                  <w:vMerge w:val="restart"/>
                  <w:tcBorders>
                    <w:top w:val="single" w:sz="6" w:space="0" w:color="000000"/>
                    <w:left w:val="single" w:sz="6" w:space="0" w:color="000000"/>
                    <w:right w:val="single" w:sz="4" w:space="0" w:color="auto"/>
                  </w:tcBorders>
                </w:tcPr>
                <w:p w14:paraId="73273AF0"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4" w:space="0" w:color="auto"/>
                    <w:left w:val="single" w:sz="4" w:space="0" w:color="auto"/>
                    <w:bottom w:val="nil"/>
                    <w:right w:val="single" w:sz="4" w:space="0" w:color="auto"/>
                  </w:tcBorders>
                </w:tcPr>
                <w:p w14:paraId="430D0040" w14:textId="23B4B26E" w:rsidR="00C67BF1" w:rsidRPr="00147809" w:rsidRDefault="00C67BF1" w:rsidP="00EB5583">
                  <w:pPr>
                    <w:spacing w:after="60"/>
                    <w:ind w:left="119" w:right="136" w:firstLine="232"/>
                    <w:jc w:val="both"/>
                    <w:rPr>
                      <w:rFonts w:ascii="Times New Roman" w:hAnsi="Times New Roman"/>
                      <w:sz w:val="20"/>
                      <w:szCs w:val="20"/>
                      <w:lang w:eastAsia="uk-UA"/>
                    </w:rPr>
                  </w:pPr>
                  <w:proofErr w:type="spellStart"/>
                  <w:r w:rsidRPr="00147809">
                    <w:rPr>
                      <w:rFonts w:ascii="Times New Roman" w:hAnsi="Times New Roman"/>
                      <w:sz w:val="20"/>
                      <w:szCs w:val="20"/>
                      <w:lang w:eastAsia="ru-RU"/>
                    </w:rPr>
                    <w:t>Світловідбивни</w:t>
                  </w:r>
                  <w:r w:rsidR="00D6426D">
                    <w:rPr>
                      <w:rFonts w:ascii="Times New Roman" w:hAnsi="Times New Roman"/>
                      <w:sz w:val="20"/>
                      <w:szCs w:val="20"/>
                      <w:lang w:eastAsia="ru-RU"/>
                    </w:rPr>
                    <w:t>й</w:t>
                  </w:r>
                  <w:proofErr w:type="spellEnd"/>
                  <w:r w:rsidRPr="00147809">
                    <w:rPr>
                      <w:rFonts w:ascii="Times New Roman" w:hAnsi="Times New Roman"/>
                      <w:sz w:val="20"/>
                      <w:szCs w:val="20"/>
                      <w:lang w:eastAsia="ru-RU"/>
                    </w:rPr>
                    <w:t xml:space="preserve"> пристрій має дефекти або пошкоджений</w:t>
                  </w:r>
                </w:p>
              </w:tc>
              <w:tc>
                <w:tcPr>
                  <w:tcW w:w="527" w:type="pct"/>
                  <w:tcBorders>
                    <w:top w:val="single" w:sz="4" w:space="0" w:color="auto"/>
                    <w:left w:val="single" w:sz="4" w:space="0" w:color="auto"/>
                    <w:bottom w:val="nil"/>
                    <w:right w:val="single" w:sz="4" w:space="0" w:color="auto"/>
                  </w:tcBorders>
                </w:tcPr>
                <w:p w14:paraId="0310299A" w14:textId="6DB5F22C" w:rsidR="00C67BF1" w:rsidRPr="00147809" w:rsidRDefault="00D6426D" w:rsidP="00D6426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4.8.1.1</w:t>
                  </w:r>
                </w:p>
              </w:tc>
              <w:tc>
                <w:tcPr>
                  <w:tcW w:w="302" w:type="pct"/>
                  <w:tcBorders>
                    <w:top w:val="single" w:sz="4" w:space="0" w:color="auto"/>
                    <w:left w:val="single" w:sz="4" w:space="0" w:color="auto"/>
                    <w:bottom w:val="nil"/>
                    <w:right w:val="single" w:sz="4" w:space="0" w:color="auto"/>
                  </w:tcBorders>
                </w:tcPr>
                <w:p w14:paraId="35E5E287" w14:textId="64A0E424"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4" w:space="0" w:color="auto"/>
                    <w:left w:val="single" w:sz="4" w:space="0" w:color="auto"/>
                    <w:bottom w:val="nil"/>
                    <w:right w:val="single" w:sz="4" w:space="0" w:color="auto"/>
                  </w:tcBorders>
                </w:tcPr>
                <w:p w14:paraId="4F30225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04A35B6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597FB81" w14:textId="77777777" w:rsidTr="00DE32B4">
              <w:trPr>
                <w:gridAfter w:val="1"/>
                <w:wAfter w:w="360" w:type="dxa"/>
              </w:trPr>
              <w:tc>
                <w:tcPr>
                  <w:tcW w:w="921" w:type="pct"/>
                  <w:vMerge/>
                  <w:tcBorders>
                    <w:left w:val="single" w:sz="6" w:space="0" w:color="000000"/>
                    <w:right w:val="single" w:sz="6" w:space="0" w:color="000000"/>
                  </w:tcBorders>
                </w:tcPr>
                <w:p w14:paraId="1C3C642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3DB049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44BAEDC" w14:textId="781885EE"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Впливає на відблискові функції</w:t>
                  </w:r>
                </w:p>
              </w:tc>
              <w:tc>
                <w:tcPr>
                  <w:tcW w:w="527" w:type="pct"/>
                  <w:tcBorders>
                    <w:top w:val="nil"/>
                    <w:left w:val="single" w:sz="4" w:space="0" w:color="auto"/>
                    <w:bottom w:val="nil"/>
                    <w:right w:val="single" w:sz="4" w:space="0" w:color="auto"/>
                  </w:tcBorders>
                </w:tcPr>
                <w:p w14:paraId="367FE28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4.8.1.1.1</w:t>
                  </w:r>
                </w:p>
              </w:tc>
              <w:tc>
                <w:tcPr>
                  <w:tcW w:w="302" w:type="pct"/>
                  <w:tcBorders>
                    <w:top w:val="nil"/>
                    <w:left w:val="single" w:sz="4" w:space="0" w:color="auto"/>
                    <w:bottom w:val="nil"/>
                    <w:right w:val="single" w:sz="4" w:space="0" w:color="auto"/>
                  </w:tcBorders>
                </w:tcPr>
                <w:p w14:paraId="6321F5C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8DF085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0F4F05A3"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A3A8B9F" w14:textId="77777777" w:rsidTr="00DE32B4">
              <w:trPr>
                <w:gridAfter w:val="1"/>
                <w:wAfter w:w="360" w:type="dxa"/>
              </w:trPr>
              <w:tc>
                <w:tcPr>
                  <w:tcW w:w="921" w:type="pct"/>
                  <w:vMerge/>
                  <w:tcBorders>
                    <w:left w:val="single" w:sz="6" w:space="0" w:color="000000"/>
                    <w:right w:val="single" w:sz="6" w:space="0" w:color="000000"/>
                  </w:tcBorders>
                </w:tcPr>
                <w:p w14:paraId="1298740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7DA82D8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7E7469F" w14:textId="12961E50" w:rsidR="00C67BF1" w:rsidRPr="00147809" w:rsidRDefault="00D6426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акріплення світловідбивача</w:t>
                  </w:r>
                  <w:r>
                    <w:rPr>
                      <w:rFonts w:ascii="Times New Roman" w:hAnsi="Times New Roman"/>
                      <w:sz w:val="20"/>
                      <w:szCs w:val="20"/>
                      <w:lang w:eastAsia="ru-RU"/>
                    </w:rPr>
                    <w:t xml:space="preserve"> небезпечне</w:t>
                  </w:r>
                </w:p>
              </w:tc>
              <w:tc>
                <w:tcPr>
                  <w:tcW w:w="527" w:type="pct"/>
                  <w:tcBorders>
                    <w:top w:val="nil"/>
                    <w:left w:val="single" w:sz="4" w:space="0" w:color="auto"/>
                    <w:bottom w:val="nil"/>
                    <w:right w:val="single" w:sz="4" w:space="0" w:color="auto"/>
                  </w:tcBorders>
                </w:tcPr>
                <w:p w14:paraId="3E8D0C9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4.8.1.2</w:t>
                  </w:r>
                </w:p>
              </w:tc>
              <w:tc>
                <w:tcPr>
                  <w:tcW w:w="302" w:type="pct"/>
                  <w:tcBorders>
                    <w:top w:val="nil"/>
                    <w:left w:val="single" w:sz="4" w:space="0" w:color="auto"/>
                    <w:bottom w:val="nil"/>
                    <w:right w:val="single" w:sz="4" w:space="0" w:color="auto"/>
                  </w:tcBorders>
                </w:tcPr>
                <w:p w14:paraId="4429CE7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12E330A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30CE6D0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007A598" w14:textId="77777777" w:rsidTr="00DE32B4">
              <w:trPr>
                <w:gridAfter w:val="1"/>
                <w:wAfter w:w="360" w:type="dxa"/>
              </w:trPr>
              <w:tc>
                <w:tcPr>
                  <w:tcW w:w="921" w:type="pct"/>
                  <w:vMerge/>
                  <w:tcBorders>
                    <w:left w:val="single" w:sz="6" w:space="0" w:color="000000"/>
                    <w:bottom w:val="single" w:sz="6" w:space="0" w:color="000000"/>
                    <w:right w:val="single" w:sz="6" w:space="0" w:color="000000"/>
                  </w:tcBorders>
                </w:tcPr>
                <w:p w14:paraId="330B554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54D3BB8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59CE9E28" w14:textId="0D7E4F20" w:rsidR="00C67BF1" w:rsidRPr="00147809" w:rsidRDefault="00D6426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Р</w:t>
                  </w:r>
                  <w:r w:rsidR="00C67BF1" w:rsidRPr="00147809">
                    <w:rPr>
                      <w:rFonts w:ascii="Times New Roman" w:hAnsi="Times New Roman"/>
                      <w:sz w:val="20"/>
                      <w:szCs w:val="20"/>
                      <w:lang w:eastAsia="ru-RU"/>
                    </w:rPr>
                    <w:t>изик втрати (відпадіння)</w:t>
                  </w:r>
                  <w:r>
                    <w:rPr>
                      <w:rFonts w:ascii="Times New Roman" w:hAnsi="Times New Roman"/>
                      <w:sz w:val="20"/>
                      <w:szCs w:val="20"/>
                      <w:lang w:eastAsia="ru-RU"/>
                    </w:rPr>
                    <w:t xml:space="preserve"> ймовірний </w:t>
                  </w:r>
                </w:p>
              </w:tc>
              <w:tc>
                <w:tcPr>
                  <w:tcW w:w="527" w:type="pct"/>
                  <w:tcBorders>
                    <w:top w:val="nil"/>
                    <w:left w:val="single" w:sz="4" w:space="0" w:color="auto"/>
                    <w:bottom w:val="single" w:sz="4" w:space="0" w:color="auto"/>
                    <w:right w:val="single" w:sz="4" w:space="0" w:color="auto"/>
                  </w:tcBorders>
                </w:tcPr>
                <w:p w14:paraId="66965C7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4.8.1.2.1</w:t>
                  </w:r>
                </w:p>
              </w:tc>
              <w:tc>
                <w:tcPr>
                  <w:tcW w:w="302" w:type="pct"/>
                  <w:tcBorders>
                    <w:top w:val="nil"/>
                    <w:left w:val="single" w:sz="4" w:space="0" w:color="auto"/>
                    <w:bottom w:val="single" w:sz="4" w:space="0" w:color="auto"/>
                    <w:right w:val="single" w:sz="4" w:space="0" w:color="auto"/>
                  </w:tcBorders>
                </w:tcPr>
                <w:p w14:paraId="3167203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5C4AF08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single" w:sz="4" w:space="0" w:color="auto"/>
                    <w:right w:val="single" w:sz="4" w:space="0" w:color="auto"/>
                  </w:tcBorders>
                </w:tcPr>
                <w:p w14:paraId="41F99CF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9045603" w14:textId="77777777" w:rsidTr="00DE32B4">
              <w:trPr>
                <w:gridAfter w:val="1"/>
                <w:wAfter w:w="360" w:type="dxa"/>
              </w:trPr>
              <w:tc>
                <w:tcPr>
                  <w:tcW w:w="921" w:type="pct"/>
                  <w:vMerge w:val="restart"/>
                  <w:tcBorders>
                    <w:top w:val="single" w:sz="6" w:space="0" w:color="000000"/>
                    <w:left w:val="single" w:sz="6" w:space="0" w:color="000000"/>
                    <w:right w:val="single" w:sz="6" w:space="0" w:color="000000"/>
                  </w:tcBorders>
                </w:tcPr>
                <w:p w14:paraId="60688757"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4.8.2. Відповідність вимогам</w:t>
                  </w:r>
                  <w:r w:rsidRPr="00147809">
                    <w:rPr>
                      <w:rFonts w:ascii="Times New Roman" w:hAnsi="Times New Roman"/>
                      <w:bCs/>
                      <w:sz w:val="20"/>
                      <w:szCs w:val="20"/>
                      <w:vertAlign w:val="superscript"/>
                      <w:lang w:eastAsia="ru-RU"/>
                    </w:rPr>
                    <w:t>1</w:t>
                  </w:r>
                </w:p>
              </w:tc>
              <w:tc>
                <w:tcPr>
                  <w:tcW w:w="983" w:type="pct"/>
                  <w:vMerge w:val="restart"/>
                  <w:tcBorders>
                    <w:top w:val="single" w:sz="6" w:space="0" w:color="000000"/>
                    <w:left w:val="single" w:sz="6" w:space="0" w:color="000000"/>
                    <w:right w:val="single" w:sz="6" w:space="0" w:color="000000"/>
                  </w:tcBorders>
                </w:tcPr>
                <w:p w14:paraId="251D0D9E"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4" w:space="0" w:color="auto"/>
                    <w:left w:val="single" w:sz="6" w:space="0" w:color="000000"/>
                    <w:bottom w:val="nil"/>
                    <w:right w:val="single" w:sz="6" w:space="0" w:color="000000"/>
                  </w:tcBorders>
                </w:tcPr>
                <w:p w14:paraId="66A02749" w14:textId="41AE44E8" w:rsidR="00C67BF1" w:rsidRPr="00147809" w:rsidRDefault="00C67BF1" w:rsidP="00EB5583">
                  <w:pPr>
                    <w:spacing w:after="6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ru-RU"/>
                    </w:rPr>
                    <w:t>Пристрій, колір, що відбивається, або місце встановлення не відповідають вимогам</w:t>
                  </w:r>
                  <w:r w:rsidRPr="00147809">
                    <w:rPr>
                      <w:rFonts w:ascii="Times New Roman" w:hAnsi="Times New Roman"/>
                      <w:sz w:val="20"/>
                      <w:szCs w:val="20"/>
                      <w:vertAlign w:val="superscript"/>
                      <w:lang w:eastAsia="ru-RU"/>
                    </w:rPr>
                    <w:t>1</w:t>
                  </w:r>
                </w:p>
              </w:tc>
              <w:tc>
                <w:tcPr>
                  <w:tcW w:w="527" w:type="pct"/>
                  <w:tcBorders>
                    <w:top w:val="single" w:sz="4" w:space="0" w:color="auto"/>
                    <w:left w:val="single" w:sz="6" w:space="0" w:color="000000"/>
                    <w:bottom w:val="nil"/>
                    <w:right w:val="single" w:sz="4" w:space="0" w:color="auto"/>
                  </w:tcBorders>
                </w:tcPr>
                <w:p w14:paraId="65FF482D" w14:textId="3DBB7F95" w:rsidR="00C67BF1" w:rsidRPr="00147809" w:rsidRDefault="00D6426D" w:rsidP="00D6426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4.8.2.1</w:t>
                  </w:r>
                </w:p>
              </w:tc>
              <w:tc>
                <w:tcPr>
                  <w:tcW w:w="302" w:type="pct"/>
                  <w:tcBorders>
                    <w:top w:val="single" w:sz="4" w:space="0" w:color="auto"/>
                    <w:left w:val="single" w:sz="4" w:space="0" w:color="auto"/>
                    <w:bottom w:val="nil"/>
                    <w:right w:val="single" w:sz="6" w:space="0" w:color="000000"/>
                  </w:tcBorders>
                </w:tcPr>
                <w:p w14:paraId="21E925A0" w14:textId="55F4E930" w:rsidR="00C67BF1" w:rsidRPr="00147809" w:rsidRDefault="004F6FB3" w:rsidP="004F6FB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4" w:space="0" w:color="auto"/>
                    <w:left w:val="single" w:sz="6" w:space="0" w:color="000000"/>
                    <w:bottom w:val="nil"/>
                    <w:right w:val="single" w:sz="6" w:space="0" w:color="000000"/>
                  </w:tcBorders>
                </w:tcPr>
                <w:p w14:paraId="085531A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6" w:space="0" w:color="000000"/>
                    <w:bottom w:val="nil"/>
                    <w:right w:val="single" w:sz="6" w:space="0" w:color="000000"/>
                  </w:tcBorders>
                </w:tcPr>
                <w:p w14:paraId="475DEAC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20CB032"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3664B81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50F7F04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2CA838D" w14:textId="77B49345" w:rsidR="00C67BF1" w:rsidRPr="00147809" w:rsidRDefault="00D6426D" w:rsidP="00EB5583">
                  <w:pPr>
                    <w:spacing w:after="60"/>
                    <w:ind w:left="119" w:right="136" w:firstLine="232"/>
                    <w:jc w:val="both"/>
                    <w:rPr>
                      <w:rFonts w:ascii="Times New Roman" w:hAnsi="Times New Roman"/>
                      <w:sz w:val="20"/>
                      <w:szCs w:val="20"/>
                      <w:lang w:eastAsia="uk-UA"/>
                    </w:rPr>
                  </w:pPr>
                  <w:r>
                    <w:rPr>
                      <w:rFonts w:ascii="Times New Roman" w:hAnsi="Times New Roman"/>
                      <w:sz w:val="20"/>
                      <w:szCs w:val="20"/>
                      <w:lang w:eastAsia="ru-RU"/>
                    </w:rPr>
                    <w:t>П</w:t>
                  </w:r>
                  <w:r w:rsidR="00C67BF1" w:rsidRPr="00147809">
                    <w:rPr>
                      <w:rFonts w:ascii="Times New Roman" w:hAnsi="Times New Roman"/>
                      <w:sz w:val="20"/>
                      <w:szCs w:val="20"/>
                      <w:lang w:eastAsia="ru-RU"/>
                    </w:rPr>
                    <w:t>ристр</w:t>
                  </w:r>
                  <w:r>
                    <w:rPr>
                      <w:rFonts w:ascii="Times New Roman" w:hAnsi="Times New Roman"/>
                      <w:sz w:val="20"/>
                      <w:szCs w:val="20"/>
                      <w:lang w:eastAsia="ru-RU"/>
                    </w:rPr>
                    <w:t>ій відсутній</w:t>
                  </w:r>
                  <w:r w:rsidR="00C67BF1" w:rsidRPr="00147809">
                    <w:rPr>
                      <w:rFonts w:ascii="Times New Roman" w:hAnsi="Times New Roman"/>
                      <w:sz w:val="20"/>
                      <w:szCs w:val="20"/>
                      <w:lang w:eastAsia="ru-RU"/>
                    </w:rPr>
                    <w:t xml:space="preserve"> або відбивання червоного світла вперед або білого світла назад</w:t>
                  </w:r>
                </w:p>
              </w:tc>
              <w:tc>
                <w:tcPr>
                  <w:tcW w:w="527" w:type="pct"/>
                  <w:tcBorders>
                    <w:top w:val="nil"/>
                    <w:left w:val="single" w:sz="6" w:space="0" w:color="000000"/>
                    <w:bottom w:val="single" w:sz="6" w:space="0" w:color="000000"/>
                    <w:right w:val="single" w:sz="4" w:space="0" w:color="auto"/>
                  </w:tcBorders>
                </w:tcPr>
                <w:p w14:paraId="448368EA" w14:textId="3F1C5A28" w:rsidR="00C67BF1" w:rsidRPr="00147809" w:rsidRDefault="00D6426D" w:rsidP="00D6426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4.8.2.2</w:t>
                  </w:r>
                </w:p>
              </w:tc>
              <w:tc>
                <w:tcPr>
                  <w:tcW w:w="302" w:type="pct"/>
                  <w:tcBorders>
                    <w:top w:val="nil"/>
                    <w:left w:val="single" w:sz="4" w:space="0" w:color="auto"/>
                    <w:bottom w:val="single" w:sz="6" w:space="0" w:color="000000"/>
                    <w:right w:val="single" w:sz="6" w:space="0" w:color="000000"/>
                  </w:tcBorders>
                </w:tcPr>
                <w:p w14:paraId="005CA2A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3024D5DF" w14:textId="2FA2C1F6" w:rsidR="00C67BF1" w:rsidRPr="00147809" w:rsidRDefault="004F6FB3" w:rsidP="004F6FB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102DA481"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7FF42534"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7BD04501" w14:textId="77777777" w:rsidR="00C67BF1" w:rsidRPr="00147809" w:rsidRDefault="00C67BF1" w:rsidP="00EB5583">
                  <w:pPr>
                    <w:spacing w:before="120" w:after="120"/>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4.9. Сигнали, обов’язкові для освітлювального обладнання</w:t>
                  </w:r>
                </w:p>
              </w:tc>
            </w:tr>
            <w:tr w:rsidR="00554B21" w:rsidRPr="00147809" w14:paraId="19858C5B"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5444472E" w14:textId="64A23BDF"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4.9.1. Стан та функці</w:t>
                  </w:r>
                  <w:r w:rsidR="000E1718">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983" w:type="pct"/>
                  <w:vMerge w:val="restart"/>
                  <w:tcBorders>
                    <w:top w:val="single" w:sz="6" w:space="0" w:color="000000"/>
                    <w:left w:val="single" w:sz="6" w:space="0" w:color="000000"/>
                    <w:right w:val="single" w:sz="6" w:space="0" w:color="000000"/>
                  </w:tcBorders>
                </w:tcPr>
                <w:p w14:paraId="5A6BA353" w14:textId="6C54FDF5"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0E1718">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6E658B67" w14:textId="6582AF48"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 діють</w:t>
                  </w:r>
                </w:p>
              </w:tc>
              <w:tc>
                <w:tcPr>
                  <w:tcW w:w="527" w:type="pct"/>
                  <w:tcBorders>
                    <w:top w:val="single" w:sz="6" w:space="0" w:color="000000"/>
                    <w:left w:val="single" w:sz="6" w:space="0" w:color="000000"/>
                    <w:bottom w:val="nil"/>
                    <w:right w:val="single" w:sz="4" w:space="0" w:color="auto"/>
                  </w:tcBorders>
                </w:tcPr>
                <w:p w14:paraId="48A1EFF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4.9.1.1</w:t>
                  </w:r>
                </w:p>
              </w:tc>
              <w:tc>
                <w:tcPr>
                  <w:tcW w:w="302" w:type="pct"/>
                  <w:tcBorders>
                    <w:top w:val="single" w:sz="6" w:space="0" w:color="000000"/>
                    <w:left w:val="single" w:sz="4" w:space="0" w:color="auto"/>
                    <w:bottom w:val="nil"/>
                    <w:right w:val="single" w:sz="6" w:space="0" w:color="000000"/>
                  </w:tcBorders>
                </w:tcPr>
                <w:p w14:paraId="077FD92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4EBB9C9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0E742A40"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1C442FC"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33662DE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1FB4B7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08ABA38" w14:textId="618B48AD"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 діють для головного світла фар або заднього протитуманного ліхтаря</w:t>
                  </w:r>
                </w:p>
              </w:tc>
              <w:tc>
                <w:tcPr>
                  <w:tcW w:w="527" w:type="pct"/>
                  <w:tcBorders>
                    <w:top w:val="nil"/>
                    <w:left w:val="single" w:sz="6" w:space="0" w:color="000000"/>
                    <w:bottom w:val="single" w:sz="6" w:space="0" w:color="000000"/>
                    <w:right w:val="single" w:sz="4" w:space="0" w:color="auto"/>
                  </w:tcBorders>
                </w:tcPr>
                <w:p w14:paraId="07C7668B" w14:textId="377007CA" w:rsidR="00C67BF1" w:rsidRPr="00147809" w:rsidRDefault="00A46F3E" w:rsidP="00A46F3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4.9.1.2</w:t>
                  </w:r>
                </w:p>
              </w:tc>
              <w:tc>
                <w:tcPr>
                  <w:tcW w:w="302" w:type="pct"/>
                  <w:tcBorders>
                    <w:top w:val="nil"/>
                    <w:left w:val="single" w:sz="4" w:space="0" w:color="auto"/>
                    <w:bottom w:val="single" w:sz="6" w:space="0" w:color="000000"/>
                    <w:right w:val="single" w:sz="6" w:space="0" w:color="000000"/>
                  </w:tcBorders>
                </w:tcPr>
                <w:p w14:paraId="07B58FA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05CC6391" w14:textId="7169F575"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0D14606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EF88EC5" w14:textId="77777777" w:rsidTr="00BA7AD5">
              <w:trPr>
                <w:gridAfter w:val="1"/>
                <w:wAfter w:w="360" w:type="dxa"/>
              </w:trPr>
              <w:tc>
                <w:tcPr>
                  <w:tcW w:w="921" w:type="pct"/>
                  <w:tcBorders>
                    <w:top w:val="single" w:sz="6" w:space="0" w:color="000000"/>
                    <w:left w:val="single" w:sz="6" w:space="0" w:color="000000"/>
                    <w:bottom w:val="single" w:sz="6" w:space="0" w:color="000000"/>
                    <w:right w:val="single" w:sz="6" w:space="0" w:color="000000"/>
                  </w:tcBorders>
                </w:tcPr>
                <w:p w14:paraId="414AB46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4.9.2. Відповідність вимогам</w:t>
                  </w:r>
                  <w:r w:rsidRPr="00147809">
                    <w:rPr>
                      <w:rFonts w:ascii="Times New Roman" w:hAnsi="Times New Roman"/>
                      <w:bCs/>
                      <w:sz w:val="20"/>
                      <w:szCs w:val="20"/>
                      <w:vertAlign w:val="superscript"/>
                      <w:lang w:eastAsia="ru-RU"/>
                    </w:rPr>
                    <w:t>1</w:t>
                  </w:r>
                </w:p>
              </w:tc>
              <w:tc>
                <w:tcPr>
                  <w:tcW w:w="983" w:type="pct"/>
                  <w:tcBorders>
                    <w:top w:val="single" w:sz="6" w:space="0" w:color="000000"/>
                    <w:left w:val="single" w:sz="6" w:space="0" w:color="000000"/>
                    <w:bottom w:val="single" w:sz="6" w:space="0" w:color="000000"/>
                    <w:right w:val="single" w:sz="6" w:space="0" w:color="000000"/>
                  </w:tcBorders>
                </w:tcPr>
                <w:p w14:paraId="69F6F096" w14:textId="3D6D4D3C"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0E1718">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single" w:sz="6" w:space="0" w:color="000000"/>
                    <w:right w:val="single" w:sz="6" w:space="0" w:color="000000"/>
                  </w:tcBorders>
                </w:tcPr>
                <w:p w14:paraId="4178944B" w14:textId="5FE79C4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 відповідають вимогам</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single" w:sz="6" w:space="0" w:color="000000"/>
                    <w:right w:val="single" w:sz="4" w:space="0" w:color="auto"/>
                  </w:tcBorders>
                </w:tcPr>
                <w:p w14:paraId="49DDC70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4.9.2.1</w:t>
                  </w:r>
                </w:p>
              </w:tc>
              <w:tc>
                <w:tcPr>
                  <w:tcW w:w="302" w:type="pct"/>
                  <w:tcBorders>
                    <w:top w:val="single" w:sz="6" w:space="0" w:color="000000"/>
                    <w:left w:val="single" w:sz="4" w:space="0" w:color="auto"/>
                    <w:bottom w:val="single" w:sz="6" w:space="0" w:color="000000"/>
                    <w:right w:val="single" w:sz="6" w:space="0" w:color="000000"/>
                  </w:tcBorders>
                </w:tcPr>
                <w:p w14:paraId="5C284F5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single" w:sz="6" w:space="0" w:color="000000"/>
                    <w:right w:val="single" w:sz="6" w:space="0" w:color="000000"/>
                  </w:tcBorders>
                </w:tcPr>
                <w:p w14:paraId="1177F47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single" w:sz="6" w:space="0" w:color="000000"/>
                    <w:right w:val="single" w:sz="6" w:space="0" w:color="000000"/>
                  </w:tcBorders>
                </w:tcPr>
                <w:p w14:paraId="41E9BCB0"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FF18651"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089E57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4.10. Електричні джгути між тягачем та причепом або напівпричепом</w:t>
                  </w:r>
                </w:p>
              </w:tc>
              <w:tc>
                <w:tcPr>
                  <w:tcW w:w="983" w:type="pct"/>
                  <w:vMerge w:val="restart"/>
                  <w:tcBorders>
                    <w:top w:val="single" w:sz="6" w:space="0" w:color="000000"/>
                    <w:left w:val="single" w:sz="6" w:space="0" w:color="000000"/>
                    <w:right w:val="single" w:sz="6" w:space="0" w:color="000000"/>
                  </w:tcBorders>
                </w:tcPr>
                <w:p w14:paraId="25342400" w14:textId="77777777" w:rsidR="00C67BF1" w:rsidRPr="00147809" w:rsidRDefault="00C67BF1" w:rsidP="00AE6F6B">
                  <w:pPr>
                    <w:ind w:left="135" w:firstLine="7"/>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якщо можливо, перевірити електропровідність джгутів</w:t>
                  </w:r>
                </w:p>
              </w:tc>
              <w:tc>
                <w:tcPr>
                  <w:tcW w:w="1738" w:type="pct"/>
                  <w:tcBorders>
                    <w:top w:val="single" w:sz="6" w:space="0" w:color="000000"/>
                    <w:left w:val="single" w:sz="6" w:space="0" w:color="000000"/>
                    <w:bottom w:val="nil"/>
                    <w:right w:val="single" w:sz="6" w:space="0" w:color="000000"/>
                  </w:tcBorders>
                </w:tcPr>
                <w:p w14:paraId="5C55E8D1" w14:textId="44BFE3CD" w:rsidR="00C67BF1" w:rsidRPr="00147809" w:rsidRDefault="00A46F3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Н</w:t>
                  </w:r>
                  <w:r w:rsidR="00C67BF1" w:rsidRPr="00147809">
                    <w:rPr>
                      <w:rFonts w:ascii="Times New Roman" w:hAnsi="Times New Roman"/>
                      <w:sz w:val="20"/>
                      <w:szCs w:val="20"/>
                      <w:lang w:eastAsia="ru-RU"/>
                    </w:rPr>
                    <w:t>ерухомі елементи</w:t>
                  </w:r>
                  <w:r>
                    <w:rPr>
                      <w:rFonts w:ascii="Times New Roman" w:hAnsi="Times New Roman"/>
                      <w:sz w:val="20"/>
                      <w:szCs w:val="20"/>
                      <w:lang w:eastAsia="ru-RU"/>
                    </w:rPr>
                    <w:t xml:space="preserve"> ненадійно закріплені </w:t>
                  </w:r>
                </w:p>
              </w:tc>
              <w:tc>
                <w:tcPr>
                  <w:tcW w:w="527" w:type="pct"/>
                  <w:tcBorders>
                    <w:top w:val="single" w:sz="6" w:space="0" w:color="000000"/>
                    <w:left w:val="single" w:sz="6" w:space="0" w:color="000000"/>
                    <w:bottom w:val="nil"/>
                    <w:right w:val="single" w:sz="4" w:space="0" w:color="auto"/>
                  </w:tcBorders>
                </w:tcPr>
                <w:p w14:paraId="66D18B7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4.10.1</w:t>
                  </w:r>
                </w:p>
              </w:tc>
              <w:tc>
                <w:tcPr>
                  <w:tcW w:w="302" w:type="pct"/>
                  <w:tcBorders>
                    <w:top w:val="single" w:sz="6" w:space="0" w:color="000000"/>
                    <w:left w:val="single" w:sz="4" w:space="0" w:color="auto"/>
                    <w:bottom w:val="nil"/>
                    <w:right w:val="single" w:sz="6" w:space="0" w:color="000000"/>
                  </w:tcBorders>
                </w:tcPr>
                <w:p w14:paraId="0FDF4F0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04E6DB3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27749E8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35BB051" w14:textId="77777777" w:rsidTr="00BA7AD5">
              <w:trPr>
                <w:gridAfter w:val="1"/>
                <w:wAfter w:w="360" w:type="dxa"/>
              </w:trPr>
              <w:tc>
                <w:tcPr>
                  <w:tcW w:w="921" w:type="pct"/>
                  <w:vMerge/>
                  <w:tcBorders>
                    <w:left w:val="single" w:sz="6" w:space="0" w:color="000000"/>
                    <w:right w:val="single" w:sz="6" w:space="0" w:color="000000"/>
                  </w:tcBorders>
                </w:tcPr>
                <w:p w14:paraId="2FBAA7E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6C7C73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9319C2F" w14:textId="374BFCA4" w:rsidR="00C67BF1" w:rsidRPr="00147809" w:rsidRDefault="00A46F3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rPr>
                    <w:t>Е</w:t>
                  </w:r>
                  <w:r w:rsidR="00C67BF1" w:rsidRPr="00147809">
                    <w:rPr>
                      <w:rFonts w:ascii="Times New Roman" w:hAnsi="Times New Roman"/>
                      <w:sz w:val="20"/>
                      <w:szCs w:val="20"/>
                    </w:rPr>
                    <w:t>лектричний роз’єм</w:t>
                  </w:r>
                  <w:r>
                    <w:rPr>
                      <w:rFonts w:ascii="Times New Roman" w:hAnsi="Times New Roman"/>
                      <w:sz w:val="20"/>
                      <w:szCs w:val="20"/>
                    </w:rPr>
                    <w:t xml:space="preserve"> вільний</w:t>
                  </w:r>
                </w:p>
              </w:tc>
              <w:tc>
                <w:tcPr>
                  <w:tcW w:w="527" w:type="pct"/>
                  <w:tcBorders>
                    <w:top w:val="nil"/>
                    <w:left w:val="single" w:sz="6" w:space="0" w:color="000000"/>
                    <w:bottom w:val="nil"/>
                    <w:right w:val="single" w:sz="4" w:space="0" w:color="auto"/>
                  </w:tcBorders>
                </w:tcPr>
                <w:p w14:paraId="5F419AC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4.10.1.1</w:t>
                  </w:r>
                </w:p>
              </w:tc>
              <w:tc>
                <w:tcPr>
                  <w:tcW w:w="302" w:type="pct"/>
                  <w:tcBorders>
                    <w:top w:val="nil"/>
                    <w:left w:val="single" w:sz="4" w:space="0" w:color="auto"/>
                    <w:bottom w:val="nil"/>
                    <w:right w:val="single" w:sz="6" w:space="0" w:color="000000"/>
                  </w:tcBorders>
                </w:tcPr>
                <w:p w14:paraId="72DCA19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530B02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7E33B04"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F6C79F6" w14:textId="77777777" w:rsidTr="00BA7AD5">
              <w:trPr>
                <w:gridAfter w:val="1"/>
                <w:wAfter w:w="360" w:type="dxa"/>
              </w:trPr>
              <w:tc>
                <w:tcPr>
                  <w:tcW w:w="921" w:type="pct"/>
                  <w:vMerge/>
                  <w:tcBorders>
                    <w:left w:val="single" w:sz="6" w:space="0" w:color="000000"/>
                    <w:right w:val="single" w:sz="6" w:space="0" w:color="000000"/>
                  </w:tcBorders>
                </w:tcPr>
                <w:p w14:paraId="5F87DF2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A89B3A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FBF47D3" w14:textId="5740BE5C" w:rsidR="00C67BF1" w:rsidRPr="00147809" w:rsidRDefault="00A46F3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І</w:t>
                  </w:r>
                  <w:r w:rsidR="00C67BF1" w:rsidRPr="00147809">
                    <w:rPr>
                      <w:rFonts w:ascii="Times New Roman" w:hAnsi="Times New Roman"/>
                      <w:sz w:val="20"/>
                      <w:szCs w:val="20"/>
                      <w:lang w:eastAsia="ru-RU"/>
                    </w:rPr>
                    <w:t>золяція</w:t>
                  </w:r>
                  <w:r>
                    <w:rPr>
                      <w:rFonts w:ascii="Times New Roman" w:hAnsi="Times New Roman"/>
                      <w:sz w:val="20"/>
                      <w:szCs w:val="20"/>
                      <w:lang w:eastAsia="ru-RU"/>
                    </w:rPr>
                    <w:t xml:space="preserve"> пошкоджена або зношена</w:t>
                  </w:r>
                </w:p>
              </w:tc>
              <w:tc>
                <w:tcPr>
                  <w:tcW w:w="527" w:type="pct"/>
                  <w:tcBorders>
                    <w:top w:val="nil"/>
                    <w:left w:val="single" w:sz="6" w:space="0" w:color="000000"/>
                    <w:bottom w:val="nil"/>
                    <w:right w:val="single" w:sz="4" w:space="0" w:color="auto"/>
                  </w:tcBorders>
                </w:tcPr>
                <w:p w14:paraId="383317E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4.10.2</w:t>
                  </w:r>
                </w:p>
              </w:tc>
              <w:tc>
                <w:tcPr>
                  <w:tcW w:w="302" w:type="pct"/>
                  <w:tcBorders>
                    <w:top w:val="nil"/>
                    <w:left w:val="single" w:sz="4" w:space="0" w:color="auto"/>
                    <w:bottom w:val="nil"/>
                    <w:right w:val="single" w:sz="6" w:space="0" w:color="000000"/>
                  </w:tcBorders>
                </w:tcPr>
                <w:p w14:paraId="1B2815B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6BD5D46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543A70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2D02F85" w14:textId="77777777" w:rsidTr="00BA7AD5">
              <w:trPr>
                <w:gridAfter w:val="1"/>
                <w:wAfter w:w="360" w:type="dxa"/>
              </w:trPr>
              <w:tc>
                <w:tcPr>
                  <w:tcW w:w="921" w:type="pct"/>
                  <w:vMerge/>
                  <w:tcBorders>
                    <w:left w:val="single" w:sz="6" w:space="0" w:color="000000"/>
                    <w:right w:val="single" w:sz="6" w:space="0" w:color="000000"/>
                  </w:tcBorders>
                </w:tcPr>
                <w:p w14:paraId="4F8F9CD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380F97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5EE17E7" w14:textId="402FB34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rPr>
                    <w:t>Може спричинити коротке з</w:t>
                  </w:r>
                  <w:r w:rsidR="00A46F3E">
                    <w:rPr>
                      <w:rFonts w:ascii="Times New Roman" w:hAnsi="Times New Roman"/>
                      <w:sz w:val="20"/>
                      <w:szCs w:val="20"/>
                    </w:rPr>
                    <w:t>амикання</w:t>
                  </w:r>
                </w:p>
              </w:tc>
              <w:tc>
                <w:tcPr>
                  <w:tcW w:w="527" w:type="pct"/>
                  <w:tcBorders>
                    <w:top w:val="nil"/>
                    <w:left w:val="single" w:sz="6" w:space="0" w:color="000000"/>
                    <w:bottom w:val="nil"/>
                    <w:right w:val="single" w:sz="4" w:space="0" w:color="auto"/>
                  </w:tcBorders>
                </w:tcPr>
                <w:p w14:paraId="6A17C71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4.10.2.1</w:t>
                  </w:r>
                </w:p>
              </w:tc>
              <w:tc>
                <w:tcPr>
                  <w:tcW w:w="302" w:type="pct"/>
                  <w:tcBorders>
                    <w:top w:val="nil"/>
                    <w:left w:val="single" w:sz="4" w:space="0" w:color="auto"/>
                    <w:bottom w:val="nil"/>
                    <w:right w:val="single" w:sz="6" w:space="0" w:color="000000"/>
                  </w:tcBorders>
                </w:tcPr>
                <w:p w14:paraId="2D3CC25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EF7BA4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50B109C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B437CFE" w14:textId="77777777" w:rsidTr="00BA7AD5">
              <w:trPr>
                <w:gridAfter w:val="1"/>
                <w:wAfter w:w="360" w:type="dxa"/>
              </w:trPr>
              <w:tc>
                <w:tcPr>
                  <w:tcW w:w="921" w:type="pct"/>
                  <w:vMerge/>
                  <w:tcBorders>
                    <w:left w:val="single" w:sz="6" w:space="0" w:color="000000"/>
                    <w:right w:val="single" w:sz="6" w:space="0" w:color="000000"/>
                  </w:tcBorders>
                </w:tcPr>
                <w:p w14:paraId="77BBC53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989251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D60F565" w14:textId="3B23215E" w:rsidR="00C67BF1" w:rsidRPr="00147809" w:rsidRDefault="00A46F3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Д</w:t>
                  </w:r>
                  <w:r w:rsidR="00C67BF1" w:rsidRPr="00147809">
                    <w:rPr>
                      <w:rFonts w:ascii="Times New Roman" w:hAnsi="Times New Roman"/>
                      <w:sz w:val="20"/>
                      <w:szCs w:val="20"/>
                      <w:lang w:eastAsia="ru-RU"/>
                    </w:rPr>
                    <w:t>ія електричних з’єднань з причепом або тягачем</w:t>
                  </w:r>
                  <w:r>
                    <w:rPr>
                      <w:rFonts w:ascii="Times New Roman" w:hAnsi="Times New Roman"/>
                      <w:sz w:val="20"/>
                      <w:szCs w:val="20"/>
                      <w:lang w:eastAsia="ru-RU"/>
                    </w:rPr>
                    <w:t xml:space="preserve"> невідповідна </w:t>
                  </w:r>
                </w:p>
              </w:tc>
              <w:tc>
                <w:tcPr>
                  <w:tcW w:w="527" w:type="pct"/>
                  <w:tcBorders>
                    <w:top w:val="nil"/>
                    <w:left w:val="single" w:sz="6" w:space="0" w:color="000000"/>
                    <w:bottom w:val="nil"/>
                    <w:right w:val="single" w:sz="4" w:space="0" w:color="auto"/>
                  </w:tcBorders>
                </w:tcPr>
                <w:p w14:paraId="07121D01" w14:textId="07C14B78" w:rsidR="00C67BF1" w:rsidRPr="00147809" w:rsidRDefault="00A46F3E" w:rsidP="00A46F3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4.10.3</w:t>
                  </w:r>
                </w:p>
              </w:tc>
              <w:tc>
                <w:tcPr>
                  <w:tcW w:w="302" w:type="pct"/>
                  <w:tcBorders>
                    <w:top w:val="nil"/>
                    <w:left w:val="single" w:sz="4" w:space="0" w:color="auto"/>
                    <w:bottom w:val="nil"/>
                    <w:right w:val="single" w:sz="6" w:space="0" w:color="000000"/>
                  </w:tcBorders>
                </w:tcPr>
                <w:p w14:paraId="66312977" w14:textId="08FA74F4" w:rsidR="00C67BF1" w:rsidRPr="00147809" w:rsidRDefault="00DE32B4" w:rsidP="00DE32B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0710AF7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62958E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3165C77"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071EDA2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45A4587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4CE1E96D" w14:textId="25F625AA" w:rsidR="00C67BF1" w:rsidRPr="00147809" w:rsidRDefault="00C67BF1" w:rsidP="00654F14">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Гальмові ліхтарі не діють </w:t>
                  </w:r>
                </w:p>
              </w:tc>
              <w:tc>
                <w:tcPr>
                  <w:tcW w:w="527" w:type="pct"/>
                  <w:tcBorders>
                    <w:top w:val="nil"/>
                    <w:left w:val="single" w:sz="6" w:space="0" w:color="000000"/>
                    <w:bottom w:val="single" w:sz="6" w:space="0" w:color="000000"/>
                    <w:right w:val="single" w:sz="4" w:space="0" w:color="auto"/>
                  </w:tcBorders>
                </w:tcPr>
                <w:p w14:paraId="11C4D68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4.10.3.1</w:t>
                  </w:r>
                </w:p>
              </w:tc>
              <w:tc>
                <w:tcPr>
                  <w:tcW w:w="302" w:type="pct"/>
                  <w:tcBorders>
                    <w:top w:val="nil"/>
                    <w:left w:val="single" w:sz="4" w:space="0" w:color="auto"/>
                    <w:bottom w:val="single" w:sz="6" w:space="0" w:color="000000"/>
                    <w:right w:val="single" w:sz="6" w:space="0" w:color="000000"/>
                  </w:tcBorders>
                </w:tcPr>
                <w:p w14:paraId="47671AB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59799DC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6" w:space="0" w:color="000000"/>
                    <w:right w:val="single" w:sz="6" w:space="0" w:color="000000"/>
                  </w:tcBorders>
                </w:tcPr>
                <w:p w14:paraId="29A5A77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768726A"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1BE63213" w14:textId="601C2811" w:rsidR="00C67BF1" w:rsidRPr="00147809" w:rsidRDefault="004B6ABB" w:rsidP="00EB5583">
                  <w:pPr>
                    <w:spacing w:before="60" w:after="60"/>
                    <w:ind w:left="57" w:right="57"/>
                    <w:rPr>
                      <w:rFonts w:ascii="Times New Roman" w:hAnsi="Times New Roman"/>
                      <w:sz w:val="20"/>
                      <w:szCs w:val="20"/>
                      <w:lang w:eastAsia="uk-UA"/>
                    </w:rPr>
                  </w:pPr>
                  <w:r w:rsidRPr="00147809">
                    <w:rPr>
                      <w:rFonts w:ascii="Times New Roman" w:hAnsi="Times New Roman"/>
                      <w:noProof/>
                      <w:sz w:val="20"/>
                      <w:szCs w:val="20"/>
                      <w:lang w:eastAsia="uk-UA"/>
                    </w:rPr>
                    <mc:AlternateContent>
                      <mc:Choice Requires="wps">
                        <w:drawing>
                          <wp:anchor distT="0" distB="0" distL="114300" distR="114300" simplePos="0" relativeHeight="251660288" behindDoc="0" locked="0" layoutInCell="1" allowOverlap="1" wp14:anchorId="04641A72" wp14:editId="417C8B2C">
                            <wp:simplePos x="0" y="0"/>
                            <wp:positionH relativeFrom="column">
                              <wp:posOffset>-2419626</wp:posOffset>
                            </wp:positionH>
                            <wp:positionV relativeFrom="paragraph">
                              <wp:posOffset>2933036</wp:posOffset>
                            </wp:positionV>
                            <wp:extent cx="755374" cy="111319"/>
                            <wp:effectExtent l="0" t="0" r="26035" b="222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55374" cy="1113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EDD692"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30.95pt" to="-131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" strokecolor="black [3040]"/>
                        </w:pict>
                      </mc:Fallback>
                    </mc:AlternateContent>
                  </w:r>
                  <w:r w:rsidR="00C67BF1" w:rsidRPr="00147809">
                    <w:rPr>
                      <w:rFonts w:ascii="Times New Roman" w:hAnsi="Times New Roman"/>
                      <w:bCs/>
                      <w:sz w:val="20"/>
                      <w:szCs w:val="20"/>
                      <w:lang w:eastAsia="ru-RU"/>
                    </w:rPr>
                    <w:t>4.11. Електрична мережа</w:t>
                  </w:r>
                </w:p>
              </w:tc>
              <w:tc>
                <w:tcPr>
                  <w:tcW w:w="983" w:type="pct"/>
                  <w:vMerge w:val="restart"/>
                  <w:tcBorders>
                    <w:top w:val="single" w:sz="6" w:space="0" w:color="000000"/>
                    <w:left w:val="single" w:sz="6" w:space="0" w:color="000000"/>
                    <w:right w:val="single" w:sz="6" w:space="0" w:color="000000"/>
                  </w:tcBorders>
                </w:tcPr>
                <w:p w14:paraId="691BCB81" w14:textId="3687A2EA"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транспортного засобу на оглядовій канаві чи підіймачі, зокрема</w:t>
                  </w:r>
                  <w:r w:rsidR="00D0033C">
                    <w:rPr>
                      <w:rFonts w:ascii="Times New Roman" w:hAnsi="Times New Roman"/>
                      <w:bCs/>
                      <w:sz w:val="20"/>
                      <w:szCs w:val="20"/>
                      <w:lang w:eastAsia="ru-RU"/>
                    </w:rPr>
                    <w:t>,</w:t>
                  </w:r>
                  <w:r w:rsidRPr="00147809">
                    <w:rPr>
                      <w:rFonts w:ascii="Times New Roman" w:hAnsi="Times New Roman"/>
                      <w:bCs/>
                      <w:sz w:val="20"/>
                      <w:szCs w:val="20"/>
                      <w:lang w:eastAsia="ru-RU"/>
                    </w:rPr>
                    <w:t xml:space="preserve"> відсіку двигуна (якщо можливо)</w:t>
                  </w:r>
                </w:p>
              </w:tc>
              <w:tc>
                <w:tcPr>
                  <w:tcW w:w="1738" w:type="pct"/>
                  <w:tcBorders>
                    <w:top w:val="single" w:sz="6" w:space="0" w:color="000000"/>
                    <w:left w:val="single" w:sz="6" w:space="0" w:color="000000"/>
                    <w:bottom w:val="nil"/>
                    <w:right w:val="single" w:sz="6" w:space="0" w:color="000000"/>
                  </w:tcBorders>
                </w:tcPr>
                <w:p w14:paraId="6A5B1470" w14:textId="37696A75" w:rsidR="00C67BF1" w:rsidRPr="00147809" w:rsidRDefault="00A46F3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ахист проводів (джгутів)</w:t>
                  </w:r>
                  <w:r>
                    <w:rPr>
                      <w:rFonts w:ascii="Times New Roman" w:hAnsi="Times New Roman"/>
                      <w:sz w:val="20"/>
                      <w:szCs w:val="20"/>
                      <w:lang w:eastAsia="ru-RU"/>
                    </w:rPr>
                    <w:t xml:space="preserve"> ненадійний або недостатній </w:t>
                  </w:r>
                </w:p>
              </w:tc>
              <w:tc>
                <w:tcPr>
                  <w:tcW w:w="527" w:type="pct"/>
                  <w:tcBorders>
                    <w:top w:val="single" w:sz="6" w:space="0" w:color="000000"/>
                    <w:left w:val="single" w:sz="6" w:space="0" w:color="000000"/>
                    <w:bottom w:val="nil"/>
                    <w:right w:val="single" w:sz="4" w:space="0" w:color="auto"/>
                  </w:tcBorders>
                </w:tcPr>
                <w:p w14:paraId="0A36ECAE" w14:textId="1D78F544" w:rsidR="00C67BF1" w:rsidRPr="00147809" w:rsidRDefault="00A46F3E" w:rsidP="00A46F3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4.11.1</w:t>
                  </w:r>
                </w:p>
              </w:tc>
              <w:tc>
                <w:tcPr>
                  <w:tcW w:w="302" w:type="pct"/>
                  <w:tcBorders>
                    <w:top w:val="single" w:sz="6" w:space="0" w:color="000000"/>
                    <w:left w:val="single" w:sz="4" w:space="0" w:color="auto"/>
                    <w:bottom w:val="nil"/>
                    <w:right w:val="single" w:sz="6" w:space="0" w:color="000000"/>
                  </w:tcBorders>
                </w:tcPr>
                <w:p w14:paraId="5D86BC6C" w14:textId="6F0FA739"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14F7534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6F428EA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0A6D72A" w14:textId="77777777" w:rsidTr="00BA7AD5">
              <w:trPr>
                <w:gridAfter w:val="1"/>
                <w:wAfter w:w="360" w:type="dxa"/>
              </w:trPr>
              <w:tc>
                <w:tcPr>
                  <w:tcW w:w="921" w:type="pct"/>
                  <w:vMerge/>
                  <w:tcBorders>
                    <w:left w:val="single" w:sz="6" w:space="0" w:color="000000"/>
                    <w:right w:val="single" w:sz="6" w:space="0" w:color="000000"/>
                  </w:tcBorders>
                </w:tcPr>
                <w:p w14:paraId="2CFA382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64A173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369CFBB" w14:textId="663A72F2"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Кріплення вільні, джгути торкаються гострих країв, відключення роз’ємів</w:t>
                  </w:r>
                  <w:r w:rsidR="00A46F3E">
                    <w:rPr>
                      <w:rFonts w:ascii="Times New Roman" w:hAnsi="Times New Roman"/>
                      <w:sz w:val="20"/>
                      <w:szCs w:val="20"/>
                      <w:lang w:eastAsia="ru-RU"/>
                    </w:rPr>
                    <w:t xml:space="preserve"> вільне</w:t>
                  </w:r>
                </w:p>
              </w:tc>
              <w:tc>
                <w:tcPr>
                  <w:tcW w:w="527" w:type="pct"/>
                  <w:tcBorders>
                    <w:top w:val="nil"/>
                    <w:left w:val="single" w:sz="6" w:space="0" w:color="000000"/>
                    <w:bottom w:val="nil"/>
                    <w:right w:val="single" w:sz="4" w:space="0" w:color="auto"/>
                  </w:tcBorders>
                </w:tcPr>
                <w:p w14:paraId="7D53139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4.11.1.1</w:t>
                  </w:r>
                </w:p>
              </w:tc>
              <w:tc>
                <w:tcPr>
                  <w:tcW w:w="302" w:type="pct"/>
                  <w:tcBorders>
                    <w:top w:val="nil"/>
                    <w:left w:val="single" w:sz="4" w:space="0" w:color="auto"/>
                    <w:bottom w:val="nil"/>
                    <w:right w:val="single" w:sz="6" w:space="0" w:color="000000"/>
                  </w:tcBorders>
                </w:tcPr>
                <w:p w14:paraId="7723A62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DAB053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14F39BA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0AD223D" w14:textId="77777777" w:rsidTr="00BA7AD5">
              <w:trPr>
                <w:gridAfter w:val="1"/>
                <w:wAfter w:w="360" w:type="dxa"/>
              </w:trPr>
              <w:tc>
                <w:tcPr>
                  <w:tcW w:w="921" w:type="pct"/>
                  <w:vMerge/>
                  <w:tcBorders>
                    <w:left w:val="single" w:sz="6" w:space="0" w:color="000000"/>
                    <w:right w:val="single" w:sz="6" w:space="0" w:color="000000"/>
                  </w:tcBorders>
                </w:tcPr>
                <w:p w14:paraId="7B99585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4E026D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63F5A3A" w14:textId="0C81AE5F"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Кабелі (джгути) можуть торкатися гарячих деталей, деталей, які обертаються, або «маси»; з’єднання, необхідні для гальмування, </w:t>
                  </w:r>
                  <w:proofErr w:type="spellStart"/>
                  <w:r w:rsidRPr="00147809">
                    <w:rPr>
                      <w:rFonts w:ascii="Times New Roman" w:hAnsi="Times New Roman"/>
                      <w:sz w:val="20"/>
                      <w:szCs w:val="20"/>
                      <w:lang w:eastAsia="ru-RU"/>
                    </w:rPr>
                    <w:t>кермування</w:t>
                  </w:r>
                  <w:proofErr w:type="spellEnd"/>
                  <w:r w:rsidR="00D0033C">
                    <w:rPr>
                      <w:rFonts w:ascii="Times New Roman" w:hAnsi="Times New Roman"/>
                      <w:sz w:val="20"/>
                      <w:szCs w:val="20"/>
                      <w:lang w:eastAsia="ru-RU"/>
                    </w:rPr>
                    <w:t>,</w:t>
                  </w:r>
                  <w:r w:rsidRPr="00147809">
                    <w:rPr>
                      <w:rFonts w:ascii="Times New Roman" w:hAnsi="Times New Roman"/>
                      <w:sz w:val="20"/>
                      <w:szCs w:val="20"/>
                      <w:lang w:eastAsia="ru-RU"/>
                    </w:rPr>
                    <w:t xml:space="preserve"> </w:t>
                  </w:r>
                  <w:proofErr w:type="spellStart"/>
                  <w:r w:rsidRPr="00147809">
                    <w:rPr>
                      <w:rFonts w:ascii="Times New Roman" w:hAnsi="Times New Roman"/>
                      <w:sz w:val="20"/>
                      <w:szCs w:val="20"/>
                      <w:lang w:eastAsia="ru-RU"/>
                    </w:rPr>
                    <w:t>від’єднан</w:t>
                  </w:r>
                  <w:r w:rsidR="00A46F3E">
                    <w:rPr>
                      <w:rFonts w:ascii="Times New Roman" w:hAnsi="Times New Roman"/>
                      <w:sz w:val="20"/>
                      <w:szCs w:val="20"/>
                      <w:lang w:eastAsia="ru-RU"/>
                    </w:rPr>
                    <w:t>і</w:t>
                  </w:r>
                  <w:proofErr w:type="spellEnd"/>
                </w:p>
              </w:tc>
              <w:tc>
                <w:tcPr>
                  <w:tcW w:w="527" w:type="pct"/>
                  <w:tcBorders>
                    <w:top w:val="nil"/>
                    <w:left w:val="single" w:sz="6" w:space="0" w:color="000000"/>
                    <w:bottom w:val="nil"/>
                    <w:right w:val="single" w:sz="4" w:space="0" w:color="auto"/>
                  </w:tcBorders>
                </w:tcPr>
                <w:p w14:paraId="27754587" w14:textId="77777777" w:rsidR="00C67BF1" w:rsidRPr="00147809" w:rsidRDefault="00C67BF1" w:rsidP="00EB5583">
                  <w:pPr>
                    <w:ind w:left="57" w:right="57"/>
                    <w:rPr>
                      <w:rFonts w:ascii="Times New Roman" w:hAnsi="Times New Roman"/>
                      <w:caps/>
                      <w:sz w:val="20"/>
                      <w:szCs w:val="20"/>
                      <w:lang w:eastAsia="uk-UA"/>
                    </w:rPr>
                  </w:pPr>
                </w:p>
                <w:p w14:paraId="58F91971" w14:textId="66C7653E" w:rsidR="00C67BF1" w:rsidRPr="00147809" w:rsidRDefault="00C67BF1" w:rsidP="00EB5583">
                  <w:pPr>
                    <w:ind w:left="57" w:right="57"/>
                    <w:rPr>
                      <w:rFonts w:ascii="Times New Roman" w:hAnsi="Times New Roman"/>
                      <w:caps/>
                      <w:sz w:val="20"/>
                      <w:szCs w:val="20"/>
                      <w:lang w:eastAsia="uk-UA"/>
                    </w:rPr>
                  </w:pPr>
                </w:p>
                <w:p w14:paraId="666D875A" w14:textId="481D1A45" w:rsidR="00C67BF1" w:rsidRPr="00147809" w:rsidRDefault="008E4AF7" w:rsidP="008E4AF7">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4.11.1.2</w:t>
                  </w:r>
                </w:p>
              </w:tc>
              <w:tc>
                <w:tcPr>
                  <w:tcW w:w="302" w:type="pct"/>
                  <w:tcBorders>
                    <w:top w:val="nil"/>
                    <w:left w:val="single" w:sz="4" w:space="0" w:color="auto"/>
                    <w:bottom w:val="nil"/>
                    <w:right w:val="single" w:sz="6" w:space="0" w:color="000000"/>
                  </w:tcBorders>
                </w:tcPr>
                <w:p w14:paraId="12EE82F5" w14:textId="5586B5B2"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3229CC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41E4C1AD" w14:textId="77777777" w:rsidR="00C67BF1" w:rsidRPr="00147809" w:rsidRDefault="00C67BF1" w:rsidP="00EB5583">
                  <w:pPr>
                    <w:ind w:left="57" w:right="57"/>
                    <w:rPr>
                      <w:rFonts w:ascii="Times New Roman" w:hAnsi="Times New Roman"/>
                      <w:caps/>
                      <w:sz w:val="20"/>
                      <w:szCs w:val="20"/>
                      <w:lang w:eastAsia="uk-UA"/>
                    </w:rPr>
                  </w:pPr>
                </w:p>
                <w:p w14:paraId="7FE6E5B5" w14:textId="77777777" w:rsidR="00C67BF1" w:rsidRPr="00147809" w:rsidRDefault="00C67BF1" w:rsidP="00EB5583">
                  <w:pPr>
                    <w:ind w:left="57" w:right="57"/>
                    <w:rPr>
                      <w:rFonts w:ascii="Times New Roman" w:hAnsi="Times New Roman"/>
                      <w:caps/>
                      <w:sz w:val="20"/>
                      <w:szCs w:val="20"/>
                      <w:lang w:eastAsia="uk-UA"/>
                    </w:rPr>
                  </w:pPr>
                </w:p>
                <w:p w14:paraId="7AB08361" w14:textId="77777777" w:rsidR="00C67BF1" w:rsidRPr="00147809" w:rsidRDefault="00C67BF1" w:rsidP="00654F14">
                  <w:pPr>
                    <w:ind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6926415F" w14:textId="77777777" w:rsidTr="00BA7AD5">
              <w:trPr>
                <w:gridAfter w:val="1"/>
                <w:wAfter w:w="360" w:type="dxa"/>
              </w:trPr>
              <w:tc>
                <w:tcPr>
                  <w:tcW w:w="921" w:type="pct"/>
                  <w:vMerge/>
                  <w:tcBorders>
                    <w:left w:val="single" w:sz="6" w:space="0" w:color="000000"/>
                    <w:right w:val="single" w:sz="6" w:space="0" w:color="000000"/>
                  </w:tcBorders>
                </w:tcPr>
                <w:p w14:paraId="6D075DB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EA23FD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17814B7" w14:textId="2ECB54B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Незначні пошкодження ізоляції</w:t>
                  </w:r>
                </w:p>
              </w:tc>
              <w:tc>
                <w:tcPr>
                  <w:tcW w:w="527" w:type="pct"/>
                  <w:tcBorders>
                    <w:top w:val="nil"/>
                    <w:left w:val="single" w:sz="6" w:space="0" w:color="000000"/>
                    <w:bottom w:val="nil"/>
                    <w:right w:val="single" w:sz="4" w:space="0" w:color="auto"/>
                  </w:tcBorders>
                </w:tcPr>
                <w:p w14:paraId="36BF82C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4.11.2</w:t>
                  </w:r>
                </w:p>
              </w:tc>
              <w:tc>
                <w:tcPr>
                  <w:tcW w:w="302" w:type="pct"/>
                  <w:tcBorders>
                    <w:top w:val="nil"/>
                    <w:left w:val="single" w:sz="4" w:space="0" w:color="auto"/>
                    <w:bottom w:val="nil"/>
                    <w:right w:val="single" w:sz="6" w:space="0" w:color="000000"/>
                  </w:tcBorders>
                </w:tcPr>
                <w:p w14:paraId="6C07EA8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06BCEA4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18755ABA"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4C254E1" w14:textId="77777777" w:rsidTr="00BA7AD5">
              <w:trPr>
                <w:gridAfter w:val="1"/>
                <w:wAfter w:w="360" w:type="dxa"/>
              </w:trPr>
              <w:tc>
                <w:tcPr>
                  <w:tcW w:w="921" w:type="pct"/>
                  <w:vMerge/>
                  <w:tcBorders>
                    <w:left w:val="single" w:sz="6" w:space="0" w:color="000000"/>
                    <w:right w:val="single" w:sz="6" w:space="0" w:color="000000"/>
                  </w:tcBorders>
                </w:tcPr>
                <w:p w14:paraId="7BA6D55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4A545AA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1269AE7" w14:textId="497DB809"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Значні пошкодження ізоляції</w:t>
                  </w:r>
                </w:p>
              </w:tc>
              <w:tc>
                <w:tcPr>
                  <w:tcW w:w="527" w:type="pct"/>
                  <w:tcBorders>
                    <w:top w:val="nil"/>
                    <w:left w:val="single" w:sz="6" w:space="0" w:color="000000"/>
                    <w:bottom w:val="nil"/>
                    <w:right w:val="single" w:sz="4" w:space="0" w:color="auto"/>
                  </w:tcBorders>
                </w:tcPr>
                <w:p w14:paraId="6111486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4.11.2.1</w:t>
                  </w:r>
                </w:p>
              </w:tc>
              <w:tc>
                <w:tcPr>
                  <w:tcW w:w="302" w:type="pct"/>
                  <w:tcBorders>
                    <w:top w:val="nil"/>
                    <w:left w:val="single" w:sz="4" w:space="0" w:color="auto"/>
                    <w:bottom w:val="nil"/>
                    <w:right w:val="single" w:sz="6" w:space="0" w:color="000000"/>
                  </w:tcBorders>
                </w:tcPr>
                <w:p w14:paraId="6F13E2B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68ECBED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5D62722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2B2A357" w14:textId="77777777" w:rsidTr="00BA7AD5">
              <w:trPr>
                <w:gridAfter w:val="1"/>
                <w:wAfter w:w="360" w:type="dxa"/>
              </w:trPr>
              <w:tc>
                <w:tcPr>
                  <w:tcW w:w="921" w:type="pct"/>
                  <w:vMerge/>
                  <w:tcBorders>
                    <w:left w:val="single" w:sz="6" w:space="0" w:color="000000"/>
                    <w:right w:val="single" w:sz="6" w:space="0" w:color="000000"/>
                  </w:tcBorders>
                </w:tcPr>
                <w:p w14:paraId="4E3F083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32BF77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8C1218A" w14:textId="4D26AF3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Гранична зношеність провідників (джгутів) відповідних частин, що стосуються систем гальмування, </w:t>
                  </w:r>
                  <w:proofErr w:type="spellStart"/>
                  <w:r w:rsidRPr="00147809">
                    <w:rPr>
                      <w:rFonts w:ascii="Times New Roman" w:hAnsi="Times New Roman"/>
                      <w:sz w:val="20"/>
                      <w:szCs w:val="20"/>
                      <w:lang w:eastAsia="ru-RU"/>
                    </w:rPr>
                    <w:t>кермування</w:t>
                  </w:r>
                  <w:proofErr w:type="spellEnd"/>
                </w:p>
              </w:tc>
              <w:tc>
                <w:tcPr>
                  <w:tcW w:w="527" w:type="pct"/>
                  <w:tcBorders>
                    <w:top w:val="nil"/>
                    <w:left w:val="single" w:sz="6" w:space="0" w:color="000000"/>
                    <w:bottom w:val="nil"/>
                    <w:right w:val="single" w:sz="4" w:space="0" w:color="auto"/>
                  </w:tcBorders>
                </w:tcPr>
                <w:p w14:paraId="091919AD" w14:textId="0E63137B" w:rsidR="00C67BF1" w:rsidRPr="00147809" w:rsidRDefault="00A46F3E" w:rsidP="00A46F3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4.11.2.2</w:t>
                  </w:r>
                </w:p>
              </w:tc>
              <w:tc>
                <w:tcPr>
                  <w:tcW w:w="302" w:type="pct"/>
                  <w:tcBorders>
                    <w:top w:val="nil"/>
                    <w:left w:val="single" w:sz="4" w:space="0" w:color="auto"/>
                    <w:bottom w:val="nil"/>
                    <w:right w:val="single" w:sz="6" w:space="0" w:color="000000"/>
                  </w:tcBorders>
                </w:tcPr>
                <w:p w14:paraId="22FAC83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9DF623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302ABD73" w14:textId="468F25F3"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r>
            <w:tr w:rsidR="00554B21" w:rsidRPr="00147809" w14:paraId="1A4AB7B2" w14:textId="77777777" w:rsidTr="00BA7AD5">
              <w:trPr>
                <w:gridAfter w:val="1"/>
                <w:wAfter w:w="360" w:type="dxa"/>
              </w:trPr>
              <w:tc>
                <w:tcPr>
                  <w:tcW w:w="921" w:type="pct"/>
                  <w:vMerge/>
                  <w:tcBorders>
                    <w:left w:val="single" w:sz="6" w:space="0" w:color="000000"/>
                    <w:right w:val="single" w:sz="6" w:space="0" w:color="000000"/>
                  </w:tcBorders>
                </w:tcPr>
                <w:p w14:paraId="4A31342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CAA4CE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C541AA0" w14:textId="5A0803EF"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Пошкоджена або зношена ізоляція</w:t>
                  </w:r>
                </w:p>
              </w:tc>
              <w:tc>
                <w:tcPr>
                  <w:tcW w:w="527" w:type="pct"/>
                  <w:tcBorders>
                    <w:top w:val="nil"/>
                    <w:left w:val="single" w:sz="6" w:space="0" w:color="000000"/>
                    <w:bottom w:val="nil"/>
                    <w:right w:val="single" w:sz="4" w:space="0" w:color="auto"/>
                  </w:tcBorders>
                </w:tcPr>
                <w:p w14:paraId="118E192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4.11.3</w:t>
                  </w:r>
                </w:p>
              </w:tc>
              <w:tc>
                <w:tcPr>
                  <w:tcW w:w="302" w:type="pct"/>
                  <w:tcBorders>
                    <w:top w:val="nil"/>
                    <w:left w:val="single" w:sz="4" w:space="0" w:color="auto"/>
                    <w:bottom w:val="nil"/>
                    <w:right w:val="single" w:sz="6" w:space="0" w:color="000000"/>
                  </w:tcBorders>
                </w:tcPr>
                <w:p w14:paraId="1367F3B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15FE7C3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5EEF382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0EA5EEB" w14:textId="77777777" w:rsidTr="00BA7AD5">
              <w:trPr>
                <w:gridAfter w:val="1"/>
                <w:wAfter w:w="360" w:type="dxa"/>
              </w:trPr>
              <w:tc>
                <w:tcPr>
                  <w:tcW w:w="921" w:type="pct"/>
                  <w:vMerge/>
                  <w:tcBorders>
                    <w:left w:val="single" w:sz="6" w:space="0" w:color="000000"/>
                    <w:right w:val="single" w:sz="6" w:space="0" w:color="000000"/>
                  </w:tcBorders>
                </w:tcPr>
                <w:p w14:paraId="3F75D49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266AB10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61533A6" w14:textId="008BCDCE"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Можливе коротке замкнення</w:t>
                  </w:r>
                </w:p>
              </w:tc>
              <w:tc>
                <w:tcPr>
                  <w:tcW w:w="527" w:type="pct"/>
                  <w:tcBorders>
                    <w:top w:val="nil"/>
                    <w:left w:val="single" w:sz="6" w:space="0" w:color="000000"/>
                    <w:bottom w:val="nil"/>
                    <w:right w:val="single" w:sz="4" w:space="0" w:color="auto"/>
                  </w:tcBorders>
                </w:tcPr>
                <w:p w14:paraId="566B61A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4.11.3.1</w:t>
                  </w:r>
                </w:p>
              </w:tc>
              <w:tc>
                <w:tcPr>
                  <w:tcW w:w="302" w:type="pct"/>
                  <w:tcBorders>
                    <w:top w:val="nil"/>
                    <w:left w:val="single" w:sz="4" w:space="0" w:color="auto"/>
                    <w:bottom w:val="nil"/>
                    <w:right w:val="single" w:sz="6" w:space="0" w:color="000000"/>
                  </w:tcBorders>
                </w:tcPr>
                <w:p w14:paraId="708E81F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61D887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5609616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58609F6"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7A48478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41ED881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508AF070" w14:textId="09EF1FA5"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Безпосередня загроза займання, іскроутворення</w:t>
                  </w:r>
                </w:p>
              </w:tc>
              <w:tc>
                <w:tcPr>
                  <w:tcW w:w="527" w:type="pct"/>
                  <w:tcBorders>
                    <w:top w:val="nil"/>
                    <w:left w:val="single" w:sz="6" w:space="0" w:color="000000"/>
                    <w:bottom w:val="single" w:sz="6" w:space="0" w:color="000000"/>
                    <w:right w:val="single" w:sz="4" w:space="0" w:color="auto"/>
                  </w:tcBorders>
                </w:tcPr>
                <w:p w14:paraId="7D36CBD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4.11.3.2</w:t>
                  </w:r>
                </w:p>
              </w:tc>
              <w:tc>
                <w:tcPr>
                  <w:tcW w:w="302" w:type="pct"/>
                  <w:tcBorders>
                    <w:top w:val="nil"/>
                    <w:left w:val="single" w:sz="4" w:space="0" w:color="auto"/>
                    <w:bottom w:val="single" w:sz="6" w:space="0" w:color="000000"/>
                    <w:right w:val="single" w:sz="6" w:space="0" w:color="000000"/>
                  </w:tcBorders>
                </w:tcPr>
                <w:p w14:paraId="3A37823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E8BB3A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5078CE1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r>
            <w:tr w:rsidR="00554B21" w:rsidRPr="00147809" w14:paraId="0D4F231E"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42390D84" w14:textId="38610235"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4.12. Додаткові ліхтарі та світловідбивачі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tcPr>
                <w:p w14:paraId="21C8510E" w14:textId="2CB6E361"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 та перевірка функці</w:t>
                  </w:r>
                  <w:r w:rsidR="00B339AD">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tcPr>
                <w:p w14:paraId="1CDA403C" w14:textId="021ACBFF"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Ліхтар</w:t>
                  </w:r>
                  <w:r w:rsidR="00AF0DBE">
                    <w:rPr>
                      <w:rFonts w:ascii="Times New Roman" w:hAnsi="Times New Roman"/>
                      <w:sz w:val="20"/>
                      <w:szCs w:val="20"/>
                      <w:lang w:eastAsia="ru-RU"/>
                    </w:rPr>
                    <w:t xml:space="preserve"> </w:t>
                  </w:r>
                  <w:r w:rsidRPr="00147809">
                    <w:rPr>
                      <w:rFonts w:ascii="Times New Roman" w:hAnsi="Times New Roman"/>
                      <w:sz w:val="20"/>
                      <w:szCs w:val="20"/>
                      <w:lang w:eastAsia="ru-RU"/>
                    </w:rPr>
                    <w:t xml:space="preserve">/ світловідбивач </w:t>
                  </w:r>
                  <w:r w:rsidR="00B339AD">
                    <w:rPr>
                      <w:rFonts w:ascii="Times New Roman" w:hAnsi="Times New Roman"/>
                      <w:sz w:val="20"/>
                      <w:szCs w:val="20"/>
                      <w:lang w:eastAsia="ru-RU"/>
                    </w:rPr>
                    <w:t>у</w:t>
                  </w:r>
                  <w:r w:rsidRPr="00147809">
                    <w:rPr>
                      <w:rFonts w:ascii="Times New Roman" w:hAnsi="Times New Roman"/>
                      <w:sz w:val="20"/>
                      <w:szCs w:val="20"/>
                      <w:lang w:eastAsia="ru-RU"/>
                    </w:rPr>
                    <w:t>становлен</w:t>
                  </w:r>
                  <w:r w:rsidR="00AF0DBE">
                    <w:rPr>
                      <w:rFonts w:ascii="Times New Roman" w:hAnsi="Times New Roman"/>
                      <w:sz w:val="20"/>
                      <w:szCs w:val="20"/>
                      <w:lang w:eastAsia="ru-RU"/>
                    </w:rPr>
                    <w:t>ий</w:t>
                  </w:r>
                  <w:r w:rsidRPr="00147809">
                    <w:rPr>
                      <w:rFonts w:ascii="Times New Roman" w:hAnsi="Times New Roman"/>
                      <w:sz w:val="20"/>
                      <w:szCs w:val="20"/>
                      <w:lang w:eastAsia="ru-RU"/>
                    </w:rPr>
                    <w:t xml:space="preserve"> не відповідно до вимог</w:t>
                  </w:r>
                  <w:r w:rsidRPr="00147809">
                    <w:rPr>
                      <w:rFonts w:ascii="Times New Roman" w:hAnsi="Times New Roman"/>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tcPr>
                <w:p w14:paraId="3295DF35" w14:textId="25991514" w:rsidR="00C67BF1" w:rsidRPr="00147809" w:rsidRDefault="00AF0DBE" w:rsidP="00AF0DB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4.12.1</w:t>
                  </w:r>
                </w:p>
              </w:tc>
              <w:tc>
                <w:tcPr>
                  <w:tcW w:w="302" w:type="pct"/>
                  <w:tcBorders>
                    <w:top w:val="single" w:sz="6" w:space="0" w:color="000000"/>
                    <w:left w:val="single" w:sz="4" w:space="0" w:color="auto"/>
                    <w:bottom w:val="nil"/>
                    <w:right w:val="single" w:sz="6" w:space="0" w:color="000000"/>
                  </w:tcBorders>
                </w:tcPr>
                <w:p w14:paraId="4396DCD8" w14:textId="7CAFB902"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single" w:sz="6" w:space="0" w:color="000000"/>
                    <w:left w:val="single" w:sz="6" w:space="0" w:color="000000"/>
                    <w:bottom w:val="nil"/>
                    <w:right w:val="single" w:sz="6" w:space="0" w:color="000000"/>
                  </w:tcBorders>
                </w:tcPr>
                <w:p w14:paraId="0DA315C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4487157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3839C89" w14:textId="77777777" w:rsidTr="00BA7AD5">
              <w:trPr>
                <w:gridAfter w:val="1"/>
                <w:wAfter w:w="360" w:type="dxa"/>
              </w:trPr>
              <w:tc>
                <w:tcPr>
                  <w:tcW w:w="921" w:type="pct"/>
                  <w:vMerge/>
                  <w:tcBorders>
                    <w:left w:val="single" w:sz="6" w:space="0" w:color="000000"/>
                    <w:right w:val="single" w:sz="6" w:space="0" w:color="000000"/>
                  </w:tcBorders>
                </w:tcPr>
                <w:p w14:paraId="3002E1C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99D869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B41E24B" w14:textId="7109F215"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rPr>
                    <w:t>Випромінює / відбиває червоне світло вперед або біле світло назад</w:t>
                  </w:r>
                </w:p>
              </w:tc>
              <w:tc>
                <w:tcPr>
                  <w:tcW w:w="527" w:type="pct"/>
                  <w:tcBorders>
                    <w:top w:val="nil"/>
                    <w:left w:val="single" w:sz="6" w:space="0" w:color="000000"/>
                    <w:bottom w:val="nil"/>
                    <w:right w:val="single" w:sz="4" w:space="0" w:color="auto"/>
                  </w:tcBorders>
                </w:tcPr>
                <w:p w14:paraId="3D257DCE" w14:textId="7CCA6712" w:rsidR="00C67BF1" w:rsidRPr="00147809" w:rsidRDefault="00AF0DBE" w:rsidP="00AF0DB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4.12.1.1</w:t>
                  </w:r>
                </w:p>
              </w:tc>
              <w:tc>
                <w:tcPr>
                  <w:tcW w:w="302" w:type="pct"/>
                  <w:tcBorders>
                    <w:top w:val="nil"/>
                    <w:left w:val="single" w:sz="4" w:space="0" w:color="auto"/>
                    <w:bottom w:val="nil"/>
                    <w:right w:val="single" w:sz="6" w:space="0" w:color="000000"/>
                  </w:tcBorders>
                </w:tcPr>
                <w:p w14:paraId="62581D5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302B90D" w14:textId="7C598AD8"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3A81E03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8A4286E" w14:textId="77777777" w:rsidTr="00BA7AD5">
              <w:trPr>
                <w:gridAfter w:val="1"/>
                <w:wAfter w:w="360" w:type="dxa"/>
              </w:trPr>
              <w:tc>
                <w:tcPr>
                  <w:tcW w:w="921" w:type="pct"/>
                  <w:vMerge/>
                  <w:tcBorders>
                    <w:left w:val="single" w:sz="6" w:space="0" w:color="000000"/>
                    <w:right w:val="single" w:sz="6" w:space="0" w:color="000000"/>
                  </w:tcBorders>
                </w:tcPr>
                <w:p w14:paraId="0B19059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59F8592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782260F" w14:textId="7652C3C1" w:rsidR="00C67BF1" w:rsidRPr="00147809" w:rsidRDefault="00AF0DB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Дія ліхтарів не відповідає вимогам</w:t>
                  </w:r>
                  <w:r w:rsidR="00C67BF1" w:rsidRPr="00147809">
                    <w:rPr>
                      <w:rFonts w:ascii="Times New Roman" w:hAnsi="Times New Roman"/>
                      <w:sz w:val="20"/>
                      <w:szCs w:val="20"/>
                      <w:vertAlign w:val="superscript"/>
                      <w:lang w:eastAsia="ru-RU"/>
                    </w:rPr>
                    <w:t>1</w:t>
                  </w:r>
                </w:p>
              </w:tc>
              <w:tc>
                <w:tcPr>
                  <w:tcW w:w="527" w:type="pct"/>
                  <w:tcBorders>
                    <w:top w:val="nil"/>
                    <w:left w:val="single" w:sz="6" w:space="0" w:color="000000"/>
                    <w:bottom w:val="nil"/>
                    <w:right w:val="single" w:sz="4" w:space="0" w:color="auto"/>
                  </w:tcBorders>
                </w:tcPr>
                <w:p w14:paraId="46FAD9F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4.12.2</w:t>
                  </w:r>
                </w:p>
              </w:tc>
              <w:tc>
                <w:tcPr>
                  <w:tcW w:w="302" w:type="pct"/>
                  <w:tcBorders>
                    <w:top w:val="nil"/>
                    <w:left w:val="single" w:sz="4" w:space="0" w:color="auto"/>
                    <w:bottom w:val="nil"/>
                    <w:right w:val="single" w:sz="6" w:space="0" w:color="000000"/>
                  </w:tcBorders>
                </w:tcPr>
                <w:p w14:paraId="20882A9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22D6277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CB3CBF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AE44960" w14:textId="77777777" w:rsidTr="00BA7AD5">
              <w:trPr>
                <w:gridAfter w:val="1"/>
                <w:wAfter w:w="360" w:type="dxa"/>
              </w:trPr>
              <w:tc>
                <w:tcPr>
                  <w:tcW w:w="921" w:type="pct"/>
                  <w:vMerge/>
                  <w:tcBorders>
                    <w:left w:val="single" w:sz="6" w:space="0" w:color="000000"/>
                    <w:right w:val="single" w:sz="6" w:space="0" w:color="000000"/>
                  </w:tcBorders>
                </w:tcPr>
                <w:p w14:paraId="7CAFE72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34422F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7FEC03D" w14:textId="41169833"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 xml:space="preserve">Кількість передніх фар, що діють одночасно, перевищує встановлену яскравість світла. Видно червоне світло </w:t>
                  </w:r>
                  <w:r w:rsidR="00B339AD">
                    <w:rPr>
                      <w:rFonts w:ascii="Times New Roman" w:hAnsi="Times New Roman"/>
                      <w:sz w:val="20"/>
                      <w:szCs w:val="20"/>
                      <w:lang w:eastAsia="ru-RU"/>
                    </w:rPr>
                    <w:t>с</w:t>
                  </w:r>
                  <w:r w:rsidRPr="00147809">
                    <w:rPr>
                      <w:rFonts w:ascii="Times New Roman" w:hAnsi="Times New Roman"/>
                      <w:sz w:val="20"/>
                      <w:szCs w:val="20"/>
                      <w:lang w:eastAsia="ru-RU"/>
                    </w:rPr>
                    <w:t>переду або біле світло позаду</w:t>
                  </w:r>
                </w:p>
              </w:tc>
              <w:tc>
                <w:tcPr>
                  <w:tcW w:w="527" w:type="pct"/>
                  <w:tcBorders>
                    <w:top w:val="nil"/>
                    <w:left w:val="single" w:sz="6" w:space="0" w:color="000000"/>
                    <w:bottom w:val="nil"/>
                    <w:right w:val="single" w:sz="4" w:space="0" w:color="auto"/>
                  </w:tcBorders>
                </w:tcPr>
                <w:p w14:paraId="3321C1D3" w14:textId="77777777" w:rsidR="00C67BF1" w:rsidRPr="00147809" w:rsidRDefault="00C67BF1" w:rsidP="00EB5583">
                  <w:pPr>
                    <w:ind w:left="57" w:right="57"/>
                    <w:rPr>
                      <w:rFonts w:ascii="Times New Roman" w:hAnsi="Times New Roman"/>
                      <w:caps/>
                      <w:sz w:val="20"/>
                      <w:szCs w:val="20"/>
                      <w:lang w:eastAsia="uk-UA"/>
                    </w:rPr>
                  </w:pPr>
                </w:p>
                <w:p w14:paraId="22124B99" w14:textId="615BA337" w:rsidR="00C67BF1" w:rsidRPr="00147809" w:rsidRDefault="00AF0DBE" w:rsidP="00AF0DB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4.12.2.2</w:t>
                  </w:r>
                </w:p>
              </w:tc>
              <w:tc>
                <w:tcPr>
                  <w:tcW w:w="302" w:type="pct"/>
                  <w:tcBorders>
                    <w:top w:val="nil"/>
                    <w:left w:val="single" w:sz="4" w:space="0" w:color="auto"/>
                    <w:bottom w:val="nil"/>
                    <w:right w:val="single" w:sz="6" w:space="0" w:color="000000"/>
                  </w:tcBorders>
                </w:tcPr>
                <w:p w14:paraId="32EAE86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78E182C3" w14:textId="77777777" w:rsidR="00C67BF1" w:rsidRPr="00147809" w:rsidRDefault="00C67BF1" w:rsidP="00EB5583">
                  <w:pPr>
                    <w:ind w:left="57" w:right="57"/>
                    <w:rPr>
                      <w:rFonts w:ascii="Times New Roman" w:hAnsi="Times New Roman"/>
                      <w:caps/>
                      <w:sz w:val="20"/>
                      <w:szCs w:val="20"/>
                      <w:lang w:eastAsia="uk-UA"/>
                    </w:rPr>
                  </w:pPr>
                </w:p>
                <w:p w14:paraId="22431A67" w14:textId="123069E5"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6" w:space="0" w:color="000000"/>
                    <w:bottom w:val="nil"/>
                    <w:right w:val="single" w:sz="6" w:space="0" w:color="000000"/>
                  </w:tcBorders>
                </w:tcPr>
                <w:p w14:paraId="0358A5F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538A6C9" w14:textId="77777777" w:rsidTr="00BA7AD5">
              <w:trPr>
                <w:gridAfter w:val="1"/>
                <w:wAfter w:w="360" w:type="dxa"/>
              </w:trPr>
              <w:tc>
                <w:tcPr>
                  <w:tcW w:w="921" w:type="pct"/>
                  <w:vMerge/>
                  <w:tcBorders>
                    <w:left w:val="single" w:sz="6" w:space="0" w:color="000000"/>
                    <w:right w:val="single" w:sz="6" w:space="0" w:color="000000"/>
                  </w:tcBorders>
                </w:tcPr>
                <w:p w14:paraId="22DFD4B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FF17A6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6DF0B0A7" w14:textId="2589FADC" w:rsidR="00C67BF1" w:rsidRPr="00147809" w:rsidRDefault="00AF0DB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акріплення ліхтарів або світловідбивачів</w:t>
                  </w:r>
                  <w:r>
                    <w:rPr>
                      <w:rFonts w:ascii="Times New Roman" w:hAnsi="Times New Roman"/>
                      <w:sz w:val="20"/>
                      <w:szCs w:val="20"/>
                      <w:lang w:eastAsia="ru-RU"/>
                    </w:rPr>
                    <w:t xml:space="preserve"> ненадійне</w:t>
                  </w:r>
                </w:p>
              </w:tc>
              <w:tc>
                <w:tcPr>
                  <w:tcW w:w="527" w:type="pct"/>
                  <w:tcBorders>
                    <w:top w:val="nil"/>
                    <w:left w:val="single" w:sz="6" w:space="0" w:color="000000"/>
                    <w:bottom w:val="nil"/>
                    <w:right w:val="single" w:sz="4" w:space="0" w:color="auto"/>
                  </w:tcBorders>
                </w:tcPr>
                <w:p w14:paraId="7134161A" w14:textId="06A41F91" w:rsidR="00C67BF1" w:rsidRPr="00147809" w:rsidRDefault="00AF0DBE" w:rsidP="00AF0DB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4.12.3</w:t>
                  </w:r>
                </w:p>
              </w:tc>
              <w:tc>
                <w:tcPr>
                  <w:tcW w:w="302" w:type="pct"/>
                  <w:tcBorders>
                    <w:top w:val="nil"/>
                    <w:left w:val="single" w:sz="4" w:space="0" w:color="auto"/>
                    <w:bottom w:val="nil"/>
                    <w:right w:val="single" w:sz="6" w:space="0" w:color="000000"/>
                  </w:tcBorders>
                </w:tcPr>
                <w:p w14:paraId="2E67F74C" w14:textId="665B3F8B"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227" w:type="pct"/>
                  <w:tcBorders>
                    <w:top w:val="nil"/>
                    <w:left w:val="single" w:sz="6" w:space="0" w:color="000000"/>
                    <w:bottom w:val="nil"/>
                    <w:right w:val="single" w:sz="6" w:space="0" w:color="000000"/>
                  </w:tcBorders>
                </w:tcPr>
                <w:p w14:paraId="6586ED0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441391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0A69C58" w14:textId="77777777" w:rsidTr="00654F14">
              <w:trPr>
                <w:gridAfter w:val="1"/>
                <w:wAfter w:w="360" w:type="dxa"/>
              </w:trPr>
              <w:tc>
                <w:tcPr>
                  <w:tcW w:w="921" w:type="pct"/>
                  <w:vMerge/>
                  <w:tcBorders>
                    <w:left w:val="single" w:sz="6" w:space="0" w:color="000000"/>
                    <w:bottom w:val="single" w:sz="6" w:space="0" w:color="000000"/>
                    <w:right w:val="single" w:sz="6" w:space="0" w:color="000000"/>
                  </w:tcBorders>
                </w:tcPr>
                <w:p w14:paraId="79634F0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1DB897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0E36B1C5" w14:textId="3DF1F72C" w:rsidR="00C67BF1" w:rsidRPr="00147809" w:rsidRDefault="00AF0DB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Р</w:t>
                  </w:r>
                  <w:r w:rsidR="00C67BF1" w:rsidRPr="00147809">
                    <w:rPr>
                      <w:rFonts w:ascii="Times New Roman" w:hAnsi="Times New Roman"/>
                      <w:sz w:val="20"/>
                      <w:szCs w:val="20"/>
                      <w:lang w:eastAsia="ru-RU"/>
                    </w:rPr>
                    <w:t>изик втрати (відпадіння)</w:t>
                  </w:r>
                  <w:r>
                    <w:rPr>
                      <w:rFonts w:ascii="Times New Roman" w:hAnsi="Times New Roman"/>
                      <w:sz w:val="20"/>
                      <w:szCs w:val="20"/>
                      <w:lang w:eastAsia="ru-RU"/>
                    </w:rPr>
                    <w:t xml:space="preserve"> істотний </w:t>
                  </w:r>
                </w:p>
              </w:tc>
              <w:tc>
                <w:tcPr>
                  <w:tcW w:w="527" w:type="pct"/>
                  <w:tcBorders>
                    <w:top w:val="nil"/>
                    <w:left w:val="single" w:sz="6" w:space="0" w:color="000000"/>
                    <w:bottom w:val="single" w:sz="4" w:space="0" w:color="auto"/>
                    <w:right w:val="single" w:sz="4" w:space="0" w:color="auto"/>
                  </w:tcBorders>
                </w:tcPr>
                <w:p w14:paraId="634E83F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4.12.3.1</w:t>
                  </w:r>
                </w:p>
              </w:tc>
              <w:tc>
                <w:tcPr>
                  <w:tcW w:w="302" w:type="pct"/>
                  <w:tcBorders>
                    <w:top w:val="nil"/>
                    <w:left w:val="single" w:sz="4" w:space="0" w:color="auto"/>
                    <w:bottom w:val="single" w:sz="4" w:space="0" w:color="auto"/>
                    <w:right w:val="single" w:sz="6" w:space="0" w:color="000000"/>
                  </w:tcBorders>
                </w:tcPr>
                <w:p w14:paraId="5628A94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70F3559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6" w:space="0" w:color="000000"/>
                    <w:bottom w:val="single" w:sz="4" w:space="0" w:color="auto"/>
                    <w:right w:val="single" w:sz="6" w:space="0" w:color="000000"/>
                  </w:tcBorders>
                </w:tcPr>
                <w:p w14:paraId="4226AC23" w14:textId="77777777" w:rsidR="00C67BF1" w:rsidRPr="00147809" w:rsidRDefault="00C67BF1" w:rsidP="00EB5583">
                  <w:pPr>
                    <w:ind w:left="57" w:right="57"/>
                    <w:rPr>
                      <w:rFonts w:ascii="Times New Roman" w:hAnsi="Times New Roman"/>
                      <w:caps/>
                      <w:sz w:val="20"/>
                      <w:szCs w:val="20"/>
                      <w:lang w:eastAsia="uk-UA"/>
                    </w:rPr>
                  </w:pPr>
                </w:p>
              </w:tc>
            </w:tr>
            <w:tr w:rsidR="00654F14" w:rsidRPr="00147809" w14:paraId="49A79F9C" w14:textId="77777777" w:rsidTr="00654F14">
              <w:trPr>
                <w:gridAfter w:val="1"/>
                <w:wAfter w:w="360" w:type="dxa"/>
                <w:trHeight w:val="504"/>
              </w:trPr>
              <w:tc>
                <w:tcPr>
                  <w:tcW w:w="921" w:type="pct"/>
                  <w:vMerge w:val="restart"/>
                  <w:tcBorders>
                    <w:top w:val="single" w:sz="6" w:space="0" w:color="000000"/>
                    <w:left w:val="single" w:sz="6" w:space="0" w:color="000000"/>
                    <w:right w:val="single" w:sz="6" w:space="0" w:color="000000"/>
                  </w:tcBorders>
                </w:tcPr>
                <w:p w14:paraId="72C8CFCE"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4.13. Акумулятор (акумулятори)</w:t>
                  </w:r>
                </w:p>
              </w:tc>
              <w:tc>
                <w:tcPr>
                  <w:tcW w:w="983" w:type="pct"/>
                  <w:vMerge w:val="restart"/>
                  <w:tcBorders>
                    <w:top w:val="single" w:sz="6" w:space="0" w:color="000000"/>
                    <w:left w:val="single" w:sz="6" w:space="0" w:color="000000"/>
                    <w:right w:val="single" w:sz="4" w:space="0" w:color="auto"/>
                  </w:tcBorders>
                </w:tcPr>
                <w:p w14:paraId="1CD90AFF"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Органолептичний контроль</w:t>
                  </w:r>
                </w:p>
              </w:tc>
              <w:tc>
                <w:tcPr>
                  <w:tcW w:w="1738" w:type="pct"/>
                  <w:tcBorders>
                    <w:top w:val="single" w:sz="4" w:space="0" w:color="auto"/>
                    <w:left w:val="single" w:sz="4" w:space="0" w:color="auto"/>
                    <w:bottom w:val="nil"/>
                    <w:right w:val="single" w:sz="4" w:space="0" w:color="auto"/>
                  </w:tcBorders>
                </w:tcPr>
                <w:p w14:paraId="4D87A789" w14:textId="575E9641" w:rsidR="00C67BF1" w:rsidRPr="00147809" w:rsidRDefault="00AF75F1" w:rsidP="00AF75F1">
                  <w:pPr>
                    <w:spacing w:afterLines="60" w:after="144"/>
                    <w:ind w:right="134"/>
                    <w:jc w:val="both"/>
                    <w:rPr>
                      <w:rFonts w:ascii="Times New Roman" w:hAnsi="Times New Roman"/>
                      <w:sz w:val="20"/>
                      <w:szCs w:val="20"/>
                      <w:lang w:eastAsia="uk-UA"/>
                    </w:rPr>
                  </w:pPr>
                  <w:r>
                    <w:rPr>
                      <w:rFonts w:ascii="Times New Roman" w:hAnsi="Times New Roman"/>
                      <w:sz w:val="20"/>
                      <w:szCs w:val="20"/>
                      <w:lang w:eastAsia="ru-RU"/>
                    </w:rPr>
                    <w:t xml:space="preserve">     </w:t>
                  </w:r>
                  <w:r w:rsidR="00C67BF1" w:rsidRPr="00147809">
                    <w:rPr>
                      <w:rFonts w:ascii="Times New Roman" w:hAnsi="Times New Roman"/>
                      <w:sz w:val="20"/>
                      <w:szCs w:val="20"/>
                      <w:lang w:eastAsia="ru-RU"/>
                    </w:rPr>
                    <w:t>Ненадійне закріплення</w:t>
                  </w:r>
                </w:p>
              </w:tc>
              <w:tc>
                <w:tcPr>
                  <w:tcW w:w="527" w:type="pct"/>
                  <w:tcBorders>
                    <w:top w:val="single" w:sz="4" w:space="0" w:color="auto"/>
                    <w:left w:val="single" w:sz="4" w:space="0" w:color="auto"/>
                    <w:bottom w:val="nil"/>
                    <w:right w:val="single" w:sz="4" w:space="0" w:color="auto"/>
                  </w:tcBorders>
                </w:tcPr>
                <w:p w14:paraId="683316D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4.13.1</w:t>
                  </w:r>
                </w:p>
              </w:tc>
              <w:tc>
                <w:tcPr>
                  <w:tcW w:w="302" w:type="pct"/>
                  <w:tcBorders>
                    <w:top w:val="single" w:sz="4" w:space="0" w:color="auto"/>
                    <w:left w:val="single" w:sz="4" w:space="0" w:color="auto"/>
                    <w:bottom w:val="nil"/>
                    <w:right w:val="single" w:sz="4" w:space="0" w:color="auto"/>
                  </w:tcBorders>
                </w:tcPr>
                <w:p w14:paraId="0B015CA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single" w:sz="4" w:space="0" w:color="auto"/>
                    <w:left w:val="single" w:sz="4" w:space="0" w:color="auto"/>
                    <w:bottom w:val="nil"/>
                    <w:right w:val="single" w:sz="4" w:space="0" w:color="auto"/>
                  </w:tcBorders>
                </w:tcPr>
                <w:p w14:paraId="4E4B4A6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3971466D" w14:textId="77777777" w:rsidR="00C67BF1" w:rsidRPr="00147809" w:rsidRDefault="00C67BF1" w:rsidP="00EB5583">
                  <w:pPr>
                    <w:ind w:left="57" w:right="57"/>
                    <w:rPr>
                      <w:rFonts w:ascii="Times New Roman" w:hAnsi="Times New Roman"/>
                      <w:caps/>
                      <w:sz w:val="20"/>
                      <w:szCs w:val="20"/>
                      <w:lang w:eastAsia="uk-UA"/>
                    </w:rPr>
                  </w:pPr>
                </w:p>
              </w:tc>
            </w:tr>
            <w:tr w:rsidR="00654F14" w:rsidRPr="00147809" w14:paraId="282542F4" w14:textId="77777777" w:rsidTr="00654F14">
              <w:trPr>
                <w:gridAfter w:val="1"/>
                <w:wAfter w:w="360" w:type="dxa"/>
              </w:trPr>
              <w:tc>
                <w:tcPr>
                  <w:tcW w:w="921" w:type="pct"/>
                  <w:vMerge/>
                  <w:tcBorders>
                    <w:left w:val="single" w:sz="6" w:space="0" w:color="000000"/>
                    <w:right w:val="single" w:sz="6" w:space="0" w:color="000000"/>
                  </w:tcBorders>
                </w:tcPr>
                <w:p w14:paraId="3EA2FF9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E34D8A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C67E4AC" w14:textId="0612BE6A" w:rsidR="00C67BF1" w:rsidRPr="00147809" w:rsidRDefault="00B339AD" w:rsidP="00AF0DBE">
                  <w:pPr>
                    <w:spacing w:afterLines="60" w:after="144"/>
                    <w:ind w:left="262"/>
                    <w:rPr>
                      <w:rFonts w:ascii="Times New Roman" w:hAnsi="Times New Roman"/>
                      <w:sz w:val="20"/>
                      <w:szCs w:val="20"/>
                      <w:lang w:eastAsia="uk-UA"/>
                    </w:rPr>
                  </w:pPr>
                  <w:r>
                    <w:rPr>
                      <w:rFonts w:ascii="Times New Roman" w:hAnsi="Times New Roman"/>
                      <w:sz w:val="20"/>
                      <w:szCs w:val="20"/>
                    </w:rPr>
                    <w:t>З</w:t>
                  </w:r>
                  <w:r w:rsidRPr="00147809">
                    <w:rPr>
                      <w:rFonts w:ascii="Times New Roman" w:hAnsi="Times New Roman"/>
                      <w:sz w:val="20"/>
                      <w:szCs w:val="20"/>
                    </w:rPr>
                    <w:t xml:space="preserve">акріплення </w:t>
                  </w:r>
                  <w:r>
                    <w:rPr>
                      <w:rFonts w:ascii="Times New Roman" w:hAnsi="Times New Roman"/>
                      <w:sz w:val="20"/>
                      <w:szCs w:val="20"/>
                    </w:rPr>
                    <w:t>н</w:t>
                  </w:r>
                  <w:r w:rsidR="00C67BF1" w:rsidRPr="00147809">
                    <w:rPr>
                      <w:rFonts w:ascii="Times New Roman" w:hAnsi="Times New Roman"/>
                      <w:sz w:val="20"/>
                      <w:szCs w:val="20"/>
                    </w:rPr>
                    <w:t>е передбачене</w:t>
                  </w:r>
                  <w:r>
                    <w:rPr>
                      <w:rFonts w:ascii="Times New Roman" w:hAnsi="Times New Roman"/>
                      <w:sz w:val="20"/>
                      <w:szCs w:val="20"/>
                    </w:rPr>
                    <w:t>,</w:t>
                  </w:r>
                  <w:r w:rsidR="00AF0DBE">
                    <w:rPr>
                      <w:rFonts w:ascii="Times New Roman" w:hAnsi="Times New Roman"/>
                      <w:sz w:val="20"/>
                      <w:szCs w:val="20"/>
                    </w:rPr>
                    <w:t xml:space="preserve">  </w:t>
                  </w:r>
                  <w:r>
                    <w:rPr>
                      <w:rFonts w:ascii="Times New Roman" w:hAnsi="Times New Roman"/>
                      <w:sz w:val="20"/>
                      <w:szCs w:val="20"/>
                    </w:rPr>
                    <w:t>м</w:t>
                  </w:r>
                  <w:r w:rsidR="00C67BF1" w:rsidRPr="00147809">
                    <w:rPr>
                      <w:rFonts w:ascii="Times New Roman" w:hAnsi="Times New Roman"/>
                      <w:sz w:val="20"/>
                      <w:szCs w:val="20"/>
                    </w:rPr>
                    <w:t>оже спричинити коротке за</w:t>
                  </w:r>
                  <w:r w:rsidR="00AF0DBE">
                    <w:rPr>
                      <w:rFonts w:ascii="Times New Roman" w:hAnsi="Times New Roman"/>
                      <w:sz w:val="20"/>
                      <w:szCs w:val="20"/>
                    </w:rPr>
                    <w:t>микання</w:t>
                  </w:r>
                </w:p>
              </w:tc>
              <w:tc>
                <w:tcPr>
                  <w:tcW w:w="527" w:type="pct"/>
                  <w:tcBorders>
                    <w:top w:val="nil"/>
                    <w:left w:val="single" w:sz="4" w:space="0" w:color="auto"/>
                    <w:bottom w:val="nil"/>
                    <w:right w:val="single" w:sz="4" w:space="0" w:color="auto"/>
                  </w:tcBorders>
                </w:tcPr>
                <w:p w14:paraId="58BC4CD6" w14:textId="77777777" w:rsidR="00C67BF1" w:rsidRPr="00147809" w:rsidRDefault="00C67BF1" w:rsidP="00EB5583">
                  <w:pPr>
                    <w:ind w:left="57" w:right="57"/>
                    <w:rPr>
                      <w:rFonts w:ascii="Times New Roman" w:hAnsi="Times New Roman"/>
                      <w:caps/>
                      <w:sz w:val="20"/>
                      <w:szCs w:val="20"/>
                      <w:lang w:eastAsia="uk-UA"/>
                    </w:rPr>
                  </w:pPr>
                </w:p>
                <w:p w14:paraId="4ADC89F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4.13.1.1</w:t>
                  </w:r>
                </w:p>
              </w:tc>
              <w:tc>
                <w:tcPr>
                  <w:tcW w:w="302" w:type="pct"/>
                  <w:tcBorders>
                    <w:top w:val="nil"/>
                    <w:left w:val="single" w:sz="4" w:space="0" w:color="auto"/>
                    <w:bottom w:val="nil"/>
                    <w:right w:val="single" w:sz="4" w:space="0" w:color="auto"/>
                  </w:tcBorders>
                </w:tcPr>
                <w:p w14:paraId="09A62CA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70C3E5D" w14:textId="77777777" w:rsidR="00C67BF1" w:rsidRPr="00147809" w:rsidRDefault="00C67BF1" w:rsidP="00EB5583">
                  <w:pPr>
                    <w:ind w:left="57" w:right="57"/>
                    <w:rPr>
                      <w:rFonts w:ascii="Times New Roman" w:hAnsi="Times New Roman"/>
                      <w:caps/>
                      <w:sz w:val="20"/>
                      <w:szCs w:val="20"/>
                      <w:lang w:eastAsia="uk-UA"/>
                    </w:rPr>
                  </w:pPr>
                </w:p>
                <w:p w14:paraId="3BC1500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0226DE28" w14:textId="77777777" w:rsidR="00C67BF1" w:rsidRPr="00147809" w:rsidRDefault="00C67BF1" w:rsidP="00EB5583">
                  <w:pPr>
                    <w:ind w:left="57" w:right="57"/>
                    <w:rPr>
                      <w:rFonts w:ascii="Times New Roman" w:hAnsi="Times New Roman"/>
                      <w:caps/>
                      <w:sz w:val="20"/>
                      <w:szCs w:val="20"/>
                      <w:lang w:eastAsia="uk-UA"/>
                    </w:rPr>
                  </w:pPr>
                </w:p>
              </w:tc>
            </w:tr>
            <w:tr w:rsidR="00654F14" w:rsidRPr="00147809" w14:paraId="6264FFE9" w14:textId="77777777" w:rsidTr="00654F14">
              <w:trPr>
                <w:gridAfter w:val="1"/>
                <w:wAfter w:w="360" w:type="dxa"/>
              </w:trPr>
              <w:tc>
                <w:tcPr>
                  <w:tcW w:w="921" w:type="pct"/>
                  <w:vMerge/>
                  <w:tcBorders>
                    <w:left w:val="single" w:sz="6" w:space="0" w:color="000000"/>
                    <w:right w:val="single" w:sz="6" w:space="0" w:color="000000"/>
                  </w:tcBorders>
                </w:tcPr>
                <w:p w14:paraId="38865AB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1553FC2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51FDF2F5" w14:textId="13914EE6"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Витоки</w:t>
                  </w:r>
                </w:p>
              </w:tc>
              <w:tc>
                <w:tcPr>
                  <w:tcW w:w="527" w:type="pct"/>
                  <w:tcBorders>
                    <w:top w:val="nil"/>
                    <w:left w:val="single" w:sz="4" w:space="0" w:color="auto"/>
                    <w:bottom w:val="nil"/>
                    <w:right w:val="single" w:sz="4" w:space="0" w:color="auto"/>
                  </w:tcBorders>
                </w:tcPr>
                <w:p w14:paraId="165E8C1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4.13.2</w:t>
                  </w:r>
                </w:p>
              </w:tc>
              <w:tc>
                <w:tcPr>
                  <w:tcW w:w="302" w:type="pct"/>
                  <w:tcBorders>
                    <w:top w:val="nil"/>
                    <w:left w:val="single" w:sz="4" w:space="0" w:color="auto"/>
                    <w:bottom w:val="nil"/>
                    <w:right w:val="single" w:sz="4" w:space="0" w:color="auto"/>
                  </w:tcBorders>
                </w:tcPr>
                <w:p w14:paraId="4430A46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227" w:type="pct"/>
                  <w:tcBorders>
                    <w:top w:val="nil"/>
                    <w:left w:val="single" w:sz="4" w:space="0" w:color="auto"/>
                    <w:bottom w:val="nil"/>
                    <w:right w:val="single" w:sz="4" w:space="0" w:color="auto"/>
                  </w:tcBorders>
                </w:tcPr>
                <w:p w14:paraId="191F9B5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C967074" w14:textId="77777777" w:rsidR="00C67BF1" w:rsidRPr="00147809" w:rsidRDefault="00C67BF1" w:rsidP="00EB5583">
                  <w:pPr>
                    <w:ind w:left="57" w:right="57"/>
                    <w:rPr>
                      <w:rFonts w:ascii="Times New Roman" w:hAnsi="Times New Roman"/>
                      <w:caps/>
                      <w:sz w:val="20"/>
                      <w:szCs w:val="20"/>
                      <w:lang w:eastAsia="uk-UA"/>
                    </w:rPr>
                  </w:pPr>
                </w:p>
              </w:tc>
            </w:tr>
            <w:tr w:rsidR="00654F14" w:rsidRPr="00147809" w14:paraId="6FC1B22F" w14:textId="77777777" w:rsidTr="00654F14">
              <w:trPr>
                <w:gridAfter w:val="1"/>
                <w:wAfter w:w="360" w:type="dxa"/>
              </w:trPr>
              <w:tc>
                <w:tcPr>
                  <w:tcW w:w="921" w:type="pct"/>
                  <w:vMerge/>
                  <w:tcBorders>
                    <w:left w:val="single" w:sz="6" w:space="0" w:color="000000"/>
                    <w:right w:val="single" w:sz="6" w:space="0" w:color="000000"/>
                  </w:tcBorders>
                </w:tcPr>
                <w:p w14:paraId="57BA6B8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5BC0AB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9F4AF54" w14:textId="77777777" w:rsidR="00C67BF1" w:rsidRPr="00147809" w:rsidRDefault="00C67BF1" w:rsidP="00EB5583">
                  <w:pPr>
                    <w:spacing w:afterLines="60" w:after="144"/>
                    <w:ind w:left="121" w:right="134" w:firstLine="233"/>
                    <w:jc w:val="both"/>
                    <w:rPr>
                      <w:rFonts w:ascii="Times New Roman" w:hAnsi="Times New Roman"/>
                      <w:sz w:val="20"/>
                      <w:szCs w:val="20"/>
                      <w:lang w:eastAsia="uk-UA"/>
                    </w:rPr>
                  </w:pPr>
                  <w:r w:rsidRPr="00147809">
                    <w:rPr>
                      <w:rFonts w:ascii="Times New Roman" w:hAnsi="Times New Roman"/>
                      <w:sz w:val="20"/>
                      <w:szCs w:val="20"/>
                    </w:rPr>
                    <w:t>Витоки небезпечних речовин.</w:t>
                  </w:r>
                </w:p>
              </w:tc>
              <w:tc>
                <w:tcPr>
                  <w:tcW w:w="527" w:type="pct"/>
                  <w:tcBorders>
                    <w:top w:val="nil"/>
                    <w:left w:val="single" w:sz="4" w:space="0" w:color="auto"/>
                    <w:bottom w:val="nil"/>
                    <w:right w:val="single" w:sz="4" w:space="0" w:color="auto"/>
                  </w:tcBorders>
                </w:tcPr>
                <w:p w14:paraId="7AF70BF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4.13.2.1</w:t>
                  </w:r>
                </w:p>
              </w:tc>
              <w:tc>
                <w:tcPr>
                  <w:tcW w:w="302" w:type="pct"/>
                  <w:tcBorders>
                    <w:top w:val="nil"/>
                    <w:left w:val="single" w:sz="4" w:space="0" w:color="auto"/>
                    <w:bottom w:val="nil"/>
                    <w:right w:val="single" w:sz="4" w:space="0" w:color="auto"/>
                  </w:tcBorders>
                </w:tcPr>
                <w:p w14:paraId="72931CD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0C6EFD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3AEB4BA4" w14:textId="77777777" w:rsidR="00C67BF1" w:rsidRPr="00147809" w:rsidRDefault="00C67BF1" w:rsidP="00EB5583">
                  <w:pPr>
                    <w:ind w:left="57" w:right="57"/>
                    <w:rPr>
                      <w:rFonts w:ascii="Times New Roman" w:hAnsi="Times New Roman"/>
                      <w:caps/>
                      <w:sz w:val="20"/>
                      <w:szCs w:val="20"/>
                      <w:lang w:eastAsia="uk-UA"/>
                    </w:rPr>
                  </w:pPr>
                </w:p>
              </w:tc>
            </w:tr>
            <w:tr w:rsidR="00654F14" w:rsidRPr="00147809" w14:paraId="49033B0C" w14:textId="77777777" w:rsidTr="00654F14">
              <w:trPr>
                <w:gridAfter w:val="1"/>
                <w:wAfter w:w="360" w:type="dxa"/>
              </w:trPr>
              <w:tc>
                <w:tcPr>
                  <w:tcW w:w="921" w:type="pct"/>
                  <w:vMerge/>
                  <w:tcBorders>
                    <w:left w:val="single" w:sz="6" w:space="0" w:color="000000"/>
                    <w:right w:val="single" w:sz="6" w:space="0" w:color="000000"/>
                  </w:tcBorders>
                </w:tcPr>
                <w:p w14:paraId="74DDAC9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7732C58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1D1313F" w14:textId="1568F0BA" w:rsidR="00C67BF1" w:rsidRPr="00147809" w:rsidRDefault="00AF0DB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В</w:t>
                  </w:r>
                  <w:r w:rsidR="00C67BF1" w:rsidRPr="00147809">
                    <w:rPr>
                      <w:rFonts w:ascii="Times New Roman" w:hAnsi="Times New Roman"/>
                      <w:sz w:val="20"/>
                      <w:szCs w:val="20"/>
                      <w:lang w:eastAsia="ru-RU"/>
                    </w:rPr>
                    <w:t>имикач акумулятора</w:t>
                  </w:r>
                  <w:r>
                    <w:rPr>
                      <w:rFonts w:ascii="Times New Roman" w:hAnsi="Times New Roman"/>
                      <w:sz w:val="20"/>
                      <w:szCs w:val="20"/>
                      <w:lang w:eastAsia="ru-RU"/>
                    </w:rPr>
                    <w:t xml:space="preserve"> пошкоджений </w:t>
                  </w:r>
                  <w:r w:rsidR="00C67BF1" w:rsidRPr="00147809">
                    <w:rPr>
                      <w:rFonts w:ascii="Times New Roman" w:hAnsi="Times New Roman"/>
                      <w:sz w:val="20"/>
                      <w:szCs w:val="20"/>
                      <w:lang w:eastAsia="ru-RU"/>
                    </w:rPr>
                    <w:t xml:space="preserve"> (якщо вимагається)</w:t>
                  </w:r>
                </w:p>
              </w:tc>
              <w:tc>
                <w:tcPr>
                  <w:tcW w:w="527" w:type="pct"/>
                  <w:tcBorders>
                    <w:top w:val="nil"/>
                    <w:left w:val="single" w:sz="4" w:space="0" w:color="auto"/>
                    <w:bottom w:val="nil"/>
                    <w:right w:val="single" w:sz="4" w:space="0" w:color="auto"/>
                  </w:tcBorders>
                </w:tcPr>
                <w:p w14:paraId="2258E1E6" w14:textId="75E7DB3F" w:rsidR="00C67BF1" w:rsidRPr="00147809" w:rsidRDefault="00AF0DBE" w:rsidP="00AF0DB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4.13.3</w:t>
                  </w:r>
                </w:p>
              </w:tc>
              <w:tc>
                <w:tcPr>
                  <w:tcW w:w="302" w:type="pct"/>
                  <w:tcBorders>
                    <w:top w:val="nil"/>
                    <w:left w:val="single" w:sz="4" w:space="0" w:color="auto"/>
                    <w:bottom w:val="nil"/>
                    <w:right w:val="single" w:sz="4" w:space="0" w:color="auto"/>
                  </w:tcBorders>
                </w:tcPr>
                <w:p w14:paraId="46DF0BE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99800F8" w14:textId="5191F9DD"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476A0309" w14:textId="77777777" w:rsidR="00C67BF1" w:rsidRPr="00147809" w:rsidRDefault="00C67BF1" w:rsidP="00EB5583">
                  <w:pPr>
                    <w:ind w:left="57" w:right="57"/>
                    <w:rPr>
                      <w:rFonts w:ascii="Times New Roman" w:hAnsi="Times New Roman"/>
                      <w:caps/>
                      <w:sz w:val="20"/>
                      <w:szCs w:val="20"/>
                      <w:lang w:eastAsia="uk-UA"/>
                    </w:rPr>
                  </w:pPr>
                </w:p>
              </w:tc>
            </w:tr>
            <w:tr w:rsidR="00654F14" w:rsidRPr="00147809" w14:paraId="6A183E63" w14:textId="77777777" w:rsidTr="00654F14">
              <w:trPr>
                <w:gridAfter w:val="1"/>
                <w:wAfter w:w="360" w:type="dxa"/>
              </w:trPr>
              <w:tc>
                <w:tcPr>
                  <w:tcW w:w="921" w:type="pct"/>
                  <w:vMerge/>
                  <w:tcBorders>
                    <w:left w:val="single" w:sz="6" w:space="0" w:color="000000"/>
                    <w:right w:val="single" w:sz="6" w:space="0" w:color="000000"/>
                  </w:tcBorders>
                </w:tcPr>
                <w:p w14:paraId="1BFD1FD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8BB44D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34C9565" w14:textId="255573FA" w:rsidR="00C67BF1" w:rsidRPr="00147809" w:rsidRDefault="00AF0DB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З</w:t>
                  </w:r>
                  <w:r w:rsidR="00C67BF1" w:rsidRPr="00147809">
                    <w:rPr>
                      <w:rFonts w:ascii="Times New Roman" w:hAnsi="Times New Roman"/>
                      <w:sz w:val="20"/>
                      <w:szCs w:val="20"/>
                      <w:lang w:eastAsia="ru-RU"/>
                    </w:rPr>
                    <w:t xml:space="preserve">апобіжник акумулятора </w:t>
                  </w:r>
                  <w:r>
                    <w:rPr>
                      <w:rFonts w:ascii="Times New Roman" w:hAnsi="Times New Roman"/>
                      <w:sz w:val="20"/>
                      <w:szCs w:val="20"/>
                      <w:lang w:eastAsia="ru-RU"/>
                    </w:rPr>
                    <w:t xml:space="preserve">пошкоджений </w:t>
                  </w:r>
                  <w:r w:rsidR="00C67BF1" w:rsidRPr="00147809">
                    <w:rPr>
                      <w:rFonts w:ascii="Times New Roman" w:hAnsi="Times New Roman"/>
                      <w:sz w:val="20"/>
                      <w:szCs w:val="20"/>
                      <w:lang w:eastAsia="ru-RU"/>
                    </w:rPr>
                    <w:t>(якщо вимагається).</w:t>
                  </w:r>
                </w:p>
              </w:tc>
              <w:tc>
                <w:tcPr>
                  <w:tcW w:w="527" w:type="pct"/>
                  <w:tcBorders>
                    <w:top w:val="nil"/>
                    <w:left w:val="single" w:sz="4" w:space="0" w:color="auto"/>
                    <w:bottom w:val="nil"/>
                    <w:right w:val="single" w:sz="4" w:space="0" w:color="auto"/>
                  </w:tcBorders>
                </w:tcPr>
                <w:p w14:paraId="029198BC" w14:textId="5AD2EB42" w:rsidR="00C67BF1" w:rsidRPr="00147809" w:rsidRDefault="00AF0DBE" w:rsidP="00AF0DB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4.13.4</w:t>
                  </w:r>
                </w:p>
              </w:tc>
              <w:tc>
                <w:tcPr>
                  <w:tcW w:w="302" w:type="pct"/>
                  <w:tcBorders>
                    <w:top w:val="nil"/>
                    <w:left w:val="single" w:sz="4" w:space="0" w:color="auto"/>
                    <w:bottom w:val="nil"/>
                    <w:right w:val="single" w:sz="4" w:space="0" w:color="auto"/>
                  </w:tcBorders>
                </w:tcPr>
                <w:p w14:paraId="269D25F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66FA9AD" w14:textId="7FF7695C"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nil"/>
                    <w:right w:val="single" w:sz="4" w:space="0" w:color="auto"/>
                  </w:tcBorders>
                </w:tcPr>
                <w:p w14:paraId="24CD112A" w14:textId="77777777" w:rsidR="00C67BF1" w:rsidRPr="00147809" w:rsidRDefault="00C67BF1" w:rsidP="00EB5583">
                  <w:pPr>
                    <w:ind w:left="57" w:right="57"/>
                    <w:rPr>
                      <w:rFonts w:ascii="Times New Roman" w:hAnsi="Times New Roman"/>
                      <w:caps/>
                      <w:sz w:val="20"/>
                      <w:szCs w:val="20"/>
                      <w:lang w:eastAsia="uk-UA"/>
                    </w:rPr>
                  </w:pPr>
                </w:p>
              </w:tc>
            </w:tr>
            <w:tr w:rsidR="00654F14" w:rsidRPr="00147809" w14:paraId="3CEB8B3D" w14:textId="77777777" w:rsidTr="00654F14">
              <w:trPr>
                <w:gridAfter w:val="1"/>
                <w:wAfter w:w="360" w:type="dxa"/>
              </w:trPr>
              <w:tc>
                <w:tcPr>
                  <w:tcW w:w="921" w:type="pct"/>
                  <w:vMerge/>
                  <w:tcBorders>
                    <w:left w:val="single" w:sz="6" w:space="0" w:color="000000"/>
                    <w:bottom w:val="single" w:sz="6" w:space="0" w:color="000000"/>
                    <w:right w:val="single" w:sz="6" w:space="0" w:color="000000"/>
                  </w:tcBorders>
                </w:tcPr>
                <w:p w14:paraId="3F1E5CC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0AD9AE43"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5BFEF8C2" w14:textId="7273A356" w:rsidR="00C67BF1" w:rsidRPr="00147809" w:rsidRDefault="00AF0DBE" w:rsidP="00EB5583">
                  <w:pPr>
                    <w:spacing w:afterLines="60" w:after="144"/>
                    <w:ind w:left="121" w:right="134" w:firstLine="233"/>
                    <w:jc w:val="both"/>
                    <w:rPr>
                      <w:rFonts w:ascii="Times New Roman" w:hAnsi="Times New Roman"/>
                      <w:sz w:val="20"/>
                      <w:szCs w:val="20"/>
                      <w:lang w:eastAsia="uk-UA"/>
                    </w:rPr>
                  </w:pPr>
                  <w:r>
                    <w:rPr>
                      <w:rFonts w:ascii="Times New Roman" w:hAnsi="Times New Roman"/>
                      <w:sz w:val="20"/>
                      <w:szCs w:val="20"/>
                      <w:lang w:eastAsia="ru-RU"/>
                    </w:rPr>
                    <w:t>С</w:t>
                  </w:r>
                  <w:r w:rsidR="00C67BF1" w:rsidRPr="00147809">
                    <w:rPr>
                      <w:rFonts w:ascii="Times New Roman" w:hAnsi="Times New Roman"/>
                      <w:sz w:val="20"/>
                      <w:szCs w:val="20"/>
                      <w:lang w:eastAsia="ru-RU"/>
                    </w:rPr>
                    <w:t>тан системи вентиляції (якщо вимагається)</w:t>
                  </w:r>
                  <w:r>
                    <w:rPr>
                      <w:rFonts w:ascii="Times New Roman" w:hAnsi="Times New Roman"/>
                      <w:sz w:val="20"/>
                      <w:szCs w:val="20"/>
                      <w:lang w:eastAsia="ru-RU"/>
                    </w:rPr>
                    <w:t xml:space="preserve"> недопустимий</w:t>
                  </w:r>
                </w:p>
              </w:tc>
              <w:tc>
                <w:tcPr>
                  <w:tcW w:w="527" w:type="pct"/>
                  <w:tcBorders>
                    <w:top w:val="nil"/>
                    <w:left w:val="single" w:sz="4" w:space="0" w:color="auto"/>
                    <w:bottom w:val="single" w:sz="4" w:space="0" w:color="auto"/>
                    <w:right w:val="single" w:sz="4" w:space="0" w:color="auto"/>
                  </w:tcBorders>
                </w:tcPr>
                <w:p w14:paraId="371995C2" w14:textId="6898280D" w:rsidR="00C67BF1" w:rsidRPr="00147809" w:rsidRDefault="00AF0DBE" w:rsidP="00AF0DBE">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4.13.5</w:t>
                  </w:r>
                </w:p>
              </w:tc>
              <w:tc>
                <w:tcPr>
                  <w:tcW w:w="302" w:type="pct"/>
                  <w:tcBorders>
                    <w:top w:val="nil"/>
                    <w:left w:val="single" w:sz="4" w:space="0" w:color="auto"/>
                    <w:bottom w:val="single" w:sz="4" w:space="0" w:color="auto"/>
                    <w:right w:val="single" w:sz="4" w:space="0" w:color="auto"/>
                  </w:tcBorders>
                </w:tcPr>
                <w:p w14:paraId="6B92F41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36DC6965" w14:textId="3C96CB06"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X</w:t>
                  </w:r>
                </w:p>
              </w:tc>
              <w:tc>
                <w:tcPr>
                  <w:tcW w:w="302" w:type="pct"/>
                  <w:tcBorders>
                    <w:top w:val="nil"/>
                    <w:left w:val="single" w:sz="4" w:space="0" w:color="auto"/>
                    <w:bottom w:val="single" w:sz="4" w:space="0" w:color="auto"/>
                    <w:right w:val="single" w:sz="4" w:space="0" w:color="auto"/>
                  </w:tcBorders>
                </w:tcPr>
                <w:p w14:paraId="40C411CC" w14:textId="77777777" w:rsidR="00C67BF1" w:rsidRPr="00147809" w:rsidRDefault="00C67BF1" w:rsidP="00EB5583">
                  <w:pPr>
                    <w:ind w:left="57" w:right="57"/>
                    <w:rPr>
                      <w:rFonts w:ascii="Times New Roman" w:hAnsi="Times New Roman"/>
                      <w:caps/>
                      <w:sz w:val="20"/>
                      <w:szCs w:val="20"/>
                      <w:lang w:eastAsia="uk-UA"/>
                    </w:rPr>
                  </w:pPr>
                </w:p>
              </w:tc>
            </w:tr>
            <w:tr w:rsidR="00C67BF1" w:rsidRPr="00147809" w14:paraId="22B258AD"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33496B9E"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b/>
                      <w:bCs/>
                      <w:sz w:val="20"/>
                      <w:szCs w:val="20"/>
                    </w:rPr>
                    <w:t>5. Осі, колеса, шини та підвіска</w:t>
                  </w:r>
                </w:p>
              </w:tc>
            </w:tr>
            <w:tr w:rsidR="00C67BF1" w:rsidRPr="00147809" w14:paraId="4A1BFD8F"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2F00BB3E" w14:textId="77777777" w:rsidR="00C67BF1" w:rsidRPr="00147809" w:rsidRDefault="00C67BF1" w:rsidP="00EB5583">
                  <w:pPr>
                    <w:ind w:left="57" w:right="57"/>
                    <w:jc w:val="both"/>
                    <w:rPr>
                      <w:rFonts w:ascii="Times New Roman" w:hAnsi="Times New Roman"/>
                      <w:b/>
                      <w:bCs/>
                      <w:sz w:val="20"/>
                      <w:szCs w:val="20"/>
                    </w:rPr>
                  </w:pPr>
                  <w:r w:rsidRPr="00147809">
                    <w:rPr>
                      <w:rFonts w:ascii="Times New Roman" w:hAnsi="Times New Roman"/>
                      <w:sz w:val="20"/>
                      <w:szCs w:val="20"/>
                      <w:lang w:eastAsia="uk-UA"/>
                    </w:rPr>
                    <w:t>5.1. Осі</w:t>
                  </w:r>
                </w:p>
              </w:tc>
            </w:tr>
            <w:tr w:rsidR="00554B21" w:rsidRPr="00147809" w14:paraId="06C532D3" w14:textId="77777777" w:rsidTr="00BA7AD5">
              <w:trPr>
                <w:gridAfter w:val="1"/>
                <w:wAfter w:w="360" w:type="dxa"/>
                <w:trHeight w:val="250"/>
              </w:trPr>
              <w:tc>
                <w:tcPr>
                  <w:tcW w:w="921" w:type="pct"/>
                  <w:vMerge w:val="restart"/>
                  <w:tcBorders>
                    <w:top w:val="single" w:sz="6" w:space="0" w:color="000000"/>
                    <w:left w:val="single" w:sz="6" w:space="0" w:color="000000"/>
                    <w:right w:val="single" w:sz="6" w:space="0" w:color="000000"/>
                  </w:tcBorders>
                </w:tcPr>
                <w:p w14:paraId="2EDB2E1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5.1.1. Осі</w:t>
                  </w:r>
                </w:p>
              </w:tc>
              <w:tc>
                <w:tcPr>
                  <w:tcW w:w="983" w:type="pct"/>
                  <w:vMerge w:val="restart"/>
                  <w:tcBorders>
                    <w:top w:val="single" w:sz="6" w:space="0" w:color="000000"/>
                    <w:left w:val="single" w:sz="6" w:space="0" w:color="000000"/>
                    <w:right w:val="single" w:sz="6" w:space="0" w:color="000000"/>
                  </w:tcBorders>
                </w:tcPr>
                <w:p w14:paraId="29840BB6" w14:textId="707A8216" w:rsidR="00C67BF1" w:rsidRPr="00147809" w:rsidRDefault="00C67BF1" w:rsidP="00637747">
                  <w:pPr>
                    <w:autoSpaceDE w:val="0"/>
                    <w:autoSpaceDN w:val="0"/>
                    <w:adjustRightInd w:val="0"/>
                    <w:spacing w:after="0"/>
                    <w:ind w:left="153" w:right="-6"/>
                    <w:rPr>
                      <w:rFonts w:ascii="Times New Roman" w:hAnsi="Times New Roman"/>
                      <w:sz w:val="20"/>
                      <w:szCs w:val="20"/>
                      <w:lang w:eastAsia="uk-UA"/>
                    </w:rPr>
                  </w:pPr>
                  <w:r w:rsidRPr="00147809">
                    <w:rPr>
                      <w:rFonts w:ascii="Times New Roman" w:hAnsi="Times New Roman"/>
                      <w:sz w:val="20"/>
                      <w:szCs w:val="20"/>
                      <w:lang w:eastAsia="uk-UA"/>
                    </w:rPr>
                    <w:t>Органолептични</w:t>
                  </w:r>
                  <w:r w:rsidR="00AF0DBE">
                    <w:rPr>
                      <w:rFonts w:ascii="Times New Roman" w:hAnsi="Times New Roman"/>
                      <w:sz w:val="20"/>
                      <w:szCs w:val="20"/>
                      <w:lang w:eastAsia="uk-UA"/>
                    </w:rPr>
                    <w:t>й</w:t>
                  </w:r>
                  <w:r w:rsidRPr="00147809">
                    <w:rPr>
                      <w:rFonts w:ascii="Times New Roman" w:hAnsi="Times New Roman"/>
                      <w:sz w:val="20"/>
                      <w:szCs w:val="20"/>
                      <w:lang w:eastAsia="uk-UA"/>
                    </w:rPr>
                    <w:t xml:space="preserve">, транспортний засіб розташувати над оглядовою канавою або на підіймачі. Застосувати детектори люфту коліс, а для транспортних засобів з повною масою більше </w:t>
                  </w:r>
                  <w:r w:rsidR="00E25291">
                    <w:rPr>
                      <w:rFonts w:ascii="Times New Roman" w:hAnsi="Times New Roman"/>
                      <w:sz w:val="20"/>
                      <w:szCs w:val="20"/>
                      <w:lang w:eastAsia="uk-UA"/>
                    </w:rPr>
                    <w:t xml:space="preserve">ніж </w:t>
                  </w:r>
                  <w:r w:rsidRPr="00147809">
                    <w:rPr>
                      <w:rFonts w:ascii="Times New Roman" w:hAnsi="Times New Roman"/>
                      <w:sz w:val="20"/>
                      <w:szCs w:val="20"/>
                      <w:lang w:eastAsia="uk-UA"/>
                    </w:rPr>
                    <w:t xml:space="preserve">3,5 </w:t>
                  </w:r>
                  <w:proofErr w:type="spellStart"/>
                  <w:r w:rsidRPr="00147809">
                    <w:rPr>
                      <w:rFonts w:ascii="Times New Roman" w:hAnsi="Times New Roman"/>
                      <w:sz w:val="20"/>
                      <w:szCs w:val="20"/>
                      <w:lang w:eastAsia="uk-UA"/>
                    </w:rPr>
                    <w:t>тонн</w:t>
                  </w:r>
                  <w:r w:rsidR="00E25291">
                    <w:rPr>
                      <w:rFonts w:ascii="Times New Roman" w:hAnsi="Times New Roman"/>
                      <w:sz w:val="20"/>
                      <w:szCs w:val="20"/>
                      <w:lang w:eastAsia="uk-UA"/>
                    </w:rPr>
                    <w:t>и</w:t>
                  </w:r>
                  <w:proofErr w:type="spellEnd"/>
                  <w:r w:rsidRPr="00147809">
                    <w:rPr>
                      <w:rFonts w:ascii="Times New Roman" w:hAnsi="Times New Roman"/>
                      <w:sz w:val="20"/>
                      <w:szCs w:val="20"/>
                      <w:lang w:eastAsia="uk-UA"/>
                    </w:rPr>
                    <w:t xml:space="preserve"> їх рекомендовано застосовувати</w:t>
                  </w:r>
                </w:p>
              </w:tc>
              <w:tc>
                <w:tcPr>
                  <w:tcW w:w="1738" w:type="pct"/>
                  <w:tcBorders>
                    <w:top w:val="single" w:sz="6" w:space="0" w:color="000000"/>
                    <w:left w:val="single" w:sz="6" w:space="0" w:color="000000"/>
                    <w:bottom w:val="nil"/>
                    <w:right w:val="single" w:sz="6" w:space="0" w:color="000000"/>
                  </w:tcBorders>
                </w:tcPr>
                <w:p w14:paraId="49C21969" w14:textId="181FAB46"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Вісь розколена або деформована</w:t>
                  </w:r>
                </w:p>
              </w:tc>
              <w:tc>
                <w:tcPr>
                  <w:tcW w:w="527" w:type="pct"/>
                  <w:tcBorders>
                    <w:top w:val="single" w:sz="6" w:space="0" w:color="000000"/>
                    <w:left w:val="single" w:sz="6" w:space="0" w:color="000000"/>
                    <w:bottom w:val="nil"/>
                    <w:right w:val="single" w:sz="4" w:space="0" w:color="auto"/>
                  </w:tcBorders>
                </w:tcPr>
                <w:p w14:paraId="3655B83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5.1.1.0.1</w:t>
                  </w:r>
                </w:p>
              </w:tc>
              <w:tc>
                <w:tcPr>
                  <w:tcW w:w="302" w:type="pct"/>
                  <w:tcBorders>
                    <w:top w:val="single" w:sz="6" w:space="0" w:color="000000"/>
                    <w:left w:val="single" w:sz="4" w:space="0" w:color="auto"/>
                    <w:bottom w:val="nil"/>
                    <w:right w:val="single" w:sz="6" w:space="0" w:color="000000"/>
                  </w:tcBorders>
                </w:tcPr>
                <w:p w14:paraId="118A205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B070F6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58E5E669"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2349BE50" w14:textId="77777777" w:rsidTr="00BA7AD5">
              <w:trPr>
                <w:gridAfter w:val="1"/>
                <w:wAfter w:w="360" w:type="dxa"/>
                <w:trHeight w:val="250"/>
              </w:trPr>
              <w:tc>
                <w:tcPr>
                  <w:tcW w:w="921" w:type="pct"/>
                  <w:vMerge/>
                  <w:tcBorders>
                    <w:top w:val="nil"/>
                    <w:left w:val="single" w:sz="6" w:space="0" w:color="000000"/>
                    <w:right w:val="single" w:sz="6" w:space="0" w:color="000000"/>
                  </w:tcBorders>
                </w:tcPr>
                <w:p w14:paraId="563B729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right w:val="single" w:sz="6" w:space="0" w:color="000000"/>
                  </w:tcBorders>
                </w:tcPr>
                <w:p w14:paraId="41A8C016"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01DDD7AD" w14:textId="24EED270"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Небезпечно прикріплена до транспортного засобу</w:t>
                  </w:r>
                </w:p>
              </w:tc>
              <w:tc>
                <w:tcPr>
                  <w:tcW w:w="527" w:type="pct"/>
                  <w:tcBorders>
                    <w:top w:val="nil"/>
                    <w:left w:val="single" w:sz="6" w:space="0" w:color="000000"/>
                    <w:bottom w:val="nil"/>
                    <w:right w:val="single" w:sz="4" w:space="0" w:color="auto"/>
                  </w:tcBorders>
                </w:tcPr>
                <w:p w14:paraId="36A7A67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5.1.1.0.2</w:t>
                  </w:r>
                </w:p>
              </w:tc>
              <w:tc>
                <w:tcPr>
                  <w:tcW w:w="302" w:type="pct"/>
                  <w:tcBorders>
                    <w:top w:val="nil"/>
                    <w:left w:val="single" w:sz="4" w:space="0" w:color="auto"/>
                    <w:bottom w:val="nil"/>
                    <w:right w:val="single" w:sz="6" w:space="0" w:color="000000"/>
                  </w:tcBorders>
                </w:tcPr>
                <w:p w14:paraId="58AB14C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649017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tcPr>
                <w:p w14:paraId="29C91C2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D032E0E" w14:textId="77777777" w:rsidTr="00BA7AD5">
              <w:trPr>
                <w:gridAfter w:val="1"/>
                <w:wAfter w:w="360" w:type="dxa"/>
                <w:trHeight w:val="250"/>
              </w:trPr>
              <w:tc>
                <w:tcPr>
                  <w:tcW w:w="921" w:type="pct"/>
                  <w:vMerge/>
                  <w:tcBorders>
                    <w:left w:val="single" w:sz="6" w:space="0" w:color="000000"/>
                    <w:right w:val="single" w:sz="6" w:space="0" w:color="000000"/>
                  </w:tcBorders>
                </w:tcPr>
                <w:p w14:paraId="5F16DB1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AE05EB2"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C9D9BDE" w14:textId="5749AA53"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Знижує стабільність, негативно впливає на дію: надмірний рух відносно точки закріплення</w:t>
                  </w:r>
                </w:p>
              </w:tc>
              <w:tc>
                <w:tcPr>
                  <w:tcW w:w="527" w:type="pct"/>
                  <w:tcBorders>
                    <w:top w:val="nil"/>
                    <w:left w:val="single" w:sz="6" w:space="0" w:color="000000"/>
                    <w:bottom w:val="nil"/>
                    <w:right w:val="single" w:sz="4" w:space="0" w:color="auto"/>
                  </w:tcBorders>
                </w:tcPr>
                <w:p w14:paraId="0E2B676F" w14:textId="77777777" w:rsidR="00C67BF1" w:rsidRPr="00147809" w:rsidRDefault="00C67BF1" w:rsidP="00AF0DBE">
                  <w:pPr>
                    <w:ind w:right="57"/>
                    <w:rPr>
                      <w:rFonts w:ascii="Times New Roman" w:hAnsi="Times New Roman"/>
                      <w:caps/>
                      <w:sz w:val="20"/>
                      <w:szCs w:val="20"/>
                      <w:lang w:eastAsia="uk-UA"/>
                    </w:rPr>
                  </w:pPr>
                  <w:r w:rsidRPr="00147809">
                    <w:rPr>
                      <w:rFonts w:ascii="Times New Roman" w:hAnsi="Times New Roman"/>
                      <w:caps/>
                      <w:sz w:val="20"/>
                      <w:szCs w:val="20"/>
                      <w:lang w:eastAsia="uk-UA"/>
                    </w:rPr>
                    <w:t>5.1.1.0.2.1</w:t>
                  </w:r>
                </w:p>
              </w:tc>
              <w:tc>
                <w:tcPr>
                  <w:tcW w:w="302" w:type="pct"/>
                  <w:tcBorders>
                    <w:top w:val="nil"/>
                    <w:left w:val="single" w:sz="4" w:space="0" w:color="auto"/>
                    <w:bottom w:val="nil"/>
                    <w:right w:val="single" w:sz="6" w:space="0" w:color="000000"/>
                  </w:tcBorders>
                </w:tcPr>
                <w:p w14:paraId="322BD51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69B471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2680E8F" w14:textId="6539F3F8"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6D818166" w14:textId="77777777" w:rsidTr="00BA7AD5">
              <w:trPr>
                <w:gridAfter w:val="1"/>
                <w:wAfter w:w="360" w:type="dxa"/>
                <w:trHeight w:val="250"/>
              </w:trPr>
              <w:tc>
                <w:tcPr>
                  <w:tcW w:w="921" w:type="pct"/>
                  <w:vMerge/>
                  <w:tcBorders>
                    <w:left w:val="single" w:sz="6" w:space="0" w:color="000000"/>
                    <w:right w:val="single" w:sz="6" w:space="0" w:color="000000"/>
                  </w:tcBorders>
                </w:tcPr>
                <w:p w14:paraId="2E0AD27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037ED20"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2C90C7AF" w14:textId="313A1B9F" w:rsidR="00C67BF1" w:rsidRPr="00E6199A" w:rsidRDefault="00E6199A" w:rsidP="00E6199A">
                  <w:pPr>
                    <w:autoSpaceDE w:val="0"/>
                    <w:autoSpaceDN w:val="0"/>
                    <w:adjustRightInd w:val="0"/>
                    <w:ind w:left="153" w:right="121"/>
                    <w:rPr>
                      <w:rFonts w:ascii="Times New Roman" w:hAnsi="Times New Roman"/>
                      <w:sz w:val="20"/>
                      <w:szCs w:val="20"/>
                      <w:vertAlign w:val="superscript"/>
                      <w:lang w:eastAsia="uk-UA"/>
                    </w:rPr>
                  </w:pPr>
                  <w:r>
                    <w:rPr>
                      <w:rFonts w:ascii="Times New Roman" w:hAnsi="Times New Roman"/>
                      <w:sz w:val="20"/>
                      <w:szCs w:val="20"/>
                      <w:lang w:eastAsia="uk-UA"/>
                    </w:rPr>
                    <w:t>З</w:t>
                  </w:r>
                  <w:r w:rsidR="00C67BF1" w:rsidRPr="00147809">
                    <w:rPr>
                      <w:rFonts w:ascii="Times New Roman" w:hAnsi="Times New Roman"/>
                      <w:sz w:val="20"/>
                      <w:szCs w:val="20"/>
                      <w:lang w:eastAsia="uk-UA"/>
                    </w:rPr>
                    <w:t>міна конструкції</w:t>
                  </w:r>
                  <w:r>
                    <w:rPr>
                      <w:rFonts w:ascii="Times New Roman" w:hAnsi="Times New Roman"/>
                      <w:sz w:val="20"/>
                      <w:szCs w:val="20"/>
                      <w:lang w:eastAsia="uk-UA"/>
                    </w:rPr>
                    <w:t xml:space="preserve"> небезпечна</w:t>
                  </w:r>
                  <w:r>
                    <w:rPr>
                      <w:rFonts w:ascii="Times New Roman" w:hAnsi="Times New Roman"/>
                      <w:sz w:val="20"/>
                      <w:szCs w:val="20"/>
                      <w:vertAlign w:val="superscript"/>
                      <w:lang w:eastAsia="uk-UA"/>
                    </w:rPr>
                    <w:t xml:space="preserve">   </w:t>
                  </w:r>
                </w:p>
              </w:tc>
              <w:tc>
                <w:tcPr>
                  <w:tcW w:w="527" w:type="pct"/>
                  <w:tcBorders>
                    <w:top w:val="nil"/>
                    <w:left w:val="single" w:sz="6" w:space="0" w:color="000000"/>
                    <w:bottom w:val="nil"/>
                    <w:right w:val="single" w:sz="4" w:space="0" w:color="auto"/>
                  </w:tcBorders>
                </w:tcPr>
                <w:p w14:paraId="49493D2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5.1.1.0.3</w:t>
                  </w:r>
                </w:p>
              </w:tc>
              <w:tc>
                <w:tcPr>
                  <w:tcW w:w="302" w:type="pct"/>
                  <w:tcBorders>
                    <w:top w:val="nil"/>
                    <w:left w:val="single" w:sz="4" w:space="0" w:color="auto"/>
                    <w:bottom w:val="nil"/>
                    <w:right w:val="single" w:sz="6" w:space="0" w:color="000000"/>
                  </w:tcBorders>
                </w:tcPr>
                <w:p w14:paraId="19BB939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4C1A48A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tcPr>
                <w:p w14:paraId="2761C9A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AFF492A" w14:textId="77777777" w:rsidTr="00654F14">
              <w:trPr>
                <w:gridAfter w:val="1"/>
                <w:wAfter w:w="360" w:type="dxa"/>
                <w:trHeight w:val="250"/>
              </w:trPr>
              <w:tc>
                <w:tcPr>
                  <w:tcW w:w="921" w:type="pct"/>
                  <w:vMerge/>
                  <w:tcBorders>
                    <w:left w:val="single" w:sz="6" w:space="0" w:color="000000"/>
                    <w:right w:val="single" w:sz="6" w:space="0" w:color="000000"/>
                  </w:tcBorders>
                </w:tcPr>
                <w:p w14:paraId="1C4E2AA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DC81C2A"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00ED77FD" w14:textId="788D7E8B"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Впливає на стабільність закріплення, надто мала відстань від інших частин транспортного засобу або опорної поверхні</w:t>
                  </w:r>
                </w:p>
              </w:tc>
              <w:tc>
                <w:tcPr>
                  <w:tcW w:w="527" w:type="pct"/>
                  <w:tcBorders>
                    <w:top w:val="nil"/>
                    <w:left w:val="single" w:sz="6" w:space="0" w:color="000000"/>
                    <w:bottom w:val="single" w:sz="4" w:space="0" w:color="auto"/>
                    <w:right w:val="single" w:sz="4" w:space="0" w:color="auto"/>
                  </w:tcBorders>
                </w:tcPr>
                <w:p w14:paraId="5209D19B" w14:textId="1D426C7E" w:rsidR="00C67BF1" w:rsidRPr="00147809" w:rsidRDefault="00E6199A" w:rsidP="00E6199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5.1.1.0.3.1</w:t>
                  </w:r>
                </w:p>
              </w:tc>
              <w:tc>
                <w:tcPr>
                  <w:tcW w:w="302" w:type="pct"/>
                  <w:tcBorders>
                    <w:top w:val="nil"/>
                    <w:left w:val="single" w:sz="4" w:space="0" w:color="auto"/>
                    <w:bottom w:val="single" w:sz="4" w:space="0" w:color="auto"/>
                    <w:right w:val="single" w:sz="6" w:space="0" w:color="000000"/>
                  </w:tcBorders>
                </w:tcPr>
                <w:p w14:paraId="5DBB103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6C69A67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4" w:space="0" w:color="auto"/>
                    <w:right w:val="single" w:sz="6" w:space="0" w:color="000000"/>
                  </w:tcBorders>
                </w:tcPr>
                <w:p w14:paraId="5F8561A1" w14:textId="682B6E79"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4DCD1423" w14:textId="77777777" w:rsidTr="00654F14">
              <w:trPr>
                <w:gridAfter w:val="1"/>
                <w:wAfter w:w="360" w:type="dxa"/>
                <w:trHeight w:val="250"/>
              </w:trPr>
              <w:tc>
                <w:tcPr>
                  <w:tcW w:w="921" w:type="pct"/>
                  <w:vMerge w:val="restart"/>
                  <w:tcBorders>
                    <w:top w:val="single" w:sz="6" w:space="0" w:color="000000"/>
                    <w:left w:val="single" w:sz="6" w:space="0" w:color="000000"/>
                    <w:right w:val="single" w:sz="6" w:space="0" w:color="000000"/>
                  </w:tcBorders>
                </w:tcPr>
                <w:p w14:paraId="4EA6846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5.1.2. Цапфа колеса</w:t>
                  </w:r>
                </w:p>
              </w:tc>
              <w:tc>
                <w:tcPr>
                  <w:tcW w:w="983" w:type="pct"/>
                  <w:vMerge w:val="restart"/>
                  <w:tcBorders>
                    <w:top w:val="single" w:sz="6" w:space="0" w:color="000000"/>
                    <w:left w:val="single" w:sz="6" w:space="0" w:color="000000"/>
                    <w:right w:val="single" w:sz="4" w:space="0" w:color="auto"/>
                  </w:tcBorders>
                </w:tcPr>
                <w:p w14:paraId="47AF28E2" w14:textId="77777777" w:rsidR="00637747" w:rsidRDefault="00637747" w:rsidP="00EB5583">
                  <w:pPr>
                    <w:autoSpaceDE w:val="0"/>
                    <w:autoSpaceDN w:val="0"/>
                    <w:adjustRightInd w:val="0"/>
                    <w:ind w:left="153" w:right="121"/>
                    <w:rPr>
                      <w:rFonts w:ascii="Times New Roman" w:hAnsi="Times New Roman"/>
                      <w:sz w:val="20"/>
                      <w:szCs w:val="20"/>
                      <w:lang w:eastAsia="uk-UA"/>
                    </w:rPr>
                  </w:pPr>
                  <w:r>
                    <w:rPr>
                      <w:rFonts w:ascii="Times New Roman" w:hAnsi="Times New Roman"/>
                      <w:sz w:val="20"/>
                      <w:szCs w:val="20"/>
                      <w:lang w:eastAsia="uk-UA"/>
                    </w:rPr>
                    <w:t>Перевірка візуальна</w:t>
                  </w:r>
                </w:p>
                <w:p w14:paraId="653273CE" w14:textId="7C30C0B8" w:rsidR="00C67BF1" w:rsidRPr="00147809" w:rsidRDefault="00637747" w:rsidP="00637747">
                  <w:pPr>
                    <w:autoSpaceDE w:val="0"/>
                    <w:autoSpaceDN w:val="0"/>
                    <w:adjustRightInd w:val="0"/>
                    <w:spacing w:after="0"/>
                    <w:ind w:left="153" w:right="119"/>
                    <w:rPr>
                      <w:rFonts w:ascii="Times New Roman" w:hAnsi="Times New Roman"/>
                      <w:sz w:val="20"/>
                      <w:szCs w:val="20"/>
                      <w:lang w:eastAsia="uk-UA"/>
                    </w:rPr>
                  </w:pPr>
                  <w:r>
                    <w:rPr>
                      <w:rFonts w:ascii="Times New Roman" w:hAnsi="Times New Roman"/>
                      <w:sz w:val="20"/>
                      <w:szCs w:val="20"/>
                      <w:lang w:eastAsia="uk-UA"/>
                    </w:rPr>
                    <w:t>Т</w:t>
                  </w:r>
                  <w:r w:rsidR="00C67BF1" w:rsidRPr="00147809">
                    <w:rPr>
                      <w:rFonts w:ascii="Times New Roman" w:hAnsi="Times New Roman"/>
                      <w:sz w:val="20"/>
                      <w:szCs w:val="20"/>
                      <w:lang w:eastAsia="uk-UA"/>
                    </w:rPr>
                    <w:t xml:space="preserve">ранспортний засіб розташувати над оглядовою канавою або на підіймачі. Застосувати детектори люфту коліс, а для транспортних засобів з повною масою більше </w:t>
                  </w:r>
                  <w:r w:rsidR="00E25291">
                    <w:rPr>
                      <w:rFonts w:ascii="Times New Roman" w:hAnsi="Times New Roman"/>
                      <w:sz w:val="20"/>
                      <w:szCs w:val="20"/>
                      <w:lang w:eastAsia="uk-UA"/>
                    </w:rPr>
                    <w:t xml:space="preserve">ніж </w:t>
                  </w:r>
                  <w:r w:rsidR="00C67BF1" w:rsidRPr="00147809">
                    <w:rPr>
                      <w:rFonts w:ascii="Times New Roman" w:hAnsi="Times New Roman"/>
                      <w:sz w:val="20"/>
                      <w:szCs w:val="20"/>
                      <w:lang w:eastAsia="uk-UA"/>
                    </w:rPr>
                    <w:t xml:space="preserve">3,5 </w:t>
                  </w:r>
                  <w:proofErr w:type="spellStart"/>
                  <w:r w:rsidR="00C67BF1" w:rsidRPr="00147809">
                    <w:rPr>
                      <w:rFonts w:ascii="Times New Roman" w:hAnsi="Times New Roman"/>
                      <w:sz w:val="20"/>
                      <w:szCs w:val="20"/>
                      <w:lang w:eastAsia="uk-UA"/>
                    </w:rPr>
                    <w:t>тонн</w:t>
                  </w:r>
                  <w:r w:rsidR="00E25291">
                    <w:rPr>
                      <w:rFonts w:ascii="Times New Roman" w:hAnsi="Times New Roman"/>
                      <w:sz w:val="20"/>
                      <w:szCs w:val="20"/>
                      <w:lang w:eastAsia="uk-UA"/>
                    </w:rPr>
                    <w:t>и</w:t>
                  </w:r>
                  <w:proofErr w:type="spellEnd"/>
                  <w:r w:rsidR="00C67BF1" w:rsidRPr="00147809">
                    <w:rPr>
                      <w:rFonts w:ascii="Times New Roman" w:hAnsi="Times New Roman"/>
                      <w:sz w:val="20"/>
                      <w:szCs w:val="20"/>
                      <w:lang w:eastAsia="uk-UA"/>
                    </w:rPr>
                    <w:t xml:space="preserve"> їх рекомендовано застосовувати. Прикладати вертикальне або горизонтальне зусилля до кожного колеса та занотовувати сумарний рух між балкою моста та цапфою колеса</w:t>
                  </w:r>
                </w:p>
              </w:tc>
              <w:tc>
                <w:tcPr>
                  <w:tcW w:w="1738" w:type="pct"/>
                  <w:tcBorders>
                    <w:top w:val="single" w:sz="4" w:space="0" w:color="auto"/>
                    <w:left w:val="single" w:sz="4" w:space="0" w:color="auto"/>
                    <w:bottom w:val="nil"/>
                    <w:right w:val="single" w:sz="4" w:space="0" w:color="auto"/>
                  </w:tcBorders>
                </w:tcPr>
                <w:p w14:paraId="5B91807F" w14:textId="1848ED6D"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Цапфа має тріщини</w:t>
                  </w:r>
                </w:p>
              </w:tc>
              <w:tc>
                <w:tcPr>
                  <w:tcW w:w="527" w:type="pct"/>
                  <w:tcBorders>
                    <w:top w:val="single" w:sz="4" w:space="0" w:color="auto"/>
                    <w:left w:val="single" w:sz="4" w:space="0" w:color="auto"/>
                    <w:bottom w:val="nil"/>
                    <w:right w:val="single" w:sz="4" w:space="0" w:color="auto"/>
                  </w:tcBorders>
                </w:tcPr>
                <w:p w14:paraId="77FB801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5.1.2.0.1</w:t>
                  </w:r>
                </w:p>
              </w:tc>
              <w:tc>
                <w:tcPr>
                  <w:tcW w:w="302" w:type="pct"/>
                  <w:tcBorders>
                    <w:top w:val="single" w:sz="4" w:space="0" w:color="auto"/>
                    <w:left w:val="single" w:sz="4" w:space="0" w:color="auto"/>
                    <w:bottom w:val="nil"/>
                    <w:right w:val="single" w:sz="4" w:space="0" w:color="auto"/>
                  </w:tcBorders>
                </w:tcPr>
                <w:p w14:paraId="066E118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47A2543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tcPr>
                <w:p w14:paraId="398566F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26749E08" w14:textId="77777777" w:rsidTr="00654F14">
              <w:trPr>
                <w:gridAfter w:val="1"/>
                <w:wAfter w:w="360" w:type="dxa"/>
                <w:trHeight w:val="370"/>
              </w:trPr>
              <w:tc>
                <w:tcPr>
                  <w:tcW w:w="921" w:type="pct"/>
                  <w:vMerge/>
                  <w:tcBorders>
                    <w:left w:val="single" w:sz="6" w:space="0" w:color="000000"/>
                    <w:right w:val="single" w:sz="6" w:space="0" w:color="000000"/>
                  </w:tcBorders>
                </w:tcPr>
                <w:p w14:paraId="4F8A51D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87277C1"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A68E801" w14:textId="76A129F7" w:rsidR="00C67BF1" w:rsidRPr="00147809" w:rsidRDefault="00E6199A" w:rsidP="00EB5583">
                  <w:pPr>
                    <w:autoSpaceDE w:val="0"/>
                    <w:autoSpaceDN w:val="0"/>
                    <w:adjustRightInd w:val="0"/>
                    <w:ind w:left="153" w:right="121"/>
                    <w:jc w:val="both"/>
                    <w:rPr>
                      <w:rFonts w:ascii="Times New Roman" w:hAnsi="Times New Roman"/>
                      <w:sz w:val="20"/>
                      <w:szCs w:val="20"/>
                      <w:lang w:eastAsia="uk-UA"/>
                    </w:rPr>
                  </w:pPr>
                  <w:r>
                    <w:rPr>
                      <w:rFonts w:ascii="Times New Roman" w:hAnsi="Times New Roman"/>
                      <w:sz w:val="20"/>
                      <w:szCs w:val="20"/>
                      <w:lang w:eastAsia="uk-UA"/>
                    </w:rPr>
                    <w:t>З</w:t>
                  </w:r>
                  <w:r w:rsidR="00C67BF1" w:rsidRPr="00147809">
                    <w:rPr>
                      <w:rFonts w:ascii="Times New Roman" w:hAnsi="Times New Roman"/>
                      <w:sz w:val="20"/>
                      <w:szCs w:val="20"/>
                      <w:lang w:eastAsia="uk-UA"/>
                    </w:rPr>
                    <w:t>нос з’єднувального шворня та/або втулок</w:t>
                  </w:r>
                  <w:r>
                    <w:rPr>
                      <w:rFonts w:ascii="Times New Roman" w:hAnsi="Times New Roman"/>
                      <w:sz w:val="20"/>
                      <w:szCs w:val="20"/>
                      <w:lang w:eastAsia="uk-UA"/>
                    </w:rPr>
                    <w:t xml:space="preserve"> надмірний </w:t>
                  </w:r>
                </w:p>
              </w:tc>
              <w:tc>
                <w:tcPr>
                  <w:tcW w:w="527" w:type="pct"/>
                  <w:tcBorders>
                    <w:top w:val="nil"/>
                    <w:left w:val="single" w:sz="4" w:space="0" w:color="auto"/>
                    <w:bottom w:val="nil"/>
                    <w:right w:val="single" w:sz="4" w:space="0" w:color="auto"/>
                  </w:tcBorders>
                </w:tcPr>
                <w:p w14:paraId="306EB2DD" w14:textId="783A42E1" w:rsidR="00C67BF1" w:rsidRPr="00147809" w:rsidRDefault="00E6199A" w:rsidP="00E6199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5.1.2.0.2</w:t>
                  </w:r>
                </w:p>
              </w:tc>
              <w:tc>
                <w:tcPr>
                  <w:tcW w:w="302" w:type="pct"/>
                  <w:tcBorders>
                    <w:top w:val="nil"/>
                    <w:left w:val="single" w:sz="4" w:space="0" w:color="auto"/>
                    <w:bottom w:val="nil"/>
                    <w:right w:val="single" w:sz="4" w:space="0" w:color="auto"/>
                  </w:tcBorders>
                </w:tcPr>
                <w:p w14:paraId="21D08CD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2A17FF0D" w14:textId="7B514D07"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4" w:space="0" w:color="auto"/>
                    <w:bottom w:val="nil"/>
                    <w:right w:val="single" w:sz="4" w:space="0" w:color="auto"/>
                  </w:tcBorders>
                </w:tcPr>
                <w:p w14:paraId="75A06CA3" w14:textId="77777777" w:rsidR="00C67BF1" w:rsidRPr="00147809" w:rsidRDefault="00C67BF1" w:rsidP="00EB5583">
                  <w:pPr>
                    <w:rPr>
                      <w:rFonts w:ascii="Times New Roman" w:hAnsi="Times New Roman"/>
                      <w:caps/>
                      <w:sz w:val="20"/>
                      <w:szCs w:val="20"/>
                      <w:lang w:eastAsia="uk-UA"/>
                    </w:rPr>
                  </w:pPr>
                </w:p>
              </w:tc>
            </w:tr>
            <w:tr w:rsidR="00554B21" w:rsidRPr="00147809" w14:paraId="5B2173D6" w14:textId="77777777" w:rsidTr="00654F14">
              <w:trPr>
                <w:gridAfter w:val="1"/>
                <w:wAfter w:w="360" w:type="dxa"/>
                <w:trHeight w:val="370"/>
              </w:trPr>
              <w:tc>
                <w:tcPr>
                  <w:tcW w:w="921" w:type="pct"/>
                  <w:vMerge/>
                  <w:tcBorders>
                    <w:left w:val="single" w:sz="6" w:space="0" w:color="000000"/>
                    <w:right w:val="single" w:sz="6" w:space="0" w:color="000000"/>
                  </w:tcBorders>
                </w:tcPr>
                <w:p w14:paraId="62DF534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C8A9160"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5AF7EDC2"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Ймовірне ослаблення; погіршення курсової стійкості</w:t>
                  </w:r>
                </w:p>
              </w:tc>
              <w:tc>
                <w:tcPr>
                  <w:tcW w:w="527" w:type="pct"/>
                  <w:tcBorders>
                    <w:top w:val="nil"/>
                    <w:left w:val="single" w:sz="4" w:space="0" w:color="auto"/>
                    <w:bottom w:val="nil"/>
                    <w:right w:val="single" w:sz="4" w:space="0" w:color="auto"/>
                  </w:tcBorders>
                </w:tcPr>
                <w:p w14:paraId="7F6A7EA6" w14:textId="0CC18C91" w:rsidR="00C67BF1" w:rsidRPr="00147809" w:rsidRDefault="00E6199A" w:rsidP="00E6199A">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5.1.2.0.2.1</w:t>
                  </w:r>
                </w:p>
              </w:tc>
              <w:tc>
                <w:tcPr>
                  <w:tcW w:w="302" w:type="pct"/>
                  <w:tcBorders>
                    <w:top w:val="nil"/>
                    <w:left w:val="single" w:sz="4" w:space="0" w:color="auto"/>
                    <w:bottom w:val="nil"/>
                    <w:right w:val="single" w:sz="4" w:space="0" w:color="auto"/>
                  </w:tcBorders>
                </w:tcPr>
                <w:p w14:paraId="3389AF3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44130BF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23F3CD8E" w14:textId="790500DF"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690DE1BF" w14:textId="77777777" w:rsidTr="00654F14">
              <w:trPr>
                <w:gridAfter w:val="1"/>
                <w:wAfter w:w="360" w:type="dxa"/>
                <w:trHeight w:val="370"/>
              </w:trPr>
              <w:tc>
                <w:tcPr>
                  <w:tcW w:w="921" w:type="pct"/>
                  <w:vMerge/>
                  <w:tcBorders>
                    <w:left w:val="single" w:sz="6" w:space="0" w:color="000000"/>
                    <w:right w:val="single" w:sz="6" w:space="0" w:color="000000"/>
                  </w:tcBorders>
                </w:tcPr>
                <w:p w14:paraId="2D65BBE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2E53FC4"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FCC0F4E" w14:textId="05C90B42" w:rsidR="00C67BF1" w:rsidRPr="00147809" w:rsidRDefault="00E6199A" w:rsidP="00EB5583">
                  <w:pPr>
                    <w:autoSpaceDE w:val="0"/>
                    <w:autoSpaceDN w:val="0"/>
                    <w:adjustRightInd w:val="0"/>
                    <w:ind w:left="153" w:right="121"/>
                    <w:rPr>
                      <w:rFonts w:ascii="Times New Roman" w:hAnsi="Times New Roman"/>
                      <w:sz w:val="20"/>
                      <w:szCs w:val="20"/>
                      <w:lang w:eastAsia="uk-UA"/>
                    </w:rPr>
                  </w:pPr>
                  <w:r>
                    <w:rPr>
                      <w:rFonts w:ascii="Times New Roman" w:hAnsi="Times New Roman"/>
                      <w:sz w:val="20"/>
                      <w:szCs w:val="20"/>
                      <w:lang w:eastAsia="uk-UA"/>
                    </w:rPr>
                    <w:t>В</w:t>
                  </w:r>
                  <w:r w:rsidR="00C67BF1" w:rsidRPr="00147809">
                    <w:rPr>
                      <w:rFonts w:ascii="Times New Roman" w:hAnsi="Times New Roman"/>
                      <w:sz w:val="20"/>
                      <w:szCs w:val="20"/>
                      <w:lang w:eastAsia="uk-UA"/>
                    </w:rPr>
                    <w:t>ертикальний хід цапфи відносно балки осі</w:t>
                  </w:r>
                  <w:r>
                    <w:rPr>
                      <w:rFonts w:ascii="Times New Roman" w:hAnsi="Times New Roman"/>
                      <w:sz w:val="20"/>
                      <w:szCs w:val="20"/>
                      <w:lang w:eastAsia="uk-UA"/>
                    </w:rPr>
                    <w:t xml:space="preserve"> надмірний </w:t>
                  </w:r>
                </w:p>
              </w:tc>
              <w:tc>
                <w:tcPr>
                  <w:tcW w:w="527" w:type="pct"/>
                  <w:tcBorders>
                    <w:top w:val="nil"/>
                    <w:left w:val="single" w:sz="4" w:space="0" w:color="auto"/>
                    <w:bottom w:val="nil"/>
                    <w:right w:val="single" w:sz="4" w:space="0" w:color="auto"/>
                  </w:tcBorders>
                </w:tcPr>
                <w:p w14:paraId="663D5F19" w14:textId="6E24B862" w:rsidR="00C67BF1" w:rsidRPr="00147809" w:rsidRDefault="00E6199A" w:rsidP="00E6199A">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5.1.2.0.3</w:t>
                  </w:r>
                </w:p>
              </w:tc>
              <w:tc>
                <w:tcPr>
                  <w:tcW w:w="302" w:type="pct"/>
                  <w:tcBorders>
                    <w:top w:val="nil"/>
                    <w:left w:val="single" w:sz="4" w:space="0" w:color="auto"/>
                    <w:bottom w:val="nil"/>
                    <w:right w:val="single" w:sz="4" w:space="0" w:color="auto"/>
                  </w:tcBorders>
                </w:tcPr>
                <w:p w14:paraId="5B761D6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66C1FAFB" w14:textId="4FFF6A9D"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4" w:space="0" w:color="auto"/>
                    <w:bottom w:val="nil"/>
                    <w:right w:val="single" w:sz="4" w:space="0" w:color="auto"/>
                  </w:tcBorders>
                </w:tcPr>
                <w:p w14:paraId="3AC66B44" w14:textId="77777777" w:rsidR="00C67BF1" w:rsidRPr="00147809" w:rsidRDefault="00C67BF1" w:rsidP="00EB5583">
                  <w:pPr>
                    <w:rPr>
                      <w:rFonts w:ascii="Times New Roman" w:hAnsi="Times New Roman"/>
                      <w:caps/>
                      <w:sz w:val="20"/>
                      <w:szCs w:val="20"/>
                      <w:lang w:eastAsia="uk-UA"/>
                    </w:rPr>
                  </w:pPr>
                </w:p>
              </w:tc>
            </w:tr>
            <w:tr w:rsidR="00554B21" w:rsidRPr="00147809" w14:paraId="11B1C086" w14:textId="77777777" w:rsidTr="00654F14">
              <w:trPr>
                <w:gridAfter w:val="1"/>
                <w:wAfter w:w="360" w:type="dxa"/>
                <w:trHeight w:val="606"/>
              </w:trPr>
              <w:tc>
                <w:tcPr>
                  <w:tcW w:w="921" w:type="pct"/>
                  <w:vMerge/>
                  <w:tcBorders>
                    <w:left w:val="single" w:sz="6" w:space="0" w:color="000000"/>
                    <w:right w:val="single" w:sz="6" w:space="0" w:color="000000"/>
                  </w:tcBorders>
                </w:tcPr>
                <w:p w14:paraId="549A589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0468562"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6C77CE3A" w14:textId="11C2712E"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Ймовірне ослаблення; погіршення курсової стійкості</w:t>
                  </w:r>
                </w:p>
              </w:tc>
              <w:tc>
                <w:tcPr>
                  <w:tcW w:w="527" w:type="pct"/>
                  <w:tcBorders>
                    <w:top w:val="nil"/>
                    <w:left w:val="single" w:sz="4" w:space="0" w:color="auto"/>
                    <w:bottom w:val="nil"/>
                    <w:right w:val="single" w:sz="4" w:space="0" w:color="auto"/>
                  </w:tcBorders>
                </w:tcPr>
                <w:p w14:paraId="74AE107E" w14:textId="3E8CFAB1" w:rsidR="00C67BF1" w:rsidRPr="00147809" w:rsidRDefault="00F7647C" w:rsidP="00F7647C">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5.1.2.0.3.1</w:t>
                  </w:r>
                </w:p>
              </w:tc>
              <w:tc>
                <w:tcPr>
                  <w:tcW w:w="302" w:type="pct"/>
                  <w:tcBorders>
                    <w:top w:val="nil"/>
                    <w:left w:val="single" w:sz="4" w:space="0" w:color="auto"/>
                    <w:bottom w:val="nil"/>
                    <w:right w:val="single" w:sz="4" w:space="0" w:color="auto"/>
                  </w:tcBorders>
                </w:tcPr>
                <w:p w14:paraId="54BB96A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3B8E64D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32AF7F41" w14:textId="417A1AD6" w:rsidR="00C67BF1" w:rsidRPr="00147809" w:rsidRDefault="00F7647C"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28A822D1" w14:textId="77777777" w:rsidTr="00654F14">
              <w:trPr>
                <w:gridAfter w:val="1"/>
                <w:wAfter w:w="360" w:type="dxa"/>
                <w:trHeight w:val="606"/>
              </w:trPr>
              <w:tc>
                <w:tcPr>
                  <w:tcW w:w="921" w:type="pct"/>
                  <w:tcBorders>
                    <w:left w:val="single" w:sz="6" w:space="0" w:color="000000"/>
                    <w:right w:val="single" w:sz="6" w:space="0" w:color="000000"/>
                  </w:tcBorders>
                </w:tcPr>
                <w:p w14:paraId="6B339B5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5DB1719"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111E071" w14:textId="6B7CA2A3"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Люфт шворня в отворі балки осі</w:t>
                  </w:r>
                </w:p>
              </w:tc>
              <w:tc>
                <w:tcPr>
                  <w:tcW w:w="527" w:type="pct"/>
                  <w:tcBorders>
                    <w:top w:val="nil"/>
                    <w:left w:val="single" w:sz="4" w:space="0" w:color="auto"/>
                    <w:bottom w:val="nil"/>
                    <w:right w:val="single" w:sz="4" w:space="0" w:color="auto"/>
                  </w:tcBorders>
                </w:tcPr>
                <w:p w14:paraId="15DC1809"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5.1.2.0.4</w:t>
                  </w:r>
                </w:p>
              </w:tc>
              <w:tc>
                <w:tcPr>
                  <w:tcW w:w="302" w:type="pct"/>
                  <w:tcBorders>
                    <w:top w:val="nil"/>
                    <w:left w:val="single" w:sz="4" w:space="0" w:color="auto"/>
                    <w:bottom w:val="nil"/>
                    <w:right w:val="single" w:sz="4" w:space="0" w:color="auto"/>
                  </w:tcBorders>
                </w:tcPr>
                <w:p w14:paraId="3792C19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419EA7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4" w:space="0" w:color="auto"/>
                    <w:bottom w:val="nil"/>
                    <w:right w:val="single" w:sz="4" w:space="0" w:color="auto"/>
                  </w:tcBorders>
                </w:tcPr>
                <w:p w14:paraId="4145AA6E" w14:textId="77777777" w:rsidR="00C67BF1" w:rsidRPr="00147809" w:rsidRDefault="00C67BF1" w:rsidP="00EB5583">
                  <w:pPr>
                    <w:rPr>
                      <w:rFonts w:ascii="Times New Roman" w:hAnsi="Times New Roman"/>
                      <w:caps/>
                      <w:sz w:val="20"/>
                      <w:szCs w:val="20"/>
                      <w:lang w:eastAsia="uk-UA"/>
                    </w:rPr>
                  </w:pPr>
                </w:p>
              </w:tc>
            </w:tr>
            <w:tr w:rsidR="00554B21" w:rsidRPr="00147809" w14:paraId="42758120" w14:textId="77777777" w:rsidTr="00654F14">
              <w:trPr>
                <w:gridAfter w:val="1"/>
                <w:wAfter w:w="360" w:type="dxa"/>
                <w:trHeight w:val="606"/>
              </w:trPr>
              <w:tc>
                <w:tcPr>
                  <w:tcW w:w="921" w:type="pct"/>
                  <w:tcBorders>
                    <w:left w:val="single" w:sz="6" w:space="0" w:color="000000"/>
                    <w:right w:val="single" w:sz="6" w:space="0" w:color="000000"/>
                  </w:tcBorders>
                </w:tcPr>
                <w:p w14:paraId="554C722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70C363C1"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2D6E86A" w14:textId="27783882"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Ймовірне ослаблення; погіршення курсової стійкості</w:t>
                  </w:r>
                </w:p>
              </w:tc>
              <w:tc>
                <w:tcPr>
                  <w:tcW w:w="527" w:type="pct"/>
                  <w:tcBorders>
                    <w:top w:val="nil"/>
                    <w:left w:val="single" w:sz="4" w:space="0" w:color="auto"/>
                    <w:bottom w:val="nil"/>
                    <w:right w:val="single" w:sz="4" w:space="0" w:color="auto"/>
                  </w:tcBorders>
                </w:tcPr>
                <w:p w14:paraId="599EE361" w14:textId="77777777" w:rsidR="00C67BF1" w:rsidRPr="00147809" w:rsidRDefault="00C67BF1" w:rsidP="00EB5583">
                  <w:pPr>
                    <w:ind w:left="-21" w:right="-17"/>
                    <w:rPr>
                      <w:rFonts w:ascii="Times New Roman" w:hAnsi="Times New Roman"/>
                      <w:caps/>
                      <w:sz w:val="20"/>
                      <w:szCs w:val="20"/>
                      <w:lang w:eastAsia="uk-UA"/>
                    </w:rPr>
                  </w:pPr>
                </w:p>
                <w:p w14:paraId="3F85D4E8"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5.1.2.0.4.1</w:t>
                  </w:r>
                </w:p>
              </w:tc>
              <w:tc>
                <w:tcPr>
                  <w:tcW w:w="302" w:type="pct"/>
                  <w:tcBorders>
                    <w:top w:val="nil"/>
                    <w:left w:val="single" w:sz="4" w:space="0" w:color="auto"/>
                    <w:bottom w:val="nil"/>
                    <w:right w:val="single" w:sz="4" w:space="0" w:color="auto"/>
                  </w:tcBorders>
                </w:tcPr>
                <w:p w14:paraId="0C45ABD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67DF001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71147FFF" w14:textId="77777777" w:rsidR="00C67BF1" w:rsidRPr="00147809" w:rsidRDefault="00C67BF1" w:rsidP="00EB5583">
                  <w:pPr>
                    <w:rPr>
                      <w:rFonts w:ascii="Times New Roman" w:hAnsi="Times New Roman"/>
                      <w:caps/>
                      <w:sz w:val="20"/>
                      <w:szCs w:val="20"/>
                      <w:lang w:eastAsia="uk-UA"/>
                    </w:rPr>
                  </w:pPr>
                </w:p>
                <w:p w14:paraId="3A7F5891"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23CFE5F4" w14:textId="77777777" w:rsidTr="00654F14">
              <w:trPr>
                <w:gridAfter w:val="1"/>
                <w:wAfter w:w="360" w:type="dxa"/>
                <w:trHeight w:val="606"/>
              </w:trPr>
              <w:tc>
                <w:tcPr>
                  <w:tcW w:w="921" w:type="pct"/>
                  <w:tcBorders>
                    <w:left w:val="single" w:sz="6" w:space="0" w:color="000000"/>
                    <w:right w:val="single" w:sz="6" w:space="0" w:color="000000"/>
                  </w:tcBorders>
                </w:tcPr>
                <w:p w14:paraId="30E7894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D8A7522"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03BC7B5D" w14:textId="77777777" w:rsidR="00C67BF1" w:rsidRPr="00147809" w:rsidRDefault="00C67BF1" w:rsidP="00EB5583">
                  <w:pPr>
                    <w:autoSpaceDE w:val="0"/>
                    <w:autoSpaceDN w:val="0"/>
                    <w:adjustRightInd w:val="0"/>
                    <w:ind w:left="153" w:right="121"/>
                    <w:rPr>
                      <w:rFonts w:ascii="Times New Roman" w:hAnsi="Times New Roman"/>
                      <w:sz w:val="20"/>
                      <w:szCs w:val="20"/>
                      <w:lang w:eastAsia="uk-UA"/>
                    </w:rPr>
                  </w:pPr>
                </w:p>
              </w:tc>
              <w:tc>
                <w:tcPr>
                  <w:tcW w:w="527" w:type="pct"/>
                  <w:tcBorders>
                    <w:top w:val="nil"/>
                    <w:left w:val="single" w:sz="4" w:space="0" w:color="auto"/>
                    <w:bottom w:val="single" w:sz="4" w:space="0" w:color="auto"/>
                    <w:right w:val="single" w:sz="4" w:space="0" w:color="auto"/>
                  </w:tcBorders>
                </w:tcPr>
                <w:p w14:paraId="70D54260" w14:textId="77777777" w:rsidR="00C67BF1" w:rsidRPr="00147809" w:rsidRDefault="00C67BF1" w:rsidP="00EB5583">
                  <w:pPr>
                    <w:ind w:left="-21" w:right="-1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4060416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47BAE9C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tcPr>
                <w:p w14:paraId="68A883A9" w14:textId="77777777" w:rsidR="00C67BF1" w:rsidRPr="00147809" w:rsidRDefault="00C67BF1" w:rsidP="00EB5583">
                  <w:pPr>
                    <w:rPr>
                      <w:rFonts w:ascii="Times New Roman" w:hAnsi="Times New Roman"/>
                      <w:caps/>
                      <w:sz w:val="20"/>
                      <w:szCs w:val="20"/>
                      <w:lang w:eastAsia="uk-UA"/>
                    </w:rPr>
                  </w:pPr>
                </w:p>
              </w:tc>
            </w:tr>
            <w:tr w:rsidR="00554B21" w:rsidRPr="00147809" w14:paraId="59D60216" w14:textId="77777777" w:rsidTr="00654F14">
              <w:trPr>
                <w:gridAfter w:val="1"/>
                <w:wAfter w:w="360" w:type="dxa"/>
              </w:trPr>
              <w:tc>
                <w:tcPr>
                  <w:tcW w:w="921" w:type="pct"/>
                  <w:vMerge w:val="restart"/>
                  <w:tcBorders>
                    <w:top w:val="single" w:sz="6" w:space="0" w:color="000000"/>
                    <w:left w:val="single" w:sz="6" w:space="0" w:color="000000"/>
                    <w:right w:val="single" w:sz="6" w:space="0" w:color="000000"/>
                  </w:tcBorders>
                </w:tcPr>
                <w:p w14:paraId="79B58945" w14:textId="77777777" w:rsidR="00C67BF1" w:rsidRPr="00147809" w:rsidRDefault="00C67BF1" w:rsidP="00EB5583">
                  <w:pPr>
                    <w:spacing w:before="60" w:after="60"/>
                    <w:ind w:left="57" w:right="57"/>
                    <w:rPr>
                      <w:rFonts w:ascii="Times New Roman" w:hAnsi="Times New Roman"/>
                      <w:bCs/>
                      <w:sz w:val="20"/>
                      <w:szCs w:val="20"/>
                      <w:lang w:eastAsia="uk-UA"/>
                    </w:rPr>
                  </w:pPr>
                  <w:r w:rsidRPr="00147809">
                    <w:rPr>
                      <w:rFonts w:ascii="Times New Roman" w:hAnsi="Times New Roman"/>
                      <w:bCs/>
                      <w:sz w:val="20"/>
                      <w:szCs w:val="20"/>
                      <w:lang w:eastAsia="uk-UA"/>
                    </w:rPr>
                    <w:t>5.1.3. Підшипники колеса</w:t>
                  </w:r>
                </w:p>
              </w:tc>
              <w:tc>
                <w:tcPr>
                  <w:tcW w:w="983" w:type="pct"/>
                  <w:vMerge w:val="restart"/>
                  <w:tcBorders>
                    <w:top w:val="single" w:sz="6" w:space="0" w:color="000000"/>
                    <w:left w:val="single" w:sz="6" w:space="0" w:color="000000"/>
                    <w:right w:val="single" w:sz="6" w:space="0" w:color="000000"/>
                  </w:tcBorders>
                </w:tcPr>
                <w:p w14:paraId="3B8E4899" w14:textId="77777777" w:rsidR="00637747" w:rsidRDefault="00637747" w:rsidP="00EB5583">
                  <w:pPr>
                    <w:ind w:left="134" w:right="134"/>
                    <w:rPr>
                      <w:rFonts w:ascii="Times New Roman" w:hAnsi="Times New Roman"/>
                      <w:sz w:val="20"/>
                      <w:szCs w:val="20"/>
                      <w:lang w:eastAsia="uk-UA"/>
                    </w:rPr>
                  </w:pPr>
                  <w:r>
                    <w:rPr>
                      <w:rFonts w:ascii="Times New Roman" w:hAnsi="Times New Roman"/>
                      <w:sz w:val="20"/>
                      <w:szCs w:val="20"/>
                      <w:lang w:eastAsia="uk-UA"/>
                    </w:rPr>
                    <w:t>Перевірка візуальна</w:t>
                  </w:r>
                </w:p>
                <w:p w14:paraId="67E53EAB" w14:textId="77777777" w:rsidR="00637747" w:rsidRDefault="00637747" w:rsidP="00EB5583">
                  <w:pPr>
                    <w:ind w:left="134" w:right="134"/>
                    <w:rPr>
                      <w:rFonts w:ascii="Times New Roman" w:hAnsi="Times New Roman"/>
                      <w:sz w:val="20"/>
                      <w:szCs w:val="20"/>
                      <w:lang w:eastAsia="uk-UA"/>
                    </w:rPr>
                  </w:pPr>
                  <w:r>
                    <w:rPr>
                      <w:rFonts w:ascii="Times New Roman" w:hAnsi="Times New Roman"/>
                      <w:sz w:val="20"/>
                      <w:szCs w:val="20"/>
                      <w:lang w:eastAsia="uk-UA"/>
                    </w:rPr>
                    <w:t>Т</w:t>
                  </w:r>
                  <w:r w:rsidR="00C67BF1" w:rsidRPr="00147809">
                    <w:rPr>
                      <w:rFonts w:ascii="Times New Roman" w:hAnsi="Times New Roman"/>
                      <w:sz w:val="20"/>
                      <w:szCs w:val="20"/>
                      <w:lang w:eastAsia="uk-UA"/>
                    </w:rPr>
                    <w:t xml:space="preserve">ранспортний засіб розташувати над оглядовою канавою або на підіймачі. </w:t>
                  </w:r>
                </w:p>
                <w:p w14:paraId="459147C0" w14:textId="77777777" w:rsidR="00637747" w:rsidRDefault="00637747" w:rsidP="00EB5583">
                  <w:pPr>
                    <w:ind w:left="134" w:right="134"/>
                    <w:rPr>
                      <w:rFonts w:ascii="Times New Roman" w:hAnsi="Times New Roman"/>
                      <w:sz w:val="20"/>
                      <w:szCs w:val="20"/>
                      <w:lang w:eastAsia="uk-UA"/>
                    </w:rPr>
                  </w:pPr>
                </w:p>
                <w:p w14:paraId="44600EC8" w14:textId="60A21876" w:rsidR="00C67BF1" w:rsidRPr="00147809" w:rsidRDefault="00C67BF1" w:rsidP="00EB5583">
                  <w:pPr>
                    <w:ind w:left="134" w:right="134"/>
                    <w:rPr>
                      <w:rFonts w:ascii="Times New Roman" w:hAnsi="Times New Roman"/>
                      <w:b/>
                      <w:sz w:val="20"/>
                      <w:szCs w:val="20"/>
                      <w:lang w:eastAsia="uk-UA"/>
                    </w:rPr>
                  </w:pPr>
                  <w:r w:rsidRPr="00147809">
                    <w:rPr>
                      <w:rFonts w:ascii="Times New Roman" w:hAnsi="Times New Roman"/>
                      <w:sz w:val="20"/>
                      <w:szCs w:val="20"/>
                      <w:lang w:eastAsia="uk-UA"/>
                    </w:rPr>
                    <w:t xml:space="preserve">Застосувати детектори люфту коліс, а для транспортних засобів з повною масою більше </w:t>
                  </w:r>
                  <w:r w:rsidR="001E17CD">
                    <w:rPr>
                      <w:rFonts w:ascii="Times New Roman" w:hAnsi="Times New Roman"/>
                      <w:sz w:val="20"/>
                      <w:szCs w:val="20"/>
                      <w:lang w:eastAsia="uk-UA"/>
                    </w:rPr>
                    <w:t xml:space="preserve">ніж </w:t>
                  </w:r>
                  <w:r w:rsidRPr="00147809">
                    <w:rPr>
                      <w:rFonts w:ascii="Times New Roman" w:hAnsi="Times New Roman"/>
                      <w:sz w:val="20"/>
                      <w:szCs w:val="20"/>
                      <w:lang w:eastAsia="uk-UA"/>
                    </w:rPr>
                    <w:t xml:space="preserve">3,5 </w:t>
                  </w:r>
                  <w:proofErr w:type="spellStart"/>
                  <w:r w:rsidRPr="00147809">
                    <w:rPr>
                      <w:rFonts w:ascii="Times New Roman" w:hAnsi="Times New Roman"/>
                      <w:sz w:val="20"/>
                      <w:szCs w:val="20"/>
                      <w:lang w:eastAsia="uk-UA"/>
                    </w:rPr>
                    <w:t>тонн</w:t>
                  </w:r>
                  <w:r w:rsidR="001E17CD">
                    <w:rPr>
                      <w:rFonts w:ascii="Times New Roman" w:hAnsi="Times New Roman"/>
                      <w:sz w:val="20"/>
                      <w:szCs w:val="20"/>
                      <w:lang w:eastAsia="uk-UA"/>
                    </w:rPr>
                    <w:t>и</w:t>
                  </w:r>
                  <w:proofErr w:type="spellEnd"/>
                  <w:r w:rsidRPr="00147809">
                    <w:rPr>
                      <w:rFonts w:ascii="Times New Roman" w:hAnsi="Times New Roman"/>
                      <w:sz w:val="20"/>
                      <w:szCs w:val="20"/>
                      <w:lang w:eastAsia="uk-UA"/>
                    </w:rPr>
                    <w:t xml:space="preserve"> їх рекомендовано застосовувати. Крутити колесо або прикладати горизонтальне зусилля до кожного колеса та занотовувати рух колеса вгору відносно цапфи колеса</w:t>
                  </w:r>
                </w:p>
              </w:tc>
              <w:tc>
                <w:tcPr>
                  <w:tcW w:w="1738" w:type="pct"/>
                  <w:tcBorders>
                    <w:top w:val="single" w:sz="4" w:space="0" w:color="auto"/>
                    <w:left w:val="single" w:sz="6" w:space="0" w:color="000000"/>
                    <w:bottom w:val="nil"/>
                    <w:right w:val="single" w:sz="6" w:space="0" w:color="000000"/>
                  </w:tcBorders>
                </w:tcPr>
                <w:p w14:paraId="3423EC18" w14:textId="47174EA5"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Істотний люфт підшипників колеса</w:t>
                  </w:r>
                </w:p>
              </w:tc>
              <w:tc>
                <w:tcPr>
                  <w:tcW w:w="527" w:type="pct"/>
                  <w:tcBorders>
                    <w:top w:val="single" w:sz="4" w:space="0" w:color="auto"/>
                    <w:left w:val="single" w:sz="6" w:space="0" w:color="000000"/>
                    <w:bottom w:val="nil"/>
                    <w:right w:val="single" w:sz="4" w:space="0" w:color="auto"/>
                  </w:tcBorders>
                </w:tcPr>
                <w:p w14:paraId="61251B9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5.1.3.0.1</w:t>
                  </w:r>
                </w:p>
              </w:tc>
              <w:tc>
                <w:tcPr>
                  <w:tcW w:w="302" w:type="pct"/>
                  <w:tcBorders>
                    <w:top w:val="single" w:sz="4" w:space="0" w:color="auto"/>
                    <w:left w:val="single" w:sz="4" w:space="0" w:color="auto"/>
                    <w:bottom w:val="nil"/>
                    <w:right w:val="single" w:sz="6" w:space="0" w:color="000000"/>
                  </w:tcBorders>
                </w:tcPr>
                <w:p w14:paraId="67A0B65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tcPr>
                <w:p w14:paraId="1B8007D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single" w:sz="4" w:space="0" w:color="auto"/>
                    <w:left w:val="single" w:sz="6" w:space="0" w:color="000000"/>
                    <w:bottom w:val="nil"/>
                    <w:right w:val="single" w:sz="6" w:space="0" w:color="000000"/>
                  </w:tcBorders>
                </w:tcPr>
                <w:p w14:paraId="19B8991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0BF3DD9" w14:textId="77777777" w:rsidTr="00BA7AD5">
              <w:trPr>
                <w:gridAfter w:val="1"/>
                <w:wAfter w:w="360" w:type="dxa"/>
              </w:trPr>
              <w:tc>
                <w:tcPr>
                  <w:tcW w:w="921" w:type="pct"/>
                  <w:vMerge/>
                  <w:tcBorders>
                    <w:left w:val="single" w:sz="6" w:space="0" w:color="000000"/>
                    <w:right w:val="single" w:sz="6" w:space="0" w:color="000000"/>
                  </w:tcBorders>
                </w:tcPr>
                <w:p w14:paraId="021AF411" w14:textId="5C83DD70" w:rsidR="00C67BF1" w:rsidRPr="00147809" w:rsidRDefault="00C67BF1" w:rsidP="00EB5583">
                  <w:pPr>
                    <w:spacing w:before="60" w:after="60"/>
                    <w:ind w:left="57" w:right="57"/>
                    <w:rPr>
                      <w:rFonts w:ascii="Times New Roman" w:hAnsi="Times New Roman"/>
                      <w:b/>
                      <w:sz w:val="20"/>
                      <w:szCs w:val="20"/>
                      <w:lang w:eastAsia="uk-UA"/>
                    </w:rPr>
                  </w:pPr>
                </w:p>
              </w:tc>
              <w:tc>
                <w:tcPr>
                  <w:tcW w:w="983" w:type="pct"/>
                  <w:vMerge/>
                  <w:tcBorders>
                    <w:left w:val="single" w:sz="6" w:space="0" w:color="000000"/>
                    <w:right w:val="single" w:sz="6" w:space="0" w:color="000000"/>
                  </w:tcBorders>
                </w:tcPr>
                <w:p w14:paraId="5F11DD22" w14:textId="77777777" w:rsidR="00C67BF1" w:rsidRPr="00147809" w:rsidRDefault="00C67BF1" w:rsidP="00EB5583">
                  <w:pPr>
                    <w:ind w:left="134" w:right="134"/>
                    <w:rPr>
                      <w:rFonts w:ascii="Times New Roman" w:hAnsi="Times New Roman"/>
                      <w:b/>
                      <w:sz w:val="20"/>
                      <w:szCs w:val="20"/>
                      <w:lang w:eastAsia="uk-UA"/>
                    </w:rPr>
                  </w:pPr>
                </w:p>
              </w:tc>
              <w:tc>
                <w:tcPr>
                  <w:tcW w:w="1738" w:type="pct"/>
                  <w:tcBorders>
                    <w:top w:val="nil"/>
                    <w:left w:val="single" w:sz="6" w:space="0" w:color="000000"/>
                    <w:bottom w:val="nil"/>
                    <w:right w:val="single" w:sz="6" w:space="0" w:color="000000"/>
                  </w:tcBorders>
                </w:tcPr>
                <w:p w14:paraId="4B5D3A98" w14:textId="47A19C2F"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 xml:space="preserve">Погіршення курсової стійкості; небезпечність </w:t>
                  </w:r>
                  <w:r w:rsidR="00F7647C" w:rsidRPr="00147809">
                    <w:rPr>
                      <w:rFonts w:ascii="Times New Roman" w:hAnsi="Times New Roman"/>
                      <w:sz w:val="20"/>
                      <w:szCs w:val="20"/>
                      <w:lang w:eastAsia="uk-UA"/>
                    </w:rPr>
                    <w:t>руйнування</w:t>
                  </w:r>
                </w:p>
              </w:tc>
              <w:tc>
                <w:tcPr>
                  <w:tcW w:w="527" w:type="pct"/>
                  <w:tcBorders>
                    <w:top w:val="nil"/>
                    <w:left w:val="single" w:sz="6" w:space="0" w:color="000000"/>
                    <w:bottom w:val="nil"/>
                    <w:right w:val="single" w:sz="4" w:space="0" w:color="auto"/>
                  </w:tcBorders>
                </w:tcPr>
                <w:p w14:paraId="06895C86" w14:textId="77777777" w:rsidR="00C67BF1" w:rsidRPr="00147809" w:rsidRDefault="00C67BF1" w:rsidP="00E6199A">
                  <w:pPr>
                    <w:ind w:right="57"/>
                    <w:rPr>
                      <w:rFonts w:ascii="Times New Roman" w:hAnsi="Times New Roman"/>
                      <w:caps/>
                      <w:sz w:val="20"/>
                      <w:szCs w:val="20"/>
                      <w:lang w:eastAsia="uk-UA"/>
                    </w:rPr>
                  </w:pPr>
                  <w:r w:rsidRPr="00147809">
                    <w:rPr>
                      <w:rFonts w:ascii="Times New Roman" w:hAnsi="Times New Roman"/>
                      <w:caps/>
                      <w:sz w:val="20"/>
                      <w:szCs w:val="20"/>
                      <w:lang w:eastAsia="uk-UA"/>
                    </w:rPr>
                    <w:t>5.1.3.0.1.1</w:t>
                  </w:r>
                </w:p>
              </w:tc>
              <w:tc>
                <w:tcPr>
                  <w:tcW w:w="302" w:type="pct"/>
                  <w:tcBorders>
                    <w:top w:val="nil"/>
                    <w:left w:val="single" w:sz="4" w:space="0" w:color="auto"/>
                    <w:bottom w:val="nil"/>
                    <w:right w:val="single" w:sz="6" w:space="0" w:color="000000"/>
                  </w:tcBorders>
                </w:tcPr>
                <w:p w14:paraId="5EAF265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05FCC0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0E76DB14" w14:textId="22FB1CF9"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7BB9937B" w14:textId="77777777" w:rsidTr="00BA7AD5">
              <w:trPr>
                <w:gridAfter w:val="1"/>
                <w:wAfter w:w="360" w:type="dxa"/>
              </w:trPr>
              <w:tc>
                <w:tcPr>
                  <w:tcW w:w="921" w:type="pct"/>
                  <w:vMerge/>
                  <w:tcBorders>
                    <w:left w:val="single" w:sz="6" w:space="0" w:color="000000"/>
                    <w:right w:val="single" w:sz="6" w:space="0" w:color="000000"/>
                  </w:tcBorders>
                </w:tcPr>
                <w:p w14:paraId="43B46E6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7BFCEEB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15FB53C" w14:textId="2A64A4AF"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Підшипник колеса надто тугий, заклинений</w:t>
                  </w:r>
                </w:p>
              </w:tc>
              <w:tc>
                <w:tcPr>
                  <w:tcW w:w="527" w:type="pct"/>
                  <w:tcBorders>
                    <w:top w:val="nil"/>
                    <w:left w:val="single" w:sz="6" w:space="0" w:color="000000"/>
                    <w:bottom w:val="nil"/>
                    <w:right w:val="single" w:sz="4" w:space="0" w:color="auto"/>
                  </w:tcBorders>
                </w:tcPr>
                <w:p w14:paraId="3FB879E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5.1.3.0.2</w:t>
                  </w:r>
                </w:p>
              </w:tc>
              <w:tc>
                <w:tcPr>
                  <w:tcW w:w="302" w:type="pct"/>
                  <w:tcBorders>
                    <w:top w:val="nil"/>
                    <w:left w:val="single" w:sz="4" w:space="0" w:color="auto"/>
                    <w:bottom w:val="nil"/>
                    <w:right w:val="single" w:sz="6" w:space="0" w:color="000000"/>
                  </w:tcBorders>
                </w:tcPr>
                <w:p w14:paraId="2329EBE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A4C24A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tcPr>
                <w:p w14:paraId="76281BA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50DE5BF"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195BD05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25480C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717A6544" w14:textId="77777777" w:rsidR="00637747" w:rsidRDefault="00637747" w:rsidP="00EB5583">
                  <w:pPr>
                    <w:autoSpaceDE w:val="0"/>
                    <w:autoSpaceDN w:val="0"/>
                    <w:adjustRightInd w:val="0"/>
                    <w:ind w:left="153" w:right="121"/>
                    <w:rPr>
                      <w:rFonts w:ascii="Times New Roman" w:hAnsi="Times New Roman"/>
                      <w:sz w:val="20"/>
                      <w:szCs w:val="20"/>
                      <w:lang w:eastAsia="uk-UA"/>
                    </w:rPr>
                  </w:pPr>
                </w:p>
                <w:p w14:paraId="2EDD5711" w14:textId="67E141AE" w:rsidR="00C67BF1" w:rsidRPr="00147809" w:rsidRDefault="00C67BF1" w:rsidP="00EB5583">
                  <w:pPr>
                    <w:autoSpaceDE w:val="0"/>
                    <w:autoSpaceDN w:val="0"/>
                    <w:adjustRightInd w:val="0"/>
                    <w:ind w:left="153" w:right="121"/>
                    <w:rPr>
                      <w:rFonts w:ascii="Times New Roman" w:hAnsi="Times New Roman"/>
                      <w:sz w:val="20"/>
                      <w:szCs w:val="20"/>
                      <w:lang w:eastAsia="uk-UA"/>
                    </w:rPr>
                  </w:pPr>
                  <w:r w:rsidRPr="00147809">
                    <w:rPr>
                      <w:rFonts w:ascii="Times New Roman" w:hAnsi="Times New Roman"/>
                      <w:sz w:val="20"/>
                      <w:szCs w:val="20"/>
                      <w:lang w:eastAsia="uk-UA"/>
                    </w:rPr>
                    <w:t>Небезпеч</w:t>
                  </w:r>
                  <w:r w:rsidR="00F7647C">
                    <w:rPr>
                      <w:rFonts w:ascii="Times New Roman" w:hAnsi="Times New Roman"/>
                      <w:sz w:val="20"/>
                      <w:szCs w:val="20"/>
                      <w:lang w:eastAsia="uk-UA"/>
                    </w:rPr>
                    <w:t>ність перегріву; небезпечність руйну</w:t>
                  </w:r>
                  <w:r w:rsidRPr="00147809">
                    <w:rPr>
                      <w:rFonts w:ascii="Times New Roman" w:hAnsi="Times New Roman"/>
                      <w:sz w:val="20"/>
                      <w:szCs w:val="20"/>
                      <w:lang w:eastAsia="uk-UA"/>
                    </w:rPr>
                    <w:t>вання</w:t>
                  </w:r>
                </w:p>
              </w:tc>
              <w:tc>
                <w:tcPr>
                  <w:tcW w:w="527" w:type="pct"/>
                  <w:tcBorders>
                    <w:top w:val="nil"/>
                    <w:left w:val="single" w:sz="6" w:space="0" w:color="000000"/>
                    <w:bottom w:val="single" w:sz="6" w:space="0" w:color="000000"/>
                    <w:right w:val="single" w:sz="4" w:space="0" w:color="auto"/>
                  </w:tcBorders>
                </w:tcPr>
                <w:p w14:paraId="7F8BDDB5" w14:textId="77777777" w:rsidR="00637747" w:rsidRDefault="00637747" w:rsidP="00E6199A">
                  <w:pPr>
                    <w:ind w:right="57"/>
                    <w:rPr>
                      <w:rFonts w:ascii="Times New Roman" w:hAnsi="Times New Roman"/>
                      <w:caps/>
                      <w:sz w:val="20"/>
                      <w:szCs w:val="20"/>
                      <w:lang w:eastAsia="uk-UA"/>
                    </w:rPr>
                  </w:pPr>
                </w:p>
                <w:p w14:paraId="560A50EB" w14:textId="77777777" w:rsidR="00C67BF1" w:rsidRPr="00147809" w:rsidRDefault="00C67BF1" w:rsidP="00E6199A">
                  <w:pPr>
                    <w:ind w:right="57"/>
                    <w:rPr>
                      <w:rFonts w:ascii="Times New Roman" w:hAnsi="Times New Roman"/>
                      <w:caps/>
                      <w:sz w:val="20"/>
                      <w:szCs w:val="20"/>
                      <w:lang w:eastAsia="uk-UA"/>
                    </w:rPr>
                  </w:pPr>
                  <w:r w:rsidRPr="00147809">
                    <w:rPr>
                      <w:rFonts w:ascii="Times New Roman" w:hAnsi="Times New Roman"/>
                      <w:caps/>
                      <w:sz w:val="20"/>
                      <w:szCs w:val="20"/>
                      <w:lang w:eastAsia="uk-UA"/>
                    </w:rPr>
                    <w:t>5.1.3.0.2.1</w:t>
                  </w:r>
                </w:p>
              </w:tc>
              <w:tc>
                <w:tcPr>
                  <w:tcW w:w="302" w:type="pct"/>
                  <w:tcBorders>
                    <w:top w:val="nil"/>
                    <w:left w:val="single" w:sz="4" w:space="0" w:color="auto"/>
                    <w:bottom w:val="single" w:sz="6" w:space="0" w:color="000000"/>
                    <w:right w:val="single" w:sz="6" w:space="0" w:color="000000"/>
                  </w:tcBorders>
                </w:tcPr>
                <w:p w14:paraId="64CF2C9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7AEED2A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33C55A45" w14:textId="77777777" w:rsidR="00637747"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p>
                <w:p w14:paraId="7CFCB08C" w14:textId="3524EA19" w:rsidR="00C67BF1" w:rsidRPr="00147809" w:rsidRDefault="00C67BF1" w:rsidP="00654F14">
                  <w:pPr>
                    <w:ind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C67BF1" w:rsidRPr="00147809" w14:paraId="2FB58E33"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01337FAC"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sz w:val="20"/>
                      <w:szCs w:val="20"/>
                      <w:lang w:eastAsia="uk-UA"/>
                    </w:rPr>
                    <w:t>5.2. Колеса та шини</w:t>
                  </w:r>
                </w:p>
              </w:tc>
            </w:tr>
            <w:tr w:rsidR="00554B21" w:rsidRPr="00147809" w14:paraId="6000237D"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31D1484"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5.2.1. Маточина ходового колеса</w:t>
                  </w:r>
                </w:p>
              </w:tc>
              <w:tc>
                <w:tcPr>
                  <w:tcW w:w="983" w:type="pct"/>
                  <w:vMerge w:val="restart"/>
                  <w:tcBorders>
                    <w:top w:val="single" w:sz="6" w:space="0" w:color="000000"/>
                    <w:left w:val="single" w:sz="6" w:space="0" w:color="000000"/>
                    <w:right w:val="single" w:sz="6" w:space="0" w:color="000000"/>
                  </w:tcBorders>
                </w:tcPr>
                <w:p w14:paraId="6DA8F710"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Візуальний огляд</w:t>
                  </w:r>
                </w:p>
              </w:tc>
              <w:tc>
                <w:tcPr>
                  <w:tcW w:w="1738" w:type="pct"/>
                  <w:tcBorders>
                    <w:top w:val="single" w:sz="6" w:space="0" w:color="000000"/>
                    <w:left w:val="single" w:sz="6" w:space="0" w:color="000000"/>
                    <w:bottom w:val="nil"/>
                    <w:right w:val="single" w:sz="6" w:space="0" w:color="000000"/>
                  </w:tcBorders>
                </w:tcPr>
                <w:p w14:paraId="061B0093" w14:textId="789064D5"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Будь-які гайки або шпильки відсутні або послаблені</w:t>
                  </w:r>
                </w:p>
              </w:tc>
              <w:tc>
                <w:tcPr>
                  <w:tcW w:w="527" w:type="pct"/>
                  <w:tcBorders>
                    <w:top w:val="single" w:sz="6" w:space="0" w:color="000000"/>
                    <w:left w:val="single" w:sz="6" w:space="0" w:color="000000"/>
                    <w:bottom w:val="nil"/>
                    <w:right w:val="single" w:sz="4" w:space="0" w:color="auto"/>
                  </w:tcBorders>
                </w:tcPr>
                <w:p w14:paraId="596A1219" w14:textId="7F4BB70E" w:rsidR="00C67BF1" w:rsidRPr="00147809" w:rsidRDefault="005F6492" w:rsidP="005F649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5.2.1.0.1</w:t>
                  </w:r>
                </w:p>
              </w:tc>
              <w:tc>
                <w:tcPr>
                  <w:tcW w:w="302" w:type="pct"/>
                  <w:tcBorders>
                    <w:top w:val="single" w:sz="6" w:space="0" w:color="000000"/>
                    <w:left w:val="single" w:sz="4" w:space="0" w:color="auto"/>
                    <w:bottom w:val="nil"/>
                    <w:right w:val="single" w:sz="6" w:space="0" w:color="000000"/>
                  </w:tcBorders>
                </w:tcPr>
                <w:p w14:paraId="55452CA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7DBAF9F4" w14:textId="27B9B477" w:rsidR="00C67BF1" w:rsidRPr="00147809" w:rsidRDefault="00654F14" w:rsidP="00654F14">
                  <w:pPr>
                    <w:autoSpaceDE w:val="0"/>
                    <w:autoSpaceDN w:val="0"/>
                    <w:adjustRightInd w:val="0"/>
                    <w:ind w:right="121"/>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tcPr>
                <w:p w14:paraId="09140493"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86211F3" w14:textId="77777777" w:rsidTr="00BA7AD5">
              <w:trPr>
                <w:gridAfter w:val="1"/>
                <w:wAfter w:w="360" w:type="dxa"/>
              </w:trPr>
              <w:tc>
                <w:tcPr>
                  <w:tcW w:w="921" w:type="pct"/>
                  <w:vMerge/>
                  <w:tcBorders>
                    <w:left w:val="single" w:sz="6" w:space="0" w:color="000000"/>
                    <w:right w:val="single" w:sz="6" w:space="0" w:color="000000"/>
                  </w:tcBorders>
                </w:tcPr>
                <w:p w14:paraId="005E5312"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DA5992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14F14F2E" w14:textId="33EBCFD1"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Кріплення колеса втрачене або ослаблене настільки, що має дуже серйозний вплив на безпеку дорожнього руху</w:t>
                  </w:r>
                </w:p>
              </w:tc>
              <w:tc>
                <w:tcPr>
                  <w:tcW w:w="527" w:type="pct"/>
                  <w:tcBorders>
                    <w:top w:val="nil"/>
                    <w:left w:val="single" w:sz="6" w:space="0" w:color="000000"/>
                    <w:bottom w:val="nil"/>
                    <w:right w:val="single" w:sz="4" w:space="0" w:color="auto"/>
                  </w:tcBorders>
                </w:tcPr>
                <w:p w14:paraId="7950BFBF" w14:textId="77777777"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5.2.1.0.1.1</w:t>
                  </w:r>
                </w:p>
              </w:tc>
              <w:tc>
                <w:tcPr>
                  <w:tcW w:w="302" w:type="pct"/>
                  <w:tcBorders>
                    <w:top w:val="nil"/>
                    <w:left w:val="single" w:sz="4" w:space="0" w:color="auto"/>
                    <w:bottom w:val="nil"/>
                    <w:right w:val="single" w:sz="6" w:space="0" w:color="000000"/>
                  </w:tcBorders>
                </w:tcPr>
                <w:p w14:paraId="29D8EF7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2682D8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46B3BCE2" w14:textId="1A4CF1A7" w:rsidR="00C67BF1" w:rsidRPr="00147809" w:rsidRDefault="00654F14" w:rsidP="00654F14">
                  <w:pPr>
                    <w:autoSpaceDE w:val="0"/>
                    <w:autoSpaceDN w:val="0"/>
                    <w:adjustRightInd w:val="0"/>
                    <w:ind w:right="121"/>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2BBC3357" w14:textId="77777777" w:rsidTr="00BA7AD5">
              <w:trPr>
                <w:gridAfter w:val="1"/>
                <w:wAfter w:w="360" w:type="dxa"/>
              </w:trPr>
              <w:tc>
                <w:tcPr>
                  <w:tcW w:w="921" w:type="pct"/>
                  <w:vMerge/>
                  <w:tcBorders>
                    <w:left w:val="single" w:sz="6" w:space="0" w:color="000000"/>
                    <w:right w:val="single" w:sz="6" w:space="0" w:color="000000"/>
                  </w:tcBorders>
                </w:tcPr>
                <w:p w14:paraId="65578E0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AF0EBB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7900D19" w14:textId="1F950BA1"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Маточина зношена або пошкоджена</w:t>
                  </w:r>
                </w:p>
              </w:tc>
              <w:tc>
                <w:tcPr>
                  <w:tcW w:w="527" w:type="pct"/>
                  <w:tcBorders>
                    <w:top w:val="nil"/>
                    <w:left w:val="single" w:sz="6" w:space="0" w:color="000000"/>
                    <w:bottom w:val="nil"/>
                    <w:right w:val="single" w:sz="4" w:space="0" w:color="auto"/>
                  </w:tcBorders>
                </w:tcPr>
                <w:p w14:paraId="2C533959" w14:textId="77777777" w:rsidR="00C67BF1" w:rsidRPr="00147809" w:rsidRDefault="00C67BF1" w:rsidP="00EB5583">
                  <w:pPr>
                    <w:autoSpaceDE w:val="0"/>
                    <w:autoSpaceDN w:val="0"/>
                    <w:adjustRightInd w:val="0"/>
                    <w:ind w:left="121" w:right="121"/>
                    <w:rPr>
                      <w:rFonts w:ascii="Times New Roman" w:hAnsi="Times New Roman"/>
                      <w:caps/>
                      <w:sz w:val="20"/>
                      <w:szCs w:val="20"/>
                      <w:lang w:eastAsia="uk-UA"/>
                    </w:rPr>
                  </w:pPr>
                  <w:r w:rsidRPr="00147809">
                    <w:rPr>
                      <w:rFonts w:ascii="Times New Roman" w:hAnsi="Times New Roman"/>
                      <w:sz w:val="20"/>
                      <w:szCs w:val="20"/>
                      <w:lang w:eastAsia="uk-UA"/>
                    </w:rPr>
                    <w:t>5.2.1.0.2</w:t>
                  </w:r>
                </w:p>
              </w:tc>
              <w:tc>
                <w:tcPr>
                  <w:tcW w:w="302" w:type="pct"/>
                  <w:tcBorders>
                    <w:top w:val="nil"/>
                    <w:left w:val="single" w:sz="4" w:space="0" w:color="auto"/>
                    <w:bottom w:val="nil"/>
                    <w:right w:val="single" w:sz="6" w:space="0" w:color="000000"/>
                  </w:tcBorders>
                </w:tcPr>
                <w:p w14:paraId="0FCBC6D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17976F09" w14:textId="77777777" w:rsidR="00C67BF1" w:rsidRPr="00147809" w:rsidRDefault="00C67BF1" w:rsidP="00654F14">
                  <w:pPr>
                    <w:autoSpaceDE w:val="0"/>
                    <w:autoSpaceDN w:val="0"/>
                    <w:adjustRightInd w:val="0"/>
                    <w:ind w:right="121"/>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tcPr>
                <w:p w14:paraId="278B72B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E360885" w14:textId="77777777" w:rsidTr="00BA7AD5">
              <w:trPr>
                <w:gridAfter w:val="1"/>
                <w:wAfter w:w="360" w:type="dxa"/>
                <w:trHeight w:val="587"/>
              </w:trPr>
              <w:tc>
                <w:tcPr>
                  <w:tcW w:w="921" w:type="pct"/>
                  <w:vMerge/>
                  <w:tcBorders>
                    <w:left w:val="single" w:sz="6" w:space="0" w:color="000000"/>
                    <w:right w:val="single" w:sz="6" w:space="0" w:color="000000"/>
                  </w:tcBorders>
                </w:tcPr>
                <w:p w14:paraId="6E0A632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1F8B95A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right w:val="single" w:sz="6" w:space="0" w:color="000000"/>
                  </w:tcBorders>
                </w:tcPr>
                <w:p w14:paraId="48F82B10" w14:textId="09F538E9"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Знос або пошкодження маточини такі, що впливають на безпечне закріплення коліс</w:t>
                  </w:r>
                </w:p>
              </w:tc>
              <w:tc>
                <w:tcPr>
                  <w:tcW w:w="527" w:type="pct"/>
                  <w:tcBorders>
                    <w:top w:val="nil"/>
                    <w:left w:val="single" w:sz="6" w:space="0" w:color="000000"/>
                    <w:right w:val="single" w:sz="4" w:space="0" w:color="auto"/>
                  </w:tcBorders>
                </w:tcPr>
                <w:p w14:paraId="4A3DE2DE" w14:textId="344659F1" w:rsidR="00C67BF1" w:rsidRPr="00147809" w:rsidRDefault="005F6492" w:rsidP="00EB5583">
                  <w:pPr>
                    <w:autoSpaceDE w:val="0"/>
                    <w:autoSpaceDN w:val="0"/>
                    <w:adjustRightInd w:val="0"/>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5.2.1.0.2.1</w:t>
                  </w:r>
                </w:p>
              </w:tc>
              <w:tc>
                <w:tcPr>
                  <w:tcW w:w="302" w:type="pct"/>
                  <w:tcBorders>
                    <w:top w:val="nil"/>
                    <w:left w:val="single" w:sz="4" w:space="0" w:color="auto"/>
                    <w:right w:val="single" w:sz="6" w:space="0" w:color="000000"/>
                  </w:tcBorders>
                </w:tcPr>
                <w:p w14:paraId="43352EE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right w:val="single" w:sz="6" w:space="0" w:color="000000"/>
                  </w:tcBorders>
                </w:tcPr>
                <w:p w14:paraId="6A54F5A2" w14:textId="77777777" w:rsidR="00C67BF1" w:rsidRPr="00147809" w:rsidRDefault="00C67BF1" w:rsidP="00EB5583">
                  <w:pPr>
                    <w:autoSpaceDE w:val="0"/>
                    <w:autoSpaceDN w:val="0"/>
                    <w:adjustRightInd w:val="0"/>
                    <w:ind w:left="153" w:right="121"/>
                    <w:rPr>
                      <w:rFonts w:ascii="Times New Roman" w:hAnsi="Times New Roman"/>
                      <w:caps/>
                      <w:sz w:val="20"/>
                      <w:szCs w:val="20"/>
                      <w:lang w:eastAsia="uk-UA"/>
                    </w:rPr>
                  </w:pPr>
                </w:p>
              </w:tc>
              <w:tc>
                <w:tcPr>
                  <w:tcW w:w="302" w:type="pct"/>
                  <w:tcBorders>
                    <w:top w:val="nil"/>
                    <w:left w:val="single" w:sz="6" w:space="0" w:color="000000"/>
                    <w:right w:val="single" w:sz="6" w:space="0" w:color="000000"/>
                  </w:tcBorders>
                </w:tcPr>
                <w:p w14:paraId="7F37E415" w14:textId="14DF64E5"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110538AF"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19F198C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5.2.2. Колеса</w:t>
                  </w:r>
                </w:p>
              </w:tc>
              <w:tc>
                <w:tcPr>
                  <w:tcW w:w="983" w:type="pct"/>
                  <w:vMerge w:val="restart"/>
                  <w:tcBorders>
                    <w:top w:val="single" w:sz="6" w:space="0" w:color="000000"/>
                    <w:left w:val="single" w:sz="6" w:space="0" w:color="000000"/>
                    <w:right w:val="single" w:sz="6" w:space="0" w:color="000000"/>
                  </w:tcBorders>
                </w:tcPr>
                <w:p w14:paraId="2906038B" w14:textId="77777777" w:rsidR="00AF75F1"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w:t>
                  </w:r>
                  <w:r w:rsidR="00AF75F1">
                    <w:rPr>
                      <w:rFonts w:ascii="Times New Roman" w:hAnsi="Times New Roman"/>
                      <w:sz w:val="20"/>
                      <w:szCs w:val="20"/>
                      <w:lang w:eastAsia="uk-UA"/>
                    </w:rPr>
                    <w:t>на з обох боків кожного колеса</w:t>
                  </w:r>
                </w:p>
                <w:p w14:paraId="647EE88D" w14:textId="67054749" w:rsidR="00C67BF1" w:rsidRPr="00147809" w:rsidRDefault="00E427E8" w:rsidP="00E427E8">
                  <w:pPr>
                    <w:ind w:left="134" w:right="134"/>
                    <w:rPr>
                      <w:rFonts w:ascii="Times New Roman" w:hAnsi="Times New Roman"/>
                      <w:sz w:val="20"/>
                      <w:szCs w:val="20"/>
                      <w:lang w:eastAsia="uk-UA"/>
                    </w:rPr>
                  </w:pPr>
                  <w:r>
                    <w:rPr>
                      <w:rFonts w:ascii="Times New Roman" w:hAnsi="Times New Roman"/>
                      <w:sz w:val="20"/>
                      <w:szCs w:val="20"/>
                      <w:lang w:eastAsia="uk-UA"/>
                    </w:rPr>
                    <w:t>Т</w:t>
                  </w:r>
                  <w:r w:rsidR="00C67BF1" w:rsidRPr="00147809">
                    <w:rPr>
                      <w:rFonts w:ascii="Times New Roman" w:hAnsi="Times New Roman"/>
                      <w:sz w:val="20"/>
                      <w:szCs w:val="20"/>
                      <w:lang w:eastAsia="uk-UA"/>
                    </w:rPr>
                    <w:t>ранспортний засіб розташувати на оглядовій канаві або підіймачі</w:t>
                  </w:r>
                </w:p>
              </w:tc>
              <w:tc>
                <w:tcPr>
                  <w:tcW w:w="1738" w:type="pct"/>
                  <w:tcBorders>
                    <w:top w:val="single" w:sz="6" w:space="0" w:color="000000"/>
                    <w:left w:val="single" w:sz="6" w:space="0" w:color="000000"/>
                    <w:bottom w:val="nil"/>
                    <w:right w:val="single" w:sz="6" w:space="0" w:color="000000"/>
                  </w:tcBorders>
                </w:tcPr>
                <w:p w14:paraId="73AC5664" w14:textId="4E00CD3C"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Будь-які </w:t>
                  </w:r>
                  <w:proofErr w:type="spellStart"/>
                  <w:r w:rsidRPr="00147809">
                    <w:rPr>
                      <w:rFonts w:ascii="Times New Roman" w:hAnsi="Times New Roman"/>
                      <w:sz w:val="20"/>
                      <w:szCs w:val="20"/>
                      <w:lang w:eastAsia="uk-UA"/>
                    </w:rPr>
                    <w:t>сколи</w:t>
                  </w:r>
                  <w:proofErr w:type="spellEnd"/>
                  <w:r w:rsidRPr="00147809">
                    <w:rPr>
                      <w:rFonts w:ascii="Times New Roman" w:hAnsi="Times New Roman"/>
                      <w:sz w:val="20"/>
                      <w:szCs w:val="20"/>
                      <w:lang w:eastAsia="uk-UA"/>
                    </w:rPr>
                    <w:t xml:space="preserve"> або дефект зварювання</w:t>
                  </w:r>
                </w:p>
              </w:tc>
              <w:tc>
                <w:tcPr>
                  <w:tcW w:w="527" w:type="pct"/>
                  <w:tcBorders>
                    <w:top w:val="single" w:sz="6" w:space="0" w:color="000000"/>
                    <w:left w:val="single" w:sz="6" w:space="0" w:color="000000"/>
                    <w:bottom w:val="nil"/>
                    <w:right w:val="single" w:sz="4" w:space="0" w:color="auto"/>
                  </w:tcBorders>
                </w:tcPr>
                <w:p w14:paraId="357B2D1F" w14:textId="77777777"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5.2.2.0.1</w:t>
                  </w:r>
                </w:p>
              </w:tc>
              <w:tc>
                <w:tcPr>
                  <w:tcW w:w="302" w:type="pct"/>
                  <w:tcBorders>
                    <w:top w:val="single" w:sz="6" w:space="0" w:color="000000"/>
                    <w:left w:val="single" w:sz="4" w:space="0" w:color="auto"/>
                    <w:bottom w:val="nil"/>
                    <w:right w:val="single" w:sz="6" w:space="0" w:color="000000"/>
                  </w:tcBorders>
                </w:tcPr>
                <w:p w14:paraId="517EBC3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0607DF3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tcPr>
                <w:p w14:paraId="770B8BF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6F753315" w14:textId="77777777" w:rsidTr="00BA7AD5">
              <w:trPr>
                <w:gridAfter w:val="1"/>
                <w:wAfter w:w="360" w:type="dxa"/>
              </w:trPr>
              <w:tc>
                <w:tcPr>
                  <w:tcW w:w="921" w:type="pct"/>
                  <w:vMerge/>
                  <w:tcBorders>
                    <w:left w:val="single" w:sz="6" w:space="0" w:color="000000"/>
                    <w:right w:val="single" w:sz="6" w:space="0" w:color="000000"/>
                  </w:tcBorders>
                </w:tcPr>
                <w:p w14:paraId="105C3CA9" w14:textId="66C2A14B"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3D8FE3E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4260953" w14:textId="7BE0CD63"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Невідповідне закріплення стопорних </w:t>
                  </w:r>
                  <w:proofErr w:type="spellStart"/>
                  <w:r w:rsidRPr="00147809">
                    <w:rPr>
                      <w:rFonts w:ascii="Times New Roman" w:hAnsi="Times New Roman"/>
                      <w:sz w:val="20"/>
                      <w:szCs w:val="20"/>
                      <w:lang w:eastAsia="uk-UA"/>
                    </w:rPr>
                    <w:t>кілець</w:t>
                  </w:r>
                  <w:proofErr w:type="spellEnd"/>
                </w:p>
              </w:tc>
              <w:tc>
                <w:tcPr>
                  <w:tcW w:w="527" w:type="pct"/>
                  <w:tcBorders>
                    <w:top w:val="nil"/>
                    <w:left w:val="single" w:sz="6" w:space="0" w:color="000000"/>
                    <w:bottom w:val="nil"/>
                    <w:right w:val="single" w:sz="4" w:space="0" w:color="auto"/>
                  </w:tcBorders>
                </w:tcPr>
                <w:p w14:paraId="5240A625" w14:textId="77777777"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5.2.2.0.2</w:t>
                  </w:r>
                </w:p>
              </w:tc>
              <w:tc>
                <w:tcPr>
                  <w:tcW w:w="302" w:type="pct"/>
                  <w:tcBorders>
                    <w:top w:val="nil"/>
                    <w:left w:val="single" w:sz="4" w:space="0" w:color="auto"/>
                    <w:bottom w:val="nil"/>
                    <w:right w:val="single" w:sz="6" w:space="0" w:color="000000"/>
                  </w:tcBorders>
                </w:tcPr>
                <w:p w14:paraId="1532AFF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5496288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tcPr>
                <w:p w14:paraId="1F9D453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BA507C0" w14:textId="77777777" w:rsidTr="00BA7AD5">
              <w:trPr>
                <w:gridAfter w:val="1"/>
                <w:wAfter w:w="360" w:type="dxa"/>
              </w:trPr>
              <w:tc>
                <w:tcPr>
                  <w:tcW w:w="921" w:type="pct"/>
                  <w:vMerge/>
                  <w:tcBorders>
                    <w:left w:val="single" w:sz="6" w:space="0" w:color="000000"/>
                    <w:right w:val="single" w:sz="6" w:space="0" w:color="000000"/>
                  </w:tcBorders>
                </w:tcPr>
                <w:p w14:paraId="7E35A03D"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A514ED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C4AE36D" w14:textId="4C4AA220" w:rsidR="00C67BF1" w:rsidRPr="00147809" w:rsidRDefault="001E17CD"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Ймовірність</w:t>
                  </w:r>
                  <w:r w:rsidR="00C67BF1" w:rsidRPr="00147809">
                    <w:rPr>
                      <w:rFonts w:ascii="Times New Roman" w:hAnsi="Times New Roman"/>
                      <w:sz w:val="20"/>
                      <w:szCs w:val="20"/>
                      <w:lang w:eastAsia="uk-UA"/>
                    </w:rPr>
                    <w:t xml:space="preserve"> </w:t>
                  </w:r>
                  <w:proofErr w:type="spellStart"/>
                  <w:r w:rsidR="00C67BF1" w:rsidRPr="00147809">
                    <w:rPr>
                      <w:rFonts w:ascii="Times New Roman" w:hAnsi="Times New Roman"/>
                      <w:sz w:val="20"/>
                      <w:szCs w:val="20"/>
                      <w:lang w:eastAsia="uk-UA"/>
                    </w:rPr>
                    <w:t>розбортування</w:t>
                  </w:r>
                  <w:proofErr w:type="spellEnd"/>
                </w:p>
              </w:tc>
              <w:tc>
                <w:tcPr>
                  <w:tcW w:w="527" w:type="pct"/>
                  <w:tcBorders>
                    <w:top w:val="nil"/>
                    <w:left w:val="single" w:sz="6" w:space="0" w:color="000000"/>
                    <w:bottom w:val="nil"/>
                    <w:right w:val="single" w:sz="4" w:space="0" w:color="auto"/>
                  </w:tcBorders>
                </w:tcPr>
                <w:p w14:paraId="7003AB74" w14:textId="77777777"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5.2.2.0.2.1</w:t>
                  </w:r>
                </w:p>
              </w:tc>
              <w:tc>
                <w:tcPr>
                  <w:tcW w:w="302" w:type="pct"/>
                  <w:tcBorders>
                    <w:top w:val="nil"/>
                    <w:left w:val="single" w:sz="4" w:space="0" w:color="auto"/>
                    <w:bottom w:val="nil"/>
                    <w:right w:val="single" w:sz="6" w:space="0" w:color="000000"/>
                  </w:tcBorders>
                </w:tcPr>
                <w:p w14:paraId="57D57FB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490A19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2B92D93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5D336919" w14:textId="77777777" w:rsidTr="00BA7AD5">
              <w:trPr>
                <w:gridAfter w:val="1"/>
                <w:wAfter w:w="360" w:type="dxa"/>
              </w:trPr>
              <w:tc>
                <w:tcPr>
                  <w:tcW w:w="921" w:type="pct"/>
                  <w:vMerge/>
                  <w:tcBorders>
                    <w:left w:val="single" w:sz="6" w:space="0" w:color="000000"/>
                    <w:right w:val="single" w:sz="6" w:space="0" w:color="000000"/>
                  </w:tcBorders>
                </w:tcPr>
                <w:p w14:paraId="45271DA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8A86AE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4019E959" w14:textId="41028DEA"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Колесо </w:t>
                  </w:r>
                  <w:r w:rsidR="001E17CD">
                    <w:rPr>
                      <w:rFonts w:ascii="Times New Roman" w:hAnsi="Times New Roman"/>
                      <w:sz w:val="20"/>
                      <w:szCs w:val="20"/>
                      <w:lang w:eastAsia="uk-UA"/>
                    </w:rPr>
                    <w:t>дуже</w:t>
                  </w:r>
                  <w:r w:rsidRPr="00147809">
                    <w:rPr>
                      <w:rFonts w:ascii="Times New Roman" w:hAnsi="Times New Roman"/>
                      <w:sz w:val="20"/>
                      <w:szCs w:val="20"/>
                      <w:lang w:eastAsia="uk-UA"/>
                    </w:rPr>
                    <w:t xml:space="preserve"> деформоване або зношене</w:t>
                  </w:r>
                </w:p>
              </w:tc>
              <w:tc>
                <w:tcPr>
                  <w:tcW w:w="527" w:type="pct"/>
                  <w:tcBorders>
                    <w:top w:val="nil"/>
                    <w:left w:val="single" w:sz="6" w:space="0" w:color="000000"/>
                    <w:bottom w:val="nil"/>
                    <w:right w:val="single" w:sz="4" w:space="0" w:color="auto"/>
                  </w:tcBorders>
                </w:tcPr>
                <w:p w14:paraId="3D19D579" w14:textId="77777777"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5.2.2.0.3</w:t>
                  </w:r>
                </w:p>
              </w:tc>
              <w:tc>
                <w:tcPr>
                  <w:tcW w:w="302" w:type="pct"/>
                  <w:tcBorders>
                    <w:top w:val="nil"/>
                    <w:left w:val="single" w:sz="4" w:space="0" w:color="auto"/>
                    <w:bottom w:val="nil"/>
                    <w:right w:val="single" w:sz="6" w:space="0" w:color="000000"/>
                  </w:tcBorders>
                </w:tcPr>
                <w:p w14:paraId="231F4A2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026C0FF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tcPr>
                <w:p w14:paraId="06AE064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86B7691" w14:textId="77777777" w:rsidTr="00BA7AD5">
              <w:trPr>
                <w:gridAfter w:val="1"/>
                <w:wAfter w:w="360" w:type="dxa"/>
              </w:trPr>
              <w:tc>
                <w:tcPr>
                  <w:tcW w:w="921" w:type="pct"/>
                  <w:vMerge/>
                  <w:tcBorders>
                    <w:left w:val="single" w:sz="6" w:space="0" w:color="000000"/>
                    <w:right w:val="single" w:sz="6" w:space="0" w:color="000000"/>
                  </w:tcBorders>
                </w:tcPr>
                <w:p w14:paraId="1853C15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602DB67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54BD0CF4" w14:textId="44C24B4D"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Впливає на надійність закріплення на маточині; на надійність закріплення шини</w:t>
                  </w:r>
                </w:p>
              </w:tc>
              <w:tc>
                <w:tcPr>
                  <w:tcW w:w="527" w:type="pct"/>
                  <w:tcBorders>
                    <w:top w:val="nil"/>
                    <w:left w:val="single" w:sz="6" w:space="0" w:color="000000"/>
                    <w:bottom w:val="nil"/>
                    <w:right w:val="single" w:sz="4" w:space="0" w:color="auto"/>
                  </w:tcBorders>
                </w:tcPr>
                <w:p w14:paraId="60724A58" w14:textId="77777777"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5.2.2.0.3.1</w:t>
                  </w:r>
                </w:p>
              </w:tc>
              <w:tc>
                <w:tcPr>
                  <w:tcW w:w="302" w:type="pct"/>
                  <w:tcBorders>
                    <w:top w:val="nil"/>
                    <w:left w:val="single" w:sz="4" w:space="0" w:color="auto"/>
                    <w:bottom w:val="nil"/>
                    <w:right w:val="single" w:sz="6" w:space="0" w:color="000000"/>
                  </w:tcBorders>
                </w:tcPr>
                <w:p w14:paraId="1B9B052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2520CA2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tcPr>
                <w:p w14:paraId="52CC732D" w14:textId="1DF1871A" w:rsidR="00C67BF1" w:rsidRPr="00147809" w:rsidRDefault="00F7647C" w:rsidP="00F7647C">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571F3F62" w14:textId="77777777" w:rsidTr="003F535D">
              <w:trPr>
                <w:gridAfter w:val="1"/>
                <w:wAfter w:w="360" w:type="dxa"/>
              </w:trPr>
              <w:tc>
                <w:tcPr>
                  <w:tcW w:w="921" w:type="pct"/>
                  <w:vMerge/>
                  <w:tcBorders>
                    <w:left w:val="single" w:sz="6" w:space="0" w:color="000000"/>
                    <w:bottom w:val="single" w:sz="6" w:space="0" w:color="000000"/>
                    <w:right w:val="single" w:sz="6" w:space="0" w:color="000000"/>
                  </w:tcBorders>
                </w:tcPr>
                <w:p w14:paraId="1DB05DC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1209C77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tcPr>
                <w:p w14:paraId="1C3556CE" w14:textId="6CCF9D6A"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Розмір, конструкція, сумісність або тип колеса не відповідають вимогам</w:t>
                  </w:r>
                  <w:r w:rsidRPr="00147809">
                    <w:rPr>
                      <w:rFonts w:ascii="Times New Roman" w:hAnsi="Times New Roman"/>
                      <w:sz w:val="20"/>
                      <w:szCs w:val="20"/>
                      <w:vertAlign w:val="superscript"/>
                      <w:lang w:eastAsia="uk-UA"/>
                    </w:rPr>
                    <w:t>1</w:t>
                  </w:r>
                  <w:r w:rsidRPr="00147809">
                    <w:rPr>
                      <w:rFonts w:ascii="Times New Roman" w:hAnsi="Times New Roman"/>
                      <w:sz w:val="20"/>
                      <w:szCs w:val="20"/>
                      <w:lang w:eastAsia="uk-UA"/>
                    </w:rPr>
                    <w:t xml:space="preserve"> та шкодять безпеці на дорозі</w:t>
                  </w:r>
                </w:p>
              </w:tc>
              <w:tc>
                <w:tcPr>
                  <w:tcW w:w="527" w:type="pct"/>
                  <w:tcBorders>
                    <w:top w:val="nil"/>
                    <w:left w:val="single" w:sz="6" w:space="0" w:color="000000"/>
                    <w:bottom w:val="single" w:sz="4" w:space="0" w:color="auto"/>
                    <w:right w:val="single" w:sz="4" w:space="0" w:color="auto"/>
                  </w:tcBorders>
                </w:tcPr>
                <w:p w14:paraId="21EBDF41" w14:textId="316D1AE2" w:rsidR="00C67BF1" w:rsidRPr="00147809" w:rsidRDefault="00F06C6E" w:rsidP="00EB5583">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5.2.2.0.4</w:t>
                  </w:r>
                </w:p>
              </w:tc>
              <w:tc>
                <w:tcPr>
                  <w:tcW w:w="302" w:type="pct"/>
                  <w:tcBorders>
                    <w:top w:val="nil"/>
                    <w:left w:val="single" w:sz="4" w:space="0" w:color="auto"/>
                    <w:bottom w:val="single" w:sz="4" w:space="0" w:color="auto"/>
                    <w:right w:val="single" w:sz="6" w:space="0" w:color="000000"/>
                  </w:tcBorders>
                </w:tcPr>
                <w:p w14:paraId="70E0841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tcPr>
                <w:p w14:paraId="6ACA3288" w14:textId="592E54C5"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single" w:sz="4" w:space="0" w:color="auto"/>
                    <w:right w:val="single" w:sz="6" w:space="0" w:color="000000"/>
                  </w:tcBorders>
                </w:tcPr>
                <w:p w14:paraId="6A018384"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E924DE8" w14:textId="77777777" w:rsidTr="003F535D">
              <w:trPr>
                <w:gridAfter w:val="1"/>
                <w:wAfter w:w="360" w:type="dxa"/>
              </w:trPr>
              <w:tc>
                <w:tcPr>
                  <w:tcW w:w="921" w:type="pct"/>
                  <w:vMerge w:val="restart"/>
                  <w:tcBorders>
                    <w:top w:val="single" w:sz="6" w:space="0" w:color="000000"/>
                    <w:left w:val="single" w:sz="6" w:space="0" w:color="000000"/>
                    <w:right w:val="single" w:sz="6" w:space="0" w:color="000000"/>
                  </w:tcBorders>
                </w:tcPr>
                <w:p w14:paraId="64CF8A09"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5.2.3. Пневматичні шини</w:t>
                  </w:r>
                </w:p>
              </w:tc>
              <w:tc>
                <w:tcPr>
                  <w:tcW w:w="983" w:type="pct"/>
                  <w:vMerge w:val="restart"/>
                  <w:tcBorders>
                    <w:top w:val="single" w:sz="6" w:space="0" w:color="000000"/>
                    <w:left w:val="single" w:sz="6" w:space="0" w:color="000000"/>
                    <w:right w:val="single" w:sz="4" w:space="0" w:color="auto"/>
                  </w:tcBorders>
                </w:tcPr>
                <w:p w14:paraId="16515BD9" w14:textId="77777777" w:rsidR="00A069CF"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 xml:space="preserve">Перевірка візуальна </w:t>
                  </w:r>
                  <w:r w:rsidR="00A069CF">
                    <w:rPr>
                      <w:rFonts w:ascii="Times New Roman" w:hAnsi="Times New Roman"/>
                      <w:sz w:val="20"/>
                      <w:szCs w:val="20"/>
                      <w:lang w:eastAsia="uk-UA"/>
                    </w:rPr>
                    <w:t>в</w:t>
                  </w:r>
                  <w:r w:rsidRPr="00147809">
                    <w:rPr>
                      <w:rFonts w:ascii="Times New Roman" w:hAnsi="Times New Roman"/>
                      <w:sz w:val="20"/>
                      <w:szCs w:val="20"/>
                      <w:lang w:eastAsia="uk-UA"/>
                    </w:rPr>
                    <w:t>сієї шини повертанням ходового колеса, піднятого над землею</w:t>
                  </w:r>
                </w:p>
                <w:p w14:paraId="08EF69A5" w14:textId="3CD11BA8" w:rsidR="00C67BF1" w:rsidRPr="00147809" w:rsidRDefault="00A069CF" w:rsidP="00E427E8">
                  <w:pPr>
                    <w:ind w:left="134" w:right="134"/>
                    <w:rPr>
                      <w:rFonts w:ascii="Times New Roman" w:hAnsi="Times New Roman"/>
                      <w:sz w:val="20"/>
                      <w:szCs w:val="20"/>
                      <w:lang w:eastAsia="uk-UA"/>
                    </w:rPr>
                  </w:pPr>
                  <w:r>
                    <w:rPr>
                      <w:rFonts w:ascii="Times New Roman" w:hAnsi="Times New Roman"/>
                      <w:sz w:val="20"/>
                      <w:szCs w:val="20"/>
                      <w:lang w:eastAsia="uk-UA"/>
                    </w:rPr>
                    <w:t>Т</w:t>
                  </w:r>
                  <w:r w:rsidR="00D74B0B">
                    <w:rPr>
                      <w:rFonts w:ascii="Times New Roman" w:hAnsi="Times New Roman"/>
                      <w:sz w:val="20"/>
                      <w:szCs w:val="20"/>
                      <w:lang w:eastAsia="uk-UA"/>
                    </w:rPr>
                    <w:t xml:space="preserve">ранспортний засіб </w:t>
                  </w:r>
                  <w:r w:rsidR="00C67BF1" w:rsidRPr="00147809">
                    <w:rPr>
                      <w:rFonts w:ascii="Times New Roman" w:hAnsi="Times New Roman"/>
                      <w:sz w:val="20"/>
                      <w:szCs w:val="20"/>
                      <w:lang w:eastAsia="uk-UA"/>
                    </w:rPr>
                    <w:t xml:space="preserve">розташувати на </w:t>
                  </w:r>
                  <w:r w:rsidR="00E427E8">
                    <w:rPr>
                      <w:rFonts w:ascii="Times New Roman" w:hAnsi="Times New Roman"/>
                      <w:sz w:val="20"/>
                      <w:szCs w:val="20"/>
                      <w:lang w:eastAsia="uk-UA"/>
                    </w:rPr>
                    <w:t xml:space="preserve">оглядовій канаві або підіймачі чи </w:t>
                  </w:r>
                  <w:r w:rsidR="00C67BF1" w:rsidRPr="00147809">
                    <w:rPr>
                      <w:rFonts w:ascii="Times New Roman" w:hAnsi="Times New Roman"/>
                      <w:sz w:val="20"/>
                      <w:szCs w:val="20"/>
                      <w:lang w:eastAsia="uk-UA"/>
                    </w:rPr>
                    <w:t>прокатуванням транспортного засобу вперед і назад над канавою</w:t>
                  </w:r>
                </w:p>
              </w:tc>
              <w:tc>
                <w:tcPr>
                  <w:tcW w:w="1738" w:type="pct"/>
                  <w:tcBorders>
                    <w:top w:val="single" w:sz="4" w:space="0" w:color="auto"/>
                    <w:left w:val="single" w:sz="4" w:space="0" w:color="auto"/>
                    <w:bottom w:val="nil"/>
                    <w:right w:val="single" w:sz="4" w:space="0" w:color="auto"/>
                  </w:tcBorders>
                </w:tcPr>
                <w:p w14:paraId="63B48168" w14:textId="41AD0B98"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Розмір, індекс </w:t>
                  </w:r>
                  <w:proofErr w:type="spellStart"/>
                  <w:r w:rsidRPr="00147809">
                    <w:rPr>
                      <w:rFonts w:ascii="Times New Roman" w:hAnsi="Times New Roman"/>
                      <w:sz w:val="20"/>
                      <w:szCs w:val="20"/>
                      <w:lang w:eastAsia="uk-UA"/>
                    </w:rPr>
                    <w:t>несівної</w:t>
                  </w:r>
                  <w:proofErr w:type="spellEnd"/>
                  <w:r w:rsidRPr="00147809">
                    <w:rPr>
                      <w:rFonts w:ascii="Times New Roman" w:hAnsi="Times New Roman"/>
                      <w:sz w:val="20"/>
                      <w:szCs w:val="20"/>
                      <w:lang w:eastAsia="uk-UA"/>
                    </w:rPr>
                    <w:t xml:space="preserve"> здатності, символ категорії швидкості або </w:t>
                  </w:r>
                  <w:proofErr w:type="spellStart"/>
                  <w:r w:rsidRPr="00147809">
                    <w:rPr>
                      <w:rFonts w:ascii="Times New Roman" w:hAnsi="Times New Roman"/>
                      <w:sz w:val="20"/>
                      <w:szCs w:val="20"/>
                      <w:lang w:eastAsia="uk-UA"/>
                    </w:rPr>
                    <w:t>марковина</w:t>
                  </w:r>
                  <w:proofErr w:type="spellEnd"/>
                  <w:r w:rsidRPr="00147809">
                    <w:rPr>
                      <w:rFonts w:ascii="Times New Roman" w:hAnsi="Times New Roman"/>
                      <w:sz w:val="20"/>
                      <w:szCs w:val="20"/>
                      <w:lang w:eastAsia="uk-UA"/>
                    </w:rPr>
                    <w:t xml:space="preserve"> затвердження типу не відповідають вимогам</w:t>
                  </w:r>
                  <w:r w:rsidRPr="00147809">
                    <w:rPr>
                      <w:rFonts w:ascii="Times New Roman" w:hAnsi="Times New Roman"/>
                      <w:sz w:val="20"/>
                      <w:szCs w:val="20"/>
                      <w:vertAlign w:val="superscript"/>
                      <w:lang w:eastAsia="uk-UA"/>
                    </w:rPr>
                    <w:t>1</w:t>
                  </w:r>
                  <w:r w:rsidRPr="00147809">
                    <w:rPr>
                      <w:rFonts w:ascii="Times New Roman" w:hAnsi="Times New Roman"/>
                      <w:sz w:val="20"/>
                      <w:szCs w:val="20"/>
                      <w:lang w:eastAsia="uk-UA"/>
                    </w:rPr>
                    <w:t xml:space="preserve"> та шкодять безпеці на дорозі</w:t>
                  </w:r>
                </w:p>
              </w:tc>
              <w:tc>
                <w:tcPr>
                  <w:tcW w:w="527" w:type="pct"/>
                  <w:tcBorders>
                    <w:top w:val="single" w:sz="4" w:space="0" w:color="auto"/>
                    <w:left w:val="single" w:sz="4" w:space="0" w:color="auto"/>
                    <w:bottom w:val="nil"/>
                    <w:right w:val="single" w:sz="4" w:space="0" w:color="auto"/>
                  </w:tcBorders>
                </w:tcPr>
                <w:p w14:paraId="209D91AA" w14:textId="492AE261" w:rsidR="00C67BF1" w:rsidRPr="00147809" w:rsidRDefault="00F06C6E" w:rsidP="00EB5583">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5.2.3.0.1</w:t>
                  </w:r>
                </w:p>
              </w:tc>
              <w:tc>
                <w:tcPr>
                  <w:tcW w:w="302" w:type="pct"/>
                  <w:tcBorders>
                    <w:top w:val="single" w:sz="4" w:space="0" w:color="auto"/>
                    <w:left w:val="single" w:sz="4" w:space="0" w:color="auto"/>
                    <w:bottom w:val="nil"/>
                    <w:right w:val="single" w:sz="4" w:space="0" w:color="auto"/>
                  </w:tcBorders>
                </w:tcPr>
                <w:p w14:paraId="57E9EC5D" w14:textId="77777777" w:rsidR="00C67BF1" w:rsidRPr="00147809" w:rsidRDefault="00C67BF1" w:rsidP="00EB5583">
                  <w:pPr>
                    <w:autoSpaceDE w:val="0"/>
                    <w:autoSpaceDN w:val="0"/>
                    <w:adjustRightInd w:val="0"/>
                    <w:ind w:left="153" w:right="121"/>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tcPr>
                <w:p w14:paraId="0DD52FD8" w14:textId="6176F084"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4" w:space="0" w:color="auto"/>
                    <w:left w:val="single" w:sz="4" w:space="0" w:color="auto"/>
                    <w:bottom w:val="nil"/>
                    <w:right w:val="single" w:sz="4" w:space="0" w:color="auto"/>
                  </w:tcBorders>
                </w:tcPr>
                <w:p w14:paraId="469934F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1F2528F" w14:textId="77777777" w:rsidTr="003F535D">
              <w:trPr>
                <w:gridAfter w:val="1"/>
                <w:wAfter w:w="360" w:type="dxa"/>
              </w:trPr>
              <w:tc>
                <w:tcPr>
                  <w:tcW w:w="921" w:type="pct"/>
                  <w:vMerge/>
                  <w:tcBorders>
                    <w:left w:val="single" w:sz="6" w:space="0" w:color="000000"/>
                    <w:right w:val="single" w:sz="6" w:space="0" w:color="000000"/>
                  </w:tcBorders>
                </w:tcPr>
                <w:p w14:paraId="4DC3BD7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9490FC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F979E76" w14:textId="77777777" w:rsidR="00A069CF" w:rsidRDefault="00A069CF" w:rsidP="00A069CF">
                  <w:pPr>
                    <w:autoSpaceDE w:val="0"/>
                    <w:autoSpaceDN w:val="0"/>
                    <w:adjustRightInd w:val="0"/>
                    <w:spacing w:after="0"/>
                    <w:ind w:right="119"/>
                    <w:jc w:val="both"/>
                    <w:rPr>
                      <w:rFonts w:ascii="Times New Roman" w:hAnsi="Times New Roman"/>
                      <w:sz w:val="20"/>
                      <w:szCs w:val="20"/>
                      <w:lang w:eastAsia="uk-UA"/>
                    </w:rPr>
                  </w:pPr>
                  <w:r>
                    <w:rPr>
                      <w:rFonts w:ascii="Times New Roman" w:hAnsi="Times New Roman"/>
                      <w:sz w:val="20"/>
                      <w:szCs w:val="20"/>
                      <w:lang w:eastAsia="uk-UA"/>
                    </w:rPr>
                    <w:t xml:space="preserve">     </w:t>
                  </w:r>
                </w:p>
                <w:p w14:paraId="32EFBF1B" w14:textId="235F71A5" w:rsidR="00C67BF1" w:rsidRPr="00147809" w:rsidRDefault="00C67BF1" w:rsidP="00C60A13">
                  <w:pPr>
                    <w:autoSpaceDE w:val="0"/>
                    <w:autoSpaceDN w:val="0"/>
                    <w:adjustRightInd w:val="0"/>
                    <w:spacing w:after="0"/>
                    <w:ind w:left="141" w:right="119"/>
                    <w:jc w:val="both"/>
                    <w:rPr>
                      <w:rFonts w:ascii="Times New Roman" w:hAnsi="Times New Roman"/>
                      <w:sz w:val="20"/>
                      <w:szCs w:val="20"/>
                      <w:lang w:eastAsia="uk-UA"/>
                    </w:rPr>
                  </w:pPr>
                  <w:r w:rsidRPr="00147809">
                    <w:rPr>
                      <w:rFonts w:ascii="Times New Roman" w:hAnsi="Times New Roman"/>
                      <w:sz w:val="20"/>
                      <w:szCs w:val="20"/>
                      <w:lang w:eastAsia="uk-UA"/>
                    </w:rPr>
                    <w:t xml:space="preserve">Недостатній рівень індексу </w:t>
                  </w:r>
                  <w:proofErr w:type="spellStart"/>
                  <w:r w:rsidRPr="00F7647C">
                    <w:rPr>
                      <w:rFonts w:ascii="Times New Roman" w:hAnsi="Times New Roman"/>
                      <w:sz w:val="20"/>
                      <w:szCs w:val="20"/>
                      <w:lang w:eastAsia="uk-UA"/>
                    </w:rPr>
                    <w:t>несівної</w:t>
                  </w:r>
                  <w:proofErr w:type="spellEnd"/>
                  <w:r w:rsidRPr="00F7647C">
                    <w:rPr>
                      <w:rFonts w:ascii="Times New Roman" w:hAnsi="Times New Roman"/>
                      <w:sz w:val="20"/>
                      <w:szCs w:val="20"/>
                      <w:lang w:eastAsia="uk-UA"/>
                    </w:rPr>
                    <w:t xml:space="preserve"> здатності</w:t>
                  </w:r>
                  <w:r w:rsidRPr="00147809">
                    <w:rPr>
                      <w:rFonts w:ascii="Times New Roman" w:hAnsi="Times New Roman"/>
                      <w:sz w:val="20"/>
                      <w:szCs w:val="20"/>
                      <w:lang w:eastAsia="uk-UA"/>
                    </w:rPr>
                    <w:t xml:space="preserve"> або символу категорії швидкості відносно фактичного використання, шина торкається нерухомих частин транспортного засобу</w:t>
                  </w:r>
                </w:p>
              </w:tc>
              <w:tc>
                <w:tcPr>
                  <w:tcW w:w="527" w:type="pct"/>
                  <w:tcBorders>
                    <w:top w:val="nil"/>
                    <w:left w:val="single" w:sz="4" w:space="0" w:color="auto"/>
                    <w:bottom w:val="nil"/>
                    <w:right w:val="single" w:sz="4" w:space="0" w:color="auto"/>
                  </w:tcBorders>
                </w:tcPr>
                <w:p w14:paraId="449BF331" w14:textId="77777777" w:rsidR="00C60A13" w:rsidRDefault="00F06C6E" w:rsidP="00EB5583">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 xml:space="preserve"> </w:t>
                  </w:r>
                </w:p>
                <w:p w14:paraId="57B78C56" w14:textId="40B04034"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5.2.3.0.1.1</w:t>
                  </w:r>
                </w:p>
              </w:tc>
              <w:tc>
                <w:tcPr>
                  <w:tcW w:w="302" w:type="pct"/>
                  <w:tcBorders>
                    <w:top w:val="nil"/>
                    <w:left w:val="single" w:sz="4" w:space="0" w:color="auto"/>
                    <w:bottom w:val="nil"/>
                    <w:right w:val="single" w:sz="4" w:space="0" w:color="auto"/>
                  </w:tcBorders>
                </w:tcPr>
                <w:p w14:paraId="378F9C9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B77A63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3DB40799" w14:textId="77777777" w:rsidR="00C60A13" w:rsidRDefault="00654F14" w:rsidP="00654F14">
                  <w:pPr>
                    <w:ind w:right="57"/>
                    <w:rPr>
                      <w:rFonts w:ascii="Times New Roman" w:hAnsi="Times New Roman"/>
                      <w:sz w:val="20"/>
                      <w:szCs w:val="20"/>
                      <w:lang w:eastAsia="uk-UA"/>
                    </w:rPr>
                  </w:pPr>
                  <w:r>
                    <w:rPr>
                      <w:rFonts w:ascii="Times New Roman" w:hAnsi="Times New Roman"/>
                      <w:sz w:val="20"/>
                      <w:szCs w:val="20"/>
                      <w:lang w:eastAsia="uk-UA"/>
                    </w:rPr>
                    <w:t xml:space="preserve"> </w:t>
                  </w:r>
                </w:p>
                <w:p w14:paraId="6DC4620C" w14:textId="2DCD72A6" w:rsidR="00C67BF1" w:rsidRPr="00147809" w:rsidRDefault="00C67BF1" w:rsidP="00654F14">
                  <w:pPr>
                    <w:ind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535C3755" w14:textId="77777777" w:rsidTr="003F535D">
              <w:trPr>
                <w:gridAfter w:val="1"/>
                <w:wAfter w:w="360" w:type="dxa"/>
              </w:trPr>
              <w:tc>
                <w:tcPr>
                  <w:tcW w:w="921" w:type="pct"/>
                  <w:vMerge/>
                  <w:tcBorders>
                    <w:left w:val="single" w:sz="6" w:space="0" w:color="000000"/>
                    <w:right w:val="single" w:sz="6" w:space="0" w:color="000000"/>
                  </w:tcBorders>
                </w:tcPr>
                <w:p w14:paraId="6855F68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44DEF32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8221646" w14:textId="3CBECB02"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Шини на одній осі або на здвоєних колесах різних розмірів</w:t>
                  </w:r>
                </w:p>
              </w:tc>
              <w:tc>
                <w:tcPr>
                  <w:tcW w:w="527" w:type="pct"/>
                  <w:tcBorders>
                    <w:top w:val="nil"/>
                    <w:left w:val="single" w:sz="4" w:space="0" w:color="auto"/>
                    <w:bottom w:val="nil"/>
                    <w:right w:val="single" w:sz="4" w:space="0" w:color="auto"/>
                  </w:tcBorders>
                </w:tcPr>
                <w:p w14:paraId="114EE04D" w14:textId="7E7EEC02" w:rsidR="00C67BF1" w:rsidRPr="00147809" w:rsidRDefault="00F06C6E" w:rsidP="00EB5583">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5.2.3.0.2</w:t>
                  </w:r>
                </w:p>
              </w:tc>
              <w:tc>
                <w:tcPr>
                  <w:tcW w:w="302" w:type="pct"/>
                  <w:tcBorders>
                    <w:top w:val="nil"/>
                    <w:left w:val="single" w:sz="4" w:space="0" w:color="auto"/>
                    <w:bottom w:val="nil"/>
                    <w:right w:val="single" w:sz="4" w:space="0" w:color="auto"/>
                  </w:tcBorders>
                </w:tcPr>
                <w:p w14:paraId="19FFA31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D3318F7" w14:textId="36CB4466"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tcPr>
                <w:p w14:paraId="2C51A60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008A889" w14:textId="77777777" w:rsidTr="003F535D">
              <w:trPr>
                <w:gridAfter w:val="1"/>
                <w:wAfter w:w="360" w:type="dxa"/>
              </w:trPr>
              <w:tc>
                <w:tcPr>
                  <w:tcW w:w="921" w:type="pct"/>
                  <w:vMerge/>
                  <w:tcBorders>
                    <w:left w:val="single" w:sz="6" w:space="0" w:color="000000"/>
                    <w:right w:val="single" w:sz="6" w:space="0" w:color="000000"/>
                  </w:tcBorders>
                </w:tcPr>
                <w:p w14:paraId="13C3A65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3D08DF3"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02E28E47" w14:textId="59BD2134"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Шини на одній осі різної конструкції (радіальна</w:t>
                  </w:r>
                  <w:r w:rsidR="003F535D">
                    <w:rPr>
                      <w:rFonts w:ascii="Times New Roman" w:hAnsi="Times New Roman"/>
                      <w:sz w:val="20"/>
                      <w:szCs w:val="20"/>
                      <w:lang w:eastAsia="uk-UA"/>
                    </w:rPr>
                    <w:t xml:space="preserve"> </w:t>
                  </w:r>
                  <w:r w:rsidRPr="00147809">
                    <w:rPr>
                      <w:rFonts w:ascii="Times New Roman" w:hAnsi="Times New Roman"/>
                      <w:sz w:val="20"/>
                      <w:szCs w:val="20"/>
                      <w:lang w:eastAsia="uk-UA"/>
                    </w:rPr>
                    <w:t>/ діагональна)</w:t>
                  </w:r>
                </w:p>
              </w:tc>
              <w:tc>
                <w:tcPr>
                  <w:tcW w:w="527" w:type="pct"/>
                  <w:tcBorders>
                    <w:top w:val="nil"/>
                    <w:left w:val="single" w:sz="4" w:space="0" w:color="auto"/>
                    <w:bottom w:val="nil"/>
                    <w:right w:val="single" w:sz="4" w:space="0" w:color="auto"/>
                  </w:tcBorders>
                </w:tcPr>
                <w:p w14:paraId="6466A864" w14:textId="1026F0E0" w:rsidR="00C67BF1" w:rsidRPr="00147809" w:rsidRDefault="00F06C6E" w:rsidP="00EB5583">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5.2.3.0.3</w:t>
                  </w:r>
                </w:p>
              </w:tc>
              <w:tc>
                <w:tcPr>
                  <w:tcW w:w="302" w:type="pct"/>
                  <w:tcBorders>
                    <w:top w:val="nil"/>
                    <w:left w:val="single" w:sz="4" w:space="0" w:color="auto"/>
                    <w:bottom w:val="nil"/>
                    <w:right w:val="single" w:sz="4" w:space="0" w:color="auto"/>
                  </w:tcBorders>
                </w:tcPr>
                <w:p w14:paraId="5156F29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73AA7CA" w14:textId="2F0BC01E"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tcPr>
                <w:p w14:paraId="7043B1C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FC9E129" w14:textId="77777777" w:rsidTr="003F535D">
              <w:trPr>
                <w:gridAfter w:val="1"/>
                <w:wAfter w:w="360" w:type="dxa"/>
              </w:trPr>
              <w:tc>
                <w:tcPr>
                  <w:tcW w:w="921" w:type="pct"/>
                  <w:vMerge/>
                  <w:tcBorders>
                    <w:left w:val="single" w:sz="6" w:space="0" w:color="000000"/>
                    <w:right w:val="single" w:sz="6" w:space="0" w:color="000000"/>
                  </w:tcBorders>
                </w:tcPr>
                <w:p w14:paraId="17369046"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34994B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58D9F3CF" w14:textId="7EC96B51"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Будь-яке серйозне пошкодження або прокол шини</w:t>
                  </w:r>
                </w:p>
              </w:tc>
              <w:tc>
                <w:tcPr>
                  <w:tcW w:w="527" w:type="pct"/>
                  <w:tcBorders>
                    <w:top w:val="nil"/>
                    <w:left w:val="single" w:sz="4" w:space="0" w:color="auto"/>
                    <w:bottom w:val="nil"/>
                    <w:right w:val="single" w:sz="4" w:space="0" w:color="auto"/>
                  </w:tcBorders>
                </w:tcPr>
                <w:p w14:paraId="793CB5A9" w14:textId="40F36AF6" w:rsidR="00C67BF1" w:rsidRPr="00147809" w:rsidRDefault="00F06C6E" w:rsidP="00EB5583">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5.2.3.0.4</w:t>
                  </w:r>
                </w:p>
              </w:tc>
              <w:tc>
                <w:tcPr>
                  <w:tcW w:w="302" w:type="pct"/>
                  <w:tcBorders>
                    <w:top w:val="nil"/>
                    <w:left w:val="single" w:sz="4" w:space="0" w:color="auto"/>
                    <w:bottom w:val="nil"/>
                    <w:right w:val="single" w:sz="4" w:space="0" w:color="auto"/>
                  </w:tcBorders>
                </w:tcPr>
                <w:p w14:paraId="2911FD8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1CAE278D" w14:textId="70D6082D" w:rsidR="00C67BF1" w:rsidRPr="00147809" w:rsidRDefault="00654F14" w:rsidP="00654F14">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tcPr>
                <w:p w14:paraId="6030160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1FA02A4" w14:textId="77777777" w:rsidTr="003F535D">
              <w:trPr>
                <w:gridAfter w:val="1"/>
                <w:wAfter w:w="360" w:type="dxa"/>
              </w:trPr>
              <w:tc>
                <w:tcPr>
                  <w:tcW w:w="921" w:type="pct"/>
                  <w:vMerge/>
                  <w:tcBorders>
                    <w:left w:val="single" w:sz="6" w:space="0" w:color="000000"/>
                    <w:right w:val="single" w:sz="6" w:space="0" w:color="000000"/>
                  </w:tcBorders>
                </w:tcPr>
                <w:p w14:paraId="6ECFBAD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23F6E86"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67FC8F2" w14:textId="2EC48B9E" w:rsidR="00C67BF1" w:rsidRPr="00147809" w:rsidRDefault="00F06C6E"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Корд шини в</w:t>
                  </w:r>
                  <w:r w:rsidR="00C67BF1" w:rsidRPr="00147809">
                    <w:rPr>
                      <w:rFonts w:ascii="Times New Roman" w:hAnsi="Times New Roman"/>
                      <w:sz w:val="20"/>
                      <w:szCs w:val="20"/>
                      <w:lang w:eastAsia="uk-UA"/>
                    </w:rPr>
                    <w:t xml:space="preserve">идимий або пошкоджений </w:t>
                  </w:r>
                </w:p>
              </w:tc>
              <w:tc>
                <w:tcPr>
                  <w:tcW w:w="527" w:type="pct"/>
                  <w:tcBorders>
                    <w:top w:val="nil"/>
                    <w:left w:val="single" w:sz="4" w:space="0" w:color="auto"/>
                    <w:bottom w:val="nil"/>
                    <w:right w:val="single" w:sz="4" w:space="0" w:color="auto"/>
                  </w:tcBorders>
                </w:tcPr>
                <w:p w14:paraId="2F4CC395" w14:textId="77777777"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5.2.3.0.4.1</w:t>
                  </w:r>
                </w:p>
              </w:tc>
              <w:tc>
                <w:tcPr>
                  <w:tcW w:w="302" w:type="pct"/>
                  <w:tcBorders>
                    <w:top w:val="nil"/>
                    <w:left w:val="single" w:sz="4" w:space="0" w:color="auto"/>
                    <w:bottom w:val="nil"/>
                    <w:right w:val="single" w:sz="4" w:space="0" w:color="auto"/>
                  </w:tcBorders>
                </w:tcPr>
                <w:p w14:paraId="2EF7F28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9204F9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6799CA7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5145B4F2" w14:textId="77777777" w:rsidTr="003F535D">
              <w:trPr>
                <w:gridAfter w:val="1"/>
                <w:wAfter w:w="360" w:type="dxa"/>
              </w:trPr>
              <w:tc>
                <w:tcPr>
                  <w:tcW w:w="921" w:type="pct"/>
                  <w:vMerge/>
                  <w:tcBorders>
                    <w:left w:val="single" w:sz="6" w:space="0" w:color="000000"/>
                    <w:right w:val="single" w:sz="6" w:space="0" w:color="000000"/>
                  </w:tcBorders>
                </w:tcPr>
                <w:p w14:paraId="3F44104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130CD8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848AEAC" w14:textId="452CFA8C" w:rsidR="00C67BF1" w:rsidRPr="00147809" w:rsidRDefault="00C67BF1" w:rsidP="00EB5583">
                  <w:pPr>
                    <w:ind w:left="121" w:right="134" w:firstLine="233"/>
                    <w:jc w:val="both"/>
                    <w:rPr>
                      <w:rFonts w:ascii="Times New Roman" w:hAnsi="Times New Roman"/>
                      <w:sz w:val="20"/>
                      <w:szCs w:val="20"/>
                      <w:lang w:eastAsia="uk-UA"/>
                    </w:rPr>
                  </w:pPr>
                  <w:proofErr w:type="spellStart"/>
                  <w:r w:rsidRPr="00147809">
                    <w:rPr>
                      <w:rFonts w:ascii="Times New Roman" w:hAnsi="Times New Roman"/>
                      <w:sz w:val="20"/>
                      <w:szCs w:val="20"/>
                      <w:lang w:eastAsia="uk-UA"/>
                    </w:rPr>
                    <w:t>Біговина</w:t>
                  </w:r>
                  <w:proofErr w:type="spellEnd"/>
                  <w:r w:rsidRPr="00147809">
                    <w:rPr>
                      <w:rFonts w:ascii="Times New Roman" w:hAnsi="Times New Roman"/>
                      <w:sz w:val="20"/>
                      <w:szCs w:val="20"/>
                      <w:lang w:eastAsia="uk-UA"/>
                    </w:rPr>
                    <w:t xml:space="preserve"> зношена до індикаторів зносу</w:t>
                  </w:r>
                </w:p>
              </w:tc>
              <w:tc>
                <w:tcPr>
                  <w:tcW w:w="527" w:type="pct"/>
                  <w:tcBorders>
                    <w:top w:val="nil"/>
                    <w:left w:val="single" w:sz="4" w:space="0" w:color="auto"/>
                    <w:bottom w:val="nil"/>
                    <w:right w:val="single" w:sz="4" w:space="0" w:color="auto"/>
                  </w:tcBorders>
                </w:tcPr>
                <w:p w14:paraId="5761CA09" w14:textId="77777777" w:rsidR="00C67BF1" w:rsidRPr="00147809" w:rsidRDefault="00C67BF1" w:rsidP="00EB5583">
                  <w:pPr>
                    <w:autoSpaceDE w:val="0"/>
                    <w:autoSpaceDN w:val="0"/>
                    <w:adjustRightInd w:val="0"/>
                    <w:rPr>
                      <w:rFonts w:ascii="Times New Roman" w:hAnsi="Times New Roman"/>
                      <w:sz w:val="20"/>
                      <w:szCs w:val="20"/>
                      <w:lang w:eastAsia="uk-UA"/>
                    </w:rPr>
                  </w:pPr>
                  <w:r w:rsidRPr="00147809">
                    <w:rPr>
                      <w:rFonts w:ascii="Times New Roman" w:hAnsi="Times New Roman"/>
                      <w:sz w:val="20"/>
                      <w:szCs w:val="20"/>
                      <w:lang w:eastAsia="uk-UA"/>
                    </w:rPr>
                    <w:t>5.2.3.0.5</w:t>
                  </w:r>
                </w:p>
              </w:tc>
              <w:tc>
                <w:tcPr>
                  <w:tcW w:w="302" w:type="pct"/>
                  <w:tcBorders>
                    <w:top w:val="nil"/>
                    <w:left w:val="single" w:sz="4" w:space="0" w:color="auto"/>
                    <w:bottom w:val="nil"/>
                    <w:right w:val="single" w:sz="4" w:space="0" w:color="auto"/>
                  </w:tcBorders>
                </w:tcPr>
                <w:p w14:paraId="5D90950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EB244F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tcPr>
                <w:p w14:paraId="680CE1F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A4255E2" w14:textId="77777777" w:rsidTr="003F535D">
              <w:trPr>
                <w:gridAfter w:val="1"/>
                <w:wAfter w:w="360" w:type="dxa"/>
              </w:trPr>
              <w:tc>
                <w:tcPr>
                  <w:tcW w:w="921" w:type="pct"/>
                  <w:vMerge/>
                  <w:tcBorders>
                    <w:left w:val="single" w:sz="6" w:space="0" w:color="000000"/>
                    <w:right w:val="single" w:sz="6" w:space="0" w:color="000000"/>
                  </w:tcBorders>
                </w:tcPr>
                <w:p w14:paraId="7A3B772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6584D0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48F97E7" w14:textId="0963F4D4" w:rsidR="00C67BF1" w:rsidRPr="00F06C6E"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Глибина рисунку протектора не відповідає вимогам</w:t>
                  </w:r>
                  <w:r w:rsidRPr="00147809">
                    <w:rPr>
                      <w:rFonts w:ascii="Times New Roman" w:hAnsi="Times New Roman"/>
                      <w:sz w:val="20"/>
                      <w:szCs w:val="20"/>
                      <w:vertAlign w:val="superscript"/>
                      <w:lang w:eastAsia="uk-UA"/>
                    </w:rPr>
                    <w:t>1</w:t>
                  </w:r>
                </w:p>
              </w:tc>
              <w:tc>
                <w:tcPr>
                  <w:tcW w:w="527" w:type="pct"/>
                  <w:tcBorders>
                    <w:top w:val="nil"/>
                    <w:left w:val="single" w:sz="4" w:space="0" w:color="auto"/>
                    <w:bottom w:val="nil"/>
                    <w:right w:val="single" w:sz="4" w:space="0" w:color="auto"/>
                  </w:tcBorders>
                </w:tcPr>
                <w:p w14:paraId="546DAF20" w14:textId="6994B801" w:rsidR="00C67BF1" w:rsidRPr="00147809" w:rsidRDefault="00F06C6E" w:rsidP="00EB5583">
                  <w:pPr>
                    <w:autoSpaceDE w:val="0"/>
                    <w:autoSpaceDN w:val="0"/>
                    <w:adjustRightInd w:val="0"/>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5.2.3.0.5.1</w:t>
                  </w:r>
                </w:p>
              </w:tc>
              <w:tc>
                <w:tcPr>
                  <w:tcW w:w="302" w:type="pct"/>
                  <w:tcBorders>
                    <w:top w:val="nil"/>
                    <w:left w:val="single" w:sz="4" w:space="0" w:color="auto"/>
                    <w:bottom w:val="nil"/>
                    <w:right w:val="single" w:sz="4" w:space="0" w:color="auto"/>
                  </w:tcBorders>
                </w:tcPr>
                <w:p w14:paraId="0EE4471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668785A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0DF56578" w14:textId="5E0498E9"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0A2703AE" w14:textId="77777777" w:rsidTr="003F535D">
              <w:trPr>
                <w:gridAfter w:val="1"/>
                <w:wAfter w:w="360" w:type="dxa"/>
              </w:trPr>
              <w:tc>
                <w:tcPr>
                  <w:tcW w:w="921" w:type="pct"/>
                  <w:vMerge/>
                  <w:tcBorders>
                    <w:left w:val="single" w:sz="6" w:space="0" w:color="000000"/>
                    <w:right w:val="single" w:sz="6" w:space="0" w:color="000000"/>
                  </w:tcBorders>
                </w:tcPr>
                <w:p w14:paraId="7DE575C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66E503E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AD29072" w14:textId="3A372D1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Шину перетирає інший </w:t>
                  </w:r>
                  <w:r w:rsidR="004B6ABB">
                    <w:rPr>
                      <w:rFonts w:ascii="Times New Roman" w:hAnsi="Times New Roman"/>
                      <w:sz w:val="20"/>
                      <w:szCs w:val="20"/>
                      <w:lang w:eastAsia="uk-UA"/>
                    </w:rPr>
                    <w:t xml:space="preserve">складник (еластичний </w:t>
                  </w:r>
                  <w:proofErr w:type="spellStart"/>
                  <w:r w:rsidR="004B6ABB">
                    <w:rPr>
                      <w:rFonts w:ascii="Times New Roman" w:hAnsi="Times New Roman"/>
                      <w:sz w:val="20"/>
                      <w:szCs w:val="20"/>
                      <w:lang w:eastAsia="uk-UA"/>
                    </w:rPr>
                    <w:t>бризковик</w:t>
                  </w:r>
                  <w:proofErr w:type="spellEnd"/>
                  <w:r w:rsidR="004B6ABB">
                    <w:rPr>
                      <w:rFonts w:ascii="Times New Roman" w:hAnsi="Times New Roman"/>
                      <w:sz w:val="20"/>
                      <w:szCs w:val="20"/>
                      <w:lang w:eastAsia="uk-UA"/>
                    </w:rPr>
                    <w:t>)</w:t>
                  </w:r>
                </w:p>
              </w:tc>
              <w:tc>
                <w:tcPr>
                  <w:tcW w:w="527" w:type="pct"/>
                  <w:tcBorders>
                    <w:top w:val="nil"/>
                    <w:left w:val="single" w:sz="4" w:space="0" w:color="auto"/>
                    <w:bottom w:val="nil"/>
                    <w:right w:val="single" w:sz="4" w:space="0" w:color="auto"/>
                  </w:tcBorders>
                </w:tcPr>
                <w:p w14:paraId="418AFC49" w14:textId="71C98ECA"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5.2.3.0.6</w:t>
                  </w:r>
                </w:p>
              </w:tc>
              <w:tc>
                <w:tcPr>
                  <w:tcW w:w="302" w:type="pct"/>
                  <w:tcBorders>
                    <w:top w:val="nil"/>
                    <w:left w:val="single" w:sz="4" w:space="0" w:color="auto"/>
                    <w:bottom w:val="nil"/>
                    <w:right w:val="single" w:sz="4" w:space="0" w:color="auto"/>
                  </w:tcBorders>
                </w:tcPr>
                <w:p w14:paraId="0E577695" w14:textId="716B1881"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227" w:type="pct"/>
                  <w:tcBorders>
                    <w:top w:val="nil"/>
                    <w:left w:val="single" w:sz="4" w:space="0" w:color="auto"/>
                    <w:bottom w:val="nil"/>
                    <w:right w:val="single" w:sz="4" w:space="0" w:color="auto"/>
                  </w:tcBorders>
                </w:tcPr>
                <w:p w14:paraId="4C6CF80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0B745D2B"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5852010" w14:textId="77777777" w:rsidTr="003F535D">
              <w:trPr>
                <w:gridAfter w:val="1"/>
                <w:wAfter w:w="360" w:type="dxa"/>
              </w:trPr>
              <w:tc>
                <w:tcPr>
                  <w:tcW w:w="921" w:type="pct"/>
                  <w:vMerge/>
                  <w:tcBorders>
                    <w:left w:val="single" w:sz="6" w:space="0" w:color="000000"/>
                    <w:right w:val="single" w:sz="6" w:space="0" w:color="000000"/>
                  </w:tcBorders>
                </w:tcPr>
                <w:p w14:paraId="15C4E18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D0C140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1368A47D" w14:textId="7A2D7DE5"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Шина затирає інші елементи (без впливу на </w:t>
                  </w:r>
                  <w:r w:rsidR="004B6ABB">
                    <w:rPr>
                      <w:rFonts w:ascii="Times New Roman" w:hAnsi="Times New Roman"/>
                      <w:sz w:val="20"/>
                      <w:szCs w:val="20"/>
                      <w:lang w:eastAsia="uk-UA"/>
                    </w:rPr>
                    <w:t>безпечність)</w:t>
                  </w:r>
                </w:p>
              </w:tc>
              <w:tc>
                <w:tcPr>
                  <w:tcW w:w="527" w:type="pct"/>
                  <w:tcBorders>
                    <w:top w:val="nil"/>
                    <w:left w:val="single" w:sz="4" w:space="0" w:color="auto"/>
                    <w:bottom w:val="nil"/>
                    <w:right w:val="single" w:sz="4" w:space="0" w:color="auto"/>
                  </w:tcBorders>
                </w:tcPr>
                <w:p w14:paraId="7B4A0333" w14:textId="77777777" w:rsidR="00C67BF1" w:rsidRPr="00147809" w:rsidRDefault="00C67BF1" w:rsidP="004B6ABB">
                  <w:pPr>
                    <w:ind w:right="57"/>
                    <w:rPr>
                      <w:rFonts w:ascii="Times New Roman" w:hAnsi="Times New Roman"/>
                      <w:caps/>
                      <w:sz w:val="20"/>
                      <w:szCs w:val="20"/>
                      <w:lang w:eastAsia="uk-UA"/>
                    </w:rPr>
                  </w:pPr>
                  <w:r w:rsidRPr="00147809">
                    <w:rPr>
                      <w:rFonts w:ascii="Times New Roman" w:hAnsi="Times New Roman"/>
                      <w:sz w:val="20"/>
                      <w:szCs w:val="20"/>
                      <w:lang w:eastAsia="uk-UA"/>
                    </w:rPr>
                    <w:t>5.2.3.0.6.1</w:t>
                  </w:r>
                </w:p>
              </w:tc>
              <w:tc>
                <w:tcPr>
                  <w:tcW w:w="302" w:type="pct"/>
                  <w:tcBorders>
                    <w:top w:val="nil"/>
                    <w:left w:val="single" w:sz="4" w:space="0" w:color="auto"/>
                    <w:bottom w:val="nil"/>
                    <w:right w:val="single" w:sz="4" w:space="0" w:color="auto"/>
                  </w:tcBorders>
                </w:tcPr>
                <w:p w14:paraId="6169C52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5FA1FFCA" w14:textId="3498025A"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tcPr>
                <w:p w14:paraId="64DEE1B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235F688" w14:textId="77777777" w:rsidTr="003F535D">
              <w:trPr>
                <w:gridAfter w:val="1"/>
                <w:wAfter w:w="360" w:type="dxa"/>
              </w:trPr>
              <w:tc>
                <w:tcPr>
                  <w:tcW w:w="921" w:type="pct"/>
                  <w:vMerge/>
                  <w:tcBorders>
                    <w:left w:val="single" w:sz="6" w:space="0" w:color="000000"/>
                    <w:right w:val="single" w:sz="6" w:space="0" w:color="000000"/>
                  </w:tcBorders>
                </w:tcPr>
                <w:p w14:paraId="6F2BDAB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07223E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35D72536" w14:textId="3E43B8D2"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Шина з відновленим рисунком протектора не відповідає вимогам</w:t>
                  </w:r>
                  <w:r w:rsidRPr="00147809">
                    <w:rPr>
                      <w:rFonts w:ascii="Times New Roman" w:hAnsi="Times New Roman"/>
                      <w:sz w:val="20"/>
                      <w:szCs w:val="20"/>
                      <w:vertAlign w:val="superscript"/>
                      <w:lang w:eastAsia="uk-UA"/>
                    </w:rPr>
                    <w:t>1</w:t>
                  </w:r>
                </w:p>
              </w:tc>
              <w:tc>
                <w:tcPr>
                  <w:tcW w:w="527" w:type="pct"/>
                  <w:tcBorders>
                    <w:top w:val="nil"/>
                    <w:left w:val="single" w:sz="4" w:space="0" w:color="auto"/>
                    <w:bottom w:val="nil"/>
                    <w:right w:val="single" w:sz="4" w:space="0" w:color="auto"/>
                  </w:tcBorders>
                </w:tcPr>
                <w:p w14:paraId="450A9C26" w14:textId="4716293B" w:rsidR="00C67BF1" w:rsidRPr="00147809" w:rsidRDefault="004B6ABB" w:rsidP="004B6ABB">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5.2.3.0.7</w:t>
                  </w:r>
                </w:p>
              </w:tc>
              <w:tc>
                <w:tcPr>
                  <w:tcW w:w="302" w:type="pct"/>
                  <w:tcBorders>
                    <w:top w:val="nil"/>
                    <w:left w:val="single" w:sz="4" w:space="0" w:color="auto"/>
                    <w:bottom w:val="nil"/>
                    <w:right w:val="single" w:sz="4" w:space="0" w:color="auto"/>
                  </w:tcBorders>
                </w:tcPr>
                <w:p w14:paraId="4315330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339F6934" w14:textId="469F0957"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tcPr>
                <w:p w14:paraId="0593CD4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845216D" w14:textId="77777777" w:rsidTr="003F535D">
              <w:trPr>
                <w:gridAfter w:val="1"/>
                <w:wAfter w:w="360" w:type="dxa"/>
              </w:trPr>
              <w:tc>
                <w:tcPr>
                  <w:tcW w:w="921" w:type="pct"/>
                  <w:vMerge/>
                  <w:tcBorders>
                    <w:left w:val="single" w:sz="6" w:space="0" w:color="000000"/>
                    <w:right w:val="single" w:sz="6" w:space="0" w:color="000000"/>
                  </w:tcBorders>
                </w:tcPr>
                <w:p w14:paraId="3B3F708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0BCDFDC9"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788DC7B5" w14:textId="6BA80718" w:rsidR="00C67BF1" w:rsidRPr="00147809" w:rsidRDefault="004B6ABB"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Впливає на захисний шар корду</w:t>
                  </w:r>
                </w:p>
              </w:tc>
              <w:tc>
                <w:tcPr>
                  <w:tcW w:w="527" w:type="pct"/>
                  <w:tcBorders>
                    <w:top w:val="nil"/>
                    <w:left w:val="single" w:sz="4" w:space="0" w:color="auto"/>
                    <w:bottom w:val="nil"/>
                    <w:right w:val="single" w:sz="4" w:space="0" w:color="auto"/>
                  </w:tcBorders>
                </w:tcPr>
                <w:p w14:paraId="723353BA" w14:textId="77777777" w:rsidR="00C67BF1" w:rsidRPr="00147809" w:rsidRDefault="00C67BF1" w:rsidP="004B6ABB">
                  <w:pPr>
                    <w:ind w:right="57"/>
                    <w:rPr>
                      <w:rFonts w:ascii="Times New Roman" w:hAnsi="Times New Roman"/>
                      <w:caps/>
                      <w:sz w:val="20"/>
                      <w:szCs w:val="20"/>
                      <w:lang w:eastAsia="uk-UA"/>
                    </w:rPr>
                  </w:pPr>
                  <w:r w:rsidRPr="00147809">
                    <w:rPr>
                      <w:rFonts w:ascii="Times New Roman" w:hAnsi="Times New Roman"/>
                      <w:sz w:val="20"/>
                      <w:szCs w:val="20"/>
                      <w:lang w:eastAsia="uk-UA"/>
                    </w:rPr>
                    <w:t>5.2.3.0.7.1</w:t>
                  </w:r>
                </w:p>
              </w:tc>
              <w:tc>
                <w:tcPr>
                  <w:tcW w:w="302" w:type="pct"/>
                  <w:tcBorders>
                    <w:top w:val="nil"/>
                    <w:left w:val="single" w:sz="4" w:space="0" w:color="auto"/>
                    <w:bottom w:val="nil"/>
                    <w:right w:val="single" w:sz="4" w:space="0" w:color="auto"/>
                  </w:tcBorders>
                </w:tcPr>
                <w:p w14:paraId="361FF2D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02B40E1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508CE54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48A18CB7" w14:textId="77777777" w:rsidTr="003F535D">
              <w:trPr>
                <w:gridAfter w:val="1"/>
                <w:wAfter w:w="360" w:type="dxa"/>
              </w:trPr>
              <w:tc>
                <w:tcPr>
                  <w:tcW w:w="921" w:type="pct"/>
                  <w:vMerge/>
                  <w:tcBorders>
                    <w:left w:val="single" w:sz="6" w:space="0" w:color="000000"/>
                    <w:right w:val="single" w:sz="6" w:space="0" w:color="000000"/>
                  </w:tcBorders>
                </w:tcPr>
                <w:p w14:paraId="1F201F6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2E616CD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6A9A27D5" w14:textId="7DC28710"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Система </w:t>
                  </w:r>
                  <w:proofErr w:type="spellStart"/>
                  <w:r w:rsidRPr="00147809">
                    <w:rPr>
                      <w:rFonts w:ascii="Times New Roman" w:hAnsi="Times New Roman"/>
                      <w:sz w:val="20"/>
                      <w:szCs w:val="20"/>
                      <w:lang w:eastAsia="uk-UA"/>
                    </w:rPr>
                    <w:t>відстежування</w:t>
                  </w:r>
                  <w:proofErr w:type="spellEnd"/>
                  <w:r w:rsidRPr="00147809">
                    <w:rPr>
                      <w:rFonts w:ascii="Times New Roman" w:hAnsi="Times New Roman"/>
                      <w:sz w:val="20"/>
                      <w:szCs w:val="20"/>
                      <w:lang w:eastAsia="uk-UA"/>
                    </w:rPr>
                    <w:t xml:space="preserve"> тиску повітря не ді</w:t>
                  </w:r>
                  <w:r w:rsidR="004B6ABB">
                    <w:rPr>
                      <w:rFonts w:ascii="Times New Roman" w:hAnsi="Times New Roman"/>
                      <w:sz w:val="20"/>
                      <w:szCs w:val="20"/>
                      <w:lang w:eastAsia="uk-UA"/>
                    </w:rPr>
                    <w:t xml:space="preserve">є або шина </w:t>
                  </w:r>
                  <w:r w:rsidR="00C60A13">
                    <w:rPr>
                      <w:rFonts w:ascii="Times New Roman" w:hAnsi="Times New Roman"/>
                      <w:sz w:val="20"/>
                      <w:szCs w:val="20"/>
                      <w:lang w:eastAsia="uk-UA"/>
                    </w:rPr>
                    <w:t>явно</w:t>
                  </w:r>
                  <w:r w:rsidR="004B6ABB">
                    <w:rPr>
                      <w:rFonts w:ascii="Times New Roman" w:hAnsi="Times New Roman"/>
                      <w:sz w:val="20"/>
                      <w:szCs w:val="20"/>
                      <w:lang w:eastAsia="uk-UA"/>
                    </w:rPr>
                    <w:t xml:space="preserve"> не докачана</w:t>
                  </w:r>
                </w:p>
              </w:tc>
              <w:tc>
                <w:tcPr>
                  <w:tcW w:w="527" w:type="pct"/>
                  <w:tcBorders>
                    <w:top w:val="nil"/>
                    <w:left w:val="single" w:sz="4" w:space="0" w:color="auto"/>
                    <w:bottom w:val="nil"/>
                    <w:right w:val="single" w:sz="4" w:space="0" w:color="auto"/>
                  </w:tcBorders>
                </w:tcPr>
                <w:p w14:paraId="402743EE" w14:textId="6ACD75D3" w:rsidR="00C67BF1" w:rsidRPr="00147809" w:rsidRDefault="003F535D" w:rsidP="003F535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5.2.3.0.8</w:t>
                  </w:r>
                </w:p>
              </w:tc>
              <w:tc>
                <w:tcPr>
                  <w:tcW w:w="302" w:type="pct"/>
                  <w:tcBorders>
                    <w:top w:val="nil"/>
                    <w:left w:val="single" w:sz="4" w:space="0" w:color="auto"/>
                    <w:bottom w:val="nil"/>
                    <w:right w:val="single" w:sz="4" w:space="0" w:color="auto"/>
                  </w:tcBorders>
                </w:tcPr>
                <w:p w14:paraId="3D65DEF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8A2D9F8" w14:textId="672E0208" w:rsidR="00C67BF1" w:rsidRPr="00147809" w:rsidRDefault="003F535D" w:rsidP="003F535D">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tcPr>
                <w:p w14:paraId="1A91060B"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7CD285B" w14:textId="77777777" w:rsidTr="003F535D">
              <w:trPr>
                <w:gridAfter w:val="1"/>
                <w:wAfter w:w="360" w:type="dxa"/>
              </w:trPr>
              <w:tc>
                <w:tcPr>
                  <w:tcW w:w="921" w:type="pct"/>
                  <w:vMerge/>
                  <w:tcBorders>
                    <w:left w:val="single" w:sz="6" w:space="0" w:color="000000"/>
                    <w:right w:val="single" w:sz="6" w:space="0" w:color="000000"/>
                  </w:tcBorders>
                </w:tcPr>
                <w:p w14:paraId="78A0359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3534343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2EC4573C" w14:textId="04460EB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Очевидно не може </w:t>
                  </w:r>
                  <w:r w:rsidRPr="003F535D">
                    <w:rPr>
                      <w:rFonts w:ascii="Times New Roman" w:hAnsi="Times New Roman"/>
                      <w:sz w:val="20"/>
                      <w:szCs w:val="20"/>
                      <w:lang w:eastAsia="uk-UA"/>
                    </w:rPr>
                    <w:t>функці</w:t>
                  </w:r>
                  <w:r w:rsidR="003F535D" w:rsidRPr="003F535D">
                    <w:rPr>
                      <w:rFonts w:ascii="Times New Roman" w:hAnsi="Times New Roman"/>
                      <w:sz w:val="20"/>
                      <w:szCs w:val="20"/>
                      <w:lang w:eastAsia="uk-UA"/>
                    </w:rPr>
                    <w:t>ону</w:t>
                  </w:r>
                  <w:r w:rsidR="003F535D">
                    <w:rPr>
                      <w:rFonts w:ascii="Times New Roman" w:hAnsi="Times New Roman"/>
                      <w:sz w:val="20"/>
                      <w:szCs w:val="20"/>
                      <w:lang w:eastAsia="uk-UA"/>
                    </w:rPr>
                    <w:t xml:space="preserve">вати </w:t>
                  </w:r>
                </w:p>
              </w:tc>
              <w:tc>
                <w:tcPr>
                  <w:tcW w:w="527" w:type="pct"/>
                  <w:tcBorders>
                    <w:top w:val="nil"/>
                    <w:left w:val="single" w:sz="4" w:space="0" w:color="auto"/>
                    <w:bottom w:val="nil"/>
                    <w:right w:val="single" w:sz="4" w:space="0" w:color="auto"/>
                  </w:tcBorders>
                </w:tcPr>
                <w:p w14:paraId="3D535B2F" w14:textId="77777777" w:rsidR="00C67BF1" w:rsidRPr="00147809" w:rsidRDefault="00C67BF1" w:rsidP="004B6ABB">
                  <w:pPr>
                    <w:ind w:right="57"/>
                    <w:rPr>
                      <w:rFonts w:ascii="Times New Roman" w:hAnsi="Times New Roman"/>
                      <w:caps/>
                      <w:sz w:val="20"/>
                      <w:szCs w:val="20"/>
                      <w:lang w:eastAsia="uk-UA"/>
                    </w:rPr>
                  </w:pPr>
                  <w:r w:rsidRPr="00147809">
                    <w:rPr>
                      <w:rFonts w:ascii="Times New Roman" w:hAnsi="Times New Roman"/>
                      <w:sz w:val="20"/>
                      <w:szCs w:val="20"/>
                      <w:lang w:eastAsia="uk-UA"/>
                    </w:rPr>
                    <w:t>5.2.3.0.8.1</w:t>
                  </w:r>
                </w:p>
              </w:tc>
              <w:tc>
                <w:tcPr>
                  <w:tcW w:w="302" w:type="pct"/>
                  <w:tcBorders>
                    <w:top w:val="nil"/>
                    <w:left w:val="single" w:sz="4" w:space="0" w:color="auto"/>
                    <w:bottom w:val="nil"/>
                    <w:right w:val="single" w:sz="4" w:space="0" w:color="auto"/>
                  </w:tcBorders>
                </w:tcPr>
                <w:p w14:paraId="41DDF15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7A816E1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tcPr>
                <w:p w14:paraId="5268C15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360E6B2F" w14:textId="77777777" w:rsidTr="003F535D">
              <w:trPr>
                <w:gridAfter w:val="1"/>
                <w:wAfter w:w="360" w:type="dxa"/>
              </w:trPr>
              <w:tc>
                <w:tcPr>
                  <w:tcW w:w="921" w:type="pct"/>
                  <w:vMerge/>
                  <w:tcBorders>
                    <w:left w:val="single" w:sz="6" w:space="0" w:color="000000"/>
                    <w:right w:val="single" w:sz="6" w:space="0" w:color="000000"/>
                  </w:tcBorders>
                </w:tcPr>
                <w:p w14:paraId="3491DC1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tcPr>
                <w:p w14:paraId="5AB423B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tcPr>
                <w:p w14:paraId="4BCAC50C" w14:textId="0963F39E"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Невідповідніст</w:t>
                  </w:r>
                  <w:r w:rsidR="004B6ABB">
                    <w:rPr>
                      <w:rFonts w:ascii="Times New Roman" w:hAnsi="Times New Roman"/>
                      <w:sz w:val="20"/>
                      <w:szCs w:val="20"/>
                      <w:lang w:eastAsia="uk-UA"/>
                    </w:rPr>
                    <w:t>ь шини за сезонним призначенням</w:t>
                  </w:r>
                </w:p>
              </w:tc>
              <w:tc>
                <w:tcPr>
                  <w:tcW w:w="527" w:type="pct"/>
                  <w:tcBorders>
                    <w:top w:val="nil"/>
                    <w:left w:val="single" w:sz="4" w:space="0" w:color="auto"/>
                    <w:bottom w:val="nil"/>
                    <w:right w:val="single" w:sz="4" w:space="0" w:color="auto"/>
                  </w:tcBorders>
                </w:tcPr>
                <w:p w14:paraId="3CF6459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5.2.3.0.9</w:t>
                  </w:r>
                </w:p>
              </w:tc>
              <w:tc>
                <w:tcPr>
                  <w:tcW w:w="302" w:type="pct"/>
                  <w:tcBorders>
                    <w:top w:val="nil"/>
                    <w:left w:val="single" w:sz="4" w:space="0" w:color="auto"/>
                    <w:bottom w:val="nil"/>
                    <w:right w:val="single" w:sz="4" w:space="0" w:color="auto"/>
                  </w:tcBorders>
                </w:tcPr>
                <w:p w14:paraId="4ED8585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tcPr>
                <w:p w14:paraId="5CC2F5E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tcPr>
                <w:p w14:paraId="3E614E8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F5043BF" w14:textId="77777777" w:rsidTr="003F535D">
              <w:trPr>
                <w:gridAfter w:val="1"/>
                <w:wAfter w:w="360" w:type="dxa"/>
              </w:trPr>
              <w:tc>
                <w:tcPr>
                  <w:tcW w:w="921" w:type="pct"/>
                  <w:vMerge/>
                  <w:tcBorders>
                    <w:left w:val="single" w:sz="6" w:space="0" w:color="000000"/>
                    <w:bottom w:val="single" w:sz="6" w:space="0" w:color="000000"/>
                    <w:right w:val="single" w:sz="6" w:space="0" w:color="000000"/>
                  </w:tcBorders>
                </w:tcPr>
                <w:p w14:paraId="6232B14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4" w:space="0" w:color="auto"/>
                  </w:tcBorders>
                </w:tcPr>
                <w:p w14:paraId="4DC6F9E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tcPr>
                <w:p w14:paraId="656D22D3" w14:textId="56A5559A"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Шина ма</w:t>
                  </w:r>
                  <w:r w:rsidR="004B6ABB">
                    <w:rPr>
                      <w:rFonts w:ascii="Times New Roman" w:hAnsi="Times New Roman"/>
                      <w:sz w:val="20"/>
                      <w:szCs w:val="20"/>
                      <w:lang w:eastAsia="uk-UA"/>
                    </w:rPr>
                    <w:t>є вичерпаний призначений ресурс</w:t>
                  </w:r>
                </w:p>
              </w:tc>
              <w:tc>
                <w:tcPr>
                  <w:tcW w:w="527" w:type="pct"/>
                  <w:tcBorders>
                    <w:top w:val="nil"/>
                    <w:left w:val="single" w:sz="4" w:space="0" w:color="auto"/>
                    <w:bottom w:val="single" w:sz="4" w:space="0" w:color="auto"/>
                    <w:right w:val="single" w:sz="4" w:space="0" w:color="auto"/>
                  </w:tcBorders>
                </w:tcPr>
                <w:p w14:paraId="26DDDCAF" w14:textId="77777777" w:rsidR="00C67BF1" w:rsidRPr="00147809" w:rsidRDefault="00C67BF1" w:rsidP="00EB5583">
                  <w:pPr>
                    <w:ind w:left="57" w:right="57"/>
                    <w:rPr>
                      <w:rFonts w:ascii="Times New Roman" w:hAnsi="Times New Roman"/>
                      <w:caps/>
                      <w:sz w:val="20"/>
                      <w:szCs w:val="20"/>
                      <w:lang w:eastAsia="uk-UA"/>
                    </w:rPr>
                  </w:pPr>
                  <w:bookmarkStart w:id="6" w:name="_Hlk72146651"/>
                  <w:r w:rsidRPr="00147809">
                    <w:rPr>
                      <w:rFonts w:ascii="Times New Roman" w:hAnsi="Times New Roman"/>
                      <w:sz w:val="20"/>
                      <w:szCs w:val="20"/>
                      <w:lang w:eastAsia="uk-UA"/>
                    </w:rPr>
                    <w:t>5.2.3.0.10</w:t>
                  </w:r>
                  <w:bookmarkEnd w:id="6"/>
                </w:p>
              </w:tc>
              <w:tc>
                <w:tcPr>
                  <w:tcW w:w="302" w:type="pct"/>
                  <w:tcBorders>
                    <w:top w:val="nil"/>
                    <w:left w:val="single" w:sz="4" w:space="0" w:color="auto"/>
                    <w:bottom w:val="single" w:sz="4" w:space="0" w:color="auto"/>
                    <w:right w:val="single" w:sz="4" w:space="0" w:color="auto"/>
                  </w:tcBorders>
                </w:tcPr>
                <w:p w14:paraId="2867EBD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tcPr>
                <w:p w14:paraId="35D018E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single" w:sz="4" w:space="0" w:color="auto"/>
                    <w:right w:val="single" w:sz="4" w:space="0" w:color="auto"/>
                  </w:tcBorders>
                </w:tcPr>
                <w:p w14:paraId="0B5963A4"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58FF0BB4"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4543E6EE" w14:textId="77777777" w:rsidR="00C67BF1" w:rsidRPr="00147809" w:rsidRDefault="00C67BF1" w:rsidP="00EB5583">
                  <w:pPr>
                    <w:spacing w:before="60" w:after="60"/>
                    <w:ind w:left="57" w:right="57"/>
                    <w:rPr>
                      <w:rFonts w:ascii="Times New Roman" w:hAnsi="Times New Roman"/>
                      <w:caps/>
                      <w:sz w:val="20"/>
                      <w:szCs w:val="20"/>
                      <w:lang w:eastAsia="uk-UA"/>
                    </w:rPr>
                  </w:pPr>
                  <w:r w:rsidRPr="00147809">
                    <w:rPr>
                      <w:rFonts w:ascii="Times New Roman" w:hAnsi="Times New Roman"/>
                      <w:sz w:val="20"/>
                      <w:szCs w:val="20"/>
                      <w:lang w:eastAsia="uk-UA"/>
                    </w:rPr>
                    <w:t>5.3.  Система підвіски</w:t>
                  </w:r>
                </w:p>
              </w:tc>
            </w:tr>
            <w:tr w:rsidR="00554B21" w:rsidRPr="00147809" w14:paraId="5C8B080E"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4B70F106"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5.3.1. Ресорні пружини та</w:t>
                  </w:r>
                </w:p>
                <w:p w14:paraId="46DB5DF4"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стабілізатори</w:t>
                  </w:r>
                </w:p>
              </w:tc>
              <w:tc>
                <w:tcPr>
                  <w:tcW w:w="983" w:type="pct"/>
                  <w:vMerge w:val="restart"/>
                  <w:tcBorders>
                    <w:top w:val="single" w:sz="6" w:space="0" w:color="000000"/>
                    <w:left w:val="single" w:sz="6" w:space="0" w:color="000000"/>
                    <w:right w:val="single" w:sz="6" w:space="0" w:color="000000"/>
                  </w:tcBorders>
                  <w:shd w:val="clear" w:color="auto" w:fill="auto"/>
                </w:tcPr>
                <w:p w14:paraId="3211E92A" w14:textId="77CA6804" w:rsidR="006538E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візуальна</w:t>
                  </w:r>
                  <w:r w:rsidR="00D74B0B">
                    <w:rPr>
                      <w:rFonts w:ascii="Times New Roman" w:hAnsi="Times New Roman"/>
                      <w:sz w:val="20"/>
                      <w:szCs w:val="20"/>
                      <w:lang w:eastAsia="uk-UA"/>
                    </w:rPr>
                    <w:t>.</w:t>
                  </w:r>
                </w:p>
                <w:p w14:paraId="68B02D42" w14:textId="448A3927" w:rsidR="00C67BF1" w:rsidRPr="00147809" w:rsidRDefault="006538E9" w:rsidP="00EB5583">
                  <w:pPr>
                    <w:ind w:left="134" w:right="134"/>
                    <w:rPr>
                      <w:rFonts w:ascii="Times New Roman" w:hAnsi="Times New Roman"/>
                      <w:sz w:val="20"/>
                      <w:szCs w:val="20"/>
                      <w:lang w:eastAsia="uk-UA"/>
                    </w:rPr>
                  </w:pPr>
                  <w:r>
                    <w:rPr>
                      <w:rFonts w:ascii="Times New Roman" w:hAnsi="Times New Roman"/>
                      <w:sz w:val="20"/>
                      <w:szCs w:val="20"/>
                      <w:lang w:eastAsia="uk-UA"/>
                    </w:rPr>
                    <w:t>Т</w:t>
                  </w:r>
                  <w:r w:rsidR="00C67BF1" w:rsidRPr="00147809">
                    <w:rPr>
                      <w:rFonts w:ascii="Times New Roman" w:hAnsi="Times New Roman"/>
                      <w:sz w:val="20"/>
                      <w:szCs w:val="20"/>
                      <w:lang w:eastAsia="uk-UA"/>
                    </w:rPr>
                    <w:t xml:space="preserve">ранспортний засіб розташувати над оглядовою канавою або на підіймачі. Застосовувати детектори люфту коліс, а для транспортних засобів з повною масою більше </w:t>
                  </w:r>
                  <w:r>
                    <w:rPr>
                      <w:rFonts w:ascii="Times New Roman" w:hAnsi="Times New Roman"/>
                      <w:sz w:val="20"/>
                      <w:szCs w:val="20"/>
                      <w:lang w:eastAsia="uk-UA"/>
                    </w:rPr>
                    <w:t xml:space="preserve">ніж </w:t>
                  </w:r>
                  <w:r w:rsidR="00C67BF1" w:rsidRPr="00147809">
                    <w:rPr>
                      <w:rFonts w:ascii="Times New Roman" w:hAnsi="Times New Roman"/>
                      <w:sz w:val="20"/>
                      <w:szCs w:val="20"/>
                      <w:lang w:eastAsia="uk-UA"/>
                    </w:rPr>
                    <w:t xml:space="preserve">3,5 </w:t>
                  </w:r>
                  <w:proofErr w:type="spellStart"/>
                  <w:r w:rsidR="00C67BF1" w:rsidRPr="00147809">
                    <w:rPr>
                      <w:rFonts w:ascii="Times New Roman" w:hAnsi="Times New Roman"/>
                      <w:sz w:val="20"/>
                      <w:szCs w:val="20"/>
                      <w:lang w:eastAsia="uk-UA"/>
                    </w:rPr>
                    <w:t>тонн</w:t>
                  </w:r>
                  <w:r>
                    <w:rPr>
                      <w:rFonts w:ascii="Times New Roman" w:hAnsi="Times New Roman"/>
                      <w:sz w:val="20"/>
                      <w:szCs w:val="20"/>
                      <w:lang w:eastAsia="uk-UA"/>
                    </w:rPr>
                    <w:t>и</w:t>
                  </w:r>
                  <w:proofErr w:type="spellEnd"/>
                  <w:r>
                    <w:rPr>
                      <w:rFonts w:ascii="Times New Roman" w:hAnsi="Times New Roman"/>
                      <w:sz w:val="20"/>
                      <w:szCs w:val="20"/>
                      <w:lang w:eastAsia="uk-UA"/>
                    </w:rPr>
                    <w:t xml:space="preserve"> </w:t>
                  </w:r>
                  <w:r w:rsidR="004B6ABB">
                    <w:rPr>
                      <w:rFonts w:ascii="Times New Roman" w:hAnsi="Times New Roman"/>
                      <w:sz w:val="20"/>
                      <w:szCs w:val="20"/>
                      <w:lang w:eastAsia="uk-UA"/>
                    </w:rPr>
                    <w:t>їх застосовувати рекомендовано</w:t>
                  </w:r>
                </w:p>
              </w:tc>
              <w:tc>
                <w:tcPr>
                  <w:tcW w:w="1738" w:type="pct"/>
                  <w:tcBorders>
                    <w:top w:val="single" w:sz="6" w:space="0" w:color="000000"/>
                    <w:left w:val="single" w:sz="6" w:space="0" w:color="000000"/>
                    <w:bottom w:val="nil"/>
                    <w:right w:val="single" w:sz="6" w:space="0" w:color="000000"/>
                  </w:tcBorders>
                  <w:shd w:val="clear" w:color="auto" w:fill="auto"/>
                </w:tcPr>
                <w:p w14:paraId="49C53217" w14:textId="05BF740C"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Небезпечне прикріплення пружин до ш</w:t>
                  </w:r>
                  <w:r w:rsidR="004B6ABB">
                    <w:rPr>
                      <w:rFonts w:ascii="Times New Roman" w:hAnsi="Times New Roman"/>
                      <w:sz w:val="20"/>
                      <w:szCs w:val="20"/>
                      <w:lang w:eastAsia="uk-UA"/>
                    </w:rPr>
                    <w:t>асі або осей</w:t>
                  </w:r>
                </w:p>
              </w:tc>
              <w:tc>
                <w:tcPr>
                  <w:tcW w:w="527" w:type="pct"/>
                  <w:tcBorders>
                    <w:top w:val="single" w:sz="6" w:space="0" w:color="000000"/>
                    <w:left w:val="single" w:sz="6" w:space="0" w:color="000000"/>
                    <w:bottom w:val="nil"/>
                    <w:right w:val="single" w:sz="4" w:space="0" w:color="auto"/>
                  </w:tcBorders>
                  <w:shd w:val="clear" w:color="auto" w:fill="auto"/>
                </w:tcPr>
                <w:p w14:paraId="2A79542D" w14:textId="1EBC7D51" w:rsidR="00C67BF1" w:rsidRPr="00147809" w:rsidRDefault="004B6ABB"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5.3.1.0.1</w:t>
                  </w:r>
                </w:p>
              </w:tc>
              <w:tc>
                <w:tcPr>
                  <w:tcW w:w="302" w:type="pct"/>
                  <w:tcBorders>
                    <w:top w:val="single" w:sz="6" w:space="0" w:color="000000"/>
                    <w:left w:val="single" w:sz="4" w:space="0" w:color="auto"/>
                    <w:bottom w:val="nil"/>
                    <w:right w:val="single" w:sz="6" w:space="0" w:color="000000"/>
                  </w:tcBorders>
                  <w:shd w:val="clear" w:color="auto" w:fill="auto"/>
                </w:tcPr>
                <w:p w14:paraId="0B9EFF7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6A08B26F" w14:textId="5E3635DB" w:rsidR="00C67BF1" w:rsidRPr="00147809" w:rsidRDefault="00654F14" w:rsidP="00654F14">
                  <w:pPr>
                    <w:ind w:right="57"/>
                    <w:rPr>
                      <w:rFonts w:ascii="Times New Roman" w:hAnsi="Times New Roman"/>
                      <w:sz w:val="20"/>
                      <w:szCs w:val="20"/>
                    </w:rPr>
                  </w:pPr>
                  <w:r>
                    <w:rPr>
                      <w:rFonts w:ascii="Times New Roman" w:hAnsi="Times New Roman"/>
                      <w:sz w:val="20"/>
                      <w:szCs w:val="20"/>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6AB24B07" w14:textId="77777777" w:rsidR="00C67BF1" w:rsidRPr="00147809" w:rsidRDefault="00C67BF1" w:rsidP="00EB5583">
                  <w:pPr>
                    <w:ind w:left="57" w:right="57"/>
                    <w:jc w:val="both"/>
                    <w:rPr>
                      <w:rFonts w:ascii="Times New Roman" w:hAnsi="Times New Roman"/>
                      <w:caps/>
                      <w:sz w:val="20"/>
                      <w:szCs w:val="20"/>
                      <w:lang w:eastAsia="uk-UA"/>
                    </w:rPr>
                  </w:pPr>
                </w:p>
                <w:p w14:paraId="54F52B4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CCF8DD3" w14:textId="77777777" w:rsidTr="00BA7AD5">
              <w:trPr>
                <w:gridAfter w:val="1"/>
                <w:wAfter w:w="360" w:type="dxa"/>
                <w:cantSplit/>
                <w:trHeight w:val="50"/>
              </w:trPr>
              <w:tc>
                <w:tcPr>
                  <w:tcW w:w="921" w:type="pct"/>
                  <w:vMerge/>
                  <w:tcBorders>
                    <w:top w:val="single" w:sz="6" w:space="0" w:color="000000"/>
                    <w:left w:val="single" w:sz="6" w:space="0" w:color="000000"/>
                    <w:right w:val="single" w:sz="6" w:space="0" w:color="000000"/>
                  </w:tcBorders>
                  <w:shd w:val="clear" w:color="auto" w:fill="auto"/>
                </w:tcPr>
                <w:p w14:paraId="5CC0EE2E"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14:paraId="707E468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3764B7DB" w14:textId="19B77BE0"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Видимі зміщенн</w:t>
                  </w:r>
                  <w:r w:rsidR="004B6ABB">
                    <w:rPr>
                      <w:rFonts w:ascii="Times New Roman" w:hAnsi="Times New Roman"/>
                      <w:sz w:val="20"/>
                      <w:szCs w:val="20"/>
                      <w:lang w:eastAsia="uk-UA"/>
                    </w:rPr>
                    <w:t>я закріплено з істотним люфтом</w:t>
                  </w:r>
                </w:p>
              </w:tc>
              <w:tc>
                <w:tcPr>
                  <w:tcW w:w="527" w:type="pct"/>
                  <w:tcBorders>
                    <w:top w:val="nil"/>
                    <w:left w:val="single" w:sz="6" w:space="0" w:color="000000"/>
                    <w:bottom w:val="nil"/>
                    <w:right w:val="single" w:sz="4" w:space="0" w:color="auto"/>
                  </w:tcBorders>
                  <w:shd w:val="clear" w:color="auto" w:fill="auto"/>
                </w:tcPr>
                <w:p w14:paraId="2DEE2E7E"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5.3.1.0.1.1</w:t>
                  </w:r>
                </w:p>
              </w:tc>
              <w:tc>
                <w:tcPr>
                  <w:tcW w:w="302" w:type="pct"/>
                  <w:tcBorders>
                    <w:top w:val="nil"/>
                    <w:left w:val="single" w:sz="4" w:space="0" w:color="auto"/>
                    <w:bottom w:val="nil"/>
                    <w:right w:val="single" w:sz="6" w:space="0" w:color="000000"/>
                  </w:tcBorders>
                  <w:shd w:val="clear" w:color="auto" w:fill="auto"/>
                </w:tcPr>
                <w:p w14:paraId="257A5AC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1F8AD26" w14:textId="77777777" w:rsidR="00C67BF1" w:rsidRPr="00147809" w:rsidRDefault="00C67BF1" w:rsidP="00EB5583">
                  <w:pPr>
                    <w:ind w:left="57" w:right="57"/>
                    <w:rPr>
                      <w:rFonts w:ascii="Times New Roman" w:hAnsi="Times New Roman"/>
                      <w:sz w:val="20"/>
                      <w:szCs w:val="20"/>
                    </w:rPr>
                  </w:pPr>
                </w:p>
              </w:tc>
              <w:tc>
                <w:tcPr>
                  <w:tcW w:w="302" w:type="pct"/>
                  <w:tcBorders>
                    <w:top w:val="nil"/>
                    <w:left w:val="single" w:sz="6" w:space="0" w:color="000000"/>
                    <w:bottom w:val="nil"/>
                    <w:right w:val="single" w:sz="6" w:space="0" w:color="000000"/>
                  </w:tcBorders>
                  <w:shd w:val="clear" w:color="auto" w:fill="auto"/>
                </w:tcPr>
                <w:p w14:paraId="1C17817E"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554B21" w:rsidRPr="00147809" w14:paraId="42B1F447" w14:textId="77777777" w:rsidTr="00BA7AD5">
              <w:trPr>
                <w:gridAfter w:val="1"/>
                <w:wAfter w:w="360" w:type="dxa"/>
                <w:cantSplit/>
                <w:trHeight w:val="50"/>
              </w:trPr>
              <w:tc>
                <w:tcPr>
                  <w:tcW w:w="921" w:type="pct"/>
                  <w:vMerge/>
                  <w:tcBorders>
                    <w:top w:val="single" w:sz="6" w:space="0" w:color="000000"/>
                    <w:left w:val="single" w:sz="6" w:space="0" w:color="000000"/>
                    <w:right w:val="single" w:sz="6" w:space="0" w:color="000000"/>
                  </w:tcBorders>
                  <w:shd w:val="clear" w:color="auto" w:fill="auto"/>
                </w:tcPr>
                <w:p w14:paraId="5180A35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14:paraId="4F06B8E3"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4FEFC178" w14:textId="35EECEE5"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Пошкоджено </w:t>
                  </w:r>
                  <w:r w:rsidR="004B6ABB">
                    <w:rPr>
                      <w:rFonts w:ascii="Times New Roman" w:hAnsi="Times New Roman"/>
                      <w:sz w:val="20"/>
                      <w:szCs w:val="20"/>
                      <w:lang w:eastAsia="uk-UA"/>
                    </w:rPr>
                    <w:t>або зруйновано складник пружини</w:t>
                  </w:r>
                </w:p>
              </w:tc>
              <w:tc>
                <w:tcPr>
                  <w:tcW w:w="527" w:type="pct"/>
                  <w:tcBorders>
                    <w:top w:val="nil"/>
                    <w:left w:val="single" w:sz="6" w:space="0" w:color="000000"/>
                    <w:bottom w:val="nil"/>
                    <w:right w:val="single" w:sz="4" w:space="0" w:color="auto"/>
                  </w:tcBorders>
                  <w:shd w:val="clear" w:color="auto" w:fill="auto"/>
                </w:tcPr>
                <w:p w14:paraId="3BDDECBD"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5.3.1.0.2</w:t>
                  </w:r>
                </w:p>
              </w:tc>
              <w:tc>
                <w:tcPr>
                  <w:tcW w:w="302" w:type="pct"/>
                  <w:tcBorders>
                    <w:top w:val="nil"/>
                    <w:left w:val="single" w:sz="4" w:space="0" w:color="auto"/>
                    <w:bottom w:val="nil"/>
                    <w:right w:val="single" w:sz="6" w:space="0" w:color="000000"/>
                  </w:tcBorders>
                  <w:shd w:val="clear" w:color="auto" w:fill="auto"/>
                </w:tcPr>
                <w:p w14:paraId="4BCFE7D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1FD6957" w14:textId="77777777" w:rsidR="00C67BF1" w:rsidRPr="00147809" w:rsidRDefault="00C67BF1" w:rsidP="00EB5583">
                  <w:pPr>
                    <w:ind w:right="57"/>
                    <w:rPr>
                      <w:rFonts w:ascii="Times New Roman" w:hAnsi="Times New Roman"/>
                      <w:sz w:val="20"/>
                      <w:szCs w:val="20"/>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71BEE05B"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65FFE70A" w14:textId="77777777" w:rsidTr="00BA7AD5">
              <w:trPr>
                <w:gridAfter w:val="1"/>
                <w:wAfter w:w="360" w:type="dxa"/>
                <w:cantSplit/>
                <w:trHeight w:val="20"/>
              </w:trPr>
              <w:tc>
                <w:tcPr>
                  <w:tcW w:w="921" w:type="pct"/>
                  <w:vMerge/>
                  <w:tcBorders>
                    <w:top w:val="single" w:sz="6" w:space="0" w:color="000000"/>
                    <w:left w:val="single" w:sz="6" w:space="0" w:color="000000"/>
                    <w:right w:val="single" w:sz="6" w:space="0" w:color="000000"/>
                  </w:tcBorders>
                  <w:shd w:val="clear" w:color="auto" w:fill="auto"/>
                </w:tcPr>
                <w:p w14:paraId="3FF523E1"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14:paraId="3A6E51A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353EF7CA" w14:textId="54E6190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Головна ресора (лист ресори), або </w:t>
                  </w:r>
                  <w:r w:rsidR="004B6ABB">
                    <w:rPr>
                      <w:rFonts w:ascii="Times New Roman" w:hAnsi="Times New Roman"/>
                      <w:sz w:val="20"/>
                      <w:szCs w:val="20"/>
                      <w:lang w:eastAsia="uk-UA"/>
                    </w:rPr>
                    <w:t>підресорники істотно пошкоджені</w:t>
                  </w:r>
                </w:p>
              </w:tc>
              <w:tc>
                <w:tcPr>
                  <w:tcW w:w="527" w:type="pct"/>
                  <w:tcBorders>
                    <w:top w:val="nil"/>
                    <w:left w:val="single" w:sz="6" w:space="0" w:color="000000"/>
                    <w:bottom w:val="nil"/>
                    <w:right w:val="single" w:sz="4" w:space="0" w:color="auto"/>
                  </w:tcBorders>
                  <w:shd w:val="clear" w:color="auto" w:fill="auto"/>
                </w:tcPr>
                <w:p w14:paraId="74162F06" w14:textId="2678B6DA" w:rsidR="00C67BF1" w:rsidRPr="00147809" w:rsidRDefault="004B6ABB"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5.3.1.0.2.1</w:t>
                  </w:r>
                </w:p>
              </w:tc>
              <w:tc>
                <w:tcPr>
                  <w:tcW w:w="302" w:type="pct"/>
                  <w:tcBorders>
                    <w:top w:val="nil"/>
                    <w:left w:val="single" w:sz="4" w:space="0" w:color="auto"/>
                    <w:bottom w:val="nil"/>
                    <w:right w:val="single" w:sz="6" w:space="0" w:color="000000"/>
                  </w:tcBorders>
                  <w:shd w:val="clear" w:color="auto" w:fill="auto"/>
                </w:tcPr>
                <w:p w14:paraId="1216E72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3AF75B4"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25CA893E" w14:textId="60BCF7EF"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789903B2" w14:textId="77777777" w:rsidTr="00BA7AD5">
              <w:trPr>
                <w:gridAfter w:val="1"/>
                <w:wAfter w:w="360" w:type="dxa"/>
                <w:cantSplit/>
                <w:trHeight w:val="20"/>
              </w:trPr>
              <w:tc>
                <w:tcPr>
                  <w:tcW w:w="921" w:type="pct"/>
                  <w:vMerge/>
                  <w:tcBorders>
                    <w:top w:val="single" w:sz="6" w:space="0" w:color="000000"/>
                    <w:left w:val="single" w:sz="6" w:space="0" w:color="000000"/>
                    <w:right w:val="single" w:sz="6" w:space="0" w:color="000000"/>
                  </w:tcBorders>
                  <w:shd w:val="clear" w:color="auto" w:fill="auto"/>
                </w:tcPr>
                <w:p w14:paraId="254F4A7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14:paraId="6DE89D4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0FE6BC22" w14:textId="45D42E24" w:rsidR="00C67BF1" w:rsidRPr="00147809" w:rsidRDefault="004B6ABB"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Пружина відсутня</w:t>
                  </w:r>
                </w:p>
              </w:tc>
              <w:tc>
                <w:tcPr>
                  <w:tcW w:w="527" w:type="pct"/>
                  <w:tcBorders>
                    <w:top w:val="nil"/>
                    <w:left w:val="single" w:sz="6" w:space="0" w:color="000000"/>
                    <w:bottom w:val="nil"/>
                    <w:right w:val="single" w:sz="4" w:space="0" w:color="auto"/>
                  </w:tcBorders>
                  <w:shd w:val="clear" w:color="auto" w:fill="auto"/>
                </w:tcPr>
                <w:p w14:paraId="21CC2A43" w14:textId="000B91BC" w:rsidR="00C67BF1" w:rsidRPr="00147809" w:rsidRDefault="004B6ABB"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5.3.1.0.3</w:t>
                  </w:r>
                </w:p>
              </w:tc>
              <w:tc>
                <w:tcPr>
                  <w:tcW w:w="302" w:type="pct"/>
                  <w:tcBorders>
                    <w:top w:val="nil"/>
                    <w:left w:val="single" w:sz="4" w:space="0" w:color="auto"/>
                    <w:bottom w:val="nil"/>
                    <w:right w:val="single" w:sz="6" w:space="0" w:color="000000"/>
                  </w:tcBorders>
                  <w:shd w:val="clear" w:color="auto" w:fill="auto"/>
                </w:tcPr>
                <w:p w14:paraId="307E11E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F80876D"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0D8649F"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5222A533" w14:textId="77777777" w:rsidTr="00BA7AD5">
              <w:trPr>
                <w:gridAfter w:val="1"/>
                <w:wAfter w:w="360" w:type="dxa"/>
                <w:cantSplit/>
                <w:trHeight w:val="20"/>
              </w:trPr>
              <w:tc>
                <w:tcPr>
                  <w:tcW w:w="921" w:type="pct"/>
                  <w:vMerge/>
                  <w:tcBorders>
                    <w:top w:val="single" w:sz="6" w:space="0" w:color="000000"/>
                    <w:left w:val="single" w:sz="6" w:space="0" w:color="000000"/>
                    <w:right w:val="single" w:sz="6" w:space="0" w:color="000000"/>
                  </w:tcBorders>
                  <w:shd w:val="clear" w:color="auto" w:fill="auto"/>
                </w:tcPr>
                <w:p w14:paraId="212FBF0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14:paraId="3FBF15E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20B71907" w14:textId="3B0F2C39"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Істотний вплив на роботу основної ресори (пружин</w:t>
                  </w:r>
                  <w:r w:rsidR="004B6ABB">
                    <w:rPr>
                      <w:rFonts w:ascii="Times New Roman" w:hAnsi="Times New Roman"/>
                      <w:sz w:val="20"/>
                      <w:szCs w:val="20"/>
                      <w:lang w:eastAsia="uk-UA"/>
                    </w:rPr>
                    <w:t>и) або листів додаткової ресори</w:t>
                  </w:r>
                </w:p>
              </w:tc>
              <w:tc>
                <w:tcPr>
                  <w:tcW w:w="527" w:type="pct"/>
                  <w:tcBorders>
                    <w:top w:val="nil"/>
                    <w:left w:val="single" w:sz="6" w:space="0" w:color="000000"/>
                    <w:bottom w:val="nil"/>
                    <w:right w:val="single" w:sz="4" w:space="0" w:color="auto"/>
                  </w:tcBorders>
                  <w:shd w:val="clear" w:color="auto" w:fill="auto"/>
                </w:tcPr>
                <w:p w14:paraId="02A37A5D"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5.3.1.0.3.1</w:t>
                  </w:r>
                </w:p>
              </w:tc>
              <w:tc>
                <w:tcPr>
                  <w:tcW w:w="302" w:type="pct"/>
                  <w:tcBorders>
                    <w:top w:val="nil"/>
                    <w:left w:val="single" w:sz="4" w:space="0" w:color="auto"/>
                    <w:bottom w:val="nil"/>
                    <w:right w:val="single" w:sz="6" w:space="0" w:color="000000"/>
                  </w:tcBorders>
                  <w:shd w:val="clear" w:color="auto" w:fill="auto"/>
                </w:tcPr>
                <w:p w14:paraId="549A035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37F44B4"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7E81BC53" w14:textId="4C8082CF"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01B765DE" w14:textId="77777777" w:rsidTr="00BA7AD5">
              <w:trPr>
                <w:gridAfter w:val="1"/>
                <w:wAfter w:w="360" w:type="dxa"/>
                <w:cantSplit/>
                <w:trHeight w:val="20"/>
              </w:trPr>
              <w:tc>
                <w:tcPr>
                  <w:tcW w:w="921" w:type="pct"/>
                  <w:vMerge/>
                  <w:tcBorders>
                    <w:top w:val="single" w:sz="6" w:space="0" w:color="000000"/>
                    <w:left w:val="single" w:sz="6" w:space="0" w:color="000000"/>
                    <w:right w:val="single" w:sz="6" w:space="0" w:color="000000"/>
                  </w:tcBorders>
                  <w:shd w:val="clear" w:color="auto" w:fill="auto"/>
                </w:tcPr>
                <w:p w14:paraId="162888D8"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6" w:space="0" w:color="000000"/>
                    <w:left w:val="single" w:sz="6" w:space="0" w:color="000000"/>
                    <w:right w:val="single" w:sz="6" w:space="0" w:color="000000"/>
                  </w:tcBorders>
                  <w:shd w:val="clear" w:color="auto" w:fill="auto"/>
                </w:tcPr>
                <w:p w14:paraId="2C168ED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78730680" w14:textId="77FAE494"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Невідповідна зміна конструкції</w:t>
                  </w:r>
                  <w:r w:rsidRPr="00147809">
                    <w:rPr>
                      <w:rFonts w:ascii="Times New Roman" w:hAnsi="Times New Roman"/>
                      <w:sz w:val="20"/>
                      <w:szCs w:val="20"/>
                      <w:vertAlign w:val="superscript"/>
                      <w:lang w:eastAsia="uk-UA"/>
                    </w:rPr>
                    <w:t>3</w:t>
                  </w:r>
                </w:p>
              </w:tc>
              <w:tc>
                <w:tcPr>
                  <w:tcW w:w="527" w:type="pct"/>
                  <w:tcBorders>
                    <w:top w:val="nil"/>
                    <w:left w:val="single" w:sz="6" w:space="0" w:color="000000"/>
                    <w:bottom w:val="nil"/>
                    <w:right w:val="single" w:sz="4" w:space="0" w:color="auto"/>
                  </w:tcBorders>
                  <w:shd w:val="clear" w:color="auto" w:fill="auto"/>
                </w:tcPr>
                <w:p w14:paraId="6FCD5D60"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5.3.1.0.4</w:t>
                  </w:r>
                </w:p>
              </w:tc>
              <w:tc>
                <w:tcPr>
                  <w:tcW w:w="302" w:type="pct"/>
                  <w:tcBorders>
                    <w:top w:val="nil"/>
                    <w:left w:val="single" w:sz="4" w:space="0" w:color="auto"/>
                    <w:bottom w:val="nil"/>
                    <w:right w:val="single" w:sz="6" w:space="0" w:color="000000"/>
                  </w:tcBorders>
                  <w:shd w:val="clear" w:color="auto" w:fill="auto"/>
                </w:tcPr>
                <w:p w14:paraId="348415E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A48F34B" w14:textId="77777777" w:rsidR="00C67BF1" w:rsidRPr="00147809" w:rsidRDefault="00C67BF1" w:rsidP="00EB5583">
                  <w:pPr>
                    <w:ind w:left="57" w:right="57"/>
                    <w:rPr>
                      <w:rFonts w:ascii="Times New Roman" w:hAnsi="Times New Roman"/>
                      <w:sz w:val="20"/>
                      <w:szCs w:val="20"/>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6BAA5CC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64E66D2" w14:textId="77777777" w:rsidTr="003F535D">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73CBA21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shd w:val="clear" w:color="auto" w:fill="auto"/>
                </w:tcPr>
                <w:p w14:paraId="6615CE7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shd w:val="clear" w:color="auto" w:fill="auto"/>
                </w:tcPr>
                <w:p w14:paraId="6D9E2C5A" w14:textId="19792B70" w:rsidR="00C67BF1" w:rsidRPr="00147809" w:rsidRDefault="00C67BF1" w:rsidP="006538E9">
                  <w:pPr>
                    <w:spacing w:after="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Надто мала відстань від інших частин транспортного зас</w:t>
                  </w:r>
                  <w:r w:rsidR="004B6ABB">
                    <w:rPr>
                      <w:rFonts w:ascii="Times New Roman" w:hAnsi="Times New Roman"/>
                      <w:sz w:val="20"/>
                      <w:szCs w:val="20"/>
                      <w:lang w:eastAsia="uk-UA"/>
                    </w:rPr>
                    <w:t xml:space="preserve">обу; система </w:t>
                  </w:r>
                  <w:r w:rsidR="004B6ABB" w:rsidRPr="003F535D">
                    <w:rPr>
                      <w:rFonts w:ascii="Times New Roman" w:hAnsi="Times New Roman"/>
                      <w:sz w:val="20"/>
                      <w:szCs w:val="20"/>
                      <w:lang w:eastAsia="uk-UA"/>
                    </w:rPr>
                    <w:t xml:space="preserve">пружин не </w:t>
                  </w:r>
                  <w:r w:rsidR="003F535D" w:rsidRPr="003F535D">
                    <w:rPr>
                      <w:rFonts w:ascii="Times New Roman" w:hAnsi="Times New Roman"/>
                      <w:sz w:val="20"/>
                      <w:szCs w:val="20"/>
                      <w:lang w:eastAsia="uk-UA"/>
                    </w:rPr>
                    <w:t xml:space="preserve">функціонує </w:t>
                  </w:r>
                </w:p>
              </w:tc>
              <w:tc>
                <w:tcPr>
                  <w:tcW w:w="527" w:type="pct"/>
                  <w:tcBorders>
                    <w:top w:val="nil"/>
                    <w:left w:val="single" w:sz="6" w:space="0" w:color="000000"/>
                    <w:bottom w:val="single" w:sz="4" w:space="0" w:color="auto"/>
                    <w:right w:val="single" w:sz="4" w:space="0" w:color="auto"/>
                  </w:tcBorders>
                  <w:shd w:val="clear" w:color="auto" w:fill="auto"/>
                </w:tcPr>
                <w:p w14:paraId="0C4D939D"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5.3.1.0.4.1</w:t>
                  </w:r>
                </w:p>
              </w:tc>
              <w:tc>
                <w:tcPr>
                  <w:tcW w:w="302" w:type="pct"/>
                  <w:tcBorders>
                    <w:top w:val="nil"/>
                    <w:left w:val="single" w:sz="4" w:space="0" w:color="auto"/>
                    <w:bottom w:val="single" w:sz="4" w:space="0" w:color="auto"/>
                    <w:right w:val="single" w:sz="6" w:space="0" w:color="000000"/>
                  </w:tcBorders>
                  <w:shd w:val="clear" w:color="auto" w:fill="auto"/>
                </w:tcPr>
                <w:p w14:paraId="1724B49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7631EF48" w14:textId="77777777" w:rsidR="00C67BF1" w:rsidRPr="00147809" w:rsidRDefault="00C67BF1" w:rsidP="00EB5583">
                  <w:pPr>
                    <w:rPr>
                      <w:rFonts w:ascii="Times New Roman" w:hAnsi="Times New Roman"/>
                      <w:sz w:val="20"/>
                      <w:szCs w:val="20"/>
                    </w:rPr>
                  </w:pPr>
                </w:p>
              </w:tc>
              <w:tc>
                <w:tcPr>
                  <w:tcW w:w="302" w:type="pct"/>
                  <w:tcBorders>
                    <w:top w:val="nil"/>
                    <w:left w:val="single" w:sz="6" w:space="0" w:color="000000"/>
                    <w:bottom w:val="single" w:sz="4" w:space="0" w:color="auto"/>
                    <w:right w:val="single" w:sz="6" w:space="0" w:color="000000"/>
                  </w:tcBorders>
                  <w:shd w:val="clear" w:color="auto" w:fill="auto"/>
                </w:tcPr>
                <w:p w14:paraId="740F9EDC" w14:textId="79272A1E" w:rsidR="00C67BF1" w:rsidRPr="00147809" w:rsidRDefault="00654F14" w:rsidP="00654F14">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21F9FC77" w14:textId="77777777" w:rsidTr="003F535D">
              <w:trPr>
                <w:cantSplit/>
                <w:trHeight w:val="795"/>
              </w:trPr>
              <w:tc>
                <w:tcPr>
                  <w:tcW w:w="921" w:type="pct"/>
                  <w:vMerge w:val="restart"/>
                  <w:tcBorders>
                    <w:top w:val="single" w:sz="6" w:space="0" w:color="000000"/>
                    <w:left w:val="single" w:sz="6" w:space="0" w:color="000000"/>
                    <w:bottom w:val="nil"/>
                    <w:right w:val="single" w:sz="6" w:space="0" w:color="000000"/>
                  </w:tcBorders>
                  <w:shd w:val="clear" w:color="auto" w:fill="auto"/>
                </w:tcPr>
                <w:p w14:paraId="58CB345E" w14:textId="03676F77" w:rsidR="004B6ABB"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5.3.2. Амортизатори</w:t>
                  </w:r>
                </w:p>
                <w:p w14:paraId="3586CFF7" w14:textId="625A7B78" w:rsidR="004B6ABB" w:rsidRDefault="004B6ABB" w:rsidP="004B6ABB">
                  <w:pPr>
                    <w:rPr>
                      <w:rFonts w:ascii="Times New Roman" w:hAnsi="Times New Roman"/>
                      <w:sz w:val="20"/>
                      <w:szCs w:val="20"/>
                      <w:lang w:eastAsia="uk-UA"/>
                    </w:rPr>
                  </w:pPr>
                </w:p>
                <w:p w14:paraId="443F8362" w14:textId="322BC813" w:rsidR="00C67BF1" w:rsidRPr="004B6ABB" w:rsidRDefault="004B6ABB" w:rsidP="004B6ABB">
                  <w:pPr>
                    <w:jc w:val="center"/>
                    <w:rPr>
                      <w:rFonts w:ascii="Times New Roman" w:hAnsi="Times New Roman"/>
                      <w:sz w:val="20"/>
                      <w:szCs w:val="20"/>
                      <w:lang w:eastAsia="uk-UA"/>
                    </w:rPr>
                  </w:pPr>
                  <w:r w:rsidRPr="00147809">
                    <w:rPr>
                      <w:rFonts w:ascii="Times New Roman" w:hAnsi="Times New Roman"/>
                      <w:noProof/>
                      <w:sz w:val="20"/>
                      <w:szCs w:val="20"/>
                      <w:lang w:eastAsia="uk-UA"/>
                    </w:rPr>
                    <mc:AlternateContent>
                      <mc:Choice Requires="wps">
                        <w:drawing>
                          <wp:anchor distT="0" distB="0" distL="114300" distR="114300" simplePos="0" relativeHeight="251661312" behindDoc="0" locked="0" layoutInCell="1" allowOverlap="1" wp14:anchorId="228636F7" wp14:editId="3FFFD707">
                            <wp:simplePos x="0" y="0"/>
                            <wp:positionH relativeFrom="column">
                              <wp:posOffset>-34235</wp:posOffset>
                            </wp:positionH>
                            <wp:positionV relativeFrom="paragraph">
                              <wp:posOffset>197844</wp:posOffset>
                            </wp:positionV>
                            <wp:extent cx="0"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9941C9" id="Прямая соединительная линия 6"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5.6pt" to="-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" strokecolor="black [3040]"/>
                        </w:pict>
                      </mc:Fallback>
                    </mc:AlternateContent>
                  </w:r>
                </w:p>
              </w:tc>
              <w:tc>
                <w:tcPr>
                  <w:tcW w:w="983" w:type="pct"/>
                  <w:vMerge w:val="restart"/>
                  <w:tcBorders>
                    <w:top w:val="single" w:sz="6" w:space="0" w:color="000000"/>
                    <w:left w:val="single" w:sz="6" w:space="0" w:color="000000"/>
                    <w:bottom w:val="nil"/>
                    <w:right w:val="single" w:sz="4" w:space="0" w:color="auto"/>
                  </w:tcBorders>
                  <w:shd w:val="clear" w:color="auto" w:fill="auto"/>
                </w:tcPr>
                <w:p w14:paraId="7A114F0A" w14:textId="77777777" w:rsidR="006538E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візуальна</w:t>
                  </w:r>
                  <w:r w:rsidR="006538E9">
                    <w:rPr>
                      <w:rFonts w:ascii="Times New Roman" w:hAnsi="Times New Roman"/>
                      <w:sz w:val="20"/>
                      <w:szCs w:val="20"/>
                      <w:lang w:eastAsia="uk-UA"/>
                    </w:rPr>
                    <w:t>.</w:t>
                  </w:r>
                </w:p>
                <w:p w14:paraId="06A4EF31" w14:textId="19857CAC" w:rsidR="00C67BF1" w:rsidRPr="00147809" w:rsidRDefault="006538E9" w:rsidP="006538E9">
                  <w:pPr>
                    <w:spacing w:after="0"/>
                    <w:ind w:left="136" w:right="136"/>
                    <w:rPr>
                      <w:rFonts w:ascii="Times New Roman" w:hAnsi="Times New Roman"/>
                      <w:sz w:val="20"/>
                      <w:szCs w:val="20"/>
                      <w:lang w:eastAsia="uk-UA"/>
                    </w:rPr>
                  </w:pPr>
                  <w:r>
                    <w:rPr>
                      <w:rFonts w:ascii="Times New Roman" w:hAnsi="Times New Roman"/>
                      <w:sz w:val="20"/>
                      <w:szCs w:val="20"/>
                      <w:lang w:eastAsia="uk-UA"/>
                    </w:rPr>
                    <w:t>Т</w:t>
                  </w:r>
                  <w:r w:rsidR="00C67BF1" w:rsidRPr="00147809">
                    <w:rPr>
                      <w:rFonts w:ascii="Times New Roman" w:hAnsi="Times New Roman"/>
                      <w:sz w:val="20"/>
                      <w:szCs w:val="20"/>
                      <w:lang w:eastAsia="uk-UA"/>
                    </w:rPr>
                    <w:t>ранспортний засіб розташувати над оглядовою канавою або на підіймачі</w:t>
                  </w:r>
                  <w:r>
                    <w:rPr>
                      <w:rFonts w:ascii="Times New Roman" w:hAnsi="Times New Roman"/>
                      <w:sz w:val="20"/>
                      <w:szCs w:val="20"/>
                      <w:lang w:eastAsia="uk-UA"/>
                    </w:rPr>
                    <w:t xml:space="preserve"> чи</w:t>
                  </w:r>
                  <w:r w:rsidR="00C67BF1" w:rsidRPr="00147809">
                    <w:rPr>
                      <w:rFonts w:ascii="Times New Roman" w:hAnsi="Times New Roman"/>
                      <w:sz w:val="20"/>
                      <w:szCs w:val="20"/>
                      <w:lang w:eastAsia="uk-UA"/>
                    </w:rPr>
                    <w:t xml:space="preserve"> застосувати спеціальне </w:t>
                  </w:r>
                  <w:proofErr w:type="spellStart"/>
                  <w:r w:rsidR="00C67BF1" w:rsidRPr="00147809">
                    <w:rPr>
                      <w:rFonts w:ascii="Times New Roman" w:hAnsi="Times New Roman"/>
                      <w:sz w:val="20"/>
                      <w:szCs w:val="20"/>
                      <w:lang w:eastAsia="uk-UA"/>
                    </w:rPr>
                    <w:t>устатковання</w:t>
                  </w:r>
                  <w:proofErr w:type="spellEnd"/>
                  <w:r w:rsidR="00C67BF1" w:rsidRPr="00147809">
                    <w:rPr>
                      <w:rFonts w:ascii="Times New Roman" w:hAnsi="Times New Roman"/>
                      <w:sz w:val="20"/>
                      <w:szCs w:val="20"/>
                      <w:lang w:eastAsia="uk-UA"/>
                    </w:rPr>
                    <w:t xml:space="preserve">, якщо </w:t>
                  </w:r>
                  <w:r>
                    <w:rPr>
                      <w:rFonts w:ascii="Times New Roman" w:hAnsi="Times New Roman"/>
                      <w:sz w:val="20"/>
                      <w:szCs w:val="20"/>
                      <w:lang w:eastAsia="uk-UA"/>
                    </w:rPr>
                    <w:t xml:space="preserve">воно </w:t>
                  </w:r>
                  <w:r w:rsidR="00C67BF1" w:rsidRPr="00147809">
                    <w:rPr>
                      <w:rFonts w:ascii="Times New Roman" w:hAnsi="Times New Roman"/>
                      <w:sz w:val="20"/>
                      <w:szCs w:val="20"/>
                      <w:lang w:eastAsia="uk-UA"/>
                    </w:rPr>
                    <w:t>доступне</w:t>
                  </w:r>
                </w:p>
              </w:tc>
              <w:tc>
                <w:tcPr>
                  <w:tcW w:w="1738" w:type="pct"/>
                  <w:tcBorders>
                    <w:top w:val="single" w:sz="4" w:space="0" w:color="auto"/>
                    <w:left w:val="single" w:sz="4" w:space="0" w:color="auto"/>
                    <w:bottom w:val="nil"/>
                    <w:right w:val="single" w:sz="4" w:space="0" w:color="auto"/>
                  </w:tcBorders>
                  <w:shd w:val="clear" w:color="auto" w:fill="auto"/>
                </w:tcPr>
                <w:p w14:paraId="0078D3A4" w14:textId="6B6D9B6A"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Ненадійне прикріпле</w:t>
                  </w:r>
                  <w:r w:rsidR="004B6ABB">
                    <w:rPr>
                      <w:rFonts w:ascii="Times New Roman" w:hAnsi="Times New Roman"/>
                      <w:sz w:val="20"/>
                      <w:szCs w:val="20"/>
                      <w:lang w:eastAsia="uk-UA"/>
                    </w:rPr>
                    <w:t>ння амор</w:t>
                  </w:r>
                  <w:r w:rsidR="003F535D">
                    <w:rPr>
                      <w:rFonts w:ascii="Times New Roman" w:hAnsi="Times New Roman"/>
                      <w:sz w:val="20"/>
                      <w:szCs w:val="20"/>
                      <w:lang w:eastAsia="uk-UA"/>
                    </w:rPr>
                    <w:t>т</w:t>
                  </w:r>
                  <w:r w:rsidR="004B6ABB">
                    <w:rPr>
                      <w:rFonts w:ascii="Times New Roman" w:hAnsi="Times New Roman"/>
                      <w:sz w:val="20"/>
                      <w:szCs w:val="20"/>
                      <w:lang w:eastAsia="uk-UA"/>
                    </w:rPr>
                    <w:t>изатора до шасі або осі</w:t>
                  </w:r>
                </w:p>
                <w:p w14:paraId="365BEDD4" w14:textId="77777777" w:rsidR="00C67BF1" w:rsidRPr="00147809" w:rsidRDefault="00C67BF1" w:rsidP="00EB5583">
                  <w:pPr>
                    <w:ind w:left="121" w:right="134" w:firstLine="233"/>
                    <w:jc w:val="both"/>
                    <w:rPr>
                      <w:rFonts w:ascii="Times New Roman" w:hAnsi="Times New Roman"/>
                      <w:sz w:val="20"/>
                      <w:szCs w:val="20"/>
                      <w:lang w:eastAsia="uk-UA"/>
                    </w:rPr>
                  </w:pPr>
                </w:p>
              </w:tc>
              <w:tc>
                <w:tcPr>
                  <w:tcW w:w="527" w:type="pct"/>
                  <w:tcBorders>
                    <w:top w:val="single" w:sz="4" w:space="0" w:color="auto"/>
                    <w:left w:val="single" w:sz="4" w:space="0" w:color="auto"/>
                    <w:bottom w:val="nil"/>
                    <w:right w:val="single" w:sz="4" w:space="0" w:color="auto"/>
                  </w:tcBorders>
                  <w:shd w:val="clear" w:color="auto" w:fill="auto"/>
                </w:tcPr>
                <w:p w14:paraId="7A6199A8" w14:textId="3AC1161F"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5.3.2.0.1</w:t>
                  </w:r>
                </w:p>
                <w:p w14:paraId="0D50AD8F" w14:textId="77777777" w:rsidR="00C67BF1" w:rsidRPr="00147809" w:rsidRDefault="00C67BF1" w:rsidP="00EB5583">
                  <w:pPr>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shd w:val="clear" w:color="auto" w:fill="auto"/>
                </w:tcPr>
                <w:p w14:paraId="1C801009" w14:textId="6E87C8D1" w:rsidR="00C67BF1" w:rsidRPr="00147809" w:rsidRDefault="00654F14" w:rsidP="00654F14">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p w14:paraId="77F3D8D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60D2E3C8" w14:textId="77777777" w:rsidR="00C67BF1" w:rsidRPr="00147809" w:rsidRDefault="00C67BF1" w:rsidP="00EB5583">
                  <w:pPr>
                    <w:ind w:left="57" w:right="57"/>
                    <w:rPr>
                      <w:rFonts w:ascii="Times New Roman" w:hAnsi="Times New Roman"/>
                      <w:sz w:val="20"/>
                      <w:szCs w:val="20"/>
                      <w:lang w:eastAsia="uk-UA"/>
                    </w:rPr>
                  </w:pPr>
                </w:p>
                <w:p w14:paraId="15795FAD" w14:textId="77777777" w:rsidR="00C67BF1" w:rsidRPr="00147809" w:rsidRDefault="00C67BF1" w:rsidP="00EB5583">
                  <w:pPr>
                    <w:ind w:left="57" w:right="57"/>
                    <w:rPr>
                      <w:rFonts w:ascii="Times New Roman" w:hAnsi="Times New Roman"/>
                      <w:sz w:val="20"/>
                      <w:szCs w:val="20"/>
                      <w:lang w:eastAsia="uk-UA"/>
                    </w:rPr>
                  </w:pPr>
                </w:p>
                <w:p w14:paraId="6C58388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4" w:space="0" w:color="auto"/>
                    <w:bottom w:val="nil"/>
                    <w:right w:val="single" w:sz="4" w:space="0" w:color="auto"/>
                  </w:tcBorders>
                  <w:shd w:val="clear" w:color="auto" w:fill="auto"/>
                </w:tcPr>
                <w:p w14:paraId="0F7D743A" w14:textId="77777777" w:rsidR="00C67BF1" w:rsidRPr="00147809" w:rsidRDefault="00C67BF1" w:rsidP="00EB5583">
                  <w:pPr>
                    <w:ind w:left="57" w:right="57"/>
                    <w:jc w:val="both"/>
                    <w:rPr>
                      <w:rFonts w:ascii="Times New Roman" w:hAnsi="Times New Roman"/>
                      <w:caps/>
                      <w:sz w:val="20"/>
                      <w:szCs w:val="20"/>
                      <w:lang w:eastAsia="uk-UA"/>
                    </w:rPr>
                  </w:pPr>
                </w:p>
              </w:tc>
              <w:tc>
                <w:tcPr>
                  <w:tcW w:w="360" w:type="dxa"/>
                </w:tcPr>
                <w:p w14:paraId="5AE09F2C" w14:textId="53A029CE" w:rsidR="00554B21" w:rsidRPr="00147809" w:rsidRDefault="004B6ABB">
                  <w:r>
                    <w:tab/>
                  </w:r>
                  <w:r>
                    <w:tab/>
                  </w:r>
                </w:p>
              </w:tc>
            </w:tr>
            <w:tr w:rsidR="00554B21" w:rsidRPr="00147809" w14:paraId="6B04CA1A" w14:textId="77777777" w:rsidTr="003F535D">
              <w:trPr>
                <w:gridAfter w:val="1"/>
                <w:wAfter w:w="360" w:type="dxa"/>
                <w:cantSplit/>
                <w:trHeight w:val="405"/>
              </w:trPr>
              <w:tc>
                <w:tcPr>
                  <w:tcW w:w="921" w:type="pct"/>
                  <w:vMerge/>
                  <w:tcBorders>
                    <w:top w:val="nil"/>
                    <w:left w:val="single" w:sz="6" w:space="0" w:color="000000"/>
                    <w:bottom w:val="nil"/>
                    <w:right w:val="single" w:sz="6" w:space="0" w:color="000000"/>
                  </w:tcBorders>
                  <w:shd w:val="clear" w:color="auto" w:fill="auto"/>
                </w:tcPr>
                <w:p w14:paraId="76474D7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shd w:val="clear" w:color="auto" w:fill="auto"/>
                </w:tcPr>
                <w:p w14:paraId="287409C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shd w:val="clear" w:color="auto" w:fill="auto"/>
                </w:tcPr>
                <w:p w14:paraId="06A7E3A6" w14:textId="4A5EEA50"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Істотни</w:t>
                  </w:r>
                  <w:r w:rsidR="004B6ABB">
                    <w:rPr>
                      <w:rFonts w:ascii="Times New Roman" w:hAnsi="Times New Roman"/>
                      <w:sz w:val="20"/>
                      <w:szCs w:val="20"/>
                      <w:lang w:eastAsia="uk-UA"/>
                    </w:rPr>
                    <w:t xml:space="preserve">й люфт </w:t>
                  </w:r>
                  <w:r w:rsidR="006538E9">
                    <w:rPr>
                      <w:rFonts w:ascii="Times New Roman" w:hAnsi="Times New Roman"/>
                      <w:sz w:val="20"/>
                      <w:szCs w:val="20"/>
                      <w:lang w:eastAsia="uk-UA"/>
                    </w:rPr>
                    <w:t>у</w:t>
                  </w:r>
                  <w:r w:rsidR="004B6ABB">
                    <w:rPr>
                      <w:rFonts w:ascii="Times New Roman" w:hAnsi="Times New Roman"/>
                      <w:sz w:val="20"/>
                      <w:szCs w:val="20"/>
                      <w:lang w:eastAsia="uk-UA"/>
                    </w:rPr>
                    <w:t xml:space="preserve"> кріпленні амортизатора</w:t>
                  </w:r>
                </w:p>
                <w:p w14:paraId="71D50E4D" w14:textId="77777777" w:rsidR="00C67BF1" w:rsidRPr="00147809" w:rsidRDefault="00C67BF1" w:rsidP="00EB5583">
                  <w:pPr>
                    <w:ind w:left="121" w:right="134" w:firstLine="233"/>
                    <w:jc w:val="both"/>
                    <w:rPr>
                      <w:rFonts w:ascii="Times New Roman" w:hAnsi="Times New Roman"/>
                      <w:sz w:val="20"/>
                      <w:szCs w:val="20"/>
                      <w:lang w:eastAsia="uk-UA"/>
                    </w:rPr>
                  </w:pPr>
                </w:p>
              </w:tc>
              <w:tc>
                <w:tcPr>
                  <w:tcW w:w="527" w:type="pct"/>
                  <w:tcBorders>
                    <w:top w:val="nil"/>
                    <w:left w:val="single" w:sz="4" w:space="0" w:color="auto"/>
                    <w:bottom w:val="nil"/>
                    <w:right w:val="single" w:sz="4" w:space="0" w:color="auto"/>
                  </w:tcBorders>
                  <w:shd w:val="clear" w:color="auto" w:fill="auto"/>
                </w:tcPr>
                <w:p w14:paraId="15928641" w14:textId="77777777" w:rsidR="00C67BF1" w:rsidRPr="00147809" w:rsidRDefault="00C67BF1" w:rsidP="00EB5583">
                  <w:pPr>
                    <w:rPr>
                      <w:rFonts w:ascii="Times New Roman" w:hAnsi="Times New Roman"/>
                      <w:caps/>
                      <w:sz w:val="20"/>
                      <w:szCs w:val="20"/>
                      <w:lang w:eastAsia="uk-UA"/>
                    </w:rPr>
                  </w:pPr>
                  <w:r w:rsidRPr="00147809">
                    <w:rPr>
                      <w:rFonts w:ascii="Times New Roman" w:hAnsi="Times New Roman"/>
                      <w:caps/>
                      <w:sz w:val="20"/>
                      <w:szCs w:val="20"/>
                      <w:lang w:eastAsia="uk-UA"/>
                    </w:rPr>
                    <w:t>5.3.2.0.1.1</w:t>
                  </w:r>
                </w:p>
                <w:p w14:paraId="31351CD8" w14:textId="77777777" w:rsidR="00C67BF1" w:rsidRPr="00147809" w:rsidRDefault="00C67BF1" w:rsidP="00EB5583">
                  <w:pPr>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5DA04AE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9668836"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p w14:paraId="1D8468F8"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7BBBB46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B9B6896" w14:textId="77777777" w:rsidTr="003F535D">
              <w:trPr>
                <w:gridAfter w:val="1"/>
                <w:wAfter w:w="360" w:type="dxa"/>
                <w:cantSplit/>
                <w:trHeight w:val="365"/>
              </w:trPr>
              <w:tc>
                <w:tcPr>
                  <w:tcW w:w="921" w:type="pct"/>
                  <w:vMerge/>
                  <w:tcBorders>
                    <w:top w:val="nil"/>
                    <w:left w:val="single" w:sz="6" w:space="0" w:color="000000"/>
                    <w:bottom w:val="single" w:sz="6" w:space="0" w:color="000000"/>
                    <w:right w:val="single" w:sz="6" w:space="0" w:color="000000"/>
                  </w:tcBorders>
                  <w:shd w:val="clear" w:color="auto" w:fill="auto"/>
                </w:tcPr>
                <w:p w14:paraId="31CA3CD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4" w:space="0" w:color="auto"/>
                  </w:tcBorders>
                  <w:shd w:val="clear" w:color="auto" w:fill="auto"/>
                </w:tcPr>
                <w:p w14:paraId="368D8FA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shd w:val="clear" w:color="auto" w:fill="auto"/>
                </w:tcPr>
                <w:p w14:paraId="6FCDABD3" w14:textId="02DEFE4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Амортизатор істотн</w:t>
                  </w:r>
                  <w:r w:rsidR="004B6ABB">
                    <w:rPr>
                      <w:rFonts w:ascii="Times New Roman" w:hAnsi="Times New Roman"/>
                      <w:sz w:val="20"/>
                      <w:szCs w:val="20"/>
                      <w:lang w:eastAsia="uk-UA"/>
                    </w:rPr>
                    <w:t>о пошкоджений, невідповідно діє</w:t>
                  </w:r>
                </w:p>
              </w:tc>
              <w:tc>
                <w:tcPr>
                  <w:tcW w:w="527" w:type="pct"/>
                  <w:tcBorders>
                    <w:top w:val="nil"/>
                    <w:left w:val="single" w:sz="4" w:space="0" w:color="auto"/>
                    <w:bottom w:val="single" w:sz="4" w:space="0" w:color="auto"/>
                    <w:right w:val="single" w:sz="4" w:space="0" w:color="auto"/>
                  </w:tcBorders>
                  <w:shd w:val="clear" w:color="auto" w:fill="auto"/>
                </w:tcPr>
                <w:p w14:paraId="49DFC25D" w14:textId="12D71F49" w:rsidR="00C67BF1" w:rsidRPr="00147809" w:rsidRDefault="004B6ABB"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5.3.2.0.2</w:t>
                  </w:r>
                </w:p>
                <w:p w14:paraId="28304666" w14:textId="77777777" w:rsidR="00C67BF1" w:rsidRPr="00147809" w:rsidRDefault="00C67BF1" w:rsidP="00EB5583">
                  <w:pPr>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shd w:val="clear" w:color="auto" w:fill="auto"/>
                </w:tcPr>
                <w:p w14:paraId="5F097E0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0ADB253B" w14:textId="6A2FE6F2" w:rsidR="00C67BF1" w:rsidRPr="00147809" w:rsidRDefault="00654F14" w:rsidP="00654F14">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p w14:paraId="143004FB"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single" w:sz="4" w:space="0" w:color="auto"/>
                    <w:right w:val="single" w:sz="4" w:space="0" w:color="auto"/>
                  </w:tcBorders>
                  <w:shd w:val="clear" w:color="auto" w:fill="auto"/>
                </w:tcPr>
                <w:p w14:paraId="113BBBA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A588699" w14:textId="77777777" w:rsidTr="003F535D">
              <w:trPr>
                <w:gridAfter w:val="1"/>
                <w:wAfter w:w="360" w:type="dxa"/>
                <w:cantSplit/>
                <w:trHeight w:val="20"/>
              </w:trPr>
              <w:tc>
                <w:tcPr>
                  <w:tcW w:w="921" w:type="pct"/>
                  <w:vMerge w:val="restart"/>
                  <w:tcBorders>
                    <w:top w:val="single" w:sz="6" w:space="0" w:color="000000"/>
                    <w:left w:val="single" w:sz="6" w:space="0" w:color="000000"/>
                    <w:bottom w:val="single" w:sz="4" w:space="0" w:color="auto"/>
                    <w:right w:val="single" w:sz="6" w:space="0" w:color="000000"/>
                  </w:tcBorders>
                  <w:shd w:val="clear" w:color="auto" w:fill="auto"/>
                </w:tcPr>
                <w:p w14:paraId="540817AF"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rPr>
                    <w:t>5.3.2.1. Випробування ефективності гасіння коливань (Х)</w:t>
                  </w:r>
                  <w:r w:rsidRPr="00147809">
                    <w:rPr>
                      <w:rFonts w:ascii="Times New Roman" w:hAnsi="Times New Roman"/>
                      <w:sz w:val="20"/>
                      <w:szCs w:val="20"/>
                      <w:vertAlign w:val="superscript"/>
                    </w:rPr>
                    <w:t>2</w:t>
                  </w:r>
                </w:p>
              </w:tc>
              <w:tc>
                <w:tcPr>
                  <w:tcW w:w="983" w:type="pct"/>
                  <w:vMerge w:val="restart"/>
                  <w:tcBorders>
                    <w:top w:val="single" w:sz="6" w:space="0" w:color="000000"/>
                    <w:left w:val="single" w:sz="6" w:space="0" w:color="000000"/>
                    <w:bottom w:val="single" w:sz="4" w:space="0" w:color="auto"/>
                    <w:right w:val="single" w:sz="6" w:space="0" w:color="000000"/>
                  </w:tcBorders>
                  <w:shd w:val="clear" w:color="auto" w:fill="auto"/>
                </w:tcPr>
                <w:p w14:paraId="55818291" w14:textId="21B91CFA"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 xml:space="preserve">Застосувати спеціальне </w:t>
                  </w:r>
                  <w:proofErr w:type="spellStart"/>
                  <w:r w:rsidRPr="00147809">
                    <w:rPr>
                      <w:rFonts w:ascii="Times New Roman" w:hAnsi="Times New Roman"/>
                      <w:sz w:val="20"/>
                      <w:szCs w:val="20"/>
                      <w:lang w:eastAsia="uk-UA"/>
                    </w:rPr>
                    <w:t>устатковання</w:t>
                  </w:r>
                  <w:proofErr w:type="spellEnd"/>
                  <w:r w:rsidRPr="00147809">
                    <w:rPr>
                      <w:rFonts w:ascii="Times New Roman" w:hAnsi="Times New Roman"/>
                      <w:sz w:val="20"/>
                      <w:szCs w:val="20"/>
                      <w:lang w:eastAsia="uk-UA"/>
                    </w:rPr>
                    <w:t xml:space="preserve"> та порівняти відмінності лівих</w:t>
                  </w:r>
                  <w:r w:rsidR="006538E9">
                    <w:rPr>
                      <w:rFonts w:ascii="Times New Roman" w:hAnsi="Times New Roman"/>
                      <w:sz w:val="20"/>
                      <w:szCs w:val="20"/>
                      <w:lang w:eastAsia="uk-UA"/>
                    </w:rPr>
                    <w:t xml:space="preserve"> </w:t>
                  </w:r>
                  <w:r w:rsidRPr="00147809">
                    <w:rPr>
                      <w:rFonts w:ascii="Times New Roman" w:hAnsi="Times New Roman"/>
                      <w:sz w:val="20"/>
                      <w:szCs w:val="20"/>
                      <w:lang w:eastAsia="uk-UA"/>
                    </w:rPr>
                    <w:t>/</w:t>
                  </w:r>
                  <w:r w:rsidR="006538E9">
                    <w:rPr>
                      <w:rFonts w:ascii="Times New Roman" w:hAnsi="Times New Roman"/>
                      <w:sz w:val="20"/>
                      <w:szCs w:val="20"/>
                      <w:lang w:eastAsia="uk-UA"/>
                    </w:rPr>
                    <w:t xml:space="preserve"> </w:t>
                  </w:r>
                  <w:r w:rsidRPr="00147809">
                    <w:rPr>
                      <w:rFonts w:ascii="Times New Roman" w:hAnsi="Times New Roman"/>
                      <w:sz w:val="20"/>
                      <w:szCs w:val="20"/>
                      <w:lang w:eastAsia="uk-UA"/>
                    </w:rPr>
                    <w:t>правих амортизаторів та</w:t>
                  </w:r>
                  <w:r w:rsidR="006538E9">
                    <w:rPr>
                      <w:rFonts w:ascii="Times New Roman" w:hAnsi="Times New Roman"/>
                      <w:sz w:val="20"/>
                      <w:szCs w:val="20"/>
                      <w:lang w:eastAsia="uk-UA"/>
                    </w:rPr>
                    <w:t xml:space="preserve"> </w:t>
                  </w:r>
                  <w:r w:rsidRPr="00147809">
                    <w:rPr>
                      <w:rFonts w:ascii="Times New Roman" w:hAnsi="Times New Roman"/>
                      <w:sz w:val="20"/>
                      <w:szCs w:val="20"/>
                      <w:lang w:eastAsia="uk-UA"/>
                    </w:rPr>
                    <w:t>/</w:t>
                  </w:r>
                  <w:r w:rsidR="006538E9">
                    <w:rPr>
                      <w:rFonts w:ascii="Times New Roman" w:hAnsi="Times New Roman"/>
                      <w:sz w:val="20"/>
                      <w:szCs w:val="20"/>
                      <w:lang w:eastAsia="uk-UA"/>
                    </w:rPr>
                    <w:t xml:space="preserve"> </w:t>
                  </w:r>
                  <w:r w:rsidRPr="00147809">
                    <w:rPr>
                      <w:rFonts w:ascii="Times New Roman" w:hAnsi="Times New Roman"/>
                      <w:sz w:val="20"/>
                      <w:szCs w:val="20"/>
                      <w:lang w:eastAsia="uk-UA"/>
                    </w:rPr>
                    <w:t>або абсолю</w:t>
                  </w:r>
                  <w:r w:rsidR="004B6ABB">
                    <w:rPr>
                      <w:rFonts w:ascii="Times New Roman" w:hAnsi="Times New Roman"/>
                      <w:sz w:val="20"/>
                      <w:szCs w:val="20"/>
                      <w:lang w:eastAsia="uk-UA"/>
                    </w:rPr>
                    <w:t>тні значення, надані виробником</w:t>
                  </w:r>
                </w:p>
              </w:tc>
              <w:tc>
                <w:tcPr>
                  <w:tcW w:w="1738" w:type="pct"/>
                  <w:tcBorders>
                    <w:top w:val="single" w:sz="4" w:space="0" w:color="auto"/>
                    <w:left w:val="single" w:sz="6" w:space="0" w:color="000000"/>
                    <w:bottom w:val="nil"/>
                    <w:right w:val="single" w:sz="6" w:space="0" w:color="000000"/>
                  </w:tcBorders>
                  <w:shd w:val="clear" w:color="auto" w:fill="auto"/>
                </w:tcPr>
                <w:p w14:paraId="647AE764" w14:textId="17678D39"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Істотна відмінність</w:t>
                  </w:r>
                  <w:r w:rsidR="004B6ABB">
                    <w:rPr>
                      <w:rFonts w:ascii="Times New Roman" w:hAnsi="Times New Roman"/>
                      <w:sz w:val="20"/>
                      <w:szCs w:val="20"/>
                      <w:lang w:eastAsia="uk-UA"/>
                    </w:rPr>
                    <w:t xml:space="preserve"> характеристик лівого і правого</w:t>
                  </w:r>
                  <w:r w:rsidR="006538E9">
                    <w:rPr>
                      <w:rFonts w:ascii="Times New Roman" w:hAnsi="Times New Roman"/>
                      <w:sz w:val="20"/>
                      <w:szCs w:val="20"/>
                      <w:lang w:eastAsia="uk-UA"/>
                    </w:rPr>
                    <w:t xml:space="preserve"> амортизатора</w:t>
                  </w:r>
                </w:p>
              </w:tc>
              <w:tc>
                <w:tcPr>
                  <w:tcW w:w="527" w:type="pct"/>
                  <w:tcBorders>
                    <w:top w:val="single" w:sz="4" w:space="0" w:color="auto"/>
                    <w:left w:val="single" w:sz="6" w:space="0" w:color="000000"/>
                    <w:bottom w:val="nil"/>
                    <w:right w:val="single" w:sz="4" w:space="0" w:color="auto"/>
                  </w:tcBorders>
                  <w:shd w:val="clear" w:color="auto" w:fill="auto"/>
                </w:tcPr>
                <w:p w14:paraId="10857A38"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5.3.2.0.2.1</w:t>
                  </w:r>
                </w:p>
              </w:tc>
              <w:tc>
                <w:tcPr>
                  <w:tcW w:w="302" w:type="pct"/>
                  <w:tcBorders>
                    <w:top w:val="single" w:sz="4" w:space="0" w:color="auto"/>
                    <w:left w:val="single" w:sz="4" w:space="0" w:color="auto"/>
                    <w:bottom w:val="nil"/>
                    <w:right w:val="single" w:sz="6" w:space="0" w:color="000000"/>
                  </w:tcBorders>
                  <w:shd w:val="clear" w:color="auto" w:fill="auto"/>
                </w:tcPr>
                <w:p w14:paraId="6BAE677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shd w:val="clear" w:color="auto" w:fill="auto"/>
                </w:tcPr>
                <w:p w14:paraId="590CDA38" w14:textId="66CC5BED" w:rsidR="00C67BF1" w:rsidRPr="00147809" w:rsidRDefault="004B6ABB" w:rsidP="004B6AB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4" w:space="0" w:color="auto"/>
                    <w:left w:val="single" w:sz="6" w:space="0" w:color="000000"/>
                    <w:bottom w:val="nil"/>
                    <w:right w:val="single" w:sz="6" w:space="0" w:color="000000"/>
                  </w:tcBorders>
                  <w:shd w:val="clear" w:color="auto" w:fill="auto"/>
                </w:tcPr>
                <w:p w14:paraId="5D1C864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7A389F8" w14:textId="77777777" w:rsidTr="00BA7AD5">
              <w:trPr>
                <w:gridAfter w:val="1"/>
                <w:wAfter w:w="360" w:type="dxa"/>
                <w:cantSplit/>
                <w:trHeight w:val="20"/>
              </w:trPr>
              <w:tc>
                <w:tcPr>
                  <w:tcW w:w="921" w:type="pct"/>
                  <w:vMerge/>
                  <w:tcBorders>
                    <w:top w:val="single" w:sz="4" w:space="0" w:color="auto"/>
                    <w:left w:val="single" w:sz="6" w:space="0" w:color="000000"/>
                    <w:bottom w:val="single" w:sz="4" w:space="0" w:color="auto"/>
                    <w:right w:val="single" w:sz="6" w:space="0" w:color="000000"/>
                  </w:tcBorders>
                  <w:shd w:val="clear" w:color="auto" w:fill="auto"/>
                </w:tcPr>
                <w:p w14:paraId="21305A86" w14:textId="77777777" w:rsidR="00C67BF1" w:rsidRPr="00147809" w:rsidRDefault="00C67BF1" w:rsidP="00EB5583">
                  <w:pPr>
                    <w:spacing w:before="60" w:after="60"/>
                    <w:ind w:left="57" w:right="57"/>
                    <w:rPr>
                      <w:rFonts w:ascii="Times New Roman" w:hAnsi="Times New Roman"/>
                      <w:sz w:val="20"/>
                      <w:szCs w:val="20"/>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14:paraId="570D905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shd w:val="clear" w:color="auto" w:fill="auto"/>
                </w:tcPr>
                <w:p w14:paraId="3E66FBEC" w14:textId="328EF8C4"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 забезпечує мінім</w:t>
                  </w:r>
                  <w:r w:rsidR="004B6ABB">
                    <w:rPr>
                      <w:rFonts w:ascii="Times New Roman" w:hAnsi="Times New Roman"/>
                      <w:sz w:val="20"/>
                      <w:szCs w:val="20"/>
                      <w:lang w:eastAsia="uk-UA"/>
                    </w:rPr>
                    <w:t>альні значення гасіння коливань</w:t>
                  </w:r>
                </w:p>
              </w:tc>
              <w:tc>
                <w:tcPr>
                  <w:tcW w:w="527" w:type="pct"/>
                  <w:tcBorders>
                    <w:top w:val="nil"/>
                    <w:left w:val="single" w:sz="6" w:space="0" w:color="000000"/>
                    <w:bottom w:val="single" w:sz="4" w:space="0" w:color="auto"/>
                    <w:right w:val="single" w:sz="4" w:space="0" w:color="auto"/>
                  </w:tcBorders>
                  <w:shd w:val="clear" w:color="auto" w:fill="auto"/>
                </w:tcPr>
                <w:p w14:paraId="70149A66"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5.3.2.0.2.2</w:t>
                  </w:r>
                </w:p>
                <w:p w14:paraId="6174269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6" w:space="0" w:color="000000"/>
                  </w:tcBorders>
                  <w:shd w:val="clear" w:color="auto" w:fill="auto"/>
                </w:tcPr>
                <w:p w14:paraId="3FF8C86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5B23E5D1" w14:textId="61F3F35F" w:rsidR="00C67BF1" w:rsidRPr="00147809" w:rsidRDefault="004B6ABB" w:rsidP="004B6ABB">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p w14:paraId="0B345BF2"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single" w:sz="4" w:space="0" w:color="auto"/>
                    <w:right w:val="single" w:sz="6" w:space="0" w:color="000000"/>
                  </w:tcBorders>
                  <w:shd w:val="clear" w:color="auto" w:fill="auto"/>
                </w:tcPr>
                <w:p w14:paraId="72B7FE4B"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3704F17" w14:textId="77777777" w:rsidTr="00BA7AD5">
              <w:trPr>
                <w:gridAfter w:val="1"/>
                <w:wAfter w:w="360" w:type="dxa"/>
                <w:cantSplit/>
                <w:trHeight w:val="20"/>
              </w:trPr>
              <w:tc>
                <w:tcPr>
                  <w:tcW w:w="921" w:type="pct"/>
                  <w:vMerge w:val="restart"/>
                  <w:tcBorders>
                    <w:top w:val="single" w:sz="4" w:space="0" w:color="auto"/>
                    <w:left w:val="single" w:sz="6" w:space="0" w:color="000000"/>
                    <w:bottom w:val="single" w:sz="4" w:space="0" w:color="auto"/>
                    <w:right w:val="single" w:sz="6" w:space="0" w:color="000000"/>
                  </w:tcBorders>
                  <w:shd w:val="clear" w:color="auto" w:fill="auto"/>
                </w:tcPr>
                <w:p w14:paraId="77F0B95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 xml:space="preserve">5.3.3. </w:t>
                  </w:r>
                  <w:proofErr w:type="spellStart"/>
                  <w:r w:rsidRPr="00147809">
                    <w:rPr>
                      <w:rFonts w:ascii="Times New Roman" w:hAnsi="Times New Roman"/>
                      <w:sz w:val="20"/>
                      <w:szCs w:val="20"/>
                      <w:lang w:eastAsia="uk-UA"/>
                    </w:rPr>
                    <w:t>Торсіони</w:t>
                  </w:r>
                  <w:proofErr w:type="spellEnd"/>
                  <w:r w:rsidRPr="00147809">
                    <w:rPr>
                      <w:rFonts w:ascii="Times New Roman" w:hAnsi="Times New Roman"/>
                      <w:sz w:val="20"/>
                      <w:szCs w:val="20"/>
                      <w:lang w:eastAsia="uk-UA"/>
                    </w:rPr>
                    <w:t xml:space="preserve">, </w:t>
                  </w:r>
                  <w:proofErr w:type="spellStart"/>
                  <w:r w:rsidRPr="00147809">
                    <w:rPr>
                      <w:rFonts w:ascii="Times New Roman" w:hAnsi="Times New Roman"/>
                      <w:sz w:val="20"/>
                      <w:szCs w:val="20"/>
                      <w:lang w:eastAsia="uk-UA"/>
                    </w:rPr>
                    <w:t>штовхальні</w:t>
                  </w:r>
                  <w:proofErr w:type="spellEnd"/>
                  <w:r w:rsidRPr="00147809">
                    <w:rPr>
                      <w:rFonts w:ascii="Times New Roman" w:hAnsi="Times New Roman"/>
                      <w:sz w:val="20"/>
                      <w:szCs w:val="20"/>
                      <w:lang w:eastAsia="uk-UA"/>
                    </w:rPr>
                    <w:t xml:space="preserve"> штанги, поперечні важелі та важелі підвіски</w:t>
                  </w:r>
                </w:p>
              </w:tc>
              <w:tc>
                <w:tcPr>
                  <w:tcW w:w="983" w:type="pct"/>
                  <w:vMerge w:val="restart"/>
                  <w:tcBorders>
                    <w:top w:val="single" w:sz="4" w:space="0" w:color="auto"/>
                    <w:left w:val="single" w:sz="6" w:space="0" w:color="000000"/>
                    <w:bottom w:val="single" w:sz="4" w:space="0" w:color="auto"/>
                    <w:right w:val="single" w:sz="6" w:space="0" w:color="000000"/>
                  </w:tcBorders>
                  <w:shd w:val="clear" w:color="auto" w:fill="auto"/>
                </w:tcPr>
                <w:p w14:paraId="670F872E" w14:textId="77777777" w:rsidR="006A593E"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візуальна</w:t>
                  </w:r>
                  <w:r w:rsidR="006A593E">
                    <w:rPr>
                      <w:rFonts w:ascii="Times New Roman" w:hAnsi="Times New Roman"/>
                      <w:sz w:val="20"/>
                      <w:szCs w:val="20"/>
                      <w:lang w:eastAsia="uk-UA"/>
                    </w:rPr>
                    <w:t>.</w:t>
                  </w:r>
                </w:p>
                <w:p w14:paraId="69036565" w14:textId="5AD2EDBC" w:rsidR="00C67BF1" w:rsidRPr="00147809" w:rsidRDefault="006A593E" w:rsidP="00EB5583">
                  <w:pPr>
                    <w:ind w:left="134" w:right="134"/>
                    <w:rPr>
                      <w:rFonts w:ascii="Times New Roman" w:hAnsi="Times New Roman"/>
                      <w:sz w:val="20"/>
                      <w:szCs w:val="20"/>
                      <w:lang w:eastAsia="uk-UA"/>
                    </w:rPr>
                  </w:pPr>
                  <w:r>
                    <w:rPr>
                      <w:rFonts w:ascii="Times New Roman" w:hAnsi="Times New Roman"/>
                      <w:sz w:val="20"/>
                      <w:szCs w:val="20"/>
                      <w:lang w:eastAsia="uk-UA"/>
                    </w:rPr>
                    <w:t>Т</w:t>
                  </w:r>
                  <w:r w:rsidR="00C67BF1" w:rsidRPr="00147809">
                    <w:rPr>
                      <w:rFonts w:ascii="Times New Roman" w:hAnsi="Times New Roman"/>
                      <w:sz w:val="20"/>
                      <w:szCs w:val="20"/>
                      <w:lang w:eastAsia="uk-UA"/>
                    </w:rPr>
                    <w:t xml:space="preserve">ранспортний засіб розташувати над оглядовою канавою або на підіймачі. Застосувати детектори люфту коліс, а для транспортних засобів з повною масою більше </w:t>
                  </w:r>
                  <w:r>
                    <w:rPr>
                      <w:rFonts w:ascii="Times New Roman" w:hAnsi="Times New Roman"/>
                      <w:sz w:val="20"/>
                      <w:szCs w:val="20"/>
                      <w:lang w:eastAsia="uk-UA"/>
                    </w:rPr>
                    <w:t xml:space="preserve">ніж </w:t>
                  </w:r>
                  <w:r w:rsidR="00C67BF1" w:rsidRPr="00147809">
                    <w:rPr>
                      <w:rFonts w:ascii="Times New Roman" w:hAnsi="Times New Roman"/>
                      <w:sz w:val="20"/>
                      <w:szCs w:val="20"/>
                      <w:lang w:eastAsia="uk-UA"/>
                    </w:rPr>
                    <w:t xml:space="preserve">3,5 </w:t>
                  </w:r>
                  <w:proofErr w:type="spellStart"/>
                  <w:r w:rsidR="00C67BF1" w:rsidRPr="00147809">
                    <w:rPr>
                      <w:rFonts w:ascii="Times New Roman" w:hAnsi="Times New Roman"/>
                      <w:sz w:val="20"/>
                      <w:szCs w:val="20"/>
                      <w:lang w:eastAsia="uk-UA"/>
                    </w:rPr>
                    <w:t>тонн</w:t>
                  </w:r>
                  <w:r>
                    <w:rPr>
                      <w:rFonts w:ascii="Times New Roman" w:hAnsi="Times New Roman"/>
                      <w:sz w:val="20"/>
                      <w:szCs w:val="20"/>
                      <w:lang w:eastAsia="uk-UA"/>
                    </w:rPr>
                    <w:t>и</w:t>
                  </w:r>
                  <w:proofErr w:type="spellEnd"/>
                  <w:r w:rsidR="004B6ABB">
                    <w:rPr>
                      <w:rFonts w:ascii="Times New Roman" w:hAnsi="Times New Roman"/>
                      <w:sz w:val="20"/>
                      <w:szCs w:val="20"/>
                      <w:lang w:eastAsia="uk-UA"/>
                    </w:rPr>
                    <w:t xml:space="preserve"> їх рекомендовано застосовувати</w:t>
                  </w:r>
                </w:p>
              </w:tc>
              <w:tc>
                <w:tcPr>
                  <w:tcW w:w="1738" w:type="pct"/>
                  <w:tcBorders>
                    <w:top w:val="single" w:sz="4" w:space="0" w:color="auto"/>
                    <w:left w:val="single" w:sz="6" w:space="0" w:color="000000"/>
                    <w:bottom w:val="nil"/>
                    <w:right w:val="single" w:sz="6" w:space="0" w:color="000000"/>
                  </w:tcBorders>
                  <w:shd w:val="clear" w:color="auto" w:fill="auto"/>
                </w:tcPr>
                <w:p w14:paraId="4255BA6B" w14:textId="60A239F8"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Ненадійне закріплення складника до пі</w:t>
                  </w:r>
                  <w:r w:rsidR="004B6ABB">
                    <w:rPr>
                      <w:rFonts w:ascii="Times New Roman" w:hAnsi="Times New Roman"/>
                      <w:sz w:val="20"/>
                      <w:szCs w:val="20"/>
                      <w:lang w:eastAsia="uk-UA"/>
                    </w:rPr>
                    <w:t>двіски або осі</w:t>
                  </w:r>
                </w:p>
              </w:tc>
              <w:tc>
                <w:tcPr>
                  <w:tcW w:w="527" w:type="pct"/>
                  <w:tcBorders>
                    <w:top w:val="single" w:sz="4" w:space="0" w:color="auto"/>
                    <w:left w:val="single" w:sz="6" w:space="0" w:color="000000"/>
                    <w:bottom w:val="nil"/>
                    <w:right w:val="single" w:sz="4" w:space="0" w:color="auto"/>
                  </w:tcBorders>
                  <w:shd w:val="clear" w:color="auto" w:fill="auto"/>
                </w:tcPr>
                <w:p w14:paraId="63FE59D9" w14:textId="4A96B629" w:rsidR="00C67BF1" w:rsidRPr="00147809" w:rsidRDefault="004B6ABB" w:rsidP="004B6ABB">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5.3.3.0.1</w:t>
                  </w:r>
                </w:p>
              </w:tc>
              <w:tc>
                <w:tcPr>
                  <w:tcW w:w="302" w:type="pct"/>
                  <w:tcBorders>
                    <w:top w:val="single" w:sz="4" w:space="0" w:color="auto"/>
                    <w:left w:val="single" w:sz="4" w:space="0" w:color="auto"/>
                    <w:bottom w:val="nil"/>
                    <w:right w:val="single" w:sz="6" w:space="0" w:color="000000"/>
                  </w:tcBorders>
                  <w:shd w:val="clear" w:color="auto" w:fill="auto"/>
                </w:tcPr>
                <w:p w14:paraId="2FC9C23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shd w:val="clear" w:color="auto" w:fill="auto"/>
                </w:tcPr>
                <w:p w14:paraId="3F88D9B6" w14:textId="6F965A27"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4" w:space="0" w:color="auto"/>
                    <w:left w:val="single" w:sz="6" w:space="0" w:color="000000"/>
                    <w:bottom w:val="nil"/>
                    <w:right w:val="single" w:sz="6" w:space="0" w:color="000000"/>
                  </w:tcBorders>
                  <w:shd w:val="clear" w:color="auto" w:fill="auto"/>
                </w:tcPr>
                <w:p w14:paraId="0014E54D" w14:textId="77777777" w:rsidR="00C67BF1" w:rsidRPr="00147809" w:rsidRDefault="00C67BF1" w:rsidP="00EB5583">
                  <w:pPr>
                    <w:ind w:left="57" w:right="57"/>
                    <w:jc w:val="both"/>
                    <w:rPr>
                      <w:rFonts w:ascii="Times New Roman" w:hAnsi="Times New Roman"/>
                      <w:caps/>
                      <w:sz w:val="20"/>
                      <w:szCs w:val="20"/>
                      <w:lang w:eastAsia="uk-UA"/>
                    </w:rPr>
                  </w:pPr>
                </w:p>
                <w:p w14:paraId="3CAD67B5"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73B28261" w14:textId="77777777" w:rsidTr="00BA7AD5">
              <w:trPr>
                <w:gridAfter w:val="1"/>
                <w:wAfter w:w="360" w:type="dxa"/>
                <w:cantSplit/>
                <w:trHeight w:val="20"/>
              </w:trPr>
              <w:tc>
                <w:tcPr>
                  <w:tcW w:w="921" w:type="pct"/>
                  <w:vMerge/>
                  <w:tcBorders>
                    <w:top w:val="single" w:sz="4" w:space="0" w:color="auto"/>
                    <w:left w:val="single" w:sz="6" w:space="0" w:color="000000"/>
                    <w:bottom w:val="single" w:sz="4" w:space="0" w:color="auto"/>
                    <w:right w:val="single" w:sz="6" w:space="0" w:color="000000"/>
                  </w:tcBorders>
                  <w:shd w:val="clear" w:color="auto" w:fill="auto"/>
                </w:tcPr>
                <w:p w14:paraId="6696FFA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14:paraId="49DA320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52BF507A" w14:textId="101FCA43"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Ймовірний люфт погіршує курсової</w:t>
                  </w:r>
                  <w:r w:rsidR="004B6ABB">
                    <w:rPr>
                      <w:rFonts w:ascii="Times New Roman" w:hAnsi="Times New Roman"/>
                      <w:sz w:val="20"/>
                      <w:szCs w:val="20"/>
                      <w:lang w:eastAsia="uk-UA"/>
                    </w:rPr>
                    <w:t xml:space="preserve"> стійк</w:t>
                  </w:r>
                  <w:r w:rsidR="006A593E">
                    <w:rPr>
                      <w:rFonts w:ascii="Times New Roman" w:hAnsi="Times New Roman"/>
                      <w:sz w:val="20"/>
                      <w:szCs w:val="20"/>
                      <w:lang w:eastAsia="uk-UA"/>
                    </w:rPr>
                    <w:t>о</w:t>
                  </w:r>
                  <w:r w:rsidR="004B6ABB">
                    <w:rPr>
                      <w:rFonts w:ascii="Times New Roman" w:hAnsi="Times New Roman"/>
                      <w:sz w:val="20"/>
                      <w:szCs w:val="20"/>
                      <w:lang w:eastAsia="uk-UA"/>
                    </w:rPr>
                    <w:t>ст</w:t>
                  </w:r>
                  <w:r w:rsidR="006A593E">
                    <w:rPr>
                      <w:rFonts w:ascii="Times New Roman" w:hAnsi="Times New Roman"/>
                      <w:sz w:val="20"/>
                      <w:szCs w:val="20"/>
                      <w:lang w:eastAsia="uk-UA"/>
                    </w:rPr>
                    <w:t>і</w:t>
                  </w:r>
                  <w:r w:rsidR="004B6ABB">
                    <w:rPr>
                      <w:rFonts w:ascii="Times New Roman" w:hAnsi="Times New Roman"/>
                      <w:sz w:val="20"/>
                      <w:szCs w:val="20"/>
                      <w:lang w:eastAsia="uk-UA"/>
                    </w:rPr>
                    <w:t xml:space="preserve"> транспортного засобу</w:t>
                  </w:r>
                </w:p>
              </w:tc>
              <w:tc>
                <w:tcPr>
                  <w:tcW w:w="527" w:type="pct"/>
                  <w:tcBorders>
                    <w:top w:val="nil"/>
                    <w:left w:val="single" w:sz="6" w:space="0" w:color="000000"/>
                    <w:bottom w:val="nil"/>
                    <w:right w:val="single" w:sz="4" w:space="0" w:color="auto"/>
                  </w:tcBorders>
                  <w:shd w:val="clear" w:color="auto" w:fill="auto"/>
                </w:tcPr>
                <w:p w14:paraId="794CD0BB"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5.3.3.0.1.1</w:t>
                  </w:r>
                </w:p>
              </w:tc>
              <w:tc>
                <w:tcPr>
                  <w:tcW w:w="302" w:type="pct"/>
                  <w:tcBorders>
                    <w:top w:val="nil"/>
                    <w:left w:val="single" w:sz="4" w:space="0" w:color="auto"/>
                    <w:bottom w:val="nil"/>
                    <w:right w:val="single" w:sz="6" w:space="0" w:color="000000"/>
                  </w:tcBorders>
                  <w:shd w:val="clear" w:color="auto" w:fill="auto"/>
                </w:tcPr>
                <w:p w14:paraId="12F07FB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F61150E" w14:textId="77777777" w:rsidR="00C67BF1" w:rsidRPr="00147809" w:rsidRDefault="00C67BF1" w:rsidP="00EB5583">
                  <w:pPr>
                    <w:ind w:left="57" w:right="57"/>
                    <w:rPr>
                      <w:rFonts w:ascii="Times New Roman" w:hAnsi="Times New Roman"/>
                      <w:caps/>
                      <w:sz w:val="20"/>
                      <w:szCs w:val="20"/>
                      <w:lang w:eastAsia="uk-UA"/>
                    </w:rPr>
                  </w:pPr>
                </w:p>
                <w:p w14:paraId="3A71980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32B6AF1" w14:textId="027C24A4"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792EB483" w14:textId="77777777" w:rsidTr="00BA7AD5">
              <w:trPr>
                <w:gridAfter w:val="1"/>
                <w:wAfter w:w="360" w:type="dxa"/>
                <w:cantSplit/>
                <w:trHeight w:val="20"/>
              </w:trPr>
              <w:tc>
                <w:tcPr>
                  <w:tcW w:w="921" w:type="pct"/>
                  <w:vMerge/>
                  <w:tcBorders>
                    <w:top w:val="single" w:sz="4" w:space="0" w:color="auto"/>
                    <w:left w:val="single" w:sz="6" w:space="0" w:color="000000"/>
                    <w:bottom w:val="single" w:sz="4" w:space="0" w:color="auto"/>
                    <w:right w:val="single" w:sz="6" w:space="0" w:color="000000"/>
                  </w:tcBorders>
                  <w:shd w:val="clear" w:color="auto" w:fill="auto"/>
                </w:tcPr>
                <w:p w14:paraId="2240B37C"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14:paraId="2732536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50B712A0" w14:textId="7544AF09"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Ушкодження</w:t>
                  </w:r>
                  <w:r w:rsidR="004B6ABB">
                    <w:rPr>
                      <w:rFonts w:ascii="Times New Roman" w:hAnsi="Times New Roman"/>
                      <w:sz w:val="20"/>
                      <w:szCs w:val="20"/>
                      <w:lang w:eastAsia="uk-UA"/>
                    </w:rPr>
                    <w:t xml:space="preserve"> або надмірна корозія елементів</w:t>
                  </w:r>
                </w:p>
              </w:tc>
              <w:tc>
                <w:tcPr>
                  <w:tcW w:w="527" w:type="pct"/>
                  <w:tcBorders>
                    <w:top w:val="nil"/>
                    <w:left w:val="single" w:sz="6" w:space="0" w:color="000000"/>
                    <w:bottom w:val="nil"/>
                    <w:right w:val="single" w:sz="4" w:space="0" w:color="auto"/>
                  </w:tcBorders>
                  <w:shd w:val="clear" w:color="auto" w:fill="auto"/>
                </w:tcPr>
                <w:p w14:paraId="1A526D67"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5.3.3.0.2</w:t>
                  </w:r>
                </w:p>
              </w:tc>
              <w:tc>
                <w:tcPr>
                  <w:tcW w:w="302" w:type="pct"/>
                  <w:tcBorders>
                    <w:top w:val="nil"/>
                    <w:left w:val="single" w:sz="4" w:space="0" w:color="auto"/>
                    <w:bottom w:val="nil"/>
                    <w:right w:val="single" w:sz="6" w:space="0" w:color="000000"/>
                  </w:tcBorders>
                  <w:shd w:val="clear" w:color="auto" w:fill="auto"/>
                </w:tcPr>
                <w:p w14:paraId="673BC3C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AD1E44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612F933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2B79207" w14:textId="77777777" w:rsidTr="00BA7AD5">
              <w:trPr>
                <w:gridAfter w:val="1"/>
                <w:wAfter w:w="360" w:type="dxa"/>
                <w:cantSplit/>
                <w:trHeight w:val="20"/>
              </w:trPr>
              <w:tc>
                <w:tcPr>
                  <w:tcW w:w="921" w:type="pct"/>
                  <w:vMerge/>
                  <w:tcBorders>
                    <w:top w:val="single" w:sz="4" w:space="0" w:color="auto"/>
                    <w:left w:val="single" w:sz="6" w:space="0" w:color="000000"/>
                    <w:bottom w:val="single" w:sz="4" w:space="0" w:color="auto"/>
                    <w:right w:val="single" w:sz="6" w:space="0" w:color="000000"/>
                  </w:tcBorders>
                  <w:shd w:val="clear" w:color="auto" w:fill="auto"/>
                </w:tcPr>
                <w:p w14:paraId="0FCFED2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14:paraId="36C9591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656CA1F9" w14:textId="0C89392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Впливає на стабільність дії склад</w:t>
                  </w:r>
                  <w:r w:rsidR="004B6ABB">
                    <w:rPr>
                      <w:rFonts w:ascii="Times New Roman" w:hAnsi="Times New Roman"/>
                      <w:sz w:val="20"/>
                      <w:szCs w:val="20"/>
                      <w:lang w:eastAsia="uk-UA"/>
                    </w:rPr>
                    <w:t xml:space="preserve">ників, може призвести до </w:t>
                  </w:r>
                  <w:proofErr w:type="spellStart"/>
                  <w:r w:rsidR="004B6ABB">
                    <w:rPr>
                      <w:rFonts w:ascii="Times New Roman" w:hAnsi="Times New Roman"/>
                      <w:sz w:val="20"/>
                      <w:szCs w:val="20"/>
                      <w:lang w:eastAsia="uk-UA"/>
                    </w:rPr>
                    <w:t>тріщин</w:t>
                  </w:r>
                  <w:proofErr w:type="spellEnd"/>
                </w:p>
              </w:tc>
              <w:tc>
                <w:tcPr>
                  <w:tcW w:w="527" w:type="pct"/>
                  <w:tcBorders>
                    <w:top w:val="nil"/>
                    <w:left w:val="single" w:sz="6" w:space="0" w:color="000000"/>
                    <w:bottom w:val="nil"/>
                    <w:right w:val="single" w:sz="4" w:space="0" w:color="auto"/>
                  </w:tcBorders>
                  <w:shd w:val="clear" w:color="auto" w:fill="auto"/>
                </w:tcPr>
                <w:p w14:paraId="64418E6F"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5.3.3.0.2.1</w:t>
                  </w:r>
                </w:p>
              </w:tc>
              <w:tc>
                <w:tcPr>
                  <w:tcW w:w="302" w:type="pct"/>
                  <w:tcBorders>
                    <w:top w:val="nil"/>
                    <w:left w:val="single" w:sz="4" w:space="0" w:color="auto"/>
                    <w:bottom w:val="nil"/>
                    <w:right w:val="single" w:sz="6" w:space="0" w:color="000000"/>
                  </w:tcBorders>
                  <w:shd w:val="clear" w:color="auto" w:fill="auto"/>
                </w:tcPr>
                <w:p w14:paraId="4202187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5711C10" w14:textId="77777777" w:rsidR="00C67BF1" w:rsidRPr="00147809" w:rsidRDefault="00C67BF1" w:rsidP="00EB5583">
                  <w:pPr>
                    <w:ind w:left="57" w:right="57"/>
                    <w:rPr>
                      <w:rFonts w:ascii="Times New Roman" w:hAnsi="Times New Roman"/>
                      <w:caps/>
                      <w:sz w:val="20"/>
                      <w:szCs w:val="20"/>
                      <w:lang w:eastAsia="uk-UA"/>
                    </w:rPr>
                  </w:pPr>
                </w:p>
                <w:p w14:paraId="3F4E90AB"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505AB3FB" w14:textId="4544FBC9"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28BFC238" w14:textId="77777777" w:rsidTr="00BA7AD5">
              <w:trPr>
                <w:gridAfter w:val="1"/>
                <w:wAfter w:w="360" w:type="dxa"/>
                <w:cantSplit/>
                <w:trHeight w:val="20"/>
              </w:trPr>
              <w:tc>
                <w:tcPr>
                  <w:tcW w:w="921" w:type="pct"/>
                  <w:vMerge/>
                  <w:tcBorders>
                    <w:top w:val="single" w:sz="4" w:space="0" w:color="auto"/>
                    <w:left w:val="single" w:sz="6" w:space="0" w:color="000000"/>
                    <w:bottom w:val="single" w:sz="4" w:space="0" w:color="auto"/>
                    <w:right w:val="single" w:sz="6" w:space="0" w:color="000000"/>
                  </w:tcBorders>
                  <w:shd w:val="clear" w:color="auto" w:fill="auto"/>
                </w:tcPr>
                <w:p w14:paraId="1769FB5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bottom w:val="single" w:sz="4" w:space="0" w:color="auto"/>
                    <w:right w:val="single" w:sz="6" w:space="0" w:color="000000"/>
                  </w:tcBorders>
                  <w:shd w:val="clear" w:color="auto" w:fill="auto"/>
                </w:tcPr>
                <w:p w14:paraId="57DB5E6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15C107DC" w14:textId="7777777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Небезпечна зміна конструкції</w:t>
                  </w:r>
                  <w:r w:rsidRPr="00147809">
                    <w:rPr>
                      <w:rFonts w:ascii="Times New Roman" w:hAnsi="Times New Roman"/>
                      <w:sz w:val="20"/>
                      <w:szCs w:val="20"/>
                      <w:vertAlign w:val="superscript"/>
                      <w:lang w:eastAsia="uk-UA"/>
                    </w:rPr>
                    <w:t>3</w:t>
                  </w:r>
                  <w:r w:rsidRPr="00147809">
                    <w:rPr>
                      <w:rFonts w:ascii="Times New Roman" w:hAnsi="Times New Roman"/>
                      <w:sz w:val="20"/>
                      <w:szCs w:val="20"/>
                      <w:lang w:eastAsia="uk-UA"/>
                    </w:rPr>
                    <w:t>.</w:t>
                  </w:r>
                </w:p>
              </w:tc>
              <w:tc>
                <w:tcPr>
                  <w:tcW w:w="527" w:type="pct"/>
                  <w:tcBorders>
                    <w:top w:val="nil"/>
                    <w:left w:val="single" w:sz="6" w:space="0" w:color="000000"/>
                    <w:bottom w:val="nil"/>
                    <w:right w:val="single" w:sz="4" w:space="0" w:color="auto"/>
                  </w:tcBorders>
                  <w:shd w:val="clear" w:color="auto" w:fill="auto"/>
                </w:tcPr>
                <w:p w14:paraId="29573B1F"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5.3.3.0.3</w:t>
                  </w:r>
                </w:p>
              </w:tc>
              <w:tc>
                <w:tcPr>
                  <w:tcW w:w="302" w:type="pct"/>
                  <w:tcBorders>
                    <w:top w:val="nil"/>
                    <w:left w:val="single" w:sz="4" w:space="0" w:color="auto"/>
                    <w:bottom w:val="nil"/>
                    <w:right w:val="single" w:sz="6" w:space="0" w:color="000000"/>
                  </w:tcBorders>
                  <w:shd w:val="clear" w:color="auto" w:fill="auto"/>
                </w:tcPr>
                <w:p w14:paraId="1283D09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5E5A01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53AB85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B2E1D06" w14:textId="77777777" w:rsidTr="004B6ABB">
              <w:trPr>
                <w:gridAfter w:val="1"/>
                <w:wAfter w:w="360" w:type="dxa"/>
                <w:cantSplit/>
                <w:trHeight w:val="1184"/>
              </w:trPr>
              <w:tc>
                <w:tcPr>
                  <w:tcW w:w="921" w:type="pct"/>
                  <w:vMerge/>
                  <w:tcBorders>
                    <w:top w:val="single" w:sz="4" w:space="0" w:color="auto"/>
                    <w:left w:val="single" w:sz="6" w:space="0" w:color="000000"/>
                    <w:bottom w:val="single" w:sz="6" w:space="0" w:color="000000"/>
                    <w:right w:val="single" w:sz="6" w:space="0" w:color="000000"/>
                  </w:tcBorders>
                  <w:shd w:val="clear" w:color="auto" w:fill="auto"/>
                </w:tcPr>
                <w:p w14:paraId="5F8AB08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single" w:sz="4" w:space="0" w:color="auto"/>
                    <w:left w:val="single" w:sz="6" w:space="0" w:color="000000"/>
                    <w:bottom w:val="single" w:sz="6" w:space="0" w:color="000000"/>
                    <w:right w:val="single" w:sz="6" w:space="0" w:color="000000"/>
                  </w:tcBorders>
                  <w:shd w:val="clear" w:color="auto" w:fill="auto"/>
                </w:tcPr>
                <w:p w14:paraId="66A381EF"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shd w:val="clear" w:color="auto" w:fill="auto"/>
                </w:tcPr>
                <w:p w14:paraId="29BCABEE" w14:textId="609B1BD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Надто мала відстань від інших частин транс</w:t>
                  </w:r>
                  <w:r w:rsidR="004B6ABB">
                    <w:rPr>
                      <w:rFonts w:ascii="Times New Roman" w:hAnsi="Times New Roman"/>
                      <w:sz w:val="20"/>
                      <w:szCs w:val="20"/>
                      <w:lang w:eastAsia="uk-UA"/>
                    </w:rPr>
                    <w:t>портного засобу, система не діє</w:t>
                  </w:r>
                </w:p>
              </w:tc>
              <w:tc>
                <w:tcPr>
                  <w:tcW w:w="527" w:type="pct"/>
                  <w:tcBorders>
                    <w:top w:val="nil"/>
                    <w:left w:val="single" w:sz="6" w:space="0" w:color="000000"/>
                    <w:bottom w:val="single" w:sz="4" w:space="0" w:color="auto"/>
                    <w:right w:val="single" w:sz="4" w:space="0" w:color="auto"/>
                  </w:tcBorders>
                  <w:shd w:val="clear" w:color="auto" w:fill="auto"/>
                </w:tcPr>
                <w:p w14:paraId="51F9C66E"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5.3.3.0.3.1</w:t>
                  </w:r>
                </w:p>
              </w:tc>
              <w:tc>
                <w:tcPr>
                  <w:tcW w:w="302" w:type="pct"/>
                  <w:tcBorders>
                    <w:top w:val="nil"/>
                    <w:left w:val="single" w:sz="4" w:space="0" w:color="auto"/>
                    <w:bottom w:val="single" w:sz="4" w:space="0" w:color="auto"/>
                    <w:right w:val="single" w:sz="6" w:space="0" w:color="000000"/>
                  </w:tcBorders>
                  <w:shd w:val="clear" w:color="auto" w:fill="auto"/>
                </w:tcPr>
                <w:p w14:paraId="763E540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502BA515"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single" w:sz="4" w:space="0" w:color="auto"/>
                    <w:right w:val="single" w:sz="6" w:space="0" w:color="000000"/>
                  </w:tcBorders>
                  <w:shd w:val="clear" w:color="auto" w:fill="auto"/>
                </w:tcPr>
                <w:p w14:paraId="1406927A" w14:textId="39888437"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4B6ABB" w:rsidRPr="00147809" w14:paraId="704E23EE" w14:textId="77777777" w:rsidTr="004B6ABB">
              <w:trPr>
                <w:gridAfter w:val="1"/>
                <w:wAfter w:w="360" w:type="dxa"/>
                <w:cantSplit/>
                <w:trHeight w:val="502"/>
              </w:trPr>
              <w:tc>
                <w:tcPr>
                  <w:tcW w:w="921" w:type="pct"/>
                  <w:vMerge w:val="restart"/>
                  <w:tcBorders>
                    <w:top w:val="single" w:sz="6" w:space="0" w:color="000000"/>
                    <w:left w:val="single" w:sz="6" w:space="0" w:color="000000"/>
                    <w:right w:val="single" w:sz="6" w:space="0" w:color="000000"/>
                  </w:tcBorders>
                  <w:shd w:val="clear" w:color="auto" w:fill="auto"/>
                </w:tcPr>
                <w:p w14:paraId="131C4CB1"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5.3.4. Осі балансира підвіски</w:t>
                  </w:r>
                </w:p>
              </w:tc>
              <w:tc>
                <w:tcPr>
                  <w:tcW w:w="983" w:type="pct"/>
                  <w:vMerge w:val="restart"/>
                  <w:tcBorders>
                    <w:top w:val="single" w:sz="6" w:space="0" w:color="000000"/>
                    <w:left w:val="single" w:sz="6" w:space="0" w:color="000000"/>
                    <w:right w:val="single" w:sz="4" w:space="0" w:color="auto"/>
                  </w:tcBorders>
                  <w:shd w:val="clear" w:color="auto" w:fill="auto"/>
                </w:tcPr>
                <w:p w14:paraId="5A4A764F" w14:textId="77777777" w:rsidR="006A593E"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візуальна</w:t>
                  </w:r>
                  <w:r w:rsidR="006A593E">
                    <w:rPr>
                      <w:rFonts w:ascii="Times New Roman" w:hAnsi="Times New Roman"/>
                      <w:sz w:val="20"/>
                      <w:szCs w:val="20"/>
                      <w:lang w:eastAsia="uk-UA"/>
                    </w:rPr>
                    <w:t>.</w:t>
                  </w:r>
                </w:p>
                <w:p w14:paraId="3FB6F027" w14:textId="2AE6B4B7" w:rsidR="00C67BF1" w:rsidRPr="00147809" w:rsidRDefault="006A593E" w:rsidP="00EB5583">
                  <w:pPr>
                    <w:ind w:left="134" w:right="134"/>
                    <w:rPr>
                      <w:rFonts w:ascii="Times New Roman" w:hAnsi="Times New Roman"/>
                      <w:sz w:val="20"/>
                      <w:szCs w:val="20"/>
                      <w:lang w:eastAsia="uk-UA"/>
                    </w:rPr>
                  </w:pPr>
                  <w:r>
                    <w:rPr>
                      <w:rFonts w:ascii="Times New Roman" w:hAnsi="Times New Roman"/>
                      <w:sz w:val="20"/>
                      <w:szCs w:val="20"/>
                      <w:lang w:eastAsia="uk-UA"/>
                    </w:rPr>
                    <w:t>Т</w:t>
                  </w:r>
                  <w:r w:rsidR="00C67BF1" w:rsidRPr="00147809">
                    <w:rPr>
                      <w:rFonts w:ascii="Times New Roman" w:hAnsi="Times New Roman"/>
                      <w:sz w:val="20"/>
                      <w:szCs w:val="20"/>
                      <w:lang w:eastAsia="uk-UA"/>
                    </w:rPr>
                    <w:t xml:space="preserve">ранспортний засіб розташувати на оглядовій канаві або підіймачі. Застосувати детектори люфту коліс, а для транспортних засобів з повною масою більше </w:t>
                  </w:r>
                  <w:r>
                    <w:rPr>
                      <w:rFonts w:ascii="Times New Roman" w:hAnsi="Times New Roman"/>
                      <w:sz w:val="20"/>
                      <w:szCs w:val="20"/>
                      <w:lang w:eastAsia="uk-UA"/>
                    </w:rPr>
                    <w:t xml:space="preserve">ніж </w:t>
                  </w:r>
                  <w:r w:rsidR="00C67BF1" w:rsidRPr="00147809">
                    <w:rPr>
                      <w:rFonts w:ascii="Times New Roman" w:hAnsi="Times New Roman"/>
                      <w:sz w:val="20"/>
                      <w:szCs w:val="20"/>
                      <w:lang w:eastAsia="uk-UA"/>
                    </w:rPr>
                    <w:t xml:space="preserve">3,5 </w:t>
                  </w:r>
                  <w:proofErr w:type="spellStart"/>
                  <w:r w:rsidR="00C67BF1" w:rsidRPr="00147809">
                    <w:rPr>
                      <w:rFonts w:ascii="Times New Roman" w:hAnsi="Times New Roman"/>
                      <w:sz w:val="20"/>
                      <w:szCs w:val="20"/>
                      <w:lang w:eastAsia="uk-UA"/>
                    </w:rPr>
                    <w:t>тонн</w:t>
                  </w:r>
                  <w:r>
                    <w:rPr>
                      <w:rFonts w:ascii="Times New Roman" w:hAnsi="Times New Roman"/>
                      <w:sz w:val="20"/>
                      <w:szCs w:val="20"/>
                      <w:lang w:eastAsia="uk-UA"/>
                    </w:rPr>
                    <w:t>и</w:t>
                  </w:r>
                  <w:proofErr w:type="spellEnd"/>
                  <w:r w:rsidR="00C67BF1" w:rsidRPr="00147809">
                    <w:rPr>
                      <w:rFonts w:ascii="Times New Roman" w:hAnsi="Times New Roman"/>
                      <w:sz w:val="20"/>
                      <w:szCs w:val="20"/>
                      <w:lang w:eastAsia="uk-UA"/>
                    </w:rPr>
                    <w:t xml:space="preserve"> їх рекомендовано застосовувати.</w:t>
                  </w:r>
                </w:p>
              </w:tc>
              <w:tc>
                <w:tcPr>
                  <w:tcW w:w="1738" w:type="pct"/>
                  <w:tcBorders>
                    <w:top w:val="single" w:sz="4" w:space="0" w:color="auto"/>
                    <w:left w:val="single" w:sz="4" w:space="0" w:color="auto"/>
                    <w:bottom w:val="nil"/>
                    <w:right w:val="single" w:sz="4" w:space="0" w:color="auto"/>
                  </w:tcBorders>
                  <w:shd w:val="clear" w:color="auto" w:fill="auto"/>
                </w:tcPr>
                <w:p w14:paraId="6827D771" w14:textId="57E02281"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Надмірний знос втулки, підшипника </w:t>
                  </w:r>
                  <w:r w:rsidR="004B6ABB">
                    <w:rPr>
                      <w:rFonts w:ascii="Times New Roman" w:hAnsi="Times New Roman"/>
                      <w:sz w:val="20"/>
                      <w:szCs w:val="20"/>
                      <w:lang w:eastAsia="uk-UA"/>
                    </w:rPr>
                    <w:t>або осі балансира</w:t>
                  </w:r>
                </w:p>
              </w:tc>
              <w:tc>
                <w:tcPr>
                  <w:tcW w:w="527" w:type="pct"/>
                  <w:tcBorders>
                    <w:top w:val="single" w:sz="4" w:space="0" w:color="auto"/>
                    <w:left w:val="single" w:sz="4" w:space="0" w:color="auto"/>
                    <w:bottom w:val="nil"/>
                    <w:right w:val="single" w:sz="4" w:space="0" w:color="auto"/>
                  </w:tcBorders>
                  <w:shd w:val="clear" w:color="auto" w:fill="auto"/>
                </w:tcPr>
                <w:p w14:paraId="7BB627DB" w14:textId="309363E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5.3.4.0.1</w:t>
                  </w:r>
                </w:p>
              </w:tc>
              <w:tc>
                <w:tcPr>
                  <w:tcW w:w="302" w:type="pct"/>
                  <w:tcBorders>
                    <w:top w:val="single" w:sz="4" w:space="0" w:color="auto"/>
                    <w:left w:val="single" w:sz="4" w:space="0" w:color="auto"/>
                    <w:bottom w:val="nil"/>
                    <w:right w:val="single" w:sz="4" w:space="0" w:color="auto"/>
                  </w:tcBorders>
                  <w:shd w:val="clear" w:color="auto" w:fill="auto"/>
                </w:tcPr>
                <w:p w14:paraId="1624090D" w14:textId="77777777" w:rsidR="00C67BF1" w:rsidRPr="00147809" w:rsidRDefault="00C67BF1" w:rsidP="00EB5583">
                  <w:pPr>
                    <w:ind w:left="57" w:right="57"/>
                    <w:rPr>
                      <w:rFonts w:ascii="Times New Roman" w:hAnsi="Times New Roman"/>
                      <w:caps/>
                      <w:sz w:val="20"/>
                      <w:szCs w:val="20"/>
                      <w:lang w:eastAsia="uk-UA"/>
                    </w:rPr>
                  </w:pPr>
                </w:p>
                <w:p w14:paraId="7F7C016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663C4EB3" w14:textId="7E408141"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4" w:space="0" w:color="auto"/>
                    <w:left w:val="single" w:sz="4" w:space="0" w:color="auto"/>
                    <w:bottom w:val="nil"/>
                    <w:right w:val="single" w:sz="4" w:space="0" w:color="auto"/>
                  </w:tcBorders>
                  <w:shd w:val="clear" w:color="auto" w:fill="auto"/>
                </w:tcPr>
                <w:p w14:paraId="32A4275C" w14:textId="77777777" w:rsidR="00C67BF1" w:rsidRPr="00147809" w:rsidRDefault="00C67BF1" w:rsidP="00EB5583">
                  <w:pPr>
                    <w:ind w:left="57" w:right="57"/>
                    <w:jc w:val="both"/>
                    <w:rPr>
                      <w:rFonts w:ascii="Times New Roman" w:hAnsi="Times New Roman"/>
                      <w:caps/>
                      <w:sz w:val="20"/>
                      <w:szCs w:val="20"/>
                      <w:lang w:eastAsia="uk-UA"/>
                    </w:rPr>
                  </w:pPr>
                </w:p>
                <w:p w14:paraId="5E86B156" w14:textId="77777777" w:rsidR="00C67BF1" w:rsidRPr="00147809" w:rsidRDefault="00C67BF1" w:rsidP="00EB5583">
                  <w:pPr>
                    <w:ind w:left="57" w:right="57"/>
                    <w:rPr>
                      <w:rFonts w:ascii="Times New Roman" w:hAnsi="Times New Roman"/>
                      <w:caps/>
                      <w:sz w:val="20"/>
                      <w:szCs w:val="20"/>
                      <w:lang w:eastAsia="uk-UA"/>
                    </w:rPr>
                  </w:pPr>
                </w:p>
              </w:tc>
            </w:tr>
            <w:tr w:rsidR="004B6ABB" w:rsidRPr="00147809" w14:paraId="7F4E6F25" w14:textId="77777777" w:rsidTr="004B6ABB">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0C54CB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shd w:val="clear" w:color="auto" w:fill="auto"/>
                </w:tcPr>
                <w:p w14:paraId="2C1BACB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shd w:val="clear" w:color="auto" w:fill="auto"/>
                </w:tcPr>
                <w:p w14:paraId="3CBDCBD6" w14:textId="4EA774F8"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Ймовірний люфт</w:t>
                  </w:r>
                  <w:r w:rsidR="004B6ABB">
                    <w:rPr>
                      <w:rFonts w:ascii="Times New Roman" w:hAnsi="Times New Roman"/>
                      <w:sz w:val="20"/>
                      <w:szCs w:val="20"/>
                      <w:lang w:eastAsia="uk-UA"/>
                    </w:rPr>
                    <w:t>; погіршення курсової стійкості</w:t>
                  </w:r>
                </w:p>
              </w:tc>
              <w:tc>
                <w:tcPr>
                  <w:tcW w:w="527" w:type="pct"/>
                  <w:tcBorders>
                    <w:top w:val="nil"/>
                    <w:left w:val="single" w:sz="4" w:space="0" w:color="auto"/>
                    <w:bottom w:val="nil"/>
                    <w:right w:val="single" w:sz="4" w:space="0" w:color="auto"/>
                  </w:tcBorders>
                  <w:shd w:val="clear" w:color="auto" w:fill="auto"/>
                </w:tcPr>
                <w:p w14:paraId="5841B089"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5.3.4.0.1.1</w:t>
                  </w:r>
                </w:p>
              </w:tc>
              <w:tc>
                <w:tcPr>
                  <w:tcW w:w="302" w:type="pct"/>
                  <w:tcBorders>
                    <w:top w:val="nil"/>
                    <w:left w:val="single" w:sz="4" w:space="0" w:color="auto"/>
                    <w:bottom w:val="nil"/>
                    <w:right w:val="single" w:sz="4" w:space="0" w:color="auto"/>
                  </w:tcBorders>
                  <w:shd w:val="clear" w:color="auto" w:fill="auto"/>
                </w:tcPr>
                <w:p w14:paraId="6B1E6D8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095DCF1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6EDF15A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4B6ABB" w:rsidRPr="00147809" w14:paraId="089457A0" w14:textId="77777777" w:rsidTr="004B6ABB">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F0AE9BB"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shd w:val="clear" w:color="auto" w:fill="auto"/>
                </w:tcPr>
                <w:p w14:paraId="60B59E8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shd w:val="clear" w:color="auto" w:fill="auto"/>
                </w:tcPr>
                <w:p w14:paraId="32904531" w14:textId="11EF5C82" w:rsidR="00C67BF1" w:rsidRPr="00147809" w:rsidRDefault="00C67BF1" w:rsidP="00EB5583">
                  <w:pPr>
                    <w:ind w:left="121" w:right="134" w:firstLine="233"/>
                    <w:jc w:val="both"/>
                    <w:rPr>
                      <w:rFonts w:ascii="Times New Roman" w:hAnsi="Times New Roman"/>
                      <w:sz w:val="20"/>
                      <w:szCs w:val="20"/>
                      <w:lang w:eastAsia="uk-UA"/>
                    </w:rPr>
                  </w:pPr>
                  <w:proofErr w:type="spellStart"/>
                  <w:r w:rsidRPr="00147809">
                    <w:rPr>
                      <w:rFonts w:ascii="Times New Roman" w:hAnsi="Times New Roman"/>
                      <w:sz w:val="20"/>
                      <w:szCs w:val="20"/>
                      <w:lang w:eastAsia="uk-UA"/>
                    </w:rPr>
                    <w:t>Пиловик</w:t>
                  </w:r>
                  <w:proofErr w:type="spellEnd"/>
                  <w:r w:rsidRPr="00147809">
                    <w:rPr>
                      <w:rFonts w:ascii="Times New Roman" w:hAnsi="Times New Roman"/>
                      <w:sz w:val="20"/>
                      <w:szCs w:val="20"/>
                      <w:lang w:eastAsia="uk-UA"/>
                    </w:rPr>
                    <w:t xml:space="preserve"> </w:t>
                  </w:r>
                  <w:r w:rsidR="004B6ABB">
                    <w:rPr>
                      <w:rFonts w:ascii="Times New Roman" w:hAnsi="Times New Roman"/>
                      <w:sz w:val="20"/>
                      <w:szCs w:val="20"/>
                      <w:lang w:eastAsia="uk-UA"/>
                    </w:rPr>
                    <w:t>відсутній або надмірно зношений</w:t>
                  </w:r>
                </w:p>
              </w:tc>
              <w:tc>
                <w:tcPr>
                  <w:tcW w:w="527" w:type="pct"/>
                  <w:tcBorders>
                    <w:top w:val="nil"/>
                    <w:left w:val="single" w:sz="4" w:space="0" w:color="auto"/>
                    <w:bottom w:val="nil"/>
                    <w:right w:val="single" w:sz="4" w:space="0" w:color="auto"/>
                  </w:tcBorders>
                  <w:shd w:val="clear" w:color="auto" w:fill="auto"/>
                </w:tcPr>
                <w:p w14:paraId="63BB2497"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5.3.4.0.2</w:t>
                  </w:r>
                </w:p>
              </w:tc>
              <w:tc>
                <w:tcPr>
                  <w:tcW w:w="302" w:type="pct"/>
                  <w:tcBorders>
                    <w:top w:val="nil"/>
                    <w:left w:val="single" w:sz="4" w:space="0" w:color="auto"/>
                    <w:bottom w:val="nil"/>
                    <w:right w:val="single" w:sz="4" w:space="0" w:color="auto"/>
                  </w:tcBorders>
                  <w:shd w:val="clear" w:color="auto" w:fill="auto"/>
                </w:tcPr>
                <w:p w14:paraId="1D77B31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27" w:type="pct"/>
                  <w:tcBorders>
                    <w:top w:val="nil"/>
                    <w:left w:val="single" w:sz="4" w:space="0" w:color="auto"/>
                    <w:bottom w:val="nil"/>
                    <w:right w:val="single" w:sz="4" w:space="0" w:color="auto"/>
                  </w:tcBorders>
                  <w:shd w:val="clear" w:color="auto" w:fill="auto"/>
                </w:tcPr>
                <w:p w14:paraId="141F157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0788077F" w14:textId="77777777" w:rsidR="00C67BF1" w:rsidRPr="00147809" w:rsidRDefault="00C67BF1" w:rsidP="00EB5583">
                  <w:pPr>
                    <w:ind w:left="57" w:right="57"/>
                    <w:rPr>
                      <w:rFonts w:ascii="Times New Roman" w:hAnsi="Times New Roman"/>
                      <w:sz w:val="20"/>
                      <w:szCs w:val="20"/>
                      <w:lang w:eastAsia="uk-UA"/>
                    </w:rPr>
                  </w:pPr>
                </w:p>
              </w:tc>
            </w:tr>
            <w:tr w:rsidR="004B6ABB" w:rsidRPr="00147809" w14:paraId="795EBA0F" w14:textId="77777777" w:rsidTr="003F535D">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DF2495A"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4" w:space="0" w:color="auto"/>
                    <w:right w:val="single" w:sz="4" w:space="0" w:color="auto"/>
                  </w:tcBorders>
                  <w:shd w:val="clear" w:color="auto" w:fill="auto"/>
                </w:tcPr>
                <w:p w14:paraId="12F4CC5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shd w:val="clear" w:color="auto" w:fill="auto"/>
                </w:tcPr>
                <w:p w14:paraId="544F62B2" w14:textId="2B8DA851"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Нема</w:t>
                  </w:r>
                  <w:r w:rsidR="004B6ABB">
                    <w:rPr>
                      <w:rFonts w:ascii="Times New Roman" w:hAnsi="Times New Roman"/>
                      <w:sz w:val="20"/>
                      <w:szCs w:val="20"/>
                      <w:lang w:eastAsia="uk-UA"/>
                    </w:rPr>
                    <w:t>є або розірваний гумовий покрив</w:t>
                  </w:r>
                </w:p>
              </w:tc>
              <w:tc>
                <w:tcPr>
                  <w:tcW w:w="527" w:type="pct"/>
                  <w:tcBorders>
                    <w:top w:val="nil"/>
                    <w:left w:val="single" w:sz="4" w:space="0" w:color="auto"/>
                    <w:bottom w:val="single" w:sz="4" w:space="0" w:color="auto"/>
                    <w:right w:val="single" w:sz="4" w:space="0" w:color="auto"/>
                  </w:tcBorders>
                  <w:shd w:val="clear" w:color="auto" w:fill="auto"/>
                </w:tcPr>
                <w:p w14:paraId="048A18A4"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5.3.4.0.2.1</w:t>
                  </w:r>
                </w:p>
                <w:p w14:paraId="40DFF41D" w14:textId="77777777" w:rsidR="00C67BF1" w:rsidRPr="00147809" w:rsidRDefault="00C67BF1" w:rsidP="00EB5583">
                  <w:pPr>
                    <w:ind w:left="-21" w:right="-17"/>
                    <w:rPr>
                      <w:rFonts w:ascii="Times New Roman" w:hAnsi="Times New Roman"/>
                      <w:caps/>
                      <w:sz w:val="20"/>
                      <w:szCs w:val="20"/>
                      <w:lang w:eastAsia="uk-UA"/>
                    </w:rPr>
                  </w:pPr>
                </w:p>
                <w:p w14:paraId="6AA4E0A3" w14:textId="77777777" w:rsidR="00C67BF1" w:rsidRPr="00147809" w:rsidRDefault="00C67BF1" w:rsidP="00EB5583">
                  <w:pPr>
                    <w:ind w:left="-21" w:right="-1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shd w:val="clear" w:color="auto" w:fill="auto"/>
                </w:tcPr>
                <w:p w14:paraId="524AC0D4"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18D4694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p w14:paraId="27D7574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shd w:val="clear" w:color="auto" w:fill="auto"/>
                </w:tcPr>
                <w:p w14:paraId="0B3B34A1"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2C096149" w14:textId="77777777" w:rsidTr="004B6ABB">
              <w:trPr>
                <w:gridAfter w:val="1"/>
                <w:wAfter w:w="360" w:type="dxa"/>
                <w:cantSplit/>
                <w:trHeight w:val="20"/>
              </w:trPr>
              <w:tc>
                <w:tcPr>
                  <w:tcW w:w="921" w:type="pct"/>
                  <w:vMerge w:val="restart"/>
                  <w:tcBorders>
                    <w:top w:val="single" w:sz="6" w:space="0" w:color="000000"/>
                    <w:left w:val="single" w:sz="6" w:space="0" w:color="000000"/>
                    <w:bottom w:val="nil"/>
                    <w:right w:val="single" w:sz="6" w:space="0" w:color="000000"/>
                  </w:tcBorders>
                  <w:shd w:val="clear" w:color="auto" w:fill="auto"/>
                </w:tcPr>
                <w:p w14:paraId="4214CCC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5.3.5. Пневматична підвіска</w:t>
                  </w:r>
                </w:p>
              </w:tc>
              <w:tc>
                <w:tcPr>
                  <w:tcW w:w="983" w:type="pct"/>
                  <w:vMerge w:val="restart"/>
                  <w:tcBorders>
                    <w:top w:val="single" w:sz="6" w:space="0" w:color="000000"/>
                    <w:left w:val="single" w:sz="6" w:space="0" w:color="000000"/>
                    <w:bottom w:val="nil"/>
                    <w:right w:val="single" w:sz="4" w:space="0" w:color="auto"/>
                  </w:tcBorders>
                  <w:shd w:val="clear" w:color="auto" w:fill="auto"/>
                </w:tcPr>
                <w:p w14:paraId="3300EDE6"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візуальна</w:t>
                  </w:r>
                </w:p>
              </w:tc>
              <w:tc>
                <w:tcPr>
                  <w:tcW w:w="1738" w:type="pct"/>
                  <w:tcBorders>
                    <w:top w:val="nil"/>
                    <w:left w:val="single" w:sz="4" w:space="0" w:color="auto"/>
                    <w:bottom w:val="nil"/>
                    <w:right w:val="single" w:sz="4" w:space="0" w:color="auto"/>
                  </w:tcBorders>
                  <w:shd w:val="clear" w:color="auto" w:fill="auto"/>
                </w:tcPr>
                <w:p w14:paraId="45B350D8" w14:textId="24DB8575" w:rsidR="00C67BF1" w:rsidRPr="00147809" w:rsidRDefault="003F535D"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Система не діє</w:t>
                  </w:r>
                </w:p>
              </w:tc>
              <w:tc>
                <w:tcPr>
                  <w:tcW w:w="527" w:type="pct"/>
                  <w:tcBorders>
                    <w:top w:val="single" w:sz="4" w:space="0" w:color="auto"/>
                    <w:left w:val="single" w:sz="4" w:space="0" w:color="auto"/>
                    <w:bottom w:val="nil"/>
                    <w:right w:val="single" w:sz="4" w:space="0" w:color="auto"/>
                  </w:tcBorders>
                  <w:shd w:val="clear" w:color="auto" w:fill="auto"/>
                </w:tcPr>
                <w:p w14:paraId="0B314278" w14:textId="4ABBB6D8" w:rsidR="00C67BF1" w:rsidRPr="00147809" w:rsidRDefault="00654F14" w:rsidP="00EB5583">
                  <w:pPr>
                    <w:ind w:left="-21"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5.3.5.0.1</w:t>
                  </w:r>
                </w:p>
              </w:tc>
              <w:tc>
                <w:tcPr>
                  <w:tcW w:w="302" w:type="pct"/>
                  <w:tcBorders>
                    <w:top w:val="single" w:sz="4" w:space="0" w:color="auto"/>
                    <w:left w:val="single" w:sz="4" w:space="0" w:color="auto"/>
                    <w:bottom w:val="nil"/>
                    <w:right w:val="single" w:sz="6" w:space="0" w:color="000000"/>
                  </w:tcBorders>
                  <w:shd w:val="clear" w:color="auto" w:fill="auto"/>
                </w:tcPr>
                <w:p w14:paraId="7BCF9A7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shd w:val="clear" w:color="auto" w:fill="auto"/>
                </w:tcPr>
                <w:p w14:paraId="6665626D"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single" w:sz="4" w:space="0" w:color="auto"/>
                    <w:left w:val="single" w:sz="6" w:space="0" w:color="000000"/>
                    <w:bottom w:val="nil"/>
                    <w:right w:val="single" w:sz="6" w:space="0" w:color="000000"/>
                  </w:tcBorders>
                  <w:shd w:val="clear" w:color="auto" w:fill="auto"/>
                </w:tcPr>
                <w:p w14:paraId="5A7DED6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2659A0FA" w14:textId="77777777" w:rsidTr="004B6ABB">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7EE5F153"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shd w:val="clear" w:color="auto" w:fill="auto"/>
                </w:tcPr>
                <w:p w14:paraId="56680C1D"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shd w:val="clear" w:color="auto" w:fill="auto"/>
                </w:tcPr>
                <w:p w14:paraId="70A5A440" w14:textId="259C648A"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Будь-який складник пошкоджений, модифікований або зношений таким чином, що може негативно в</w:t>
                  </w:r>
                  <w:r w:rsidR="004B6ABB">
                    <w:rPr>
                      <w:rFonts w:ascii="Times New Roman" w:hAnsi="Times New Roman"/>
                      <w:sz w:val="20"/>
                      <w:szCs w:val="20"/>
                      <w:lang w:eastAsia="uk-UA"/>
                    </w:rPr>
                    <w:t>плинути на функціювання системи</w:t>
                  </w:r>
                </w:p>
              </w:tc>
              <w:tc>
                <w:tcPr>
                  <w:tcW w:w="527" w:type="pct"/>
                  <w:tcBorders>
                    <w:top w:val="nil"/>
                    <w:left w:val="single" w:sz="4" w:space="0" w:color="auto"/>
                    <w:bottom w:val="nil"/>
                    <w:right w:val="single" w:sz="4" w:space="0" w:color="auto"/>
                  </w:tcBorders>
                  <w:shd w:val="clear" w:color="auto" w:fill="auto"/>
                </w:tcPr>
                <w:p w14:paraId="7CD53E6C" w14:textId="17549F48" w:rsidR="00C67BF1" w:rsidRPr="00147809" w:rsidRDefault="004B6ABB" w:rsidP="004B6ABB">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5.3.5.0.2</w:t>
                  </w:r>
                </w:p>
              </w:tc>
              <w:tc>
                <w:tcPr>
                  <w:tcW w:w="302" w:type="pct"/>
                  <w:tcBorders>
                    <w:top w:val="nil"/>
                    <w:left w:val="single" w:sz="4" w:space="0" w:color="auto"/>
                    <w:bottom w:val="nil"/>
                    <w:right w:val="single" w:sz="6" w:space="0" w:color="000000"/>
                  </w:tcBorders>
                  <w:shd w:val="clear" w:color="auto" w:fill="auto"/>
                </w:tcPr>
                <w:p w14:paraId="1BC8A69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B68A887" w14:textId="246F57DD"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59163C47" w14:textId="77777777" w:rsidR="00C67BF1" w:rsidRPr="00147809" w:rsidRDefault="00C67BF1" w:rsidP="00EB5583">
                  <w:pPr>
                    <w:ind w:left="57" w:right="57"/>
                    <w:rPr>
                      <w:rFonts w:ascii="Times New Roman" w:hAnsi="Times New Roman"/>
                      <w:caps/>
                      <w:sz w:val="20"/>
                      <w:szCs w:val="20"/>
                      <w:lang w:eastAsia="uk-UA"/>
                    </w:rPr>
                  </w:pPr>
                </w:p>
                <w:p w14:paraId="45134596" w14:textId="77777777" w:rsidR="00C67BF1" w:rsidRPr="00147809" w:rsidRDefault="00C67BF1" w:rsidP="00EB5583">
                  <w:pPr>
                    <w:ind w:left="57" w:right="57"/>
                    <w:rPr>
                      <w:rFonts w:ascii="Times New Roman" w:hAnsi="Times New Roman"/>
                      <w:caps/>
                      <w:sz w:val="20"/>
                      <w:szCs w:val="20"/>
                      <w:lang w:eastAsia="uk-UA"/>
                    </w:rPr>
                  </w:pPr>
                </w:p>
                <w:p w14:paraId="0F616483"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1E5951BC" w14:textId="77777777" w:rsidTr="004B6ABB">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578150D0"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nil"/>
                    <w:right w:val="single" w:sz="4" w:space="0" w:color="auto"/>
                  </w:tcBorders>
                  <w:shd w:val="clear" w:color="auto" w:fill="auto"/>
                </w:tcPr>
                <w:p w14:paraId="17062C0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shd w:val="clear" w:color="auto" w:fill="auto"/>
                </w:tcPr>
                <w:p w14:paraId="62D3FB08" w14:textId="5889D069"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Істотно </w:t>
                  </w:r>
                  <w:r w:rsidR="004B6ABB">
                    <w:rPr>
                      <w:rFonts w:ascii="Times New Roman" w:hAnsi="Times New Roman"/>
                      <w:sz w:val="20"/>
                      <w:szCs w:val="20"/>
                      <w:lang w:eastAsia="uk-UA"/>
                    </w:rPr>
                    <w:t>впливає на функціювання системи</w:t>
                  </w:r>
                </w:p>
              </w:tc>
              <w:tc>
                <w:tcPr>
                  <w:tcW w:w="527" w:type="pct"/>
                  <w:tcBorders>
                    <w:top w:val="nil"/>
                    <w:left w:val="single" w:sz="4" w:space="0" w:color="auto"/>
                    <w:bottom w:val="nil"/>
                    <w:right w:val="single" w:sz="4" w:space="0" w:color="auto"/>
                  </w:tcBorders>
                  <w:shd w:val="clear" w:color="auto" w:fill="auto"/>
                </w:tcPr>
                <w:p w14:paraId="795250B9"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5.3.5.0.2.1</w:t>
                  </w:r>
                </w:p>
              </w:tc>
              <w:tc>
                <w:tcPr>
                  <w:tcW w:w="302" w:type="pct"/>
                  <w:tcBorders>
                    <w:top w:val="nil"/>
                    <w:left w:val="single" w:sz="4" w:space="0" w:color="auto"/>
                    <w:bottom w:val="nil"/>
                    <w:right w:val="single" w:sz="6" w:space="0" w:color="000000"/>
                  </w:tcBorders>
                  <w:shd w:val="clear" w:color="auto" w:fill="auto"/>
                </w:tcPr>
                <w:p w14:paraId="65EFBBD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9064A6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16016D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1142FDFD" w14:textId="77777777" w:rsidTr="004B6ABB">
              <w:trPr>
                <w:gridAfter w:val="1"/>
                <w:wAfter w:w="360" w:type="dxa"/>
                <w:cantSplit/>
                <w:trHeight w:val="20"/>
              </w:trPr>
              <w:tc>
                <w:tcPr>
                  <w:tcW w:w="921" w:type="pct"/>
                  <w:vMerge/>
                  <w:tcBorders>
                    <w:top w:val="nil"/>
                    <w:left w:val="single" w:sz="6" w:space="0" w:color="000000"/>
                    <w:bottom w:val="single" w:sz="6" w:space="0" w:color="000000"/>
                    <w:right w:val="single" w:sz="6" w:space="0" w:color="000000"/>
                  </w:tcBorders>
                  <w:shd w:val="clear" w:color="auto" w:fill="auto"/>
                </w:tcPr>
                <w:p w14:paraId="63A15709"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4" w:space="0" w:color="auto"/>
                  </w:tcBorders>
                  <w:shd w:val="clear" w:color="auto" w:fill="auto"/>
                </w:tcPr>
                <w:p w14:paraId="3F94E7E2"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4" w:space="0" w:color="auto"/>
                    <w:bottom w:val="single" w:sz="4" w:space="0" w:color="auto"/>
                    <w:right w:val="single" w:sz="4" w:space="0" w:color="auto"/>
                  </w:tcBorders>
                  <w:shd w:val="clear" w:color="auto" w:fill="auto"/>
                </w:tcPr>
                <w:p w14:paraId="4E90AD5B" w14:textId="6FAF9B1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Чути </w:t>
                  </w:r>
                  <w:r w:rsidR="004B6ABB">
                    <w:rPr>
                      <w:rFonts w:ascii="Times New Roman" w:hAnsi="Times New Roman"/>
                      <w:sz w:val="20"/>
                      <w:szCs w:val="20"/>
                      <w:lang w:eastAsia="uk-UA"/>
                    </w:rPr>
                    <w:t xml:space="preserve">(на слух) витікання </w:t>
                  </w:r>
                  <w:r w:rsidR="006A593E">
                    <w:rPr>
                      <w:rFonts w:ascii="Times New Roman" w:hAnsi="Times New Roman"/>
                      <w:sz w:val="20"/>
                      <w:szCs w:val="20"/>
                      <w:lang w:eastAsia="uk-UA"/>
                    </w:rPr>
                    <w:t>і</w:t>
                  </w:r>
                  <w:r w:rsidR="004B6ABB">
                    <w:rPr>
                      <w:rFonts w:ascii="Times New Roman" w:hAnsi="Times New Roman"/>
                      <w:sz w:val="20"/>
                      <w:szCs w:val="20"/>
                      <w:lang w:eastAsia="uk-UA"/>
                    </w:rPr>
                    <w:t>з системи</w:t>
                  </w:r>
                </w:p>
              </w:tc>
              <w:tc>
                <w:tcPr>
                  <w:tcW w:w="527" w:type="pct"/>
                  <w:tcBorders>
                    <w:top w:val="nil"/>
                    <w:left w:val="single" w:sz="4" w:space="0" w:color="auto"/>
                    <w:bottom w:val="single" w:sz="6" w:space="0" w:color="000000"/>
                    <w:right w:val="single" w:sz="4" w:space="0" w:color="auto"/>
                  </w:tcBorders>
                  <w:shd w:val="clear" w:color="auto" w:fill="auto"/>
                </w:tcPr>
                <w:p w14:paraId="1F575740"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5.3.5.0.3</w:t>
                  </w:r>
                </w:p>
              </w:tc>
              <w:tc>
                <w:tcPr>
                  <w:tcW w:w="302" w:type="pct"/>
                  <w:tcBorders>
                    <w:top w:val="nil"/>
                    <w:left w:val="single" w:sz="4" w:space="0" w:color="auto"/>
                    <w:bottom w:val="single" w:sz="6" w:space="0" w:color="000000"/>
                    <w:right w:val="single" w:sz="6" w:space="0" w:color="000000"/>
                  </w:tcBorders>
                  <w:shd w:val="clear" w:color="auto" w:fill="auto"/>
                </w:tcPr>
                <w:p w14:paraId="74BAE7E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415F3E7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7DED3CD0" w14:textId="77777777" w:rsidR="00C67BF1" w:rsidRPr="00147809" w:rsidRDefault="00C67BF1" w:rsidP="00EB5583">
                  <w:pPr>
                    <w:ind w:left="57" w:right="57"/>
                    <w:rPr>
                      <w:rFonts w:ascii="Times New Roman" w:hAnsi="Times New Roman"/>
                      <w:sz w:val="20"/>
                      <w:szCs w:val="20"/>
                      <w:lang w:eastAsia="uk-UA"/>
                    </w:rPr>
                  </w:pPr>
                </w:p>
              </w:tc>
            </w:tr>
            <w:tr w:rsidR="00C67BF1" w:rsidRPr="00147809" w14:paraId="446ADE6E"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5216814A" w14:textId="37B411B4" w:rsidR="00C67BF1" w:rsidRPr="00147809" w:rsidRDefault="00C67BF1" w:rsidP="00EB5583">
                  <w:pPr>
                    <w:ind w:left="57" w:right="57"/>
                    <w:jc w:val="both"/>
                    <w:rPr>
                      <w:rFonts w:ascii="Times New Roman" w:hAnsi="Times New Roman"/>
                      <w:caps/>
                      <w:sz w:val="20"/>
                      <w:szCs w:val="20"/>
                      <w:lang w:eastAsia="uk-UA"/>
                    </w:rPr>
                  </w:pPr>
                  <w:bookmarkStart w:id="7" w:name="_Hlk72230352"/>
                  <w:r w:rsidRPr="00147809">
                    <w:rPr>
                      <w:rFonts w:ascii="Times New Roman" w:hAnsi="Times New Roman"/>
                      <w:b/>
                      <w:bCs/>
                      <w:sz w:val="20"/>
                      <w:szCs w:val="20"/>
                      <w:lang w:eastAsia="uk-UA"/>
                    </w:rPr>
                    <w:t xml:space="preserve">6. Шасі та елементи закріплення на шасі </w:t>
                  </w:r>
                  <w:bookmarkEnd w:id="7"/>
                </w:p>
              </w:tc>
            </w:tr>
            <w:tr w:rsidR="00C67BF1" w:rsidRPr="00147809" w14:paraId="10EEE5C0"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52E4070A"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caps/>
                      <w:sz w:val="20"/>
                      <w:szCs w:val="20"/>
                      <w:lang w:eastAsia="uk-UA"/>
                    </w:rPr>
                    <w:t xml:space="preserve">6.1. </w:t>
                  </w:r>
                  <w:r w:rsidRPr="00147809">
                    <w:rPr>
                      <w:rFonts w:ascii="Times New Roman" w:hAnsi="Times New Roman"/>
                      <w:sz w:val="20"/>
                      <w:szCs w:val="20"/>
                      <w:lang w:eastAsia="uk-UA"/>
                    </w:rPr>
                    <w:t>Шасі або рама та елементи закріплення на них</w:t>
                  </w:r>
                </w:p>
              </w:tc>
            </w:tr>
            <w:tr w:rsidR="00554B21" w:rsidRPr="00147809" w14:paraId="618E5C6D"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37F0A56E"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6.1.1. Стан загальний</w:t>
                  </w:r>
                </w:p>
              </w:tc>
              <w:tc>
                <w:tcPr>
                  <w:tcW w:w="983" w:type="pct"/>
                  <w:vMerge w:val="restart"/>
                  <w:tcBorders>
                    <w:top w:val="single" w:sz="6" w:space="0" w:color="000000"/>
                    <w:left w:val="single" w:sz="6" w:space="0" w:color="000000"/>
                    <w:right w:val="single" w:sz="6" w:space="0" w:color="000000"/>
                  </w:tcBorders>
                  <w:shd w:val="clear" w:color="auto" w:fill="auto"/>
                </w:tcPr>
                <w:p w14:paraId="32E813E8" w14:textId="77777777" w:rsidR="001B621E" w:rsidRDefault="001B621E" w:rsidP="00EB5583">
                  <w:pPr>
                    <w:ind w:left="134" w:right="134"/>
                    <w:rPr>
                      <w:rFonts w:ascii="Times New Roman" w:hAnsi="Times New Roman"/>
                      <w:bCs/>
                      <w:sz w:val="20"/>
                      <w:szCs w:val="20"/>
                      <w:lang w:eastAsia="ru-RU"/>
                    </w:rPr>
                  </w:pPr>
                  <w:r>
                    <w:rPr>
                      <w:rFonts w:ascii="Times New Roman" w:hAnsi="Times New Roman"/>
                      <w:bCs/>
                      <w:sz w:val="20"/>
                      <w:szCs w:val="20"/>
                      <w:lang w:eastAsia="ru-RU"/>
                    </w:rPr>
                    <w:t>Перевірка візуальна.</w:t>
                  </w:r>
                </w:p>
                <w:p w14:paraId="26074D05" w14:textId="7DD71DEB" w:rsidR="00C67BF1" w:rsidRPr="00147809" w:rsidRDefault="001B621E" w:rsidP="00EB5583">
                  <w:pPr>
                    <w:ind w:left="134" w:right="134"/>
                    <w:rPr>
                      <w:rFonts w:ascii="Times New Roman" w:hAnsi="Times New Roman"/>
                      <w:sz w:val="20"/>
                      <w:szCs w:val="20"/>
                      <w:lang w:eastAsia="uk-UA"/>
                    </w:rPr>
                  </w:pPr>
                  <w:r>
                    <w:rPr>
                      <w:rFonts w:ascii="Times New Roman" w:hAnsi="Times New Roman"/>
                      <w:bCs/>
                      <w:sz w:val="20"/>
                      <w:szCs w:val="20"/>
                      <w:lang w:eastAsia="ru-RU"/>
                    </w:rPr>
                    <w:t>Т</w:t>
                  </w:r>
                  <w:r w:rsidR="00C67BF1" w:rsidRPr="00147809">
                    <w:rPr>
                      <w:rFonts w:ascii="Times New Roman" w:hAnsi="Times New Roman"/>
                      <w:bCs/>
                      <w:sz w:val="20"/>
                      <w:szCs w:val="20"/>
                      <w:lang w:eastAsia="ru-RU"/>
                    </w:rPr>
                    <w:t>ранспортний засіб розташувати на оглядовій канаві або підіймачі</w:t>
                  </w:r>
                </w:p>
              </w:tc>
              <w:tc>
                <w:tcPr>
                  <w:tcW w:w="1738" w:type="pct"/>
                  <w:tcBorders>
                    <w:top w:val="single" w:sz="6" w:space="0" w:color="000000"/>
                    <w:left w:val="single" w:sz="6" w:space="0" w:color="000000"/>
                    <w:bottom w:val="nil"/>
                    <w:right w:val="single" w:sz="6" w:space="0" w:color="000000"/>
                  </w:tcBorders>
                  <w:shd w:val="clear" w:color="auto" w:fill="auto"/>
                </w:tcPr>
                <w:p w14:paraId="01228D6A" w14:textId="0008202E"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Невеликі </w:t>
                  </w:r>
                  <w:proofErr w:type="spellStart"/>
                  <w:r w:rsidRPr="00147809">
                    <w:rPr>
                      <w:rFonts w:ascii="Times New Roman" w:hAnsi="Times New Roman"/>
                      <w:sz w:val="20"/>
                      <w:szCs w:val="20"/>
                      <w:lang w:eastAsia="uk-UA"/>
                    </w:rPr>
                    <w:t>сколи</w:t>
                  </w:r>
                  <w:proofErr w:type="spellEnd"/>
                  <w:r w:rsidRPr="00147809">
                    <w:rPr>
                      <w:rFonts w:ascii="Times New Roman" w:hAnsi="Times New Roman"/>
                      <w:sz w:val="20"/>
                      <w:szCs w:val="20"/>
                      <w:lang w:eastAsia="uk-UA"/>
                    </w:rPr>
                    <w:t xml:space="preserve"> або дефо</w:t>
                  </w:r>
                  <w:r w:rsidR="004B6ABB">
                    <w:rPr>
                      <w:rFonts w:ascii="Times New Roman" w:hAnsi="Times New Roman"/>
                      <w:sz w:val="20"/>
                      <w:szCs w:val="20"/>
                      <w:lang w:eastAsia="uk-UA"/>
                    </w:rPr>
                    <w:t>рмації лонжеронів або поперечин</w:t>
                  </w:r>
                </w:p>
              </w:tc>
              <w:tc>
                <w:tcPr>
                  <w:tcW w:w="527" w:type="pct"/>
                  <w:tcBorders>
                    <w:top w:val="single" w:sz="6" w:space="0" w:color="000000"/>
                    <w:left w:val="single" w:sz="6" w:space="0" w:color="000000"/>
                    <w:bottom w:val="nil"/>
                    <w:right w:val="single" w:sz="4" w:space="0" w:color="auto"/>
                  </w:tcBorders>
                  <w:shd w:val="clear" w:color="auto" w:fill="auto"/>
                </w:tcPr>
                <w:p w14:paraId="4C56C66F" w14:textId="7BC9CC4F" w:rsidR="00C67BF1" w:rsidRPr="00147809" w:rsidRDefault="004B6ABB" w:rsidP="004B6ABB">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6.1.1.0.1</w:t>
                  </w:r>
                </w:p>
              </w:tc>
              <w:tc>
                <w:tcPr>
                  <w:tcW w:w="302" w:type="pct"/>
                  <w:tcBorders>
                    <w:top w:val="single" w:sz="6" w:space="0" w:color="000000"/>
                    <w:left w:val="single" w:sz="4" w:space="0" w:color="auto"/>
                    <w:bottom w:val="nil"/>
                    <w:right w:val="single" w:sz="6" w:space="0" w:color="000000"/>
                  </w:tcBorders>
                  <w:shd w:val="clear" w:color="auto" w:fill="auto"/>
                </w:tcPr>
                <w:p w14:paraId="3807763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7781DD5D" w14:textId="07AFEC29"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4C163205" w14:textId="77777777" w:rsidR="00C67BF1" w:rsidRPr="00147809" w:rsidRDefault="00C67BF1" w:rsidP="00EB5583">
                  <w:pPr>
                    <w:ind w:left="57" w:right="57"/>
                    <w:jc w:val="both"/>
                    <w:rPr>
                      <w:rFonts w:ascii="Times New Roman" w:hAnsi="Times New Roman"/>
                      <w:caps/>
                      <w:sz w:val="20"/>
                      <w:szCs w:val="20"/>
                      <w:lang w:eastAsia="uk-UA"/>
                    </w:rPr>
                  </w:pPr>
                </w:p>
                <w:p w14:paraId="0A89BFC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BC29395"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D7CB178" w14:textId="0C508B7E"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3B1035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8D9E3AA" w14:textId="3DE974F5"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Значні </w:t>
                  </w:r>
                  <w:proofErr w:type="spellStart"/>
                  <w:r w:rsidRPr="00147809">
                    <w:rPr>
                      <w:rFonts w:ascii="Times New Roman" w:hAnsi="Times New Roman"/>
                      <w:sz w:val="20"/>
                      <w:szCs w:val="20"/>
                      <w:lang w:eastAsia="uk-UA"/>
                    </w:rPr>
                    <w:t>сколи</w:t>
                  </w:r>
                  <w:proofErr w:type="spellEnd"/>
                  <w:r w:rsidRPr="00147809">
                    <w:rPr>
                      <w:rFonts w:ascii="Times New Roman" w:hAnsi="Times New Roman"/>
                      <w:sz w:val="20"/>
                      <w:szCs w:val="20"/>
                      <w:lang w:eastAsia="uk-UA"/>
                    </w:rPr>
                    <w:t>, дефо</w:t>
                  </w:r>
                  <w:r w:rsidR="004B6ABB">
                    <w:rPr>
                      <w:rFonts w:ascii="Times New Roman" w:hAnsi="Times New Roman"/>
                      <w:sz w:val="20"/>
                      <w:szCs w:val="20"/>
                      <w:lang w:eastAsia="uk-UA"/>
                    </w:rPr>
                    <w:t>рмації лонжеронів або поперечин</w:t>
                  </w:r>
                </w:p>
              </w:tc>
              <w:tc>
                <w:tcPr>
                  <w:tcW w:w="527" w:type="pct"/>
                  <w:tcBorders>
                    <w:top w:val="nil"/>
                    <w:left w:val="single" w:sz="6" w:space="0" w:color="000000"/>
                    <w:bottom w:val="nil"/>
                    <w:right w:val="single" w:sz="4" w:space="0" w:color="auto"/>
                  </w:tcBorders>
                  <w:shd w:val="clear" w:color="auto" w:fill="auto"/>
                </w:tcPr>
                <w:p w14:paraId="28509B9F"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6.1.1.0.1.1</w:t>
                  </w:r>
                </w:p>
              </w:tc>
              <w:tc>
                <w:tcPr>
                  <w:tcW w:w="302" w:type="pct"/>
                  <w:tcBorders>
                    <w:top w:val="nil"/>
                    <w:left w:val="single" w:sz="4" w:space="0" w:color="auto"/>
                    <w:bottom w:val="nil"/>
                    <w:right w:val="single" w:sz="6" w:space="0" w:color="000000"/>
                  </w:tcBorders>
                  <w:shd w:val="clear" w:color="auto" w:fill="auto"/>
                </w:tcPr>
                <w:p w14:paraId="376EF23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64DE398" w14:textId="77777777" w:rsidR="00C67BF1" w:rsidRPr="00147809" w:rsidRDefault="00C67BF1" w:rsidP="00EB5583">
                  <w:pPr>
                    <w:ind w:left="57" w:right="57"/>
                    <w:rPr>
                      <w:rFonts w:ascii="Times New Roman" w:hAnsi="Times New Roman"/>
                      <w:caps/>
                      <w:sz w:val="20"/>
                      <w:szCs w:val="20"/>
                      <w:lang w:eastAsia="uk-UA"/>
                    </w:rPr>
                  </w:pPr>
                </w:p>
                <w:p w14:paraId="652114F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07D8E22" w14:textId="77777777" w:rsidR="00C67BF1" w:rsidRPr="00147809" w:rsidRDefault="00C67BF1" w:rsidP="004B6ABB">
                  <w:pPr>
                    <w:ind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6417C78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2A47DD0"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5B7B87B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D12CB61" w14:textId="58D53E48"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Небезпечність підсилюючих пл</w:t>
                  </w:r>
                  <w:r w:rsidR="004B6ABB">
                    <w:rPr>
                      <w:rFonts w:ascii="Times New Roman" w:hAnsi="Times New Roman"/>
                      <w:sz w:val="20"/>
                      <w:szCs w:val="20"/>
                      <w:lang w:eastAsia="uk-UA"/>
                    </w:rPr>
                    <w:t>астин або елементів закріплення</w:t>
                  </w:r>
                </w:p>
              </w:tc>
              <w:tc>
                <w:tcPr>
                  <w:tcW w:w="527" w:type="pct"/>
                  <w:tcBorders>
                    <w:top w:val="nil"/>
                    <w:left w:val="single" w:sz="6" w:space="0" w:color="000000"/>
                    <w:bottom w:val="nil"/>
                    <w:right w:val="single" w:sz="4" w:space="0" w:color="auto"/>
                  </w:tcBorders>
                  <w:shd w:val="clear" w:color="auto" w:fill="auto"/>
                </w:tcPr>
                <w:p w14:paraId="3B7DC026" w14:textId="07C342F3" w:rsidR="00C67BF1" w:rsidRPr="00147809" w:rsidRDefault="004B6ABB" w:rsidP="004B6ABB">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6.1.1.0.2</w:t>
                  </w:r>
                </w:p>
              </w:tc>
              <w:tc>
                <w:tcPr>
                  <w:tcW w:w="302" w:type="pct"/>
                  <w:tcBorders>
                    <w:top w:val="nil"/>
                    <w:left w:val="single" w:sz="4" w:space="0" w:color="auto"/>
                    <w:bottom w:val="nil"/>
                    <w:right w:val="single" w:sz="6" w:space="0" w:color="000000"/>
                  </w:tcBorders>
                  <w:shd w:val="clear" w:color="auto" w:fill="auto"/>
                </w:tcPr>
                <w:p w14:paraId="62413C8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57D3482" w14:textId="68EC223E"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F5454F0" w14:textId="77777777" w:rsidR="00C67BF1" w:rsidRPr="00147809" w:rsidRDefault="00C67BF1" w:rsidP="00EB5583">
                  <w:pPr>
                    <w:ind w:left="57" w:right="57"/>
                    <w:rPr>
                      <w:rFonts w:ascii="Times New Roman" w:hAnsi="Times New Roman"/>
                      <w:caps/>
                      <w:sz w:val="20"/>
                      <w:szCs w:val="20"/>
                      <w:lang w:eastAsia="uk-UA"/>
                    </w:rPr>
                  </w:pPr>
                </w:p>
                <w:p w14:paraId="214B62B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FB8DC16"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F4F2C5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B65B1D8"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7647F04" w14:textId="513D991A" w:rsidR="00C67BF1" w:rsidRPr="00147809" w:rsidRDefault="00C67BF1" w:rsidP="00EB5583">
                  <w:pPr>
                    <w:ind w:left="121" w:right="134" w:firstLine="233"/>
                    <w:jc w:val="both"/>
                    <w:rPr>
                      <w:rFonts w:ascii="Times New Roman" w:hAnsi="Times New Roman"/>
                      <w:sz w:val="20"/>
                      <w:szCs w:val="20"/>
                      <w:lang w:eastAsia="uk-UA"/>
                    </w:rPr>
                  </w:pPr>
                  <w:r w:rsidRPr="00246978">
                    <w:rPr>
                      <w:rFonts w:ascii="Times New Roman" w:hAnsi="Times New Roman"/>
                      <w:sz w:val="20"/>
                      <w:szCs w:val="20"/>
                      <w:lang w:eastAsia="uk-UA"/>
                    </w:rPr>
                    <w:t xml:space="preserve">Люфт більшості закріплень; </w:t>
                  </w:r>
                  <w:r w:rsidR="004B6ABB" w:rsidRPr="00246978">
                    <w:rPr>
                      <w:rFonts w:ascii="Times New Roman" w:hAnsi="Times New Roman"/>
                      <w:sz w:val="20"/>
                      <w:szCs w:val="20"/>
                      <w:lang w:eastAsia="uk-UA"/>
                    </w:rPr>
                    <w:t>недостатня міцність складників</w:t>
                  </w:r>
                </w:p>
              </w:tc>
              <w:tc>
                <w:tcPr>
                  <w:tcW w:w="527" w:type="pct"/>
                  <w:tcBorders>
                    <w:top w:val="nil"/>
                    <w:left w:val="single" w:sz="6" w:space="0" w:color="000000"/>
                    <w:bottom w:val="nil"/>
                    <w:right w:val="single" w:sz="4" w:space="0" w:color="auto"/>
                  </w:tcBorders>
                  <w:shd w:val="clear" w:color="auto" w:fill="auto"/>
                </w:tcPr>
                <w:p w14:paraId="4C02CC16"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6.1.1.0.2.1</w:t>
                  </w:r>
                </w:p>
              </w:tc>
              <w:tc>
                <w:tcPr>
                  <w:tcW w:w="302" w:type="pct"/>
                  <w:tcBorders>
                    <w:top w:val="nil"/>
                    <w:left w:val="single" w:sz="4" w:space="0" w:color="auto"/>
                    <w:bottom w:val="nil"/>
                    <w:right w:val="single" w:sz="6" w:space="0" w:color="000000"/>
                  </w:tcBorders>
                  <w:shd w:val="clear" w:color="auto" w:fill="auto"/>
                </w:tcPr>
                <w:p w14:paraId="225C3D1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7A14233" w14:textId="77777777" w:rsidR="00C67BF1" w:rsidRPr="00147809" w:rsidRDefault="00C67BF1" w:rsidP="00EB5583">
                  <w:pPr>
                    <w:ind w:left="57" w:right="57"/>
                    <w:rPr>
                      <w:rFonts w:ascii="Times New Roman" w:hAnsi="Times New Roman"/>
                      <w:caps/>
                      <w:sz w:val="20"/>
                      <w:szCs w:val="20"/>
                      <w:lang w:eastAsia="uk-UA"/>
                    </w:rPr>
                  </w:pPr>
                </w:p>
                <w:p w14:paraId="10756F0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7ADC058" w14:textId="30CC3FB8"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666185A2"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1E03C51"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3276C0E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10D215DD" w14:textId="573821EC"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Надмірна корозія, </w:t>
                  </w:r>
                  <w:r w:rsidR="004B6ABB">
                    <w:rPr>
                      <w:rFonts w:ascii="Times New Roman" w:hAnsi="Times New Roman"/>
                      <w:sz w:val="20"/>
                      <w:szCs w:val="20"/>
                      <w:lang w:eastAsia="uk-UA"/>
                    </w:rPr>
                    <w:t>що шкодить жорсткості складника</w:t>
                  </w:r>
                </w:p>
              </w:tc>
              <w:tc>
                <w:tcPr>
                  <w:tcW w:w="527" w:type="pct"/>
                  <w:tcBorders>
                    <w:top w:val="nil"/>
                    <w:left w:val="single" w:sz="6" w:space="0" w:color="000000"/>
                    <w:bottom w:val="nil"/>
                    <w:right w:val="single" w:sz="4" w:space="0" w:color="auto"/>
                  </w:tcBorders>
                  <w:shd w:val="clear" w:color="auto" w:fill="auto"/>
                </w:tcPr>
                <w:p w14:paraId="41653338" w14:textId="1F7A4596" w:rsidR="00C67BF1" w:rsidRPr="00147809" w:rsidRDefault="004B6ABB" w:rsidP="004B6ABB">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6.1.1.0.3</w:t>
                  </w:r>
                </w:p>
              </w:tc>
              <w:tc>
                <w:tcPr>
                  <w:tcW w:w="302" w:type="pct"/>
                  <w:tcBorders>
                    <w:top w:val="nil"/>
                    <w:left w:val="single" w:sz="4" w:space="0" w:color="auto"/>
                    <w:bottom w:val="nil"/>
                    <w:right w:val="single" w:sz="6" w:space="0" w:color="000000"/>
                  </w:tcBorders>
                  <w:shd w:val="clear" w:color="auto" w:fill="auto"/>
                </w:tcPr>
                <w:p w14:paraId="626AC1E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433DE97" w14:textId="26B54079"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54EF0498" w14:textId="77777777" w:rsidR="00C67BF1" w:rsidRPr="00147809" w:rsidRDefault="00C67BF1" w:rsidP="00EB5583">
                  <w:pPr>
                    <w:ind w:left="57" w:right="57"/>
                    <w:rPr>
                      <w:rFonts w:ascii="Times New Roman" w:hAnsi="Times New Roman"/>
                      <w:caps/>
                      <w:sz w:val="20"/>
                      <w:szCs w:val="20"/>
                      <w:lang w:eastAsia="uk-UA"/>
                    </w:rPr>
                  </w:pPr>
                </w:p>
                <w:p w14:paraId="70902ED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058A264" w14:textId="77777777" w:rsidTr="00BA7AD5">
              <w:trPr>
                <w:gridAfter w:val="1"/>
                <w:wAfter w:w="360" w:type="dxa"/>
                <w:cantSplit/>
                <w:trHeight w:val="55"/>
              </w:trPr>
              <w:tc>
                <w:tcPr>
                  <w:tcW w:w="921" w:type="pct"/>
                  <w:vMerge/>
                  <w:tcBorders>
                    <w:left w:val="single" w:sz="6" w:space="0" w:color="000000"/>
                    <w:right w:val="single" w:sz="6" w:space="0" w:color="000000"/>
                  </w:tcBorders>
                  <w:shd w:val="clear" w:color="auto" w:fill="auto"/>
                </w:tcPr>
                <w:p w14:paraId="46507330"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75FE26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547CC3A9" w14:textId="2FDDDAF3" w:rsidR="00C67BF1" w:rsidRPr="00147809" w:rsidRDefault="003F535D"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Недостатня міцність складника</w:t>
                  </w:r>
                </w:p>
              </w:tc>
              <w:tc>
                <w:tcPr>
                  <w:tcW w:w="527" w:type="pct"/>
                  <w:tcBorders>
                    <w:top w:val="nil"/>
                    <w:left w:val="single" w:sz="6" w:space="0" w:color="000000"/>
                    <w:bottom w:val="single" w:sz="6" w:space="0" w:color="000000"/>
                    <w:right w:val="single" w:sz="4" w:space="0" w:color="auto"/>
                  </w:tcBorders>
                  <w:shd w:val="clear" w:color="auto" w:fill="auto"/>
                </w:tcPr>
                <w:p w14:paraId="516B001D"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6.1.1.0.3.1</w:t>
                  </w:r>
                </w:p>
              </w:tc>
              <w:tc>
                <w:tcPr>
                  <w:tcW w:w="302" w:type="pct"/>
                  <w:tcBorders>
                    <w:top w:val="nil"/>
                    <w:left w:val="single" w:sz="4" w:space="0" w:color="auto"/>
                    <w:bottom w:val="single" w:sz="6" w:space="0" w:color="000000"/>
                    <w:right w:val="single" w:sz="6" w:space="0" w:color="000000"/>
                  </w:tcBorders>
                  <w:shd w:val="clear" w:color="auto" w:fill="auto"/>
                </w:tcPr>
                <w:p w14:paraId="10F02A9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689E6BF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20A1F59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466AF2FC"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35A90B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6.1.2. Випускні трубопроводи </w:t>
                  </w:r>
                  <w:proofErr w:type="spellStart"/>
                  <w:r w:rsidRPr="00147809">
                    <w:rPr>
                      <w:rFonts w:ascii="Times New Roman" w:hAnsi="Times New Roman"/>
                      <w:bCs/>
                      <w:sz w:val="20"/>
                      <w:szCs w:val="20"/>
                      <w:lang w:eastAsia="ru-RU"/>
                    </w:rPr>
                    <w:t>спалин</w:t>
                  </w:r>
                  <w:proofErr w:type="spellEnd"/>
                  <w:r w:rsidRPr="00147809">
                    <w:rPr>
                      <w:rFonts w:ascii="Times New Roman" w:hAnsi="Times New Roman"/>
                      <w:bCs/>
                      <w:sz w:val="20"/>
                      <w:szCs w:val="20"/>
                      <w:lang w:eastAsia="ru-RU"/>
                    </w:rPr>
                    <w:t xml:space="preserve"> та глушники</w:t>
                  </w:r>
                </w:p>
              </w:tc>
              <w:tc>
                <w:tcPr>
                  <w:tcW w:w="983" w:type="pct"/>
                  <w:vMerge w:val="restart"/>
                  <w:tcBorders>
                    <w:top w:val="single" w:sz="6" w:space="0" w:color="000000"/>
                    <w:left w:val="single" w:sz="6" w:space="0" w:color="000000"/>
                    <w:right w:val="single" w:sz="6" w:space="0" w:color="000000"/>
                  </w:tcBorders>
                  <w:shd w:val="clear" w:color="auto" w:fill="auto"/>
                </w:tcPr>
                <w:p w14:paraId="2C915A8D" w14:textId="77777777" w:rsidR="00EC2A5D"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r w:rsidR="00EC2A5D">
                    <w:rPr>
                      <w:rFonts w:ascii="Times New Roman" w:hAnsi="Times New Roman"/>
                      <w:bCs/>
                      <w:sz w:val="20"/>
                      <w:szCs w:val="20"/>
                      <w:lang w:eastAsia="ru-RU"/>
                    </w:rPr>
                    <w:t>.</w:t>
                  </w:r>
                </w:p>
                <w:p w14:paraId="246DE99D" w14:textId="7A93B041" w:rsidR="00C67BF1" w:rsidRPr="00147809" w:rsidRDefault="00EC2A5D" w:rsidP="00EB5583">
                  <w:pPr>
                    <w:spacing w:before="60" w:after="60"/>
                    <w:ind w:left="57" w:right="57"/>
                    <w:rPr>
                      <w:rFonts w:ascii="Times New Roman" w:hAnsi="Times New Roman"/>
                      <w:sz w:val="20"/>
                      <w:szCs w:val="20"/>
                      <w:lang w:eastAsia="uk-UA"/>
                    </w:rPr>
                  </w:pPr>
                  <w:r>
                    <w:rPr>
                      <w:rFonts w:ascii="Times New Roman" w:hAnsi="Times New Roman"/>
                      <w:bCs/>
                      <w:sz w:val="20"/>
                      <w:szCs w:val="20"/>
                      <w:lang w:eastAsia="ru-RU"/>
                    </w:rPr>
                    <w:t>Т</w:t>
                  </w:r>
                  <w:r w:rsidR="00C67BF1" w:rsidRPr="00147809">
                    <w:rPr>
                      <w:rFonts w:ascii="Times New Roman" w:hAnsi="Times New Roman"/>
                      <w:bCs/>
                      <w:sz w:val="20"/>
                      <w:szCs w:val="20"/>
                      <w:lang w:eastAsia="ru-RU"/>
                    </w:rPr>
                    <w:t>ранспортний засіб  розташувати на оглядовій канаві або підіймачі</w:t>
                  </w:r>
                </w:p>
              </w:tc>
              <w:tc>
                <w:tcPr>
                  <w:tcW w:w="1738" w:type="pct"/>
                  <w:tcBorders>
                    <w:top w:val="single" w:sz="6" w:space="0" w:color="000000"/>
                    <w:left w:val="single" w:sz="6" w:space="0" w:color="000000"/>
                    <w:bottom w:val="nil"/>
                    <w:right w:val="single" w:sz="6" w:space="0" w:color="000000"/>
                  </w:tcBorders>
                  <w:shd w:val="clear" w:color="auto" w:fill="auto"/>
                </w:tcPr>
                <w:p w14:paraId="27A7F1F2" w14:textId="02BF587A"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Випускна система не</w:t>
                  </w:r>
                  <w:r w:rsidR="004B6ABB">
                    <w:rPr>
                      <w:rFonts w:ascii="Times New Roman" w:hAnsi="Times New Roman"/>
                      <w:sz w:val="20"/>
                      <w:szCs w:val="20"/>
                      <w:lang w:eastAsia="uk-UA"/>
                    </w:rPr>
                    <w:t>щільна або ненадійно закріплена</w:t>
                  </w:r>
                </w:p>
              </w:tc>
              <w:tc>
                <w:tcPr>
                  <w:tcW w:w="527" w:type="pct"/>
                  <w:tcBorders>
                    <w:top w:val="single" w:sz="6" w:space="0" w:color="000000"/>
                    <w:left w:val="single" w:sz="6" w:space="0" w:color="000000"/>
                    <w:bottom w:val="nil"/>
                    <w:right w:val="single" w:sz="4" w:space="0" w:color="auto"/>
                  </w:tcBorders>
                  <w:shd w:val="clear" w:color="auto" w:fill="auto"/>
                </w:tcPr>
                <w:p w14:paraId="70F99672" w14:textId="77777777" w:rsidR="00C67BF1" w:rsidRPr="00147809" w:rsidRDefault="00C67BF1" w:rsidP="00EB5583">
                  <w:pPr>
                    <w:ind w:left="57" w:right="57"/>
                    <w:rPr>
                      <w:rFonts w:ascii="Times New Roman" w:hAnsi="Times New Roman"/>
                      <w:caps/>
                      <w:sz w:val="20"/>
                      <w:szCs w:val="20"/>
                      <w:lang w:eastAsia="uk-UA"/>
                    </w:rPr>
                  </w:pPr>
                </w:p>
                <w:p w14:paraId="320D82D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6.1.2.0.1</w:t>
                  </w:r>
                </w:p>
              </w:tc>
              <w:tc>
                <w:tcPr>
                  <w:tcW w:w="302" w:type="pct"/>
                  <w:tcBorders>
                    <w:top w:val="single" w:sz="6" w:space="0" w:color="000000"/>
                    <w:left w:val="single" w:sz="4" w:space="0" w:color="auto"/>
                    <w:bottom w:val="nil"/>
                    <w:right w:val="single" w:sz="6" w:space="0" w:color="000000"/>
                  </w:tcBorders>
                  <w:shd w:val="clear" w:color="auto" w:fill="auto"/>
                </w:tcPr>
                <w:p w14:paraId="4B61031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63C1524A" w14:textId="77777777" w:rsidR="00C67BF1" w:rsidRPr="00147809" w:rsidRDefault="00C67BF1" w:rsidP="00EB5583">
                  <w:pPr>
                    <w:ind w:left="57" w:right="57"/>
                    <w:rPr>
                      <w:rFonts w:ascii="Times New Roman" w:hAnsi="Times New Roman"/>
                      <w:caps/>
                      <w:sz w:val="20"/>
                      <w:szCs w:val="20"/>
                      <w:lang w:eastAsia="uk-UA"/>
                    </w:rPr>
                  </w:pPr>
                </w:p>
                <w:p w14:paraId="0A7ECA2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3D1E423D" w14:textId="77777777" w:rsidR="00C67BF1" w:rsidRPr="00147809" w:rsidRDefault="00C67BF1" w:rsidP="00EB5583">
                  <w:pPr>
                    <w:ind w:left="57" w:right="57"/>
                    <w:jc w:val="both"/>
                    <w:rPr>
                      <w:rFonts w:ascii="Times New Roman" w:hAnsi="Times New Roman"/>
                      <w:caps/>
                      <w:sz w:val="20"/>
                      <w:szCs w:val="20"/>
                      <w:lang w:eastAsia="uk-UA"/>
                    </w:rPr>
                  </w:pPr>
                </w:p>
                <w:p w14:paraId="4CDFF29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4E8EA72"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FF87CC0"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AD68500"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2B93422" w14:textId="213EFDA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Дим потрапляє в</w:t>
                  </w:r>
                  <w:r w:rsidR="004B6ABB">
                    <w:rPr>
                      <w:rFonts w:ascii="Times New Roman" w:hAnsi="Times New Roman"/>
                      <w:sz w:val="20"/>
                      <w:szCs w:val="20"/>
                      <w:lang w:eastAsia="uk-UA"/>
                    </w:rPr>
                    <w:t xml:space="preserve"> кабіну або пасажирський відсік</w:t>
                  </w:r>
                </w:p>
              </w:tc>
              <w:tc>
                <w:tcPr>
                  <w:tcW w:w="527" w:type="pct"/>
                  <w:tcBorders>
                    <w:top w:val="nil"/>
                    <w:left w:val="single" w:sz="6" w:space="0" w:color="000000"/>
                    <w:bottom w:val="nil"/>
                    <w:right w:val="single" w:sz="4" w:space="0" w:color="auto"/>
                  </w:tcBorders>
                  <w:shd w:val="clear" w:color="auto" w:fill="auto"/>
                </w:tcPr>
                <w:p w14:paraId="3611BBB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6.1.2.0.2</w:t>
                  </w:r>
                </w:p>
              </w:tc>
              <w:tc>
                <w:tcPr>
                  <w:tcW w:w="302" w:type="pct"/>
                  <w:tcBorders>
                    <w:top w:val="nil"/>
                    <w:left w:val="single" w:sz="4" w:space="0" w:color="auto"/>
                    <w:bottom w:val="nil"/>
                    <w:right w:val="single" w:sz="6" w:space="0" w:color="000000"/>
                  </w:tcBorders>
                  <w:shd w:val="clear" w:color="auto" w:fill="auto"/>
                </w:tcPr>
                <w:p w14:paraId="615C351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96EE2F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E051AF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3C0EB28"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676FA65"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0D70CC8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3B626C92" w14:textId="4637424D"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Загрожує </w:t>
                  </w:r>
                  <w:r w:rsidR="004B6ABB">
                    <w:rPr>
                      <w:rFonts w:ascii="Times New Roman" w:hAnsi="Times New Roman"/>
                      <w:sz w:val="20"/>
                      <w:szCs w:val="20"/>
                      <w:lang w:eastAsia="uk-UA"/>
                    </w:rPr>
                    <w:t>здоров’</w:t>
                  </w:r>
                  <w:r w:rsidR="004B6ABB" w:rsidRPr="00147809">
                    <w:rPr>
                      <w:rFonts w:ascii="Times New Roman" w:hAnsi="Times New Roman"/>
                      <w:sz w:val="20"/>
                      <w:szCs w:val="20"/>
                      <w:lang w:eastAsia="uk-UA"/>
                    </w:rPr>
                    <w:t>ю</w:t>
                  </w:r>
                  <w:r w:rsidRPr="00147809">
                    <w:rPr>
                      <w:rFonts w:ascii="Times New Roman" w:hAnsi="Times New Roman"/>
                      <w:sz w:val="20"/>
                      <w:szCs w:val="20"/>
                      <w:lang w:eastAsia="uk-UA"/>
                    </w:rPr>
                    <w:t xml:space="preserve"> осі</w:t>
                  </w:r>
                  <w:r w:rsidR="004B6ABB">
                    <w:rPr>
                      <w:rFonts w:ascii="Times New Roman" w:hAnsi="Times New Roman"/>
                      <w:sz w:val="20"/>
                      <w:szCs w:val="20"/>
                      <w:lang w:eastAsia="uk-UA"/>
                    </w:rPr>
                    <w:t>б, які перебувають в автомобілі</w:t>
                  </w:r>
                </w:p>
              </w:tc>
              <w:tc>
                <w:tcPr>
                  <w:tcW w:w="527" w:type="pct"/>
                  <w:tcBorders>
                    <w:top w:val="nil"/>
                    <w:left w:val="single" w:sz="6" w:space="0" w:color="000000"/>
                    <w:bottom w:val="single" w:sz="6" w:space="0" w:color="000000"/>
                    <w:right w:val="single" w:sz="4" w:space="0" w:color="auto"/>
                  </w:tcBorders>
                  <w:shd w:val="clear" w:color="auto" w:fill="auto"/>
                </w:tcPr>
                <w:p w14:paraId="7BC70EC7" w14:textId="50F769A6" w:rsidR="00C67BF1" w:rsidRPr="00147809" w:rsidRDefault="004B6ABB" w:rsidP="004B6ABB">
                  <w:pPr>
                    <w:ind w:right="-17"/>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6.1.2.0.2.1</w:t>
                  </w:r>
                </w:p>
              </w:tc>
              <w:tc>
                <w:tcPr>
                  <w:tcW w:w="302" w:type="pct"/>
                  <w:tcBorders>
                    <w:top w:val="nil"/>
                    <w:left w:val="single" w:sz="4" w:space="0" w:color="auto"/>
                    <w:bottom w:val="single" w:sz="6" w:space="0" w:color="000000"/>
                    <w:right w:val="single" w:sz="6" w:space="0" w:color="000000"/>
                  </w:tcBorders>
                  <w:shd w:val="clear" w:color="auto" w:fill="auto"/>
                </w:tcPr>
                <w:p w14:paraId="1E8EECC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6C1DFA6F"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6545D9C9" w14:textId="3E9CF1CD"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76895E1A" w14:textId="77777777" w:rsidTr="00BA7AD5">
              <w:trPr>
                <w:gridAfter w:val="1"/>
                <w:wAfter w:w="360" w:type="dxa"/>
                <w:cantSplit/>
                <w:trHeight w:val="20"/>
              </w:trPr>
              <w:tc>
                <w:tcPr>
                  <w:tcW w:w="921" w:type="pct"/>
                  <w:vMerge w:val="restart"/>
                  <w:tcBorders>
                    <w:top w:val="single" w:sz="6" w:space="0" w:color="000000"/>
                    <w:left w:val="single" w:sz="6" w:space="0" w:color="000000"/>
                    <w:bottom w:val="nil"/>
                    <w:right w:val="single" w:sz="6" w:space="0" w:color="000000"/>
                  </w:tcBorders>
                  <w:shd w:val="clear" w:color="auto" w:fill="auto"/>
                </w:tcPr>
                <w:p w14:paraId="5B0A3007"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6.1.3. Паливний бак та трубопроводи (включаючи трубопроводи підігрівача паливного бака)</w:t>
                  </w:r>
                </w:p>
              </w:tc>
              <w:tc>
                <w:tcPr>
                  <w:tcW w:w="983" w:type="pct"/>
                  <w:vMerge w:val="restart"/>
                  <w:tcBorders>
                    <w:top w:val="single" w:sz="6" w:space="0" w:color="000000"/>
                    <w:left w:val="single" w:sz="6" w:space="0" w:color="000000"/>
                    <w:bottom w:val="nil"/>
                    <w:right w:val="single" w:sz="6" w:space="0" w:color="000000"/>
                  </w:tcBorders>
                  <w:shd w:val="clear" w:color="auto" w:fill="auto"/>
                </w:tcPr>
                <w:p w14:paraId="2D99CA27" w14:textId="77777777" w:rsidR="00EC2A5D"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Перевірка візуальна</w:t>
                  </w:r>
                  <w:r w:rsidR="00EC2A5D">
                    <w:rPr>
                      <w:rFonts w:ascii="Times New Roman" w:hAnsi="Times New Roman"/>
                      <w:sz w:val="20"/>
                      <w:szCs w:val="20"/>
                      <w:lang w:eastAsia="uk-UA"/>
                    </w:rPr>
                    <w:t>.</w:t>
                  </w:r>
                </w:p>
                <w:p w14:paraId="30E155DC" w14:textId="0058CA87" w:rsidR="00C67BF1" w:rsidRPr="00147809" w:rsidRDefault="00EC2A5D" w:rsidP="00EB5583">
                  <w:pPr>
                    <w:ind w:left="134" w:right="134"/>
                    <w:rPr>
                      <w:rFonts w:ascii="Times New Roman" w:hAnsi="Times New Roman"/>
                      <w:sz w:val="20"/>
                      <w:szCs w:val="20"/>
                      <w:lang w:eastAsia="uk-UA"/>
                    </w:rPr>
                  </w:pPr>
                  <w:r>
                    <w:rPr>
                      <w:rFonts w:ascii="Times New Roman" w:hAnsi="Times New Roman"/>
                      <w:sz w:val="20"/>
                      <w:szCs w:val="20"/>
                      <w:lang w:eastAsia="uk-UA"/>
                    </w:rPr>
                    <w:t>Т</w:t>
                  </w:r>
                  <w:r w:rsidR="00C67BF1" w:rsidRPr="00147809">
                    <w:rPr>
                      <w:rFonts w:ascii="Times New Roman" w:hAnsi="Times New Roman"/>
                      <w:sz w:val="20"/>
                      <w:szCs w:val="20"/>
                      <w:lang w:eastAsia="uk-UA"/>
                    </w:rPr>
                    <w:t xml:space="preserve">ранспортний засіб  розташувати на оглядовій канаві або підіймачі, у разі </w:t>
                  </w:r>
                  <w:r w:rsidR="00C67BF1" w:rsidRPr="00147809">
                    <w:rPr>
                      <w:rFonts w:ascii="Times New Roman" w:hAnsi="Times New Roman"/>
                      <w:bCs/>
                      <w:sz w:val="20"/>
                      <w:szCs w:val="20"/>
                      <w:lang w:eastAsia="ru-RU"/>
                    </w:rPr>
                    <w:t>ЗНГ</w:t>
                  </w:r>
                  <w:r w:rsidR="004B6ABB">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w:t>
                  </w:r>
                  <w:r w:rsidR="004B6ABB">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СПГ</w:t>
                  </w:r>
                  <w:r w:rsidR="004B6ABB">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w:t>
                  </w:r>
                  <w:r w:rsidR="004B6ABB">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ЗПГ</w:t>
                  </w:r>
                  <w:r w:rsidR="00C67BF1" w:rsidRPr="00147809">
                    <w:rPr>
                      <w:rFonts w:ascii="Times New Roman" w:hAnsi="Times New Roman"/>
                      <w:sz w:val="20"/>
                      <w:szCs w:val="20"/>
                      <w:lang w:eastAsia="uk-UA"/>
                    </w:rPr>
                    <w:t xml:space="preserve"> (LPG/CNG/LNG) систем застосовувати пристрої для виявлення витоків</w:t>
                  </w:r>
                </w:p>
              </w:tc>
              <w:tc>
                <w:tcPr>
                  <w:tcW w:w="1738" w:type="pct"/>
                  <w:tcBorders>
                    <w:top w:val="single" w:sz="6" w:space="0" w:color="000000"/>
                    <w:left w:val="single" w:sz="6" w:space="0" w:color="000000"/>
                    <w:bottom w:val="nil"/>
                    <w:right w:val="single" w:sz="6" w:space="0" w:color="000000"/>
                  </w:tcBorders>
                  <w:shd w:val="clear" w:color="auto" w:fill="auto"/>
                </w:tcPr>
                <w:p w14:paraId="4FA7A02E" w14:textId="04B4829F"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Ненадійне закріплення</w:t>
                  </w:r>
                  <w:r w:rsidR="004B6ABB">
                    <w:rPr>
                      <w:rFonts w:ascii="Times New Roman" w:hAnsi="Times New Roman"/>
                      <w:sz w:val="20"/>
                      <w:szCs w:val="20"/>
                      <w:lang w:eastAsia="uk-UA"/>
                    </w:rPr>
                    <w:t xml:space="preserve"> паливного бака і трубопроводів</w:t>
                  </w:r>
                </w:p>
              </w:tc>
              <w:tc>
                <w:tcPr>
                  <w:tcW w:w="527" w:type="pct"/>
                  <w:tcBorders>
                    <w:top w:val="single" w:sz="6" w:space="0" w:color="000000"/>
                    <w:left w:val="single" w:sz="6" w:space="0" w:color="000000"/>
                    <w:bottom w:val="nil"/>
                    <w:right w:val="single" w:sz="4" w:space="0" w:color="auto"/>
                  </w:tcBorders>
                  <w:shd w:val="clear" w:color="auto" w:fill="auto"/>
                </w:tcPr>
                <w:p w14:paraId="09C04A19" w14:textId="1C03BAA5" w:rsidR="00C67BF1" w:rsidRPr="00147809" w:rsidRDefault="004B6ABB" w:rsidP="004B6ABB">
                  <w:pPr>
                    <w:ind w:right="-17"/>
                    <w:rPr>
                      <w:rFonts w:ascii="Times New Roman" w:hAnsi="Times New Roman"/>
                      <w:b/>
                      <w:bCs/>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6.1.3.0.1</w:t>
                  </w:r>
                </w:p>
              </w:tc>
              <w:tc>
                <w:tcPr>
                  <w:tcW w:w="302" w:type="pct"/>
                  <w:tcBorders>
                    <w:top w:val="single" w:sz="6" w:space="0" w:color="000000"/>
                    <w:left w:val="single" w:sz="4" w:space="0" w:color="auto"/>
                    <w:bottom w:val="nil"/>
                    <w:right w:val="single" w:sz="6" w:space="0" w:color="000000"/>
                  </w:tcBorders>
                  <w:shd w:val="clear" w:color="auto" w:fill="auto"/>
                </w:tcPr>
                <w:p w14:paraId="30E75F3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373BF142" w14:textId="77777777" w:rsidR="00C67BF1" w:rsidRPr="00147809" w:rsidRDefault="00C67BF1" w:rsidP="00EB5583">
                  <w:pPr>
                    <w:ind w:left="57" w:right="57"/>
                    <w:rPr>
                      <w:rFonts w:ascii="Times New Roman" w:hAnsi="Times New Roman"/>
                      <w:caps/>
                      <w:sz w:val="20"/>
                      <w:szCs w:val="20"/>
                      <w:lang w:eastAsia="uk-UA"/>
                    </w:rPr>
                  </w:pPr>
                </w:p>
                <w:p w14:paraId="11A340A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0ECD56D8" w14:textId="561C1E36" w:rsidR="00C67BF1" w:rsidRPr="00147809" w:rsidRDefault="004B6ABB" w:rsidP="004B6ABB">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1448DC63" w14:textId="77777777" w:rsidTr="00BA7AD5">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0EEC1026"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14:paraId="1134294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1920F186" w14:textId="6C32D65A"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Наявні витоки пального або кришка заливної го</w:t>
                  </w:r>
                  <w:r w:rsidR="004B6ABB">
                    <w:rPr>
                      <w:rFonts w:ascii="Times New Roman" w:hAnsi="Times New Roman"/>
                      <w:sz w:val="20"/>
                      <w:szCs w:val="20"/>
                      <w:lang w:eastAsia="uk-UA"/>
                    </w:rPr>
                    <w:t>рловини відсутня чи неефективна</w:t>
                  </w:r>
                </w:p>
              </w:tc>
              <w:tc>
                <w:tcPr>
                  <w:tcW w:w="527" w:type="pct"/>
                  <w:tcBorders>
                    <w:top w:val="nil"/>
                    <w:left w:val="single" w:sz="6" w:space="0" w:color="000000"/>
                    <w:bottom w:val="nil"/>
                    <w:right w:val="single" w:sz="4" w:space="0" w:color="auto"/>
                  </w:tcBorders>
                  <w:shd w:val="clear" w:color="auto" w:fill="auto"/>
                </w:tcPr>
                <w:p w14:paraId="30786591" w14:textId="0FBFE865" w:rsidR="00C67BF1" w:rsidRPr="00147809" w:rsidRDefault="004B6ABB" w:rsidP="004B6ABB">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6.1.3.0.2</w:t>
                  </w:r>
                </w:p>
              </w:tc>
              <w:tc>
                <w:tcPr>
                  <w:tcW w:w="302" w:type="pct"/>
                  <w:tcBorders>
                    <w:top w:val="nil"/>
                    <w:left w:val="single" w:sz="4" w:space="0" w:color="auto"/>
                    <w:bottom w:val="nil"/>
                    <w:right w:val="single" w:sz="6" w:space="0" w:color="000000"/>
                  </w:tcBorders>
                  <w:shd w:val="clear" w:color="auto" w:fill="auto"/>
                </w:tcPr>
                <w:p w14:paraId="15DD2B71" w14:textId="77777777" w:rsidR="00C67BF1" w:rsidRPr="00147809" w:rsidRDefault="00C67BF1" w:rsidP="00EB5583">
                  <w:pPr>
                    <w:ind w:left="57" w:right="57"/>
                    <w:rPr>
                      <w:rFonts w:ascii="Times New Roman" w:hAnsi="Times New Roman"/>
                      <w:caps/>
                      <w:sz w:val="20"/>
                      <w:szCs w:val="20"/>
                      <w:lang w:eastAsia="uk-UA"/>
                    </w:rPr>
                  </w:pPr>
                </w:p>
                <w:p w14:paraId="60D857A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1DDB09E" w14:textId="38FA9407"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50CD670D" w14:textId="77777777" w:rsidR="00C67BF1" w:rsidRPr="00147809" w:rsidRDefault="00C67BF1" w:rsidP="00EB5583">
                  <w:pPr>
                    <w:ind w:left="57" w:right="57"/>
                    <w:rPr>
                      <w:rFonts w:ascii="Times New Roman" w:hAnsi="Times New Roman"/>
                      <w:caps/>
                      <w:sz w:val="20"/>
                      <w:szCs w:val="20"/>
                      <w:lang w:eastAsia="uk-UA"/>
                    </w:rPr>
                  </w:pPr>
                </w:p>
                <w:p w14:paraId="72F74CC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EAB0D9A" w14:textId="77777777" w:rsidTr="00BA7AD5">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4A3B8C1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14:paraId="69795AAA"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6F981A93" w14:textId="5FDAC951"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Є ризик </w:t>
                  </w:r>
                  <w:r w:rsidR="004B6ABB">
                    <w:rPr>
                      <w:rFonts w:ascii="Times New Roman" w:hAnsi="Times New Roman"/>
                      <w:sz w:val="20"/>
                      <w:szCs w:val="20"/>
                      <w:lang w:eastAsia="uk-UA"/>
                    </w:rPr>
                    <w:t>виникнення пожежі</w:t>
                  </w:r>
                </w:p>
              </w:tc>
              <w:tc>
                <w:tcPr>
                  <w:tcW w:w="527" w:type="pct"/>
                  <w:tcBorders>
                    <w:top w:val="nil"/>
                    <w:left w:val="single" w:sz="6" w:space="0" w:color="000000"/>
                    <w:bottom w:val="nil"/>
                    <w:right w:val="single" w:sz="4" w:space="0" w:color="auto"/>
                  </w:tcBorders>
                  <w:shd w:val="clear" w:color="auto" w:fill="auto"/>
                </w:tcPr>
                <w:p w14:paraId="39406C0B" w14:textId="504317F3" w:rsidR="00C67BF1" w:rsidRPr="00147809" w:rsidRDefault="004B6ABB" w:rsidP="00EB5583">
                  <w:pPr>
                    <w:ind w:left="-21"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6.1.3.0.2.1</w:t>
                  </w:r>
                </w:p>
              </w:tc>
              <w:tc>
                <w:tcPr>
                  <w:tcW w:w="302" w:type="pct"/>
                  <w:tcBorders>
                    <w:top w:val="nil"/>
                    <w:left w:val="single" w:sz="4" w:space="0" w:color="auto"/>
                    <w:bottom w:val="nil"/>
                    <w:right w:val="single" w:sz="6" w:space="0" w:color="000000"/>
                  </w:tcBorders>
                  <w:shd w:val="clear" w:color="auto" w:fill="auto"/>
                </w:tcPr>
                <w:p w14:paraId="777DB88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D1D581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59C9D2D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6E491A45" w14:textId="77777777" w:rsidTr="00BA7AD5">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733591F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14:paraId="692D22A4"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0396E817" w14:textId="26C1699D" w:rsidR="00C67BF1" w:rsidRPr="00147809" w:rsidRDefault="004B6AB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Трубопроводи зношені</w:t>
                  </w:r>
                </w:p>
              </w:tc>
              <w:tc>
                <w:tcPr>
                  <w:tcW w:w="527" w:type="pct"/>
                  <w:tcBorders>
                    <w:top w:val="nil"/>
                    <w:left w:val="single" w:sz="6" w:space="0" w:color="000000"/>
                    <w:bottom w:val="nil"/>
                    <w:right w:val="single" w:sz="4" w:space="0" w:color="auto"/>
                  </w:tcBorders>
                  <w:shd w:val="clear" w:color="auto" w:fill="auto"/>
                </w:tcPr>
                <w:p w14:paraId="4F526D28"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6.1.3.0.3</w:t>
                  </w:r>
                </w:p>
              </w:tc>
              <w:tc>
                <w:tcPr>
                  <w:tcW w:w="302" w:type="pct"/>
                  <w:tcBorders>
                    <w:top w:val="nil"/>
                    <w:left w:val="single" w:sz="4" w:space="0" w:color="auto"/>
                    <w:bottom w:val="nil"/>
                    <w:right w:val="single" w:sz="6" w:space="0" w:color="000000"/>
                  </w:tcBorders>
                  <w:shd w:val="clear" w:color="auto" w:fill="auto"/>
                </w:tcPr>
                <w:p w14:paraId="2832773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3314511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2D77F6F0"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5ABE59FB" w14:textId="77777777" w:rsidTr="00BA7AD5">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0581B50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14:paraId="5C0B10B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2F8DB671" w14:textId="68B8D337" w:rsidR="00C67BF1" w:rsidRPr="00147809" w:rsidRDefault="004B6AB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Трубопроводи пошкоджені</w:t>
                  </w:r>
                </w:p>
              </w:tc>
              <w:tc>
                <w:tcPr>
                  <w:tcW w:w="527" w:type="pct"/>
                  <w:tcBorders>
                    <w:top w:val="nil"/>
                    <w:left w:val="single" w:sz="6" w:space="0" w:color="000000"/>
                    <w:bottom w:val="nil"/>
                    <w:right w:val="single" w:sz="4" w:space="0" w:color="auto"/>
                  </w:tcBorders>
                  <w:shd w:val="clear" w:color="auto" w:fill="auto"/>
                </w:tcPr>
                <w:p w14:paraId="6A9CE517"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6.1.3.0.3.1</w:t>
                  </w:r>
                </w:p>
              </w:tc>
              <w:tc>
                <w:tcPr>
                  <w:tcW w:w="302" w:type="pct"/>
                  <w:tcBorders>
                    <w:top w:val="nil"/>
                    <w:left w:val="single" w:sz="4" w:space="0" w:color="auto"/>
                    <w:bottom w:val="nil"/>
                    <w:right w:val="single" w:sz="6" w:space="0" w:color="000000"/>
                  </w:tcBorders>
                  <w:shd w:val="clear" w:color="auto" w:fill="auto"/>
                </w:tcPr>
                <w:p w14:paraId="200D8D9B"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2FE3C8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2E645930"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64DD8780" w14:textId="77777777" w:rsidTr="00BA7AD5">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538EE05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14:paraId="2B40D0CE"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709743F4" w14:textId="2E3B236B"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Запірний кран пального не відпові</w:t>
                  </w:r>
                  <w:r w:rsidR="004B6ABB">
                    <w:rPr>
                      <w:rFonts w:ascii="Times New Roman" w:hAnsi="Times New Roman"/>
                      <w:sz w:val="20"/>
                      <w:szCs w:val="20"/>
                      <w:lang w:eastAsia="uk-UA"/>
                    </w:rPr>
                    <w:t>дає вимогам (якщо передбачений)</w:t>
                  </w:r>
                </w:p>
              </w:tc>
              <w:tc>
                <w:tcPr>
                  <w:tcW w:w="527" w:type="pct"/>
                  <w:tcBorders>
                    <w:top w:val="nil"/>
                    <w:left w:val="single" w:sz="6" w:space="0" w:color="000000"/>
                    <w:bottom w:val="nil"/>
                    <w:right w:val="single" w:sz="4" w:space="0" w:color="auto"/>
                  </w:tcBorders>
                  <w:shd w:val="clear" w:color="auto" w:fill="auto"/>
                </w:tcPr>
                <w:p w14:paraId="640346AB" w14:textId="77777777" w:rsidR="00C67BF1" w:rsidRPr="00147809" w:rsidRDefault="00C67BF1" w:rsidP="00246978">
                  <w:pPr>
                    <w:ind w:right="-17"/>
                    <w:rPr>
                      <w:rFonts w:ascii="Times New Roman" w:hAnsi="Times New Roman"/>
                      <w:caps/>
                      <w:sz w:val="20"/>
                      <w:szCs w:val="20"/>
                      <w:lang w:eastAsia="uk-UA"/>
                    </w:rPr>
                  </w:pPr>
                  <w:r w:rsidRPr="00147809">
                    <w:rPr>
                      <w:rFonts w:ascii="Times New Roman" w:hAnsi="Times New Roman"/>
                      <w:caps/>
                      <w:sz w:val="20"/>
                      <w:szCs w:val="20"/>
                      <w:lang w:eastAsia="uk-UA"/>
                    </w:rPr>
                    <w:t>6.1.3.0.4</w:t>
                  </w:r>
                </w:p>
              </w:tc>
              <w:tc>
                <w:tcPr>
                  <w:tcW w:w="302" w:type="pct"/>
                  <w:tcBorders>
                    <w:top w:val="nil"/>
                    <w:left w:val="single" w:sz="4" w:space="0" w:color="auto"/>
                    <w:bottom w:val="nil"/>
                    <w:right w:val="single" w:sz="6" w:space="0" w:color="000000"/>
                  </w:tcBorders>
                  <w:shd w:val="clear" w:color="auto" w:fill="auto"/>
                </w:tcPr>
                <w:p w14:paraId="6CBAF226"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5C78C4E" w14:textId="61F24B2D" w:rsidR="00C67BF1" w:rsidRPr="00147809" w:rsidRDefault="00246978" w:rsidP="00246978">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735E4EB8" w14:textId="77777777" w:rsidR="00C67BF1" w:rsidRPr="00147809" w:rsidRDefault="00C67BF1" w:rsidP="00EB5583">
                  <w:pPr>
                    <w:ind w:left="57" w:right="57"/>
                    <w:rPr>
                      <w:rFonts w:ascii="Times New Roman" w:hAnsi="Times New Roman"/>
                      <w:sz w:val="20"/>
                      <w:szCs w:val="20"/>
                      <w:lang w:eastAsia="uk-UA"/>
                    </w:rPr>
                  </w:pPr>
                </w:p>
                <w:p w14:paraId="03FEE681"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739F20DC" w14:textId="77777777" w:rsidTr="00BA7AD5">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21A432E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top w:val="nil"/>
                    <w:left w:val="single" w:sz="6" w:space="0" w:color="000000"/>
                    <w:bottom w:val="nil"/>
                    <w:right w:val="single" w:sz="6" w:space="0" w:color="000000"/>
                  </w:tcBorders>
                  <w:shd w:val="clear" w:color="auto" w:fill="auto"/>
                </w:tcPr>
                <w:p w14:paraId="3340EBD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5CA41B26" w14:textId="7777777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Небезпека загоряння через:</w:t>
                  </w:r>
                </w:p>
                <w:p w14:paraId="1EB279AB" w14:textId="02011980" w:rsidR="00C67BF1" w:rsidRPr="00147809" w:rsidRDefault="004B6ABB"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витоки пального,</w:t>
                  </w:r>
                </w:p>
                <w:p w14:paraId="3FF24813" w14:textId="63592F5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невідповідний захист паливного бака або випускної системи,</w:t>
                  </w:r>
                </w:p>
                <w:p w14:paraId="4CC3C829" w14:textId="0431C1F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стан відсіку двигуна</w:t>
                  </w:r>
                </w:p>
              </w:tc>
              <w:tc>
                <w:tcPr>
                  <w:tcW w:w="527" w:type="pct"/>
                  <w:tcBorders>
                    <w:top w:val="nil"/>
                    <w:left w:val="single" w:sz="6" w:space="0" w:color="000000"/>
                    <w:bottom w:val="nil"/>
                    <w:right w:val="single" w:sz="4" w:space="0" w:color="auto"/>
                  </w:tcBorders>
                  <w:shd w:val="clear" w:color="auto" w:fill="auto"/>
                </w:tcPr>
                <w:p w14:paraId="0DE29CC5" w14:textId="77777777" w:rsidR="00C67BF1" w:rsidRPr="00147809" w:rsidRDefault="00C67BF1" w:rsidP="00EB5583">
                  <w:pPr>
                    <w:ind w:left="-21" w:right="-17"/>
                    <w:rPr>
                      <w:rFonts w:ascii="Times New Roman" w:hAnsi="Times New Roman"/>
                      <w:caps/>
                      <w:sz w:val="20"/>
                      <w:szCs w:val="20"/>
                      <w:lang w:eastAsia="uk-UA"/>
                    </w:rPr>
                  </w:pPr>
                </w:p>
                <w:p w14:paraId="49A4FD2B" w14:textId="77777777" w:rsidR="00C67BF1" w:rsidRPr="00147809" w:rsidRDefault="00C67BF1" w:rsidP="00EB5583">
                  <w:pPr>
                    <w:ind w:left="-21" w:right="-17"/>
                    <w:rPr>
                      <w:rFonts w:ascii="Times New Roman" w:hAnsi="Times New Roman"/>
                      <w:caps/>
                      <w:sz w:val="20"/>
                      <w:szCs w:val="20"/>
                      <w:lang w:eastAsia="uk-UA"/>
                    </w:rPr>
                  </w:pPr>
                </w:p>
                <w:p w14:paraId="59913F06" w14:textId="77777777" w:rsidR="00C67BF1" w:rsidRPr="00147809" w:rsidRDefault="00C67BF1" w:rsidP="00EB5583">
                  <w:pPr>
                    <w:ind w:left="-21" w:right="-17"/>
                    <w:rPr>
                      <w:rFonts w:ascii="Times New Roman" w:hAnsi="Times New Roman"/>
                      <w:caps/>
                      <w:sz w:val="20"/>
                      <w:szCs w:val="20"/>
                      <w:lang w:eastAsia="uk-UA"/>
                    </w:rPr>
                  </w:pPr>
                </w:p>
                <w:p w14:paraId="0B642E1C" w14:textId="273AD8D6" w:rsidR="00C67BF1" w:rsidRPr="00147809" w:rsidRDefault="00246978" w:rsidP="004B6ABB">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6.1.3.0.5</w:t>
                  </w:r>
                </w:p>
              </w:tc>
              <w:tc>
                <w:tcPr>
                  <w:tcW w:w="302" w:type="pct"/>
                  <w:tcBorders>
                    <w:top w:val="nil"/>
                    <w:left w:val="single" w:sz="4" w:space="0" w:color="auto"/>
                    <w:bottom w:val="nil"/>
                    <w:right w:val="single" w:sz="6" w:space="0" w:color="000000"/>
                  </w:tcBorders>
                  <w:shd w:val="clear" w:color="auto" w:fill="auto"/>
                </w:tcPr>
                <w:p w14:paraId="1D499E7F"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C523C1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69D7080E" w14:textId="77777777" w:rsidR="00C67BF1" w:rsidRPr="00147809" w:rsidRDefault="00C67BF1" w:rsidP="00EB5583">
                  <w:pPr>
                    <w:ind w:left="57" w:right="57"/>
                    <w:rPr>
                      <w:rFonts w:ascii="Times New Roman" w:hAnsi="Times New Roman"/>
                      <w:sz w:val="20"/>
                      <w:szCs w:val="20"/>
                      <w:lang w:eastAsia="uk-UA"/>
                    </w:rPr>
                  </w:pPr>
                </w:p>
                <w:p w14:paraId="795CDD8B" w14:textId="77777777" w:rsidR="00C67BF1" w:rsidRPr="00147809" w:rsidRDefault="00C67BF1" w:rsidP="00EB5583">
                  <w:pPr>
                    <w:ind w:left="57" w:right="57"/>
                    <w:rPr>
                      <w:rFonts w:ascii="Times New Roman" w:hAnsi="Times New Roman"/>
                      <w:sz w:val="20"/>
                      <w:szCs w:val="20"/>
                      <w:lang w:eastAsia="uk-UA"/>
                    </w:rPr>
                  </w:pPr>
                </w:p>
                <w:p w14:paraId="7AAC233D" w14:textId="77777777" w:rsidR="00C67BF1" w:rsidRPr="00147809" w:rsidRDefault="00C67BF1" w:rsidP="00EB5583">
                  <w:pPr>
                    <w:ind w:left="57" w:right="57"/>
                    <w:rPr>
                      <w:rFonts w:ascii="Times New Roman" w:hAnsi="Times New Roman"/>
                      <w:sz w:val="20"/>
                      <w:szCs w:val="20"/>
                      <w:lang w:eastAsia="uk-UA"/>
                    </w:rPr>
                  </w:pPr>
                </w:p>
                <w:p w14:paraId="40CF8146" w14:textId="179D5B44" w:rsidR="00C67BF1" w:rsidRPr="00147809" w:rsidRDefault="00246978" w:rsidP="00246978">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66E2C3E1" w14:textId="77777777" w:rsidTr="00BA7AD5">
              <w:trPr>
                <w:gridAfter w:val="1"/>
                <w:wAfter w:w="360" w:type="dxa"/>
                <w:cantSplit/>
                <w:trHeight w:val="55"/>
              </w:trPr>
              <w:tc>
                <w:tcPr>
                  <w:tcW w:w="921" w:type="pct"/>
                  <w:vMerge/>
                  <w:tcBorders>
                    <w:top w:val="nil"/>
                    <w:left w:val="single" w:sz="6" w:space="0" w:color="000000"/>
                    <w:bottom w:val="single" w:sz="6" w:space="0" w:color="000000"/>
                    <w:right w:val="single" w:sz="6" w:space="0" w:color="000000"/>
                  </w:tcBorders>
                  <w:shd w:val="clear" w:color="auto" w:fill="auto"/>
                </w:tcPr>
                <w:p w14:paraId="3ABC8E3C" w14:textId="4D2E3DAE"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top w:val="nil"/>
                    <w:left w:val="single" w:sz="6" w:space="0" w:color="000000"/>
                    <w:bottom w:val="single" w:sz="6" w:space="0" w:color="000000"/>
                    <w:right w:val="single" w:sz="6" w:space="0" w:color="000000"/>
                  </w:tcBorders>
                  <w:shd w:val="clear" w:color="auto" w:fill="auto"/>
                </w:tcPr>
                <w:p w14:paraId="6EA96671"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shd w:val="clear" w:color="auto" w:fill="auto"/>
                </w:tcPr>
                <w:p w14:paraId="73CBE44D" w14:textId="10462C76"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Система </w:t>
                  </w:r>
                  <w:r w:rsidRPr="00147809">
                    <w:rPr>
                      <w:rFonts w:ascii="Times New Roman" w:hAnsi="Times New Roman"/>
                      <w:bCs/>
                      <w:sz w:val="20"/>
                      <w:szCs w:val="20"/>
                      <w:lang w:eastAsia="ru-RU"/>
                    </w:rPr>
                    <w:t>ЗНГ</w:t>
                  </w:r>
                  <w:r w:rsidR="004B6ABB">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4B6ABB">
                    <w:rPr>
                      <w:rFonts w:ascii="Times New Roman" w:hAnsi="Times New Roman"/>
                      <w:bCs/>
                      <w:sz w:val="20"/>
                      <w:szCs w:val="20"/>
                      <w:lang w:eastAsia="ru-RU"/>
                    </w:rPr>
                    <w:t xml:space="preserve"> </w:t>
                  </w:r>
                  <w:r w:rsidRPr="00147809">
                    <w:rPr>
                      <w:rFonts w:ascii="Times New Roman" w:hAnsi="Times New Roman"/>
                      <w:bCs/>
                      <w:sz w:val="20"/>
                      <w:szCs w:val="20"/>
                      <w:lang w:eastAsia="ru-RU"/>
                    </w:rPr>
                    <w:t>СПГ</w:t>
                  </w:r>
                  <w:r w:rsidR="004B6ABB">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4B6ABB">
                    <w:rPr>
                      <w:rFonts w:ascii="Times New Roman" w:hAnsi="Times New Roman"/>
                      <w:bCs/>
                      <w:sz w:val="20"/>
                      <w:szCs w:val="20"/>
                      <w:lang w:eastAsia="ru-RU"/>
                    </w:rPr>
                    <w:t xml:space="preserve"> </w:t>
                  </w:r>
                  <w:r w:rsidRPr="00147809">
                    <w:rPr>
                      <w:rFonts w:ascii="Times New Roman" w:hAnsi="Times New Roman"/>
                      <w:bCs/>
                      <w:sz w:val="20"/>
                      <w:szCs w:val="20"/>
                      <w:lang w:eastAsia="ru-RU"/>
                    </w:rPr>
                    <w:t>ЗПГ</w:t>
                  </w:r>
                  <w:r w:rsidRPr="00147809">
                    <w:rPr>
                      <w:rFonts w:ascii="Times New Roman" w:hAnsi="Times New Roman"/>
                      <w:sz w:val="20"/>
                      <w:szCs w:val="20"/>
                      <w:lang w:eastAsia="uk-UA"/>
                    </w:rPr>
                    <w:t xml:space="preserve"> (LPG</w:t>
                  </w:r>
                  <w:r w:rsidR="00246978">
                    <w:rPr>
                      <w:rFonts w:ascii="Times New Roman" w:hAnsi="Times New Roman"/>
                      <w:sz w:val="20"/>
                      <w:szCs w:val="20"/>
                      <w:lang w:eastAsia="uk-UA"/>
                    </w:rPr>
                    <w:t xml:space="preserve"> </w:t>
                  </w:r>
                  <w:r w:rsidRPr="00147809">
                    <w:rPr>
                      <w:rFonts w:ascii="Times New Roman" w:hAnsi="Times New Roman"/>
                      <w:sz w:val="20"/>
                      <w:szCs w:val="20"/>
                      <w:lang w:eastAsia="uk-UA"/>
                    </w:rPr>
                    <w:t>/</w:t>
                  </w:r>
                  <w:r w:rsidR="00246978">
                    <w:rPr>
                      <w:rFonts w:ascii="Times New Roman" w:hAnsi="Times New Roman"/>
                      <w:sz w:val="20"/>
                      <w:szCs w:val="20"/>
                      <w:lang w:eastAsia="uk-UA"/>
                    </w:rPr>
                    <w:t xml:space="preserve"> </w:t>
                  </w:r>
                  <w:r w:rsidRPr="00147809">
                    <w:rPr>
                      <w:rFonts w:ascii="Times New Roman" w:hAnsi="Times New Roman"/>
                      <w:sz w:val="20"/>
                      <w:szCs w:val="20"/>
                      <w:lang w:eastAsia="uk-UA"/>
                    </w:rPr>
                    <w:t>CNG</w:t>
                  </w:r>
                  <w:r w:rsidR="00246978">
                    <w:rPr>
                      <w:rFonts w:ascii="Times New Roman" w:hAnsi="Times New Roman"/>
                      <w:sz w:val="20"/>
                      <w:szCs w:val="20"/>
                      <w:lang w:eastAsia="uk-UA"/>
                    </w:rPr>
                    <w:t xml:space="preserve"> </w:t>
                  </w:r>
                  <w:r w:rsidRPr="00147809">
                    <w:rPr>
                      <w:rFonts w:ascii="Times New Roman" w:hAnsi="Times New Roman"/>
                      <w:sz w:val="20"/>
                      <w:szCs w:val="20"/>
                      <w:lang w:eastAsia="uk-UA"/>
                    </w:rPr>
                    <w:t>/</w:t>
                  </w:r>
                  <w:r w:rsidR="00246978">
                    <w:rPr>
                      <w:rFonts w:ascii="Times New Roman" w:hAnsi="Times New Roman"/>
                      <w:sz w:val="20"/>
                      <w:szCs w:val="20"/>
                      <w:lang w:eastAsia="uk-UA"/>
                    </w:rPr>
                    <w:t xml:space="preserve"> </w:t>
                  </w:r>
                  <w:r w:rsidRPr="00147809">
                    <w:rPr>
                      <w:rFonts w:ascii="Times New Roman" w:hAnsi="Times New Roman"/>
                      <w:sz w:val="20"/>
                      <w:szCs w:val="20"/>
                      <w:lang w:eastAsia="uk-UA"/>
                    </w:rPr>
                    <w:t>LNG) або водню не відповідає вимогам</w:t>
                  </w:r>
                  <w:r w:rsidRPr="00147809">
                    <w:rPr>
                      <w:rFonts w:ascii="Times New Roman" w:hAnsi="Times New Roman"/>
                      <w:sz w:val="20"/>
                      <w:szCs w:val="20"/>
                      <w:vertAlign w:val="superscript"/>
                      <w:lang w:eastAsia="uk-UA"/>
                    </w:rPr>
                    <w:t>1</w:t>
                  </w:r>
                  <w:r w:rsidRPr="00147809">
                    <w:rPr>
                      <w:rFonts w:ascii="Times New Roman" w:hAnsi="Times New Roman"/>
                      <w:sz w:val="20"/>
                      <w:szCs w:val="20"/>
                      <w:lang w:eastAsia="uk-UA"/>
                    </w:rPr>
                    <w:t>, будь-як</w:t>
                  </w:r>
                  <w:r w:rsidR="004B6ABB">
                    <w:rPr>
                      <w:rFonts w:ascii="Times New Roman" w:hAnsi="Times New Roman"/>
                      <w:sz w:val="20"/>
                      <w:szCs w:val="20"/>
                      <w:lang w:eastAsia="uk-UA"/>
                    </w:rPr>
                    <w:t>а з паливних систем має дефекти</w:t>
                  </w:r>
                </w:p>
                <w:p w14:paraId="459ABE0F" w14:textId="77777777" w:rsidR="00C67BF1"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Відсутні знаки небезпеки на транспортному засобі з газобалонним обладнанням; немає ідентифікаційних табличок транспортного засобу категорій М2 і М3 з газобалонним обладнанням</w:t>
                  </w:r>
                </w:p>
                <w:p w14:paraId="7002437F" w14:textId="3848380B" w:rsidR="00C26922" w:rsidRPr="00147809" w:rsidRDefault="00C26922" w:rsidP="00EB5583">
                  <w:pPr>
                    <w:ind w:left="121" w:right="134" w:firstLine="233"/>
                    <w:jc w:val="both"/>
                    <w:rPr>
                      <w:rFonts w:ascii="Times New Roman" w:hAnsi="Times New Roman"/>
                      <w:sz w:val="20"/>
                      <w:szCs w:val="20"/>
                      <w:lang w:eastAsia="uk-UA"/>
                    </w:rPr>
                  </w:pPr>
                </w:p>
              </w:tc>
              <w:tc>
                <w:tcPr>
                  <w:tcW w:w="527" w:type="pct"/>
                  <w:tcBorders>
                    <w:top w:val="nil"/>
                    <w:left w:val="single" w:sz="6" w:space="0" w:color="000000"/>
                    <w:bottom w:val="single" w:sz="6" w:space="0" w:color="000000"/>
                    <w:right w:val="single" w:sz="4" w:space="0" w:color="auto"/>
                  </w:tcBorders>
                  <w:shd w:val="clear" w:color="auto" w:fill="auto"/>
                </w:tcPr>
                <w:p w14:paraId="730CFC0E"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6.1.3.0.6</w:t>
                  </w:r>
                </w:p>
                <w:p w14:paraId="542E872B" w14:textId="77777777" w:rsidR="00C67BF1" w:rsidRPr="00147809" w:rsidRDefault="00C67BF1" w:rsidP="00EB5583">
                  <w:pPr>
                    <w:ind w:left="-21" w:right="-17"/>
                    <w:rPr>
                      <w:rFonts w:ascii="Times New Roman" w:hAnsi="Times New Roman"/>
                      <w:caps/>
                      <w:sz w:val="20"/>
                      <w:szCs w:val="20"/>
                      <w:lang w:eastAsia="uk-UA"/>
                    </w:rPr>
                  </w:pPr>
                </w:p>
                <w:p w14:paraId="18044D9F" w14:textId="77777777" w:rsidR="00C67BF1" w:rsidRPr="00147809" w:rsidRDefault="00C67BF1" w:rsidP="00EB5583">
                  <w:pPr>
                    <w:ind w:left="-21" w:right="-17"/>
                    <w:rPr>
                      <w:rFonts w:ascii="Times New Roman" w:hAnsi="Times New Roman"/>
                      <w:caps/>
                      <w:sz w:val="20"/>
                      <w:szCs w:val="20"/>
                      <w:lang w:eastAsia="uk-UA"/>
                    </w:rPr>
                  </w:pPr>
                </w:p>
                <w:p w14:paraId="78228DCC" w14:textId="77777777" w:rsidR="00C67BF1" w:rsidRPr="00147809" w:rsidRDefault="00C67BF1" w:rsidP="00EB5583">
                  <w:pPr>
                    <w:ind w:left="-21" w:right="-17"/>
                    <w:rPr>
                      <w:rFonts w:ascii="Times New Roman" w:hAnsi="Times New Roman"/>
                      <w:caps/>
                      <w:sz w:val="20"/>
                      <w:szCs w:val="20"/>
                      <w:lang w:eastAsia="uk-UA"/>
                    </w:rPr>
                  </w:pPr>
                </w:p>
                <w:p w14:paraId="60A6BE6C" w14:textId="3A6DFE50" w:rsidR="00C67BF1" w:rsidRPr="00147809" w:rsidRDefault="004B6ABB" w:rsidP="00EB5583">
                  <w:pPr>
                    <w:ind w:left="-21" w:right="-17"/>
                    <w:rPr>
                      <w:rFonts w:ascii="Times New Roman" w:hAnsi="Times New Roman"/>
                      <w:caps/>
                      <w:sz w:val="20"/>
                      <w:szCs w:val="20"/>
                      <w:lang w:eastAsia="uk-UA"/>
                    </w:rPr>
                  </w:pPr>
                  <w:r>
                    <w:rPr>
                      <w:rFonts w:ascii="Times New Roman" w:hAnsi="Times New Roman"/>
                      <w:caps/>
                      <w:sz w:val="20"/>
                      <w:szCs w:val="20"/>
                      <w:lang w:eastAsia="uk-UA"/>
                    </w:rPr>
                    <w:t>6.1.3.0.7</w:t>
                  </w:r>
                </w:p>
              </w:tc>
              <w:tc>
                <w:tcPr>
                  <w:tcW w:w="302" w:type="pct"/>
                  <w:tcBorders>
                    <w:top w:val="nil"/>
                    <w:left w:val="single" w:sz="4" w:space="0" w:color="auto"/>
                    <w:bottom w:val="single" w:sz="6" w:space="0" w:color="000000"/>
                    <w:right w:val="single" w:sz="6" w:space="0" w:color="000000"/>
                  </w:tcBorders>
                  <w:shd w:val="clear" w:color="auto" w:fill="auto"/>
                </w:tcPr>
                <w:p w14:paraId="77E4240D" w14:textId="77777777" w:rsidR="00C67BF1" w:rsidRPr="00147809" w:rsidRDefault="00C67BF1" w:rsidP="00EB5583">
                  <w:pPr>
                    <w:ind w:left="57" w:right="57"/>
                    <w:rPr>
                      <w:rFonts w:ascii="Times New Roman" w:hAnsi="Times New Roman"/>
                      <w:sz w:val="20"/>
                      <w:szCs w:val="20"/>
                      <w:lang w:eastAsia="uk-UA"/>
                    </w:rPr>
                  </w:pPr>
                </w:p>
                <w:p w14:paraId="0647F95E" w14:textId="77777777" w:rsidR="00C67BF1" w:rsidRPr="00147809" w:rsidRDefault="00C67BF1" w:rsidP="00EB5583">
                  <w:pPr>
                    <w:ind w:left="57" w:right="57"/>
                    <w:rPr>
                      <w:rFonts w:ascii="Times New Roman" w:hAnsi="Times New Roman"/>
                      <w:sz w:val="20"/>
                      <w:szCs w:val="20"/>
                      <w:lang w:eastAsia="uk-UA"/>
                    </w:rPr>
                  </w:pPr>
                </w:p>
                <w:p w14:paraId="12363B55" w14:textId="77777777" w:rsidR="00C67BF1" w:rsidRPr="00147809" w:rsidRDefault="00C67BF1" w:rsidP="00EB5583">
                  <w:pPr>
                    <w:ind w:left="57" w:right="57"/>
                    <w:rPr>
                      <w:rFonts w:ascii="Times New Roman" w:hAnsi="Times New Roman"/>
                      <w:sz w:val="20"/>
                      <w:szCs w:val="20"/>
                      <w:lang w:eastAsia="uk-UA"/>
                    </w:rPr>
                  </w:pPr>
                </w:p>
                <w:p w14:paraId="458ED77D" w14:textId="77777777" w:rsidR="00C67BF1" w:rsidRPr="00147809" w:rsidRDefault="00C67BF1" w:rsidP="00EB5583">
                  <w:pPr>
                    <w:ind w:left="57" w:right="57"/>
                    <w:rPr>
                      <w:rFonts w:ascii="Times New Roman" w:hAnsi="Times New Roman"/>
                      <w:sz w:val="20"/>
                      <w:szCs w:val="20"/>
                      <w:lang w:eastAsia="uk-UA"/>
                    </w:rPr>
                  </w:pPr>
                </w:p>
                <w:p w14:paraId="522ACB16" w14:textId="28C20AD8" w:rsidR="00C67BF1" w:rsidRPr="00147809" w:rsidRDefault="004B6ABB" w:rsidP="004B6AB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Х</w:t>
                  </w:r>
                </w:p>
              </w:tc>
              <w:tc>
                <w:tcPr>
                  <w:tcW w:w="227" w:type="pct"/>
                  <w:tcBorders>
                    <w:top w:val="nil"/>
                    <w:left w:val="single" w:sz="6" w:space="0" w:color="000000"/>
                    <w:bottom w:val="single" w:sz="6" w:space="0" w:color="000000"/>
                    <w:right w:val="single" w:sz="6" w:space="0" w:color="000000"/>
                  </w:tcBorders>
                  <w:shd w:val="clear" w:color="auto" w:fill="auto"/>
                </w:tcPr>
                <w:p w14:paraId="4EBDEF3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1CA7A7F3" w14:textId="65085837" w:rsidR="00C67BF1" w:rsidRPr="00147809" w:rsidRDefault="004B6ABB" w:rsidP="004B6AB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28B06CE9"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24818E31" w14:textId="77777777" w:rsidR="00C67BF1" w:rsidRPr="00147809" w:rsidRDefault="00C67BF1" w:rsidP="00C26922">
                  <w:pPr>
                    <w:spacing w:before="240" w:after="60"/>
                    <w:ind w:left="57" w:right="57"/>
                    <w:rPr>
                      <w:rFonts w:ascii="Times New Roman" w:hAnsi="Times New Roman"/>
                      <w:sz w:val="20"/>
                      <w:szCs w:val="20"/>
                      <w:lang w:eastAsia="uk-UA"/>
                    </w:rPr>
                  </w:pPr>
                  <w:r w:rsidRPr="00147809">
                    <w:rPr>
                      <w:rFonts w:ascii="Times New Roman" w:hAnsi="Times New Roman"/>
                      <w:bCs/>
                      <w:sz w:val="20"/>
                      <w:szCs w:val="20"/>
                      <w:lang w:eastAsia="ru-RU"/>
                    </w:rPr>
                    <w:t>6.1.4. Бампери, боковий захист і задні захисні пристрої</w:t>
                  </w:r>
                </w:p>
              </w:tc>
              <w:tc>
                <w:tcPr>
                  <w:tcW w:w="983" w:type="pct"/>
                  <w:vMerge w:val="restart"/>
                  <w:tcBorders>
                    <w:top w:val="single" w:sz="6" w:space="0" w:color="000000"/>
                    <w:left w:val="single" w:sz="6" w:space="0" w:color="000000"/>
                    <w:right w:val="single" w:sz="6" w:space="0" w:color="000000"/>
                  </w:tcBorders>
                  <w:shd w:val="clear" w:color="auto" w:fill="auto"/>
                </w:tcPr>
                <w:p w14:paraId="1938C685" w14:textId="77777777" w:rsidR="00C67BF1" w:rsidRPr="00147809" w:rsidRDefault="00C67BF1" w:rsidP="00C26922">
                  <w:pPr>
                    <w:spacing w:before="240"/>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32249231" w14:textId="68A31998" w:rsidR="00C67BF1" w:rsidRPr="00147809" w:rsidRDefault="00C67BF1" w:rsidP="00C26922">
                  <w:pPr>
                    <w:spacing w:before="240"/>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Закріплені з люфтом або пошкоджені складники, що можуть спричинити травм</w:t>
                  </w:r>
                  <w:r w:rsidR="004B6ABB">
                    <w:rPr>
                      <w:rFonts w:ascii="Times New Roman" w:hAnsi="Times New Roman"/>
                      <w:sz w:val="20"/>
                      <w:szCs w:val="20"/>
                      <w:lang w:eastAsia="uk-UA"/>
                    </w:rPr>
                    <w:t>ування через дотик чи зіткнення</w:t>
                  </w:r>
                </w:p>
              </w:tc>
              <w:tc>
                <w:tcPr>
                  <w:tcW w:w="527" w:type="pct"/>
                  <w:tcBorders>
                    <w:top w:val="single" w:sz="6" w:space="0" w:color="000000"/>
                    <w:left w:val="single" w:sz="6" w:space="0" w:color="000000"/>
                    <w:bottom w:val="nil"/>
                    <w:right w:val="single" w:sz="4" w:space="0" w:color="auto"/>
                  </w:tcBorders>
                  <w:shd w:val="clear" w:color="auto" w:fill="auto"/>
                </w:tcPr>
                <w:p w14:paraId="5315A90D" w14:textId="4A075E68" w:rsidR="00C67BF1" w:rsidRPr="00147809" w:rsidRDefault="004B6ABB" w:rsidP="00C26922">
                  <w:pPr>
                    <w:spacing w:before="240"/>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6.1.4.0.1</w:t>
                  </w:r>
                </w:p>
              </w:tc>
              <w:tc>
                <w:tcPr>
                  <w:tcW w:w="302" w:type="pct"/>
                  <w:tcBorders>
                    <w:top w:val="single" w:sz="6" w:space="0" w:color="000000"/>
                    <w:left w:val="single" w:sz="4" w:space="0" w:color="auto"/>
                    <w:bottom w:val="nil"/>
                    <w:right w:val="single" w:sz="6" w:space="0" w:color="000000"/>
                  </w:tcBorders>
                  <w:shd w:val="clear" w:color="auto" w:fill="auto"/>
                </w:tcPr>
                <w:p w14:paraId="01034C3E" w14:textId="77777777" w:rsidR="00C67BF1" w:rsidRPr="00147809" w:rsidRDefault="00C67BF1" w:rsidP="00C26922">
                  <w:pPr>
                    <w:spacing w:before="240"/>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09C54737" w14:textId="17BDA5A8" w:rsidR="00C67BF1" w:rsidRPr="00147809" w:rsidRDefault="004B6ABB" w:rsidP="00C26922">
                  <w:pPr>
                    <w:spacing w:before="240"/>
                    <w:ind w:right="57"/>
                    <w:rPr>
                      <w:rFonts w:ascii="Times New Roman" w:hAnsi="Times New Roman"/>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7049C093" w14:textId="77777777" w:rsidR="00C67BF1" w:rsidRPr="00147809" w:rsidRDefault="00C67BF1" w:rsidP="00EB5583">
                  <w:pPr>
                    <w:ind w:left="57" w:right="57"/>
                    <w:jc w:val="both"/>
                    <w:rPr>
                      <w:rFonts w:ascii="Times New Roman" w:hAnsi="Times New Roman"/>
                      <w:caps/>
                      <w:sz w:val="20"/>
                      <w:szCs w:val="20"/>
                      <w:lang w:eastAsia="uk-UA"/>
                    </w:rPr>
                  </w:pPr>
                </w:p>
                <w:p w14:paraId="586DBF10" w14:textId="77777777" w:rsidR="00C67BF1" w:rsidRPr="00147809" w:rsidRDefault="00C67BF1" w:rsidP="00EB5583">
                  <w:pPr>
                    <w:ind w:left="57" w:right="57"/>
                    <w:jc w:val="both"/>
                    <w:rPr>
                      <w:rFonts w:ascii="Times New Roman" w:hAnsi="Times New Roman"/>
                      <w:caps/>
                      <w:sz w:val="20"/>
                      <w:szCs w:val="20"/>
                      <w:lang w:eastAsia="uk-UA"/>
                    </w:rPr>
                  </w:pPr>
                </w:p>
                <w:p w14:paraId="0547A5C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95F040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34EEC68"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55D0096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9049F8A" w14:textId="7B64185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Складник може відпасти; знач</w:t>
                  </w:r>
                  <w:r w:rsidR="004B6ABB">
                    <w:rPr>
                      <w:rFonts w:ascii="Times New Roman" w:hAnsi="Times New Roman"/>
                      <w:sz w:val="20"/>
                      <w:szCs w:val="20"/>
                      <w:lang w:eastAsia="uk-UA"/>
                    </w:rPr>
                    <w:t>но погіршені виконувані функції</w:t>
                  </w:r>
                </w:p>
              </w:tc>
              <w:tc>
                <w:tcPr>
                  <w:tcW w:w="527" w:type="pct"/>
                  <w:tcBorders>
                    <w:top w:val="nil"/>
                    <w:left w:val="single" w:sz="6" w:space="0" w:color="000000"/>
                    <w:bottom w:val="nil"/>
                    <w:right w:val="single" w:sz="4" w:space="0" w:color="auto"/>
                  </w:tcBorders>
                  <w:shd w:val="clear" w:color="auto" w:fill="auto"/>
                </w:tcPr>
                <w:p w14:paraId="2A24210B" w14:textId="77777777" w:rsidR="00C67BF1" w:rsidRPr="00147809" w:rsidRDefault="00C67BF1" w:rsidP="004B6ABB">
                  <w:pPr>
                    <w:ind w:right="-17"/>
                    <w:rPr>
                      <w:rFonts w:ascii="Times New Roman" w:hAnsi="Times New Roman"/>
                      <w:caps/>
                      <w:sz w:val="20"/>
                      <w:szCs w:val="20"/>
                      <w:lang w:eastAsia="uk-UA"/>
                    </w:rPr>
                  </w:pPr>
                  <w:r w:rsidRPr="00147809">
                    <w:rPr>
                      <w:rFonts w:ascii="Times New Roman" w:hAnsi="Times New Roman"/>
                      <w:caps/>
                      <w:sz w:val="20"/>
                      <w:szCs w:val="20"/>
                      <w:lang w:eastAsia="uk-UA"/>
                    </w:rPr>
                    <w:t>6.1.4.0.1.1</w:t>
                  </w:r>
                </w:p>
              </w:tc>
              <w:tc>
                <w:tcPr>
                  <w:tcW w:w="302" w:type="pct"/>
                  <w:tcBorders>
                    <w:top w:val="nil"/>
                    <w:left w:val="single" w:sz="4" w:space="0" w:color="auto"/>
                    <w:bottom w:val="nil"/>
                    <w:right w:val="single" w:sz="6" w:space="0" w:color="000000"/>
                  </w:tcBorders>
                  <w:shd w:val="clear" w:color="auto" w:fill="auto"/>
                </w:tcPr>
                <w:p w14:paraId="47146CE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5A1AAF5" w14:textId="77777777" w:rsidR="00C67BF1" w:rsidRPr="00147809" w:rsidRDefault="00C67BF1" w:rsidP="00EB5583">
                  <w:pPr>
                    <w:ind w:left="57" w:right="57"/>
                    <w:rPr>
                      <w:rFonts w:ascii="Times New Roman" w:hAnsi="Times New Roman"/>
                      <w:caps/>
                      <w:sz w:val="20"/>
                      <w:szCs w:val="20"/>
                      <w:lang w:eastAsia="uk-UA"/>
                    </w:rPr>
                  </w:pPr>
                </w:p>
                <w:p w14:paraId="5628742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783521CF" w14:textId="6188EAC2" w:rsidR="00C67BF1" w:rsidRPr="00147809" w:rsidRDefault="004B6ABB" w:rsidP="004B6AB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50A18105"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D2B385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3E1C743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64A30DF6" w14:textId="5CA2EE50"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Пристрій очевидно не відповідає вимогам</w:t>
                  </w:r>
                  <w:r w:rsidRPr="00147809">
                    <w:rPr>
                      <w:rFonts w:ascii="Times New Roman" w:hAnsi="Times New Roman"/>
                      <w:sz w:val="20"/>
                      <w:szCs w:val="20"/>
                      <w:vertAlign w:val="superscript"/>
                      <w:lang w:eastAsia="uk-UA"/>
                    </w:rPr>
                    <w:t>1</w:t>
                  </w:r>
                </w:p>
                <w:p w14:paraId="5E5B881B" w14:textId="3F227779"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Немає заднього захисного пристрою, конструкцію самовільно змінено, </w:t>
                  </w:r>
                  <w:r w:rsidR="004B6ABB">
                    <w:rPr>
                      <w:rFonts w:ascii="Times New Roman" w:hAnsi="Times New Roman"/>
                      <w:sz w:val="20"/>
                      <w:szCs w:val="20"/>
                      <w:lang w:eastAsia="uk-UA"/>
                    </w:rPr>
                    <w:t>не закріплено згідно з вимогами</w:t>
                  </w:r>
                </w:p>
                <w:p w14:paraId="772DEF74" w14:textId="77777777" w:rsidR="00C67BF1"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Немає бокового захисного пристрою або через пошкодження втрачено його </w:t>
                  </w:r>
                  <w:proofErr w:type="spellStart"/>
                  <w:r w:rsidRPr="00147809">
                    <w:rPr>
                      <w:rFonts w:ascii="Times New Roman" w:hAnsi="Times New Roman"/>
                      <w:sz w:val="20"/>
                      <w:szCs w:val="20"/>
                      <w:lang w:eastAsia="uk-UA"/>
                    </w:rPr>
                    <w:t>енергопоглинальні</w:t>
                  </w:r>
                  <w:proofErr w:type="spellEnd"/>
                  <w:r w:rsidRPr="00147809">
                    <w:rPr>
                      <w:rFonts w:ascii="Times New Roman" w:hAnsi="Times New Roman"/>
                      <w:sz w:val="20"/>
                      <w:szCs w:val="20"/>
                      <w:lang w:eastAsia="uk-UA"/>
                    </w:rPr>
                    <w:t xml:space="preserve"> властивості, конструкцію самовільно змінено</w:t>
                  </w:r>
                </w:p>
                <w:p w14:paraId="788169AB" w14:textId="5FF28D91" w:rsidR="00C26922" w:rsidRPr="00147809" w:rsidRDefault="00C26922" w:rsidP="00EB5583">
                  <w:pPr>
                    <w:ind w:left="121" w:right="134" w:firstLine="233"/>
                    <w:jc w:val="both"/>
                    <w:rPr>
                      <w:rFonts w:ascii="Times New Roman" w:hAnsi="Times New Roman"/>
                      <w:sz w:val="20"/>
                      <w:szCs w:val="20"/>
                      <w:lang w:eastAsia="uk-UA"/>
                    </w:rPr>
                  </w:pPr>
                </w:p>
              </w:tc>
              <w:tc>
                <w:tcPr>
                  <w:tcW w:w="527" w:type="pct"/>
                  <w:tcBorders>
                    <w:top w:val="nil"/>
                    <w:left w:val="single" w:sz="6" w:space="0" w:color="000000"/>
                    <w:bottom w:val="single" w:sz="6" w:space="0" w:color="000000"/>
                    <w:right w:val="single" w:sz="4" w:space="0" w:color="auto"/>
                  </w:tcBorders>
                  <w:shd w:val="clear" w:color="auto" w:fill="auto"/>
                </w:tcPr>
                <w:p w14:paraId="17BFBA9D"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6.1.4.0.2</w:t>
                  </w:r>
                </w:p>
                <w:p w14:paraId="17A4F605" w14:textId="77777777" w:rsidR="005E66F3" w:rsidRDefault="005E66F3" w:rsidP="005E66F3">
                  <w:pPr>
                    <w:ind w:right="-17"/>
                    <w:rPr>
                      <w:rFonts w:ascii="Times New Roman" w:hAnsi="Times New Roman"/>
                      <w:caps/>
                      <w:sz w:val="20"/>
                      <w:szCs w:val="20"/>
                      <w:lang w:eastAsia="uk-UA"/>
                    </w:rPr>
                  </w:pPr>
                </w:p>
                <w:p w14:paraId="6F193739" w14:textId="77777777" w:rsidR="00C67BF1" w:rsidRPr="00147809" w:rsidRDefault="00C67BF1" w:rsidP="005E66F3">
                  <w:pPr>
                    <w:ind w:right="-17"/>
                    <w:rPr>
                      <w:rFonts w:ascii="Times New Roman" w:hAnsi="Times New Roman"/>
                      <w:caps/>
                      <w:sz w:val="20"/>
                      <w:szCs w:val="20"/>
                      <w:lang w:eastAsia="uk-UA"/>
                    </w:rPr>
                  </w:pPr>
                  <w:r w:rsidRPr="00147809">
                    <w:rPr>
                      <w:rFonts w:ascii="Times New Roman" w:hAnsi="Times New Roman"/>
                      <w:caps/>
                      <w:sz w:val="20"/>
                      <w:szCs w:val="20"/>
                      <w:lang w:eastAsia="uk-UA"/>
                    </w:rPr>
                    <w:t>6.1.4.0.3</w:t>
                  </w:r>
                </w:p>
                <w:p w14:paraId="35686744" w14:textId="77777777" w:rsidR="00C67BF1" w:rsidRPr="00147809" w:rsidRDefault="00C67BF1" w:rsidP="00EB5583">
                  <w:pPr>
                    <w:ind w:left="-21" w:right="-17"/>
                    <w:rPr>
                      <w:rFonts w:ascii="Times New Roman" w:hAnsi="Times New Roman"/>
                      <w:caps/>
                      <w:sz w:val="20"/>
                      <w:szCs w:val="20"/>
                      <w:lang w:eastAsia="uk-UA"/>
                    </w:rPr>
                  </w:pPr>
                </w:p>
                <w:p w14:paraId="014E625D" w14:textId="77777777" w:rsidR="00C67BF1" w:rsidRPr="00147809" w:rsidRDefault="00C67BF1" w:rsidP="00EB5583">
                  <w:pPr>
                    <w:ind w:left="-21" w:right="-17"/>
                    <w:rPr>
                      <w:rFonts w:ascii="Times New Roman" w:hAnsi="Times New Roman"/>
                      <w:caps/>
                      <w:sz w:val="20"/>
                      <w:szCs w:val="20"/>
                      <w:lang w:eastAsia="uk-UA"/>
                    </w:rPr>
                  </w:pPr>
                </w:p>
                <w:p w14:paraId="41CAF6DF" w14:textId="77777777" w:rsidR="00C67BF1" w:rsidRPr="00147809" w:rsidRDefault="00C67BF1" w:rsidP="005E66F3">
                  <w:pPr>
                    <w:ind w:right="-17"/>
                    <w:rPr>
                      <w:rFonts w:ascii="Times New Roman" w:hAnsi="Times New Roman"/>
                      <w:caps/>
                      <w:sz w:val="20"/>
                      <w:szCs w:val="20"/>
                      <w:lang w:eastAsia="uk-UA"/>
                    </w:rPr>
                  </w:pPr>
                  <w:r w:rsidRPr="005E66F3">
                    <w:rPr>
                      <w:rFonts w:ascii="Times New Roman" w:hAnsi="Times New Roman"/>
                      <w:caps/>
                      <w:sz w:val="20"/>
                      <w:szCs w:val="20"/>
                      <w:lang w:eastAsia="uk-UA"/>
                    </w:rPr>
                    <w:t>6.1.4.0.4</w:t>
                  </w:r>
                </w:p>
              </w:tc>
              <w:tc>
                <w:tcPr>
                  <w:tcW w:w="302" w:type="pct"/>
                  <w:tcBorders>
                    <w:top w:val="nil"/>
                    <w:left w:val="single" w:sz="4" w:space="0" w:color="auto"/>
                    <w:bottom w:val="single" w:sz="6" w:space="0" w:color="000000"/>
                    <w:right w:val="single" w:sz="6" w:space="0" w:color="000000"/>
                  </w:tcBorders>
                  <w:shd w:val="clear" w:color="auto" w:fill="auto"/>
                </w:tcPr>
                <w:p w14:paraId="226DA00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62A01BC8"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p w14:paraId="3356A432" w14:textId="77777777" w:rsidR="00C67BF1" w:rsidRPr="00147809" w:rsidRDefault="00C67BF1" w:rsidP="00EB5583">
                  <w:pPr>
                    <w:ind w:left="57" w:right="57"/>
                    <w:rPr>
                      <w:rFonts w:ascii="Times New Roman" w:hAnsi="Times New Roman"/>
                      <w:sz w:val="20"/>
                      <w:szCs w:val="20"/>
                      <w:lang w:eastAsia="uk-UA"/>
                    </w:rPr>
                  </w:pPr>
                </w:p>
                <w:p w14:paraId="2B0689AB" w14:textId="543564A3" w:rsidR="00C67BF1" w:rsidRPr="00147809" w:rsidRDefault="005E66F3" w:rsidP="005E66F3">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Х</w:t>
                  </w:r>
                </w:p>
                <w:p w14:paraId="34DC2436" w14:textId="77777777" w:rsidR="00C67BF1" w:rsidRPr="00147809" w:rsidRDefault="00C67BF1" w:rsidP="00EB5583">
                  <w:pPr>
                    <w:ind w:left="57" w:right="57"/>
                    <w:rPr>
                      <w:rFonts w:ascii="Times New Roman" w:hAnsi="Times New Roman"/>
                      <w:sz w:val="20"/>
                      <w:szCs w:val="20"/>
                      <w:lang w:eastAsia="uk-UA"/>
                    </w:rPr>
                  </w:pPr>
                </w:p>
                <w:p w14:paraId="7C660334" w14:textId="77777777" w:rsidR="00C67BF1" w:rsidRPr="00147809" w:rsidRDefault="00C67BF1" w:rsidP="00EB5583">
                  <w:pPr>
                    <w:ind w:left="57" w:right="57"/>
                    <w:rPr>
                      <w:rFonts w:ascii="Times New Roman" w:hAnsi="Times New Roman"/>
                      <w:sz w:val="20"/>
                      <w:szCs w:val="20"/>
                      <w:lang w:eastAsia="uk-UA"/>
                    </w:rPr>
                  </w:pPr>
                </w:p>
                <w:p w14:paraId="10EC58E1" w14:textId="2E7EDEC8" w:rsidR="00C67BF1" w:rsidRPr="00147809" w:rsidRDefault="005E66F3" w:rsidP="005E66F3">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561A7904"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25FDCE1"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EDF6C3D" w14:textId="77777777" w:rsidR="00C67BF1" w:rsidRPr="00147809" w:rsidRDefault="00C67BF1" w:rsidP="00C26922">
                  <w:pPr>
                    <w:spacing w:before="240" w:after="60"/>
                    <w:ind w:left="57" w:right="57"/>
                    <w:rPr>
                      <w:rFonts w:ascii="Times New Roman" w:hAnsi="Times New Roman"/>
                      <w:sz w:val="20"/>
                      <w:szCs w:val="20"/>
                      <w:lang w:eastAsia="uk-UA"/>
                    </w:rPr>
                  </w:pPr>
                  <w:r w:rsidRPr="00147809">
                    <w:rPr>
                      <w:rFonts w:ascii="Times New Roman" w:hAnsi="Times New Roman"/>
                      <w:bCs/>
                      <w:sz w:val="20"/>
                      <w:szCs w:val="20"/>
                      <w:lang w:eastAsia="ru-RU"/>
                    </w:rPr>
                    <w:t>6.1.5. Закріплення запасного колеса (якщо встановлене)</w:t>
                  </w:r>
                </w:p>
              </w:tc>
              <w:tc>
                <w:tcPr>
                  <w:tcW w:w="983" w:type="pct"/>
                  <w:vMerge w:val="restart"/>
                  <w:tcBorders>
                    <w:top w:val="single" w:sz="6" w:space="0" w:color="000000"/>
                    <w:left w:val="single" w:sz="6" w:space="0" w:color="000000"/>
                    <w:right w:val="single" w:sz="6" w:space="0" w:color="000000"/>
                  </w:tcBorders>
                  <w:shd w:val="clear" w:color="auto" w:fill="auto"/>
                </w:tcPr>
                <w:p w14:paraId="3C484EAE" w14:textId="77777777" w:rsidR="00C67BF1" w:rsidRPr="00147809" w:rsidRDefault="00C67BF1" w:rsidP="00C26922">
                  <w:pPr>
                    <w:spacing w:before="240"/>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3CFF3FFA" w14:textId="78BF6E5B" w:rsidR="00C67BF1" w:rsidRPr="00147809" w:rsidRDefault="00C67BF1" w:rsidP="00C26922">
                  <w:pPr>
                    <w:spacing w:before="24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Кронштей</w:t>
                  </w:r>
                  <w:r w:rsidR="004D59DD">
                    <w:rPr>
                      <w:rFonts w:ascii="Times New Roman" w:hAnsi="Times New Roman"/>
                      <w:sz w:val="20"/>
                      <w:szCs w:val="20"/>
                      <w:lang w:eastAsia="uk-UA"/>
                    </w:rPr>
                    <w:t>н колеса в незадовільному стані</w:t>
                  </w:r>
                </w:p>
              </w:tc>
              <w:tc>
                <w:tcPr>
                  <w:tcW w:w="527" w:type="pct"/>
                  <w:tcBorders>
                    <w:top w:val="single" w:sz="6" w:space="0" w:color="000000"/>
                    <w:left w:val="single" w:sz="6" w:space="0" w:color="000000"/>
                    <w:bottom w:val="nil"/>
                    <w:right w:val="single" w:sz="4" w:space="0" w:color="auto"/>
                  </w:tcBorders>
                  <w:shd w:val="clear" w:color="auto" w:fill="auto"/>
                </w:tcPr>
                <w:p w14:paraId="274640B3" w14:textId="3D1ED8B8" w:rsidR="00C67BF1" w:rsidRPr="00147809" w:rsidRDefault="00E427E8" w:rsidP="00C26922">
                  <w:pPr>
                    <w:spacing w:before="240"/>
                    <w:ind w:left="-21"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6.1.5.0.1</w:t>
                  </w:r>
                </w:p>
              </w:tc>
              <w:tc>
                <w:tcPr>
                  <w:tcW w:w="302" w:type="pct"/>
                  <w:tcBorders>
                    <w:top w:val="single" w:sz="6" w:space="0" w:color="000000"/>
                    <w:left w:val="single" w:sz="4" w:space="0" w:color="auto"/>
                    <w:bottom w:val="nil"/>
                    <w:right w:val="single" w:sz="6" w:space="0" w:color="000000"/>
                  </w:tcBorders>
                  <w:shd w:val="clear" w:color="auto" w:fill="auto"/>
                </w:tcPr>
                <w:p w14:paraId="4D2CD590" w14:textId="77777777" w:rsidR="00C67BF1" w:rsidRPr="00147809" w:rsidRDefault="00C67BF1" w:rsidP="00C26922">
                  <w:pPr>
                    <w:spacing w:before="240"/>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27" w:type="pct"/>
                  <w:tcBorders>
                    <w:top w:val="single" w:sz="6" w:space="0" w:color="000000"/>
                    <w:left w:val="single" w:sz="6" w:space="0" w:color="000000"/>
                    <w:bottom w:val="nil"/>
                    <w:right w:val="single" w:sz="6" w:space="0" w:color="000000"/>
                  </w:tcBorders>
                  <w:shd w:val="clear" w:color="auto" w:fill="auto"/>
                </w:tcPr>
                <w:p w14:paraId="4C09DA8A" w14:textId="77777777" w:rsidR="00C67BF1" w:rsidRPr="00147809" w:rsidRDefault="00C67BF1" w:rsidP="00C26922">
                  <w:pPr>
                    <w:spacing w:before="240"/>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3111C92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0494A9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2A95E30" w14:textId="77777777" w:rsidR="00C67BF1" w:rsidRPr="00147809" w:rsidRDefault="00C67BF1" w:rsidP="00C26922">
                  <w:pPr>
                    <w:spacing w:before="24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368EFEA0" w14:textId="77777777" w:rsidR="00C67BF1" w:rsidRPr="00147809" w:rsidRDefault="00C67BF1" w:rsidP="00C26922">
                  <w:pPr>
                    <w:spacing w:before="240"/>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6CB19E5" w14:textId="1B26405A" w:rsidR="00C67BF1" w:rsidRPr="00147809" w:rsidRDefault="00C67BF1" w:rsidP="00C26922">
                  <w:pPr>
                    <w:spacing w:before="240"/>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Кронштейн із </w:t>
                  </w:r>
                  <w:proofErr w:type="spellStart"/>
                  <w:r w:rsidRPr="00147809">
                    <w:rPr>
                      <w:rFonts w:ascii="Times New Roman" w:hAnsi="Times New Roman"/>
                      <w:sz w:val="20"/>
                      <w:szCs w:val="20"/>
                      <w:lang w:eastAsia="uk-UA"/>
                    </w:rPr>
                    <w:t>тріщи</w:t>
                  </w:r>
                  <w:r w:rsidR="004D59DD">
                    <w:rPr>
                      <w:rFonts w:ascii="Times New Roman" w:hAnsi="Times New Roman"/>
                      <w:sz w:val="20"/>
                      <w:szCs w:val="20"/>
                      <w:lang w:eastAsia="uk-UA"/>
                    </w:rPr>
                    <w:t>нами</w:t>
                  </w:r>
                  <w:proofErr w:type="spellEnd"/>
                  <w:r w:rsidR="004D59DD">
                    <w:rPr>
                      <w:rFonts w:ascii="Times New Roman" w:hAnsi="Times New Roman"/>
                      <w:sz w:val="20"/>
                      <w:szCs w:val="20"/>
                      <w:lang w:eastAsia="uk-UA"/>
                    </w:rPr>
                    <w:t xml:space="preserve"> або не надійно закріплений</w:t>
                  </w:r>
                </w:p>
              </w:tc>
              <w:tc>
                <w:tcPr>
                  <w:tcW w:w="527" w:type="pct"/>
                  <w:tcBorders>
                    <w:top w:val="nil"/>
                    <w:left w:val="single" w:sz="6" w:space="0" w:color="000000"/>
                    <w:bottom w:val="nil"/>
                    <w:right w:val="single" w:sz="4" w:space="0" w:color="auto"/>
                  </w:tcBorders>
                  <w:shd w:val="clear" w:color="auto" w:fill="auto"/>
                </w:tcPr>
                <w:p w14:paraId="04EC5938" w14:textId="77777777" w:rsidR="00C67BF1" w:rsidRPr="00147809" w:rsidRDefault="00C67BF1" w:rsidP="00C26922">
                  <w:pPr>
                    <w:spacing w:before="240"/>
                    <w:ind w:right="-17"/>
                    <w:rPr>
                      <w:rFonts w:ascii="Times New Roman" w:hAnsi="Times New Roman"/>
                      <w:caps/>
                      <w:sz w:val="20"/>
                      <w:szCs w:val="20"/>
                      <w:lang w:eastAsia="uk-UA"/>
                    </w:rPr>
                  </w:pPr>
                  <w:r w:rsidRPr="00147809">
                    <w:rPr>
                      <w:rFonts w:ascii="Times New Roman" w:hAnsi="Times New Roman"/>
                      <w:caps/>
                      <w:sz w:val="20"/>
                      <w:szCs w:val="20"/>
                      <w:lang w:eastAsia="uk-UA"/>
                    </w:rPr>
                    <w:t>6.1.5.0.2</w:t>
                  </w:r>
                </w:p>
              </w:tc>
              <w:tc>
                <w:tcPr>
                  <w:tcW w:w="302" w:type="pct"/>
                  <w:tcBorders>
                    <w:top w:val="nil"/>
                    <w:left w:val="single" w:sz="4" w:space="0" w:color="auto"/>
                    <w:bottom w:val="nil"/>
                    <w:right w:val="single" w:sz="6" w:space="0" w:color="000000"/>
                  </w:tcBorders>
                  <w:shd w:val="clear" w:color="auto" w:fill="auto"/>
                </w:tcPr>
                <w:p w14:paraId="7A2761A7" w14:textId="77777777" w:rsidR="00C67BF1" w:rsidRPr="00147809" w:rsidRDefault="00C67BF1" w:rsidP="00C26922">
                  <w:pPr>
                    <w:spacing w:before="240"/>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5D2661F" w14:textId="335E2078" w:rsidR="00C67BF1" w:rsidRPr="00147809" w:rsidRDefault="004D59DD" w:rsidP="00C26922">
                  <w:pPr>
                    <w:spacing w:before="240"/>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23A49D5D" w14:textId="77777777" w:rsidR="00C67BF1" w:rsidRPr="00147809" w:rsidRDefault="00C67BF1" w:rsidP="00EB5583">
                  <w:pPr>
                    <w:ind w:left="57" w:right="57"/>
                    <w:rPr>
                      <w:rFonts w:ascii="Times New Roman" w:hAnsi="Times New Roman"/>
                      <w:caps/>
                      <w:sz w:val="20"/>
                      <w:szCs w:val="20"/>
                      <w:lang w:eastAsia="uk-UA"/>
                    </w:rPr>
                  </w:pPr>
                </w:p>
                <w:p w14:paraId="7D35B40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B2C646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6BE494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D0D45B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139388D" w14:textId="241C03E0"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Запасне кол</w:t>
                  </w:r>
                  <w:r w:rsidR="004D59DD">
                    <w:rPr>
                      <w:rFonts w:ascii="Times New Roman" w:hAnsi="Times New Roman"/>
                      <w:sz w:val="20"/>
                      <w:szCs w:val="20"/>
                      <w:lang w:eastAsia="uk-UA"/>
                    </w:rPr>
                    <w:t>есо не залишається в утримувачі</w:t>
                  </w:r>
                </w:p>
              </w:tc>
              <w:tc>
                <w:tcPr>
                  <w:tcW w:w="527" w:type="pct"/>
                  <w:tcBorders>
                    <w:top w:val="nil"/>
                    <w:left w:val="single" w:sz="6" w:space="0" w:color="000000"/>
                    <w:bottom w:val="nil"/>
                    <w:right w:val="single" w:sz="4" w:space="0" w:color="auto"/>
                  </w:tcBorders>
                  <w:shd w:val="clear" w:color="auto" w:fill="auto"/>
                </w:tcPr>
                <w:p w14:paraId="3B3B71B5" w14:textId="3D107821" w:rsidR="00C67BF1" w:rsidRPr="00147809" w:rsidRDefault="004D59DD" w:rsidP="00EB5583">
                  <w:pPr>
                    <w:ind w:left="-21"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6.1.5.0.3</w:t>
                  </w:r>
                </w:p>
              </w:tc>
              <w:tc>
                <w:tcPr>
                  <w:tcW w:w="302" w:type="pct"/>
                  <w:tcBorders>
                    <w:top w:val="nil"/>
                    <w:left w:val="single" w:sz="4" w:space="0" w:color="auto"/>
                    <w:bottom w:val="nil"/>
                    <w:right w:val="single" w:sz="6" w:space="0" w:color="000000"/>
                  </w:tcBorders>
                  <w:shd w:val="clear" w:color="auto" w:fill="auto"/>
                </w:tcPr>
                <w:p w14:paraId="72860996"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B2AC1B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52567DFE"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EF3E894" w14:textId="77777777" w:rsidTr="007F2C8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1155355"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3A2AC46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4" w:space="0" w:color="auto"/>
                    <w:right w:val="single" w:sz="6" w:space="0" w:color="000000"/>
                  </w:tcBorders>
                  <w:shd w:val="clear" w:color="auto" w:fill="auto"/>
                </w:tcPr>
                <w:p w14:paraId="15BCE202" w14:textId="21040C71" w:rsidR="00C67BF1" w:rsidRPr="00147809" w:rsidRDefault="004D59DD"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Істотний ризик падіння</w:t>
                  </w:r>
                </w:p>
              </w:tc>
              <w:tc>
                <w:tcPr>
                  <w:tcW w:w="527" w:type="pct"/>
                  <w:tcBorders>
                    <w:top w:val="nil"/>
                    <w:left w:val="single" w:sz="6" w:space="0" w:color="000000"/>
                    <w:bottom w:val="single" w:sz="4" w:space="0" w:color="auto"/>
                    <w:right w:val="single" w:sz="4" w:space="0" w:color="auto"/>
                  </w:tcBorders>
                  <w:shd w:val="clear" w:color="auto" w:fill="auto"/>
                </w:tcPr>
                <w:p w14:paraId="0A372A9D"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6.1.5.0.3.1</w:t>
                  </w:r>
                </w:p>
              </w:tc>
              <w:tc>
                <w:tcPr>
                  <w:tcW w:w="302" w:type="pct"/>
                  <w:tcBorders>
                    <w:top w:val="nil"/>
                    <w:left w:val="single" w:sz="4" w:space="0" w:color="auto"/>
                    <w:bottom w:val="single" w:sz="4" w:space="0" w:color="auto"/>
                    <w:right w:val="single" w:sz="6" w:space="0" w:color="000000"/>
                  </w:tcBorders>
                  <w:shd w:val="clear" w:color="auto" w:fill="auto"/>
                </w:tcPr>
                <w:p w14:paraId="016A923F"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707919C1"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single" w:sz="4" w:space="0" w:color="auto"/>
                    <w:right w:val="single" w:sz="6" w:space="0" w:color="000000"/>
                  </w:tcBorders>
                  <w:shd w:val="clear" w:color="auto" w:fill="auto"/>
                </w:tcPr>
                <w:p w14:paraId="70DDFB0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1260E636" w14:textId="77777777" w:rsidTr="007F2C8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3E2E2FB0" w14:textId="7024B5EE" w:rsidR="00C67BF1" w:rsidRPr="00147809" w:rsidRDefault="00C67BF1" w:rsidP="00EB5583">
                  <w:pPr>
                    <w:spacing w:before="60" w:after="60"/>
                    <w:ind w:left="57" w:right="57"/>
                    <w:rPr>
                      <w:rFonts w:ascii="Times New Roman" w:hAnsi="Times New Roman"/>
                      <w:sz w:val="20"/>
                      <w:szCs w:val="20"/>
                      <w:lang w:eastAsia="uk-UA"/>
                    </w:rPr>
                  </w:pPr>
                  <w:bookmarkStart w:id="8" w:name="_Hlk72230335"/>
                  <w:r w:rsidRPr="00147809">
                    <w:rPr>
                      <w:rFonts w:ascii="Times New Roman" w:hAnsi="Times New Roman"/>
                      <w:bCs/>
                      <w:sz w:val="20"/>
                      <w:szCs w:val="20"/>
                      <w:lang w:eastAsia="ru-RU"/>
                    </w:rPr>
                    <w:t>6.1.6. Буксирне обладнання та механізми з’єднання*</w:t>
                  </w:r>
                  <w:bookmarkEnd w:id="8"/>
                </w:p>
              </w:tc>
              <w:tc>
                <w:tcPr>
                  <w:tcW w:w="983" w:type="pct"/>
                  <w:vMerge w:val="restart"/>
                  <w:tcBorders>
                    <w:top w:val="single" w:sz="6" w:space="0" w:color="000000"/>
                    <w:left w:val="single" w:sz="6" w:space="0" w:color="000000"/>
                    <w:right w:val="single" w:sz="4" w:space="0" w:color="auto"/>
                  </w:tcBorders>
                  <w:shd w:val="clear" w:color="auto" w:fill="auto"/>
                </w:tcPr>
                <w:p w14:paraId="0CE83614" w14:textId="4B5760A0" w:rsidR="00C67BF1" w:rsidRPr="004D59DD" w:rsidRDefault="00C67BF1" w:rsidP="00F53D94">
                  <w:pPr>
                    <w:ind w:left="134" w:right="134"/>
                    <w:rPr>
                      <w:rFonts w:ascii="Times New Roman" w:hAnsi="Times New Roman"/>
                      <w:bCs/>
                      <w:sz w:val="20"/>
                      <w:szCs w:val="20"/>
                      <w:lang w:eastAsia="ru-RU"/>
                    </w:rPr>
                  </w:pPr>
                  <w:r w:rsidRPr="00147809">
                    <w:rPr>
                      <w:rFonts w:ascii="Times New Roman" w:hAnsi="Times New Roman"/>
                      <w:bCs/>
                      <w:sz w:val="20"/>
                      <w:szCs w:val="20"/>
                      <w:lang w:eastAsia="ru-RU"/>
                    </w:rPr>
                    <w:t xml:space="preserve">Перевірка візуальна щодо зносу та відповідності </w:t>
                  </w:r>
                  <w:proofErr w:type="spellStart"/>
                  <w:r w:rsidRPr="00147809">
                    <w:rPr>
                      <w:rFonts w:ascii="Times New Roman" w:hAnsi="Times New Roman"/>
                      <w:bCs/>
                      <w:sz w:val="20"/>
                      <w:szCs w:val="20"/>
                      <w:lang w:eastAsia="ru-RU"/>
                    </w:rPr>
                    <w:t>функці</w:t>
                  </w:r>
                  <w:r w:rsidR="00F53D94">
                    <w:rPr>
                      <w:rFonts w:ascii="Times New Roman" w:hAnsi="Times New Roman"/>
                      <w:bCs/>
                      <w:sz w:val="20"/>
                      <w:szCs w:val="20"/>
                      <w:lang w:eastAsia="ru-RU"/>
                    </w:rPr>
                    <w:t>ону</w:t>
                  </w:r>
                  <w:r w:rsidRPr="00147809">
                    <w:rPr>
                      <w:rFonts w:ascii="Times New Roman" w:hAnsi="Times New Roman"/>
                      <w:bCs/>
                      <w:sz w:val="20"/>
                      <w:szCs w:val="20"/>
                      <w:lang w:eastAsia="ru-RU"/>
                    </w:rPr>
                    <w:t>вання</w:t>
                  </w:r>
                  <w:r w:rsidR="00F53D94">
                    <w:rPr>
                      <w:rFonts w:ascii="Times New Roman" w:hAnsi="Times New Roman"/>
                      <w:bCs/>
                      <w:sz w:val="20"/>
                      <w:szCs w:val="20"/>
                      <w:lang w:eastAsia="ru-RU"/>
                    </w:rPr>
                    <w:t>.О</w:t>
                  </w:r>
                  <w:r w:rsidRPr="00147809">
                    <w:rPr>
                      <w:rFonts w:ascii="Times New Roman" w:hAnsi="Times New Roman"/>
                      <w:bCs/>
                      <w:sz w:val="20"/>
                      <w:szCs w:val="20"/>
                      <w:lang w:eastAsia="ru-RU"/>
                    </w:rPr>
                    <w:t>собливу</w:t>
                  </w:r>
                  <w:proofErr w:type="spellEnd"/>
                  <w:r w:rsidRPr="00147809">
                    <w:rPr>
                      <w:rFonts w:ascii="Times New Roman" w:hAnsi="Times New Roman"/>
                      <w:bCs/>
                      <w:sz w:val="20"/>
                      <w:szCs w:val="20"/>
                      <w:lang w:eastAsia="ru-RU"/>
                    </w:rPr>
                    <w:t xml:space="preserve"> увагу приділити </w:t>
                  </w:r>
                  <w:r w:rsidR="004D59DD">
                    <w:rPr>
                      <w:rFonts w:ascii="Times New Roman" w:hAnsi="Times New Roman"/>
                      <w:bCs/>
                      <w:sz w:val="20"/>
                      <w:szCs w:val="20"/>
                      <w:lang w:eastAsia="ru-RU"/>
                    </w:rPr>
                    <w:t xml:space="preserve">     </w:t>
                  </w:r>
                  <w:r w:rsidRPr="00147809">
                    <w:rPr>
                      <w:rFonts w:ascii="Times New Roman" w:hAnsi="Times New Roman"/>
                      <w:bCs/>
                      <w:sz w:val="20"/>
                      <w:szCs w:val="20"/>
                      <w:lang w:eastAsia="ru-RU"/>
                    </w:rPr>
                    <w:t xml:space="preserve">будь-яким </w:t>
                  </w:r>
                  <w:r w:rsidR="00F53D94">
                    <w:rPr>
                      <w:rFonts w:ascii="Times New Roman" w:hAnsi="Times New Roman"/>
                      <w:bCs/>
                      <w:sz w:val="20"/>
                      <w:szCs w:val="20"/>
                      <w:lang w:eastAsia="ru-RU"/>
                    </w:rPr>
                    <w:t>у</w:t>
                  </w:r>
                  <w:r w:rsidRPr="00147809">
                    <w:rPr>
                      <w:rFonts w:ascii="Times New Roman" w:hAnsi="Times New Roman"/>
                      <w:bCs/>
                      <w:sz w:val="20"/>
                      <w:szCs w:val="20"/>
                      <w:lang w:eastAsia="ru-RU"/>
                    </w:rPr>
                    <w:t xml:space="preserve">становленим </w:t>
                  </w:r>
                  <w:proofErr w:type="spellStart"/>
                  <w:r w:rsidRPr="005E66F3">
                    <w:rPr>
                      <w:rFonts w:ascii="Times New Roman" w:hAnsi="Times New Roman"/>
                      <w:bCs/>
                      <w:sz w:val="20"/>
                      <w:szCs w:val="20"/>
                      <w:lang w:eastAsia="ru-RU"/>
                    </w:rPr>
                    <w:t>убезпечувальним</w:t>
                  </w:r>
                  <w:proofErr w:type="spellEnd"/>
                  <w:r w:rsidRPr="00147809">
                    <w:rPr>
                      <w:rFonts w:ascii="Times New Roman" w:hAnsi="Times New Roman"/>
                      <w:bCs/>
                      <w:sz w:val="20"/>
                      <w:szCs w:val="20"/>
                      <w:lang w:eastAsia="ru-RU"/>
                    </w:rPr>
                    <w:t xml:space="preserve"> пристроям та/або застосуванню вимірювальних приладів</w:t>
                  </w:r>
                </w:p>
              </w:tc>
              <w:tc>
                <w:tcPr>
                  <w:tcW w:w="1738" w:type="pct"/>
                  <w:tcBorders>
                    <w:top w:val="single" w:sz="4" w:space="0" w:color="auto"/>
                    <w:left w:val="single" w:sz="4" w:space="0" w:color="auto"/>
                    <w:bottom w:val="nil"/>
                    <w:right w:val="single" w:sz="4" w:space="0" w:color="auto"/>
                  </w:tcBorders>
                  <w:shd w:val="clear" w:color="auto" w:fill="auto"/>
                </w:tcPr>
                <w:p w14:paraId="436F4727" w14:textId="392B981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Складники (які не використовуються) ушкоджені, невід</w:t>
                  </w:r>
                  <w:r w:rsidR="004D59DD">
                    <w:rPr>
                      <w:rFonts w:ascii="Times New Roman" w:hAnsi="Times New Roman"/>
                      <w:sz w:val="20"/>
                      <w:szCs w:val="20"/>
                      <w:lang w:eastAsia="uk-UA"/>
                    </w:rPr>
                    <w:t>повідно діють або мають тріщини</w:t>
                  </w:r>
                </w:p>
              </w:tc>
              <w:tc>
                <w:tcPr>
                  <w:tcW w:w="527" w:type="pct"/>
                  <w:tcBorders>
                    <w:top w:val="single" w:sz="4" w:space="0" w:color="auto"/>
                    <w:left w:val="single" w:sz="4" w:space="0" w:color="auto"/>
                    <w:bottom w:val="nil"/>
                    <w:right w:val="single" w:sz="4" w:space="0" w:color="auto"/>
                  </w:tcBorders>
                  <w:shd w:val="clear" w:color="auto" w:fill="auto"/>
                </w:tcPr>
                <w:p w14:paraId="1F096B40" w14:textId="77777777" w:rsidR="00C67BF1" w:rsidRPr="00147809" w:rsidRDefault="00C67BF1" w:rsidP="00EB5583">
                  <w:pPr>
                    <w:ind w:left="-21" w:right="-17"/>
                    <w:rPr>
                      <w:rFonts w:ascii="Times New Roman" w:hAnsi="Times New Roman"/>
                      <w:caps/>
                      <w:sz w:val="20"/>
                      <w:szCs w:val="20"/>
                      <w:lang w:eastAsia="uk-UA"/>
                    </w:rPr>
                  </w:pPr>
                </w:p>
                <w:p w14:paraId="4764460C"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6.1.6.0.1</w:t>
                  </w:r>
                </w:p>
              </w:tc>
              <w:tc>
                <w:tcPr>
                  <w:tcW w:w="302" w:type="pct"/>
                  <w:tcBorders>
                    <w:top w:val="single" w:sz="4" w:space="0" w:color="auto"/>
                    <w:left w:val="single" w:sz="4" w:space="0" w:color="auto"/>
                    <w:bottom w:val="nil"/>
                    <w:right w:val="single" w:sz="4" w:space="0" w:color="auto"/>
                  </w:tcBorders>
                  <w:shd w:val="clear" w:color="auto" w:fill="auto"/>
                </w:tcPr>
                <w:p w14:paraId="6CE0255B" w14:textId="77777777" w:rsidR="00C67BF1" w:rsidRPr="00147809" w:rsidRDefault="00C67BF1" w:rsidP="00EB5583">
                  <w:pPr>
                    <w:ind w:left="57" w:right="57"/>
                    <w:rPr>
                      <w:rFonts w:ascii="Times New Roman" w:hAnsi="Times New Roman"/>
                      <w:caps/>
                      <w:sz w:val="20"/>
                      <w:szCs w:val="20"/>
                      <w:lang w:eastAsia="uk-UA"/>
                    </w:rPr>
                  </w:pPr>
                </w:p>
                <w:p w14:paraId="6E05FC9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76B7C8F3" w14:textId="77777777" w:rsidR="00C67BF1" w:rsidRPr="00147809" w:rsidRDefault="00C67BF1" w:rsidP="00EB5583">
                  <w:pPr>
                    <w:ind w:left="57" w:right="57"/>
                    <w:rPr>
                      <w:rFonts w:ascii="Times New Roman" w:hAnsi="Times New Roman"/>
                      <w:caps/>
                      <w:sz w:val="20"/>
                      <w:szCs w:val="20"/>
                      <w:lang w:eastAsia="uk-UA"/>
                    </w:rPr>
                  </w:pPr>
                </w:p>
                <w:p w14:paraId="03A516F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single" w:sz="4" w:space="0" w:color="auto"/>
                    <w:left w:val="single" w:sz="4" w:space="0" w:color="auto"/>
                    <w:bottom w:val="nil"/>
                    <w:right w:val="single" w:sz="4" w:space="0" w:color="auto"/>
                  </w:tcBorders>
                  <w:shd w:val="clear" w:color="auto" w:fill="auto"/>
                </w:tcPr>
                <w:p w14:paraId="6F6F42AB" w14:textId="77777777" w:rsidR="00C67BF1" w:rsidRPr="00147809" w:rsidRDefault="00C67BF1" w:rsidP="00EB5583">
                  <w:pPr>
                    <w:ind w:left="57" w:right="57"/>
                    <w:rPr>
                      <w:rFonts w:ascii="Times New Roman" w:hAnsi="Times New Roman"/>
                      <w:caps/>
                      <w:sz w:val="20"/>
                      <w:szCs w:val="20"/>
                      <w:lang w:eastAsia="uk-UA"/>
                    </w:rPr>
                  </w:pPr>
                </w:p>
                <w:p w14:paraId="1A5D8FC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B434004"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A6C6C3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1C7FBE6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6BB8B2D6" w14:textId="7222B5E9"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Складники (які використовуються) ушкоджені, невід</w:t>
                  </w:r>
                  <w:r w:rsidR="004D59DD">
                    <w:rPr>
                      <w:rFonts w:ascii="Times New Roman" w:hAnsi="Times New Roman"/>
                      <w:sz w:val="20"/>
                      <w:szCs w:val="20"/>
                      <w:lang w:eastAsia="uk-UA"/>
                    </w:rPr>
                    <w:t>повідно діють або мають тріщини</w:t>
                  </w:r>
                </w:p>
              </w:tc>
              <w:tc>
                <w:tcPr>
                  <w:tcW w:w="527" w:type="pct"/>
                  <w:tcBorders>
                    <w:top w:val="nil"/>
                    <w:left w:val="single" w:sz="4" w:space="0" w:color="auto"/>
                    <w:bottom w:val="nil"/>
                    <w:right w:val="single" w:sz="4" w:space="0" w:color="auto"/>
                  </w:tcBorders>
                  <w:shd w:val="clear" w:color="auto" w:fill="auto"/>
                </w:tcPr>
                <w:p w14:paraId="63D83A75" w14:textId="255ADCB7" w:rsidR="00C67BF1" w:rsidRPr="00147809" w:rsidRDefault="004D59DD" w:rsidP="004D59DD">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6.1.6.0.1.1</w:t>
                  </w:r>
                </w:p>
              </w:tc>
              <w:tc>
                <w:tcPr>
                  <w:tcW w:w="302" w:type="pct"/>
                  <w:tcBorders>
                    <w:top w:val="nil"/>
                    <w:left w:val="single" w:sz="4" w:space="0" w:color="auto"/>
                    <w:bottom w:val="nil"/>
                    <w:right w:val="single" w:sz="4" w:space="0" w:color="auto"/>
                  </w:tcBorders>
                  <w:shd w:val="clear" w:color="auto" w:fill="auto"/>
                </w:tcPr>
                <w:p w14:paraId="7947953C" w14:textId="77777777" w:rsidR="00C67BF1" w:rsidRPr="00147809" w:rsidRDefault="00C67BF1" w:rsidP="00EB5583">
                  <w:pPr>
                    <w:ind w:left="57" w:right="57"/>
                    <w:rPr>
                      <w:rFonts w:ascii="Times New Roman" w:hAnsi="Times New Roman"/>
                      <w:caps/>
                      <w:sz w:val="20"/>
                      <w:szCs w:val="20"/>
                      <w:lang w:eastAsia="uk-UA"/>
                    </w:rPr>
                  </w:pPr>
                </w:p>
                <w:p w14:paraId="4A350CD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703B740A" w14:textId="77777777" w:rsidR="00C67BF1" w:rsidRPr="00147809" w:rsidRDefault="00C67BF1" w:rsidP="00EB5583">
                  <w:pPr>
                    <w:ind w:left="57" w:right="57"/>
                    <w:rPr>
                      <w:rFonts w:ascii="Times New Roman" w:hAnsi="Times New Roman"/>
                      <w:sz w:val="20"/>
                      <w:szCs w:val="20"/>
                      <w:lang w:eastAsia="uk-UA"/>
                    </w:rPr>
                  </w:pPr>
                </w:p>
                <w:p w14:paraId="33DFAA3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346C569B" w14:textId="29D220DD" w:rsidR="00C67BF1" w:rsidRPr="00147809" w:rsidRDefault="004D59DD" w:rsidP="004D59D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25629374"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DFBACC7"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5B20012B"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75D9B545" w14:textId="720A5CAA" w:rsidR="00C67BF1" w:rsidRPr="00147809" w:rsidRDefault="004D59DD"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Складники надмірно зношені</w:t>
                  </w:r>
                </w:p>
              </w:tc>
              <w:tc>
                <w:tcPr>
                  <w:tcW w:w="527" w:type="pct"/>
                  <w:tcBorders>
                    <w:top w:val="nil"/>
                    <w:left w:val="single" w:sz="4" w:space="0" w:color="auto"/>
                    <w:bottom w:val="nil"/>
                    <w:right w:val="single" w:sz="4" w:space="0" w:color="auto"/>
                  </w:tcBorders>
                  <w:shd w:val="clear" w:color="auto" w:fill="auto"/>
                </w:tcPr>
                <w:p w14:paraId="3C0C126D"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6.1.6.0.2</w:t>
                  </w:r>
                </w:p>
              </w:tc>
              <w:tc>
                <w:tcPr>
                  <w:tcW w:w="302" w:type="pct"/>
                  <w:tcBorders>
                    <w:top w:val="nil"/>
                    <w:left w:val="single" w:sz="4" w:space="0" w:color="auto"/>
                    <w:bottom w:val="nil"/>
                    <w:right w:val="single" w:sz="4" w:space="0" w:color="auto"/>
                  </w:tcBorders>
                  <w:shd w:val="clear" w:color="auto" w:fill="auto"/>
                </w:tcPr>
                <w:p w14:paraId="362BAAE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44482873"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1F44970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6F0D0FE"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1BF8D8D"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3CA62DD8"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4E398638" w14:textId="37E3D92E" w:rsidR="00C67BF1" w:rsidRPr="00147809" w:rsidRDefault="004D59DD"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Знос нижче граничного</w:t>
                  </w:r>
                </w:p>
              </w:tc>
              <w:tc>
                <w:tcPr>
                  <w:tcW w:w="527" w:type="pct"/>
                  <w:tcBorders>
                    <w:top w:val="nil"/>
                    <w:left w:val="single" w:sz="4" w:space="0" w:color="auto"/>
                    <w:bottom w:val="nil"/>
                    <w:right w:val="single" w:sz="4" w:space="0" w:color="auto"/>
                  </w:tcBorders>
                  <w:shd w:val="clear" w:color="auto" w:fill="auto"/>
                </w:tcPr>
                <w:p w14:paraId="0FDEE884"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6.1.6.0.2.1</w:t>
                  </w:r>
                </w:p>
              </w:tc>
              <w:tc>
                <w:tcPr>
                  <w:tcW w:w="302" w:type="pct"/>
                  <w:tcBorders>
                    <w:top w:val="nil"/>
                    <w:left w:val="single" w:sz="4" w:space="0" w:color="auto"/>
                    <w:bottom w:val="nil"/>
                    <w:right w:val="single" w:sz="4" w:space="0" w:color="auto"/>
                  </w:tcBorders>
                  <w:shd w:val="clear" w:color="auto" w:fill="auto"/>
                </w:tcPr>
                <w:p w14:paraId="758ABF1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6D16C22"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0B2E3696"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554B21" w:rsidRPr="00147809" w14:paraId="4FBD4737"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F8E5219"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71F0814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329BF508" w14:textId="5CF5F86A" w:rsidR="00C67BF1" w:rsidRPr="00147809" w:rsidRDefault="004D59DD"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Кріплення пошкоджене</w:t>
                  </w:r>
                </w:p>
              </w:tc>
              <w:tc>
                <w:tcPr>
                  <w:tcW w:w="527" w:type="pct"/>
                  <w:tcBorders>
                    <w:top w:val="nil"/>
                    <w:left w:val="single" w:sz="4" w:space="0" w:color="auto"/>
                    <w:bottom w:val="nil"/>
                    <w:right w:val="single" w:sz="4" w:space="0" w:color="auto"/>
                  </w:tcBorders>
                  <w:shd w:val="clear" w:color="auto" w:fill="auto"/>
                </w:tcPr>
                <w:p w14:paraId="2413F9F7"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6.1.6.0.3</w:t>
                  </w:r>
                </w:p>
              </w:tc>
              <w:tc>
                <w:tcPr>
                  <w:tcW w:w="302" w:type="pct"/>
                  <w:tcBorders>
                    <w:top w:val="nil"/>
                    <w:left w:val="single" w:sz="4" w:space="0" w:color="auto"/>
                    <w:bottom w:val="nil"/>
                    <w:right w:val="single" w:sz="4" w:space="0" w:color="auto"/>
                  </w:tcBorders>
                  <w:shd w:val="clear" w:color="auto" w:fill="auto"/>
                </w:tcPr>
                <w:p w14:paraId="2D694C3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3B9D27B4"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170902CE"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314EA774"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B61F388"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67C8671E"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0E28EB61" w14:textId="579E5580"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Люфт у закріпленні із значним ризик</w:t>
                  </w:r>
                  <w:r w:rsidR="004D59DD">
                    <w:rPr>
                      <w:rFonts w:ascii="Times New Roman" w:hAnsi="Times New Roman"/>
                      <w:sz w:val="20"/>
                      <w:szCs w:val="20"/>
                      <w:lang w:eastAsia="uk-UA"/>
                    </w:rPr>
                    <w:t>ом відпадіння пристрою</w:t>
                  </w:r>
                </w:p>
              </w:tc>
              <w:tc>
                <w:tcPr>
                  <w:tcW w:w="527" w:type="pct"/>
                  <w:tcBorders>
                    <w:top w:val="nil"/>
                    <w:left w:val="single" w:sz="4" w:space="0" w:color="auto"/>
                    <w:bottom w:val="nil"/>
                    <w:right w:val="single" w:sz="4" w:space="0" w:color="auto"/>
                  </w:tcBorders>
                  <w:shd w:val="clear" w:color="auto" w:fill="auto"/>
                </w:tcPr>
                <w:p w14:paraId="26DC956E" w14:textId="77777777" w:rsidR="00C67BF1" w:rsidRPr="00147809" w:rsidRDefault="00C67BF1" w:rsidP="004D59DD">
                  <w:pPr>
                    <w:ind w:right="-17"/>
                    <w:rPr>
                      <w:rFonts w:ascii="Times New Roman" w:hAnsi="Times New Roman"/>
                      <w:caps/>
                      <w:sz w:val="20"/>
                      <w:szCs w:val="20"/>
                      <w:lang w:eastAsia="uk-UA"/>
                    </w:rPr>
                  </w:pPr>
                  <w:r w:rsidRPr="00147809">
                    <w:rPr>
                      <w:rFonts w:ascii="Times New Roman" w:hAnsi="Times New Roman"/>
                      <w:caps/>
                      <w:sz w:val="20"/>
                      <w:szCs w:val="20"/>
                      <w:lang w:eastAsia="uk-UA"/>
                    </w:rPr>
                    <w:t>6.1.6.0.3.1</w:t>
                  </w:r>
                </w:p>
              </w:tc>
              <w:tc>
                <w:tcPr>
                  <w:tcW w:w="302" w:type="pct"/>
                  <w:tcBorders>
                    <w:top w:val="nil"/>
                    <w:left w:val="single" w:sz="4" w:space="0" w:color="auto"/>
                    <w:bottom w:val="nil"/>
                    <w:right w:val="single" w:sz="4" w:space="0" w:color="auto"/>
                  </w:tcBorders>
                  <w:shd w:val="clear" w:color="auto" w:fill="auto"/>
                </w:tcPr>
                <w:p w14:paraId="775D718D" w14:textId="77777777" w:rsidR="00C67BF1" w:rsidRPr="00147809" w:rsidRDefault="00C67BF1" w:rsidP="00EB5583">
                  <w:pPr>
                    <w:ind w:left="57" w:right="57"/>
                    <w:rPr>
                      <w:rFonts w:ascii="Times New Roman" w:hAnsi="Times New Roman"/>
                      <w:caps/>
                      <w:sz w:val="20"/>
                      <w:szCs w:val="20"/>
                      <w:lang w:eastAsia="uk-UA"/>
                    </w:rPr>
                  </w:pPr>
                </w:p>
                <w:p w14:paraId="56DA313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0B9E387D" w14:textId="77777777" w:rsidR="00C67BF1" w:rsidRPr="00147809" w:rsidRDefault="00C67BF1" w:rsidP="00EB5583">
                  <w:pPr>
                    <w:ind w:left="57" w:right="57"/>
                    <w:rPr>
                      <w:rFonts w:ascii="Times New Roman" w:hAnsi="Times New Roman"/>
                      <w:sz w:val="20"/>
                      <w:szCs w:val="20"/>
                      <w:lang w:eastAsia="uk-UA"/>
                    </w:rPr>
                  </w:pPr>
                </w:p>
                <w:p w14:paraId="4FE9C769"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02813158" w14:textId="76755E1E" w:rsidR="00C67BF1" w:rsidRPr="00147809" w:rsidRDefault="004D59DD" w:rsidP="004D59DD">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65B90CED"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17AE69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52EDB48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04329DCC" w14:textId="7C29231F"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Будь-який </w:t>
                  </w:r>
                  <w:proofErr w:type="spellStart"/>
                  <w:r w:rsidRPr="005E66F3">
                    <w:rPr>
                      <w:rFonts w:ascii="Times New Roman" w:hAnsi="Times New Roman"/>
                      <w:sz w:val="20"/>
                      <w:szCs w:val="20"/>
                      <w:lang w:eastAsia="uk-UA"/>
                    </w:rPr>
                    <w:t>убезпечувальний</w:t>
                  </w:r>
                  <w:proofErr w:type="spellEnd"/>
                  <w:r w:rsidRPr="005E66F3">
                    <w:rPr>
                      <w:rFonts w:ascii="Times New Roman" w:hAnsi="Times New Roman"/>
                      <w:sz w:val="20"/>
                      <w:szCs w:val="20"/>
                      <w:lang w:eastAsia="uk-UA"/>
                    </w:rPr>
                    <w:t xml:space="preserve"> пристрій відс</w:t>
                  </w:r>
                  <w:r w:rsidR="004D59DD" w:rsidRPr="005E66F3">
                    <w:rPr>
                      <w:rFonts w:ascii="Times New Roman" w:hAnsi="Times New Roman"/>
                      <w:sz w:val="20"/>
                      <w:szCs w:val="20"/>
                      <w:lang w:eastAsia="uk-UA"/>
                    </w:rPr>
                    <w:t>утній або функці</w:t>
                  </w:r>
                  <w:r w:rsidR="00116CA9" w:rsidRPr="005E66F3">
                    <w:rPr>
                      <w:rFonts w:ascii="Times New Roman" w:hAnsi="Times New Roman"/>
                      <w:sz w:val="20"/>
                      <w:szCs w:val="20"/>
                      <w:lang w:eastAsia="uk-UA"/>
                    </w:rPr>
                    <w:t>онує</w:t>
                  </w:r>
                  <w:r w:rsidR="004D59DD" w:rsidRPr="00116CA9">
                    <w:rPr>
                      <w:rFonts w:ascii="Times New Roman" w:hAnsi="Times New Roman"/>
                      <w:sz w:val="20"/>
                      <w:szCs w:val="20"/>
                      <w:lang w:eastAsia="uk-UA"/>
                    </w:rPr>
                    <w:t xml:space="preserve"> невідповідно</w:t>
                  </w:r>
                </w:p>
              </w:tc>
              <w:tc>
                <w:tcPr>
                  <w:tcW w:w="527" w:type="pct"/>
                  <w:tcBorders>
                    <w:top w:val="nil"/>
                    <w:left w:val="single" w:sz="4" w:space="0" w:color="auto"/>
                    <w:bottom w:val="nil"/>
                    <w:right w:val="single" w:sz="4" w:space="0" w:color="auto"/>
                  </w:tcBorders>
                  <w:shd w:val="clear" w:color="auto" w:fill="auto"/>
                </w:tcPr>
                <w:p w14:paraId="30D9D805" w14:textId="1291DDB9" w:rsidR="00C67BF1" w:rsidRPr="00147809" w:rsidRDefault="004D59DD" w:rsidP="004D59DD">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6.1.6.0.4</w:t>
                  </w:r>
                </w:p>
              </w:tc>
              <w:tc>
                <w:tcPr>
                  <w:tcW w:w="302" w:type="pct"/>
                  <w:tcBorders>
                    <w:top w:val="nil"/>
                    <w:left w:val="single" w:sz="4" w:space="0" w:color="auto"/>
                    <w:bottom w:val="nil"/>
                    <w:right w:val="single" w:sz="4" w:space="0" w:color="auto"/>
                  </w:tcBorders>
                  <w:shd w:val="clear" w:color="auto" w:fill="auto"/>
                </w:tcPr>
                <w:p w14:paraId="30411720" w14:textId="77777777" w:rsidR="00C67BF1" w:rsidRPr="00147809" w:rsidRDefault="00C67BF1" w:rsidP="00EB5583">
                  <w:pPr>
                    <w:ind w:left="57" w:right="57"/>
                    <w:rPr>
                      <w:rFonts w:ascii="Times New Roman" w:hAnsi="Times New Roman"/>
                      <w:caps/>
                      <w:sz w:val="20"/>
                      <w:szCs w:val="20"/>
                      <w:lang w:eastAsia="uk-UA"/>
                    </w:rPr>
                  </w:pPr>
                </w:p>
                <w:p w14:paraId="4C21024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7B78B2AE" w14:textId="00F3AE58" w:rsidR="00C67BF1" w:rsidRPr="00147809" w:rsidRDefault="004D59DD" w:rsidP="004D59DD">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606BBACA" w14:textId="77777777" w:rsidR="00C67BF1" w:rsidRPr="00147809" w:rsidRDefault="00C67BF1" w:rsidP="00EB5583">
                  <w:pPr>
                    <w:ind w:left="57" w:right="57"/>
                    <w:rPr>
                      <w:rFonts w:ascii="Times New Roman" w:hAnsi="Times New Roman"/>
                      <w:sz w:val="20"/>
                      <w:szCs w:val="20"/>
                      <w:lang w:eastAsia="uk-UA"/>
                    </w:rPr>
                  </w:pPr>
                </w:p>
                <w:p w14:paraId="1FE9C1B5"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4CFE4A67"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731C79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1BC2265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0245026B" w14:textId="2CDE6F68" w:rsidR="00C67BF1" w:rsidRPr="00147809" w:rsidRDefault="004D59DD"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Будь-який індикатор не діє</w:t>
                  </w:r>
                </w:p>
              </w:tc>
              <w:tc>
                <w:tcPr>
                  <w:tcW w:w="527" w:type="pct"/>
                  <w:tcBorders>
                    <w:top w:val="nil"/>
                    <w:left w:val="single" w:sz="4" w:space="0" w:color="auto"/>
                    <w:bottom w:val="nil"/>
                    <w:right w:val="single" w:sz="4" w:space="0" w:color="auto"/>
                  </w:tcBorders>
                  <w:shd w:val="clear" w:color="auto" w:fill="auto"/>
                </w:tcPr>
                <w:p w14:paraId="2C7A6231" w14:textId="1E6249A6" w:rsidR="00C67BF1" w:rsidRPr="00147809" w:rsidRDefault="00654F14" w:rsidP="00EB5583">
                  <w:pPr>
                    <w:ind w:left="-21"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6.1.6.0.5</w:t>
                  </w:r>
                </w:p>
              </w:tc>
              <w:tc>
                <w:tcPr>
                  <w:tcW w:w="302" w:type="pct"/>
                  <w:tcBorders>
                    <w:top w:val="nil"/>
                    <w:left w:val="single" w:sz="4" w:space="0" w:color="auto"/>
                    <w:bottom w:val="nil"/>
                    <w:right w:val="single" w:sz="4" w:space="0" w:color="auto"/>
                  </w:tcBorders>
                  <w:shd w:val="clear" w:color="auto" w:fill="auto"/>
                </w:tcPr>
                <w:p w14:paraId="6E15C8C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54C5002B"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24A4452B"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5EAA01F2"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2792BB5"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0D8E93E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31CBB90A" w14:textId="62EBD584"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Перекриває номерний знак або будь-який ліхтар, коли обладнання не викор</w:t>
                  </w:r>
                  <w:r w:rsidR="004D59DD">
                    <w:rPr>
                      <w:rFonts w:ascii="Times New Roman" w:hAnsi="Times New Roman"/>
                      <w:sz w:val="20"/>
                      <w:szCs w:val="20"/>
                      <w:lang w:eastAsia="uk-UA"/>
                    </w:rPr>
                    <w:t>истовується</w:t>
                  </w:r>
                </w:p>
              </w:tc>
              <w:tc>
                <w:tcPr>
                  <w:tcW w:w="527" w:type="pct"/>
                  <w:tcBorders>
                    <w:top w:val="nil"/>
                    <w:left w:val="single" w:sz="4" w:space="0" w:color="auto"/>
                    <w:bottom w:val="nil"/>
                    <w:right w:val="single" w:sz="4" w:space="0" w:color="auto"/>
                  </w:tcBorders>
                  <w:shd w:val="clear" w:color="auto" w:fill="auto"/>
                </w:tcPr>
                <w:p w14:paraId="16AD39CC" w14:textId="6C64AF70" w:rsidR="00C67BF1" w:rsidRPr="00147809" w:rsidRDefault="004D59DD" w:rsidP="004D59DD">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6.1.6.0.6</w:t>
                  </w:r>
                </w:p>
              </w:tc>
              <w:tc>
                <w:tcPr>
                  <w:tcW w:w="302" w:type="pct"/>
                  <w:tcBorders>
                    <w:top w:val="nil"/>
                    <w:left w:val="single" w:sz="4" w:space="0" w:color="auto"/>
                    <w:bottom w:val="nil"/>
                    <w:right w:val="single" w:sz="4" w:space="0" w:color="auto"/>
                  </w:tcBorders>
                  <w:shd w:val="clear" w:color="auto" w:fill="auto"/>
                </w:tcPr>
                <w:p w14:paraId="2097427E" w14:textId="6DAB408A" w:rsidR="00C67BF1" w:rsidRPr="00147809" w:rsidRDefault="004D59DD" w:rsidP="004D59D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227" w:type="pct"/>
                  <w:tcBorders>
                    <w:top w:val="nil"/>
                    <w:left w:val="single" w:sz="4" w:space="0" w:color="auto"/>
                    <w:bottom w:val="nil"/>
                    <w:right w:val="single" w:sz="4" w:space="0" w:color="auto"/>
                  </w:tcBorders>
                  <w:shd w:val="clear" w:color="auto" w:fill="auto"/>
                </w:tcPr>
                <w:p w14:paraId="65DE8F3F" w14:textId="77777777" w:rsidR="00C67BF1" w:rsidRPr="00147809" w:rsidRDefault="00C67BF1" w:rsidP="00EB5583">
                  <w:pPr>
                    <w:ind w:left="57" w:right="57"/>
                    <w:rPr>
                      <w:rFonts w:ascii="Times New Roman" w:hAnsi="Times New Roman"/>
                      <w:caps/>
                      <w:sz w:val="20"/>
                      <w:szCs w:val="20"/>
                      <w:lang w:eastAsia="uk-UA"/>
                    </w:rPr>
                  </w:pPr>
                </w:p>
                <w:p w14:paraId="262A5BEC"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42154620" w14:textId="77777777" w:rsidR="00C67BF1" w:rsidRPr="00147809" w:rsidRDefault="00C67BF1" w:rsidP="00EB5583">
                  <w:pPr>
                    <w:ind w:left="57" w:right="57"/>
                    <w:rPr>
                      <w:rFonts w:ascii="Times New Roman" w:hAnsi="Times New Roman"/>
                      <w:sz w:val="20"/>
                      <w:szCs w:val="20"/>
                      <w:lang w:eastAsia="uk-UA"/>
                    </w:rPr>
                  </w:pPr>
                </w:p>
                <w:p w14:paraId="453007DA"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2410F1E6" w14:textId="77777777" w:rsidTr="007F2C85">
              <w:trPr>
                <w:gridAfter w:val="1"/>
                <w:wAfter w:w="360" w:type="dxa"/>
                <w:cantSplit/>
                <w:trHeight w:val="171"/>
              </w:trPr>
              <w:tc>
                <w:tcPr>
                  <w:tcW w:w="921" w:type="pct"/>
                  <w:vMerge/>
                  <w:tcBorders>
                    <w:left w:val="single" w:sz="6" w:space="0" w:color="000000"/>
                    <w:right w:val="single" w:sz="6" w:space="0" w:color="000000"/>
                  </w:tcBorders>
                  <w:shd w:val="clear" w:color="auto" w:fill="auto"/>
                </w:tcPr>
                <w:p w14:paraId="3B199341"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5F33057E"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4366ADA8" w14:textId="04564962"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зчитується номерний знак, коли</w:t>
                  </w:r>
                  <w:r w:rsidR="004D59DD">
                    <w:rPr>
                      <w:rFonts w:ascii="Times New Roman" w:hAnsi="Times New Roman"/>
                      <w:sz w:val="20"/>
                      <w:szCs w:val="20"/>
                      <w:lang w:eastAsia="uk-UA"/>
                    </w:rPr>
                    <w:t xml:space="preserve"> обладнання не використовується</w:t>
                  </w:r>
                </w:p>
              </w:tc>
              <w:tc>
                <w:tcPr>
                  <w:tcW w:w="527" w:type="pct"/>
                  <w:tcBorders>
                    <w:top w:val="nil"/>
                    <w:left w:val="single" w:sz="4" w:space="0" w:color="auto"/>
                    <w:bottom w:val="nil"/>
                    <w:right w:val="single" w:sz="4" w:space="0" w:color="auto"/>
                  </w:tcBorders>
                  <w:shd w:val="clear" w:color="auto" w:fill="auto"/>
                </w:tcPr>
                <w:p w14:paraId="689846EC" w14:textId="5DD7DADA" w:rsidR="00C67BF1" w:rsidRPr="00147809" w:rsidRDefault="004D59DD" w:rsidP="004D59DD">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6.1.6.0.6.1</w:t>
                  </w:r>
                </w:p>
              </w:tc>
              <w:tc>
                <w:tcPr>
                  <w:tcW w:w="302" w:type="pct"/>
                  <w:tcBorders>
                    <w:top w:val="nil"/>
                    <w:left w:val="single" w:sz="4" w:space="0" w:color="auto"/>
                    <w:bottom w:val="nil"/>
                    <w:right w:val="single" w:sz="4" w:space="0" w:color="auto"/>
                  </w:tcBorders>
                  <w:shd w:val="clear" w:color="auto" w:fill="auto"/>
                </w:tcPr>
                <w:p w14:paraId="34E5CC1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3A6EB018" w14:textId="3CF3CC9D" w:rsidR="00C67BF1" w:rsidRPr="00147809" w:rsidRDefault="004D59DD" w:rsidP="004D59DD">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436657C5" w14:textId="77777777" w:rsidR="00C67BF1" w:rsidRPr="00147809" w:rsidRDefault="00C67BF1" w:rsidP="00EB5583">
                  <w:pPr>
                    <w:ind w:left="57" w:right="57"/>
                    <w:rPr>
                      <w:rFonts w:ascii="Times New Roman" w:hAnsi="Times New Roman"/>
                      <w:sz w:val="20"/>
                      <w:szCs w:val="20"/>
                      <w:lang w:eastAsia="uk-UA"/>
                    </w:rPr>
                  </w:pPr>
                </w:p>
                <w:p w14:paraId="4841EC3E"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605E0366"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91CC33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1F79295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063294DE" w14:textId="15E369C1"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Небезпечна зміна конструкції</w:t>
                  </w:r>
                  <w:r w:rsidRPr="00147809">
                    <w:rPr>
                      <w:rFonts w:ascii="Times New Roman" w:hAnsi="Times New Roman"/>
                      <w:sz w:val="20"/>
                      <w:szCs w:val="20"/>
                      <w:vertAlign w:val="superscript"/>
                      <w:lang w:eastAsia="uk-UA"/>
                    </w:rPr>
                    <w:t>3</w:t>
                  </w:r>
                  <w:r w:rsidR="004D59DD">
                    <w:rPr>
                      <w:rFonts w:ascii="Times New Roman" w:hAnsi="Times New Roman"/>
                      <w:sz w:val="20"/>
                      <w:szCs w:val="20"/>
                      <w:lang w:eastAsia="uk-UA"/>
                    </w:rPr>
                    <w:t xml:space="preserve"> (другорядних складників)</w:t>
                  </w:r>
                </w:p>
              </w:tc>
              <w:tc>
                <w:tcPr>
                  <w:tcW w:w="527" w:type="pct"/>
                  <w:tcBorders>
                    <w:top w:val="nil"/>
                    <w:left w:val="single" w:sz="4" w:space="0" w:color="auto"/>
                    <w:bottom w:val="nil"/>
                    <w:right w:val="single" w:sz="4" w:space="0" w:color="auto"/>
                  </w:tcBorders>
                  <w:shd w:val="clear" w:color="auto" w:fill="auto"/>
                </w:tcPr>
                <w:p w14:paraId="6F6F1F35" w14:textId="6FFD80B1" w:rsidR="00C67BF1" w:rsidRPr="00147809" w:rsidRDefault="004D59DD" w:rsidP="004D59DD">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6.1.6.0.7</w:t>
                  </w:r>
                </w:p>
              </w:tc>
              <w:tc>
                <w:tcPr>
                  <w:tcW w:w="302" w:type="pct"/>
                  <w:tcBorders>
                    <w:top w:val="nil"/>
                    <w:left w:val="single" w:sz="4" w:space="0" w:color="auto"/>
                    <w:bottom w:val="nil"/>
                    <w:right w:val="single" w:sz="4" w:space="0" w:color="auto"/>
                  </w:tcBorders>
                  <w:shd w:val="clear" w:color="auto" w:fill="auto"/>
                </w:tcPr>
                <w:p w14:paraId="150D257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2384379" w14:textId="6B3F0873" w:rsidR="00C67BF1" w:rsidRPr="00147809" w:rsidRDefault="004D59DD" w:rsidP="004D59DD">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23816B3A" w14:textId="77777777" w:rsidR="00C67BF1" w:rsidRPr="00147809" w:rsidRDefault="00C67BF1" w:rsidP="00EB5583">
                  <w:pPr>
                    <w:ind w:left="57" w:right="57"/>
                    <w:rPr>
                      <w:rFonts w:ascii="Times New Roman" w:hAnsi="Times New Roman"/>
                      <w:sz w:val="20"/>
                      <w:szCs w:val="20"/>
                      <w:lang w:eastAsia="uk-UA"/>
                    </w:rPr>
                  </w:pPr>
                </w:p>
                <w:p w14:paraId="36FB439F"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436EF6B0"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1B55BB1"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758B3D8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79C49F5C" w14:textId="11A9A9A2"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Небезпечна зміна конструкції</w:t>
                  </w:r>
                  <w:r w:rsidRPr="00147809">
                    <w:rPr>
                      <w:rFonts w:ascii="Times New Roman" w:hAnsi="Times New Roman"/>
                      <w:sz w:val="20"/>
                      <w:szCs w:val="20"/>
                      <w:vertAlign w:val="superscript"/>
                      <w:lang w:eastAsia="uk-UA"/>
                    </w:rPr>
                    <w:t>3</w:t>
                  </w:r>
                  <w:r w:rsidR="004D59DD">
                    <w:rPr>
                      <w:rFonts w:ascii="Times New Roman" w:hAnsi="Times New Roman"/>
                      <w:sz w:val="20"/>
                      <w:szCs w:val="20"/>
                      <w:lang w:eastAsia="uk-UA"/>
                    </w:rPr>
                    <w:t xml:space="preserve"> (основних складників)</w:t>
                  </w:r>
                </w:p>
              </w:tc>
              <w:tc>
                <w:tcPr>
                  <w:tcW w:w="527" w:type="pct"/>
                  <w:tcBorders>
                    <w:top w:val="nil"/>
                    <w:left w:val="single" w:sz="4" w:space="0" w:color="auto"/>
                    <w:bottom w:val="nil"/>
                    <w:right w:val="single" w:sz="4" w:space="0" w:color="auto"/>
                  </w:tcBorders>
                  <w:shd w:val="clear" w:color="auto" w:fill="auto"/>
                </w:tcPr>
                <w:p w14:paraId="540F2125" w14:textId="6C34113F" w:rsidR="00C67BF1" w:rsidRPr="00147809" w:rsidRDefault="004D59DD" w:rsidP="004D59DD">
                  <w:pPr>
                    <w:ind w:right="-1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6.1.6.0.7.1</w:t>
                  </w:r>
                </w:p>
              </w:tc>
              <w:tc>
                <w:tcPr>
                  <w:tcW w:w="302" w:type="pct"/>
                  <w:tcBorders>
                    <w:top w:val="nil"/>
                    <w:left w:val="single" w:sz="4" w:space="0" w:color="auto"/>
                    <w:bottom w:val="nil"/>
                    <w:right w:val="single" w:sz="4" w:space="0" w:color="auto"/>
                  </w:tcBorders>
                  <w:shd w:val="clear" w:color="auto" w:fill="auto"/>
                </w:tcPr>
                <w:p w14:paraId="637778A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795DAF28" w14:textId="77777777" w:rsidR="00C67BF1" w:rsidRPr="00147809" w:rsidRDefault="00C67BF1" w:rsidP="00EB5583">
                  <w:pPr>
                    <w:ind w:left="57" w:right="57"/>
                    <w:rPr>
                      <w:rFonts w:ascii="Times New Roman" w:hAnsi="Times New Roman"/>
                      <w:sz w:val="20"/>
                      <w:szCs w:val="20"/>
                      <w:lang w:eastAsia="uk-UA"/>
                    </w:rPr>
                  </w:pPr>
                </w:p>
                <w:p w14:paraId="1A158CB7"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48320ECF" w14:textId="24868644" w:rsidR="00C67BF1" w:rsidRPr="00147809" w:rsidRDefault="004D59DD" w:rsidP="004D59DD">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7F2C85" w:rsidRPr="00147809" w14:paraId="74090F43" w14:textId="77777777" w:rsidTr="007F2C8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12FA8F76"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14:paraId="315E6D52"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single" w:sz="4" w:space="0" w:color="auto"/>
                    <w:right w:val="single" w:sz="4" w:space="0" w:color="auto"/>
                  </w:tcBorders>
                  <w:shd w:val="clear" w:color="auto" w:fill="auto"/>
                </w:tcPr>
                <w:p w14:paraId="0E94B942" w14:textId="2EE085AF"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З’єднувальне об</w:t>
                  </w:r>
                  <w:r w:rsidR="004D59DD">
                    <w:rPr>
                      <w:rFonts w:ascii="Times New Roman" w:hAnsi="Times New Roman"/>
                      <w:sz w:val="20"/>
                      <w:szCs w:val="20"/>
                      <w:lang w:eastAsia="uk-UA"/>
                    </w:rPr>
                    <w:t>ладнання невідповідної міцності</w:t>
                  </w:r>
                </w:p>
              </w:tc>
              <w:tc>
                <w:tcPr>
                  <w:tcW w:w="527" w:type="pct"/>
                  <w:tcBorders>
                    <w:top w:val="nil"/>
                    <w:left w:val="single" w:sz="4" w:space="0" w:color="auto"/>
                    <w:bottom w:val="single" w:sz="4" w:space="0" w:color="auto"/>
                    <w:right w:val="single" w:sz="4" w:space="0" w:color="auto"/>
                  </w:tcBorders>
                  <w:shd w:val="clear" w:color="auto" w:fill="auto"/>
                </w:tcPr>
                <w:p w14:paraId="7A93E3FA" w14:textId="77777777" w:rsidR="00C67BF1" w:rsidRPr="00147809" w:rsidRDefault="00C67BF1" w:rsidP="00EB5583">
                  <w:pPr>
                    <w:ind w:left="-21" w:right="-17"/>
                    <w:rPr>
                      <w:rFonts w:ascii="Times New Roman" w:hAnsi="Times New Roman"/>
                      <w:caps/>
                      <w:sz w:val="20"/>
                      <w:szCs w:val="20"/>
                      <w:lang w:eastAsia="uk-UA"/>
                    </w:rPr>
                  </w:pPr>
                  <w:r w:rsidRPr="00147809">
                    <w:rPr>
                      <w:rFonts w:ascii="Times New Roman" w:hAnsi="Times New Roman"/>
                      <w:caps/>
                      <w:sz w:val="20"/>
                      <w:szCs w:val="20"/>
                      <w:lang w:eastAsia="uk-UA"/>
                    </w:rPr>
                    <w:t>6.1.6.0.8</w:t>
                  </w:r>
                </w:p>
              </w:tc>
              <w:tc>
                <w:tcPr>
                  <w:tcW w:w="302" w:type="pct"/>
                  <w:tcBorders>
                    <w:top w:val="nil"/>
                    <w:left w:val="single" w:sz="4" w:space="0" w:color="auto"/>
                    <w:bottom w:val="single" w:sz="4" w:space="0" w:color="auto"/>
                    <w:right w:val="single" w:sz="4" w:space="0" w:color="auto"/>
                  </w:tcBorders>
                  <w:shd w:val="clear" w:color="auto" w:fill="auto"/>
                </w:tcPr>
                <w:p w14:paraId="169DE73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42BB999F"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single" w:sz="4" w:space="0" w:color="auto"/>
                    <w:right w:val="single" w:sz="4" w:space="0" w:color="auto"/>
                  </w:tcBorders>
                  <w:shd w:val="clear" w:color="auto" w:fill="auto"/>
                </w:tcPr>
                <w:p w14:paraId="32013989" w14:textId="77777777" w:rsidR="00C67BF1" w:rsidRPr="00147809" w:rsidRDefault="00C67BF1" w:rsidP="00EB5583">
                  <w:pPr>
                    <w:ind w:left="57" w:right="57"/>
                    <w:rPr>
                      <w:rFonts w:ascii="Times New Roman" w:hAnsi="Times New Roman"/>
                      <w:sz w:val="20"/>
                      <w:szCs w:val="20"/>
                      <w:lang w:eastAsia="uk-UA"/>
                    </w:rPr>
                  </w:pPr>
                </w:p>
              </w:tc>
            </w:tr>
            <w:tr w:rsidR="007F2C85" w:rsidRPr="00147809" w14:paraId="7F81A458" w14:textId="77777777" w:rsidTr="007F2C8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1A9B7D05"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6.1.7. Силова передача</w:t>
                  </w:r>
                </w:p>
              </w:tc>
              <w:tc>
                <w:tcPr>
                  <w:tcW w:w="983" w:type="pct"/>
                  <w:vMerge w:val="restart"/>
                  <w:tcBorders>
                    <w:top w:val="single" w:sz="6" w:space="0" w:color="000000"/>
                    <w:left w:val="single" w:sz="6" w:space="0" w:color="000000"/>
                    <w:right w:val="single" w:sz="4" w:space="0" w:color="auto"/>
                  </w:tcBorders>
                  <w:shd w:val="clear" w:color="auto" w:fill="auto"/>
                </w:tcPr>
                <w:p w14:paraId="5A17F012"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4" w:space="0" w:color="auto"/>
                    <w:left w:val="single" w:sz="4" w:space="0" w:color="auto"/>
                    <w:bottom w:val="nil"/>
                    <w:right w:val="single" w:sz="4" w:space="0" w:color="auto"/>
                  </w:tcBorders>
                  <w:shd w:val="clear" w:color="auto" w:fill="auto"/>
                </w:tcPr>
                <w:p w14:paraId="6361D8C6" w14:textId="50F1FE92"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Силові болти з</w:t>
                  </w:r>
                  <w:r w:rsidR="004D59DD">
                    <w:rPr>
                      <w:rFonts w:ascii="Times New Roman" w:hAnsi="Times New Roman"/>
                      <w:sz w:val="20"/>
                      <w:szCs w:val="20"/>
                      <w:lang w:eastAsia="uk-UA"/>
                    </w:rPr>
                    <w:t>акріплені з люфтом або відсутні</w:t>
                  </w:r>
                </w:p>
              </w:tc>
              <w:tc>
                <w:tcPr>
                  <w:tcW w:w="527" w:type="pct"/>
                  <w:tcBorders>
                    <w:top w:val="single" w:sz="4" w:space="0" w:color="auto"/>
                    <w:left w:val="single" w:sz="4" w:space="0" w:color="auto"/>
                    <w:bottom w:val="nil"/>
                    <w:right w:val="single" w:sz="4" w:space="0" w:color="auto"/>
                  </w:tcBorders>
                  <w:shd w:val="clear" w:color="auto" w:fill="auto"/>
                </w:tcPr>
                <w:p w14:paraId="3BC615E5" w14:textId="3BB01C3A" w:rsidR="00C67BF1" w:rsidRPr="00147809" w:rsidRDefault="00654F14" w:rsidP="00EB5583">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6.1.7.0.1</w:t>
                  </w:r>
                </w:p>
              </w:tc>
              <w:tc>
                <w:tcPr>
                  <w:tcW w:w="302" w:type="pct"/>
                  <w:tcBorders>
                    <w:top w:val="single" w:sz="4" w:space="0" w:color="auto"/>
                    <w:left w:val="single" w:sz="4" w:space="0" w:color="auto"/>
                    <w:bottom w:val="nil"/>
                    <w:right w:val="single" w:sz="4" w:space="0" w:color="auto"/>
                  </w:tcBorders>
                  <w:shd w:val="clear" w:color="auto" w:fill="auto"/>
                </w:tcPr>
                <w:p w14:paraId="3942D69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542F6E5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single" w:sz="4" w:space="0" w:color="auto"/>
                    <w:left w:val="single" w:sz="4" w:space="0" w:color="auto"/>
                    <w:bottom w:val="nil"/>
                    <w:right w:val="single" w:sz="4" w:space="0" w:color="auto"/>
                  </w:tcBorders>
                  <w:shd w:val="clear" w:color="auto" w:fill="auto"/>
                </w:tcPr>
                <w:p w14:paraId="3AA8F9BD" w14:textId="77777777" w:rsidR="00C67BF1" w:rsidRPr="00147809" w:rsidRDefault="00C67BF1" w:rsidP="00EB5583">
                  <w:pPr>
                    <w:ind w:left="57" w:right="57"/>
                    <w:rPr>
                      <w:rFonts w:ascii="Times New Roman" w:hAnsi="Times New Roman"/>
                      <w:caps/>
                      <w:sz w:val="20"/>
                      <w:szCs w:val="20"/>
                      <w:lang w:eastAsia="uk-UA"/>
                    </w:rPr>
                  </w:pPr>
                </w:p>
              </w:tc>
            </w:tr>
            <w:tr w:rsidR="007F2C85" w:rsidRPr="00147809" w14:paraId="05FF3CE9"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B8AB84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03CB923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33B54ACE" w14:textId="56AC80C6"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Силові болти закріплені з люфтом такого ступен</w:t>
                  </w:r>
                  <w:r w:rsidR="007B59FE">
                    <w:rPr>
                      <w:rFonts w:ascii="Times New Roman" w:hAnsi="Times New Roman"/>
                      <w:sz w:val="20"/>
                      <w:szCs w:val="20"/>
                      <w:lang w:eastAsia="uk-UA"/>
                    </w:rPr>
                    <w:t>я</w:t>
                  </w:r>
                  <w:r w:rsidRPr="00147809">
                    <w:rPr>
                      <w:rFonts w:ascii="Times New Roman" w:hAnsi="Times New Roman"/>
                      <w:sz w:val="20"/>
                      <w:szCs w:val="20"/>
                      <w:lang w:eastAsia="uk-UA"/>
                    </w:rPr>
                    <w:t>, що загрожують безпец</w:t>
                  </w:r>
                  <w:r w:rsidR="004D59DD">
                    <w:rPr>
                      <w:rFonts w:ascii="Times New Roman" w:hAnsi="Times New Roman"/>
                      <w:sz w:val="20"/>
                      <w:szCs w:val="20"/>
                      <w:lang w:eastAsia="uk-UA"/>
                    </w:rPr>
                    <w:t>і руху</w:t>
                  </w:r>
                </w:p>
              </w:tc>
              <w:tc>
                <w:tcPr>
                  <w:tcW w:w="527" w:type="pct"/>
                  <w:tcBorders>
                    <w:top w:val="nil"/>
                    <w:left w:val="single" w:sz="4" w:space="0" w:color="auto"/>
                    <w:bottom w:val="nil"/>
                    <w:right w:val="single" w:sz="4" w:space="0" w:color="auto"/>
                  </w:tcBorders>
                  <w:shd w:val="clear" w:color="auto" w:fill="auto"/>
                </w:tcPr>
                <w:p w14:paraId="1F2666F4" w14:textId="6650C3E6" w:rsidR="00C67BF1" w:rsidRPr="00147809" w:rsidRDefault="004D59DD" w:rsidP="004D59DD">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6.1.7.0.1.1</w:t>
                  </w:r>
                </w:p>
              </w:tc>
              <w:tc>
                <w:tcPr>
                  <w:tcW w:w="302" w:type="pct"/>
                  <w:tcBorders>
                    <w:top w:val="nil"/>
                    <w:left w:val="single" w:sz="4" w:space="0" w:color="auto"/>
                    <w:bottom w:val="nil"/>
                    <w:right w:val="single" w:sz="4" w:space="0" w:color="auto"/>
                  </w:tcBorders>
                  <w:shd w:val="clear" w:color="auto" w:fill="auto"/>
                </w:tcPr>
                <w:p w14:paraId="1F48539E" w14:textId="77777777" w:rsidR="00C67BF1" w:rsidRPr="00147809" w:rsidRDefault="00C67BF1" w:rsidP="00EB5583">
                  <w:pPr>
                    <w:ind w:left="57" w:right="57"/>
                    <w:rPr>
                      <w:rFonts w:ascii="Times New Roman" w:hAnsi="Times New Roman"/>
                      <w:caps/>
                      <w:sz w:val="20"/>
                      <w:szCs w:val="20"/>
                      <w:lang w:eastAsia="uk-UA"/>
                    </w:rPr>
                  </w:pPr>
                </w:p>
                <w:p w14:paraId="34BC97F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421F723E"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6ABA3E91" w14:textId="784A2777" w:rsidR="00C67BF1" w:rsidRPr="00147809" w:rsidRDefault="004D59DD" w:rsidP="004D59D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7F2C85" w:rsidRPr="00147809" w14:paraId="36E578F4"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BD0704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766FAE5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357FAD40" w14:textId="78037A05"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Надмірний знос у п</w:t>
                  </w:r>
                  <w:r w:rsidR="004D59DD">
                    <w:rPr>
                      <w:rFonts w:ascii="Times New Roman" w:hAnsi="Times New Roman"/>
                      <w:sz w:val="20"/>
                      <w:szCs w:val="20"/>
                      <w:lang w:eastAsia="uk-UA"/>
                    </w:rPr>
                    <w:t xml:space="preserve">ідшипнику </w:t>
                  </w:r>
                  <w:proofErr w:type="spellStart"/>
                  <w:r w:rsidR="004D59DD">
                    <w:rPr>
                      <w:rFonts w:ascii="Times New Roman" w:hAnsi="Times New Roman"/>
                      <w:sz w:val="20"/>
                      <w:szCs w:val="20"/>
                      <w:lang w:eastAsia="uk-UA"/>
                    </w:rPr>
                    <w:t>вала</w:t>
                  </w:r>
                  <w:proofErr w:type="spellEnd"/>
                  <w:r w:rsidR="004D59DD">
                    <w:rPr>
                      <w:rFonts w:ascii="Times New Roman" w:hAnsi="Times New Roman"/>
                      <w:sz w:val="20"/>
                      <w:szCs w:val="20"/>
                      <w:lang w:eastAsia="uk-UA"/>
                    </w:rPr>
                    <w:t xml:space="preserve"> силової передачі</w:t>
                  </w:r>
                </w:p>
              </w:tc>
              <w:tc>
                <w:tcPr>
                  <w:tcW w:w="527" w:type="pct"/>
                  <w:tcBorders>
                    <w:top w:val="nil"/>
                    <w:left w:val="single" w:sz="4" w:space="0" w:color="auto"/>
                    <w:bottom w:val="nil"/>
                    <w:right w:val="single" w:sz="4" w:space="0" w:color="auto"/>
                  </w:tcBorders>
                  <w:shd w:val="clear" w:color="auto" w:fill="auto"/>
                </w:tcPr>
                <w:p w14:paraId="1B154723" w14:textId="641A76E9" w:rsidR="00C67BF1" w:rsidRPr="00147809" w:rsidRDefault="004D59DD" w:rsidP="004D59DD">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6.1.7.0.2</w:t>
                  </w:r>
                </w:p>
              </w:tc>
              <w:tc>
                <w:tcPr>
                  <w:tcW w:w="302" w:type="pct"/>
                  <w:tcBorders>
                    <w:top w:val="nil"/>
                    <w:left w:val="single" w:sz="4" w:space="0" w:color="auto"/>
                    <w:bottom w:val="nil"/>
                    <w:right w:val="single" w:sz="4" w:space="0" w:color="auto"/>
                  </w:tcBorders>
                  <w:shd w:val="clear" w:color="auto" w:fill="auto"/>
                </w:tcPr>
                <w:p w14:paraId="1A56D013" w14:textId="77777777" w:rsidR="00C67BF1" w:rsidRPr="00147809" w:rsidRDefault="00C67BF1" w:rsidP="00EB5583">
                  <w:pPr>
                    <w:ind w:left="57" w:right="57"/>
                    <w:rPr>
                      <w:rFonts w:ascii="Times New Roman" w:hAnsi="Times New Roman"/>
                      <w:caps/>
                      <w:sz w:val="20"/>
                      <w:szCs w:val="20"/>
                      <w:lang w:eastAsia="uk-UA"/>
                    </w:rPr>
                  </w:pPr>
                </w:p>
                <w:p w14:paraId="0F7931E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182F28A8" w14:textId="4378470A" w:rsidR="00C67BF1" w:rsidRPr="00147809" w:rsidRDefault="004D59DD" w:rsidP="004D59DD">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64377BB0" w14:textId="77777777" w:rsidR="00C67BF1" w:rsidRPr="00147809" w:rsidRDefault="00C67BF1" w:rsidP="00EB5583">
                  <w:pPr>
                    <w:ind w:left="57" w:right="57"/>
                    <w:rPr>
                      <w:rFonts w:ascii="Times New Roman" w:hAnsi="Times New Roman"/>
                      <w:sz w:val="20"/>
                      <w:szCs w:val="20"/>
                      <w:lang w:eastAsia="uk-UA"/>
                    </w:rPr>
                  </w:pPr>
                </w:p>
                <w:p w14:paraId="3F90F3CB" w14:textId="77777777" w:rsidR="00C67BF1" w:rsidRPr="00147809" w:rsidRDefault="00C67BF1" w:rsidP="00EB5583">
                  <w:pPr>
                    <w:ind w:left="57" w:right="57"/>
                    <w:rPr>
                      <w:rFonts w:ascii="Times New Roman" w:hAnsi="Times New Roman"/>
                      <w:caps/>
                      <w:sz w:val="20"/>
                      <w:szCs w:val="20"/>
                      <w:lang w:eastAsia="uk-UA"/>
                    </w:rPr>
                  </w:pPr>
                </w:p>
              </w:tc>
            </w:tr>
            <w:tr w:rsidR="007F2C85" w:rsidRPr="00147809" w14:paraId="3E198FBB"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C5E0A0D"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5EB44D4B"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46061568" w14:textId="495F3253"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Істотний р</w:t>
                  </w:r>
                  <w:r w:rsidR="004D59DD">
                    <w:rPr>
                      <w:rFonts w:ascii="Times New Roman" w:hAnsi="Times New Roman"/>
                      <w:sz w:val="20"/>
                      <w:szCs w:val="20"/>
                      <w:lang w:eastAsia="uk-UA"/>
                    </w:rPr>
                    <w:t>изик ослаблення або зруйнування</w:t>
                  </w:r>
                </w:p>
              </w:tc>
              <w:tc>
                <w:tcPr>
                  <w:tcW w:w="527" w:type="pct"/>
                  <w:tcBorders>
                    <w:top w:val="nil"/>
                    <w:left w:val="single" w:sz="4" w:space="0" w:color="auto"/>
                    <w:bottom w:val="nil"/>
                    <w:right w:val="single" w:sz="4" w:space="0" w:color="auto"/>
                  </w:tcBorders>
                  <w:shd w:val="clear" w:color="auto" w:fill="auto"/>
                </w:tcPr>
                <w:p w14:paraId="7270047B" w14:textId="4FD90275" w:rsidR="00C67BF1" w:rsidRPr="00147809" w:rsidRDefault="004D59DD"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6.1.7.0.2.1</w:t>
                  </w:r>
                </w:p>
              </w:tc>
              <w:tc>
                <w:tcPr>
                  <w:tcW w:w="302" w:type="pct"/>
                  <w:tcBorders>
                    <w:top w:val="nil"/>
                    <w:left w:val="single" w:sz="4" w:space="0" w:color="auto"/>
                    <w:bottom w:val="nil"/>
                    <w:right w:val="single" w:sz="4" w:space="0" w:color="auto"/>
                  </w:tcBorders>
                  <w:shd w:val="clear" w:color="auto" w:fill="auto"/>
                </w:tcPr>
                <w:p w14:paraId="4E68CA6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2528FA6E"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301C05DC"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7F2C85" w:rsidRPr="00147809" w14:paraId="19AA368C" w14:textId="77777777" w:rsidTr="007F2C85">
              <w:trPr>
                <w:gridAfter w:val="1"/>
                <w:wAfter w:w="360" w:type="dxa"/>
                <w:cantSplit/>
                <w:trHeight w:val="249"/>
              </w:trPr>
              <w:tc>
                <w:tcPr>
                  <w:tcW w:w="921" w:type="pct"/>
                  <w:vMerge/>
                  <w:tcBorders>
                    <w:left w:val="single" w:sz="6" w:space="0" w:color="000000"/>
                    <w:right w:val="single" w:sz="6" w:space="0" w:color="000000"/>
                  </w:tcBorders>
                  <w:shd w:val="clear" w:color="auto" w:fill="auto"/>
                </w:tcPr>
                <w:p w14:paraId="75ABC55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59BF3EC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18D72DFC" w14:textId="303CF465"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Надмірний знос шарнірів карданного </w:t>
                  </w:r>
                  <w:proofErr w:type="spellStart"/>
                  <w:r w:rsidRPr="00147809">
                    <w:rPr>
                      <w:rFonts w:ascii="Times New Roman" w:hAnsi="Times New Roman"/>
                      <w:sz w:val="20"/>
                      <w:szCs w:val="20"/>
                      <w:lang w:eastAsia="uk-UA"/>
                    </w:rPr>
                    <w:t>вал</w:t>
                  </w:r>
                  <w:r w:rsidR="007B59FE">
                    <w:rPr>
                      <w:rFonts w:ascii="Times New Roman" w:hAnsi="Times New Roman"/>
                      <w:sz w:val="20"/>
                      <w:szCs w:val="20"/>
                      <w:lang w:eastAsia="uk-UA"/>
                    </w:rPr>
                    <w:t>а</w:t>
                  </w:r>
                  <w:proofErr w:type="spellEnd"/>
                  <w:r w:rsidRPr="00147809">
                    <w:rPr>
                      <w:rFonts w:ascii="Times New Roman" w:hAnsi="Times New Roman"/>
                      <w:sz w:val="20"/>
                      <w:szCs w:val="20"/>
                      <w:lang w:eastAsia="uk-UA"/>
                    </w:rPr>
                    <w:t xml:space="preserve"> або ланцюгів</w:t>
                  </w:r>
                  <w:r w:rsidR="007F2C85">
                    <w:rPr>
                      <w:rFonts w:ascii="Times New Roman" w:hAnsi="Times New Roman"/>
                      <w:sz w:val="20"/>
                      <w:szCs w:val="20"/>
                      <w:lang w:eastAsia="uk-UA"/>
                    </w:rPr>
                    <w:t xml:space="preserve"> </w:t>
                  </w:r>
                  <w:r w:rsidRPr="00147809">
                    <w:rPr>
                      <w:rFonts w:ascii="Times New Roman" w:hAnsi="Times New Roman"/>
                      <w:sz w:val="20"/>
                      <w:szCs w:val="20"/>
                      <w:lang w:eastAsia="uk-UA"/>
                    </w:rPr>
                    <w:t>/ ремінних передач.</w:t>
                  </w:r>
                </w:p>
              </w:tc>
              <w:tc>
                <w:tcPr>
                  <w:tcW w:w="527" w:type="pct"/>
                  <w:tcBorders>
                    <w:top w:val="nil"/>
                    <w:left w:val="single" w:sz="4" w:space="0" w:color="auto"/>
                    <w:bottom w:val="nil"/>
                    <w:right w:val="single" w:sz="4" w:space="0" w:color="auto"/>
                  </w:tcBorders>
                  <w:shd w:val="clear" w:color="auto" w:fill="auto"/>
                </w:tcPr>
                <w:p w14:paraId="120BD50C" w14:textId="77777777" w:rsidR="00C67BF1" w:rsidRPr="00147809" w:rsidRDefault="00C67BF1" w:rsidP="00EB5583">
                  <w:pPr>
                    <w:ind w:left="-31" w:right="-13"/>
                    <w:rPr>
                      <w:rFonts w:ascii="Times New Roman" w:hAnsi="Times New Roman"/>
                      <w:bCs/>
                      <w:sz w:val="20"/>
                      <w:szCs w:val="20"/>
                      <w:lang w:eastAsia="ru-RU"/>
                    </w:rPr>
                  </w:pPr>
                </w:p>
                <w:p w14:paraId="6AF8DF2F" w14:textId="534010A7" w:rsidR="00C67BF1" w:rsidRPr="00147809" w:rsidRDefault="004D59DD"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6.1.7.0.3</w:t>
                  </w:r>
                </w:p>
              </w:tc>
              <w:tc>
                <w:tcPr>
                  <w:tcW w:w="302" w:type="pct"/>
                  <w:tcBorders>
                    <w:top w:val="nil"/>
                    <w:left w:val="single" w:sz="4" w:space="0" w:color="auto"/>
                    <w:bottom w:val="nil"/>
                    <w:right w:val="single" w:sz="4" w:space="0" w:color="auto"/>
                  </w:tcBorders>
                  <w:shd w:val="clear" w:color="auto" w:fill="auto"/>
                </w:tcPr>
                <w:p w14:paraId="68970642" w14:textId="77777777" w:rsidR="00C67BF1" w:rsidRPr="00147809" w:rsidRDefault="00C67BF1" w:rsidP="00EB5583">
                  <w:pPr>
                    <w:ind w:left="57" w:right="57"/>
                    <w:rPr>
                      <w:rFonts w:ascii="Times New Roman" w:hAnsi="Times New Roman"/>
                      <w:caps/>
                      <w:sz w:val="20"/>
                      <w:szCs w:val="20"/>
                      <w:lang w:eastAsia="uk-UA"/>
                    </w:rPr>
                  </w:pPr>
                </w:p>
                <w:p w14:paraId="04D7F94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C83EB51" w14:textId="77777777" w:rsidR="00C67BF1" w:rsidRPr="00147809" w:rsidRDefault="00C67BF1" w:rsidP="00EB5583">
                  <w:pPr>
                    <w:ind w:left="57" w:right="57"/>
                    <w:rPr>
                      <w:rFonts w:ascii="Times New Roman" w:hAnsi="Times New Roman"/>
                      <w:sz w:val="20"/>
                      <w:szCs w:val="20"/>
                      <w:lang w:eastAsia="uk-UA"/>
                    </w:rPr>
                  </w:pPr>
                </w:p>
                <w:p w14:paraId="1BE7754B"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198B8342" w14:textId="77777777" w:rsidR="00C67BF1" w:rsidRPr="00147809" w:rsidRDefault="00C67BF1" w:rsidP="00EB5583">
                  <w:pPr>
                    <w:ind w:left="57" w:right="57"/>
                    <w:rPr>
                      <w:rFonts w:ascii="Times New Roman" w:hAnsi="Times New Roman"/>
                      <w:sz w:val="20"/>
                      <w:szCs w:val="20"/>
                      <w:lang w:eastAsia="uk-UA"/>
                    </w:rPr>
                  </w:pPr>
                </w:p>
                <w:p w14:paraId="1837399F" w14:textId="77777777" w:rsidR="00C67BF1" w:rsidRPr="00147809" w:rsidRDefault="00C67BF1" w:rsidP="00EB5583">
                  <w:pPr>
                    <w:ind w:left="57" w:right="57"/>
                    <w:rPr>
                      <w:rFonts w:ascii="Times New Roman" w:hAnsi="Times New Roman"/>
                      <w:sz w:val="20"/>
                      <w:szCs w:val="20"/>
                      <w:lang w:eastAsia="uk-UA"/>
                    </w:rPr>
                  </w:pPr>
                </w:p>
              </w:tc>
            </w:tr>
            <w:tr w:rsidR="007F2C85" w:rsidRPr="00147809" w14:paraId="2A1BB9F0" w14:textId="77777777" w:rsidTr="007F2C85">
              <w:trPr>
                <w:gridAfter w:val="1"/>
                <w:wAfter w:w="360" w:type="dxa"/>
                <w:cantSplit/>
                <w:trHeight w:val="215"/>
              </w:trPr>
              <w:tc>
                <w:tcPr>
                  <w:tcW w:w="921" w:type="pct"/>
                  <w:vMerge/>
                  <w:tcBorders>
                    <w:left w:val="single" w:sz="6" w:space="0" w:color="000000"/>
                    <w:right w:val="single" w:sz="6" w:space="0" w:color="000000"/>
                  </w:tcBorders>
                  <w:shd w:val="clear" w:color="auto" w:fill="auto"/>
                </w:tcPr>
                <w:p w14:paraId="31FB4BA9"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10927215"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5D2F4161" w14:textId="461DA352" w:rsidR="00C67BF1" w:rsidRPr="00147809" w:rsidRDefault="004D59DD"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Ризик ослаблення або зруйнування істотний</w:t>
                  </w:r>
                </w:p>
              </w:tc>
              <w:tc>
                <w:tcPr>
                  <w:tcW w:w="527" w:type="pct"/>
                  <w:tcBorders>
                    <w:top w:val="nil"/>
                    <w:left w:val="single" w:sz="4" w:space="0" w:color="auto"/>
                    <w:bottom w:val="nil"/>
                    <w:right w:val="single" w:sz="4" w:space="0" w:color="auto"/>
                  </w:tcBorders>
                  <w:shd w:val="clear" w:color="auto" w:fill="auto"/>
                </w:tcPr>
                <w:p w14:paraId="78EC1774" w14:textId="5BCBC1D0" w:rsidR="00C67BF1" w:rsidRPr="00147809" w:rsidRDefault="004D59DD"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6.1.7.0.3.1</w:t>
                  </w:r>
                </w:p>
              </w:tc>
              <w:tc>
                <w:tcPr>
                  <w:tcW w:w="302" w:type="pct"/>
                  <w:tcBorders>
                    <w:top w:val="nil"/>
                    <w:left w:val="single" w:sz="4" w:space="0" w:color="auto"/>
                    <w:bottom w:val="nil"/>
                    <w:right w:val="single" w:sz="4" w:space="0" w:color="auto"/>
                  </w:tcBorders>
                  <w:shd w:val="clear" w:color="auto" w:fill="auto"/>
                </w:tcPr>
                <w:p w14:paraId="144CA89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5BEC6E9D"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185C5AFF"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7F2C85" w:rsidRPr="00147809" w14:paraId="5EA2AE32" w14:textId="77777777" w:rsidTr="007F2C85">
              <w:trPr>
                <w:gridAfter w:val="1"/>
                <w:wAfter w:w="360" w:type="dxa"/>
                <w:cantSplit/>
                <w:trHeight w:val="178"/>
              </w:trPr>
              <w:tc>
                <w:tcPr>
                  <w:tcW w:w="921" w:type="pct"/>
                  <w:vMerge/>
                  <w:tcBorders>
                    <w:left w:val="single" w:sz="6" w:space="0" w:color="000000"/>
                    <w:right w:val="single" w:sz="6" w:space="0" w:color="000000"/>
                  </w:tcBorders>
                  <w:shd w:val="clear" w:color="auto" w:fill="auto"/>
                </w:tcPr>
                <w:p w14:paraId="04B8E2BD"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43DF292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6339A0DE" w14:textId="47533535" w:rsidR="00C67BF1" w:rsidRPr="00147809" w:rsidRDefault="004D59DD"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 xml:space="preserve">Еластичні </w:t>
                  </w:r>
                  <w:r w:rsidRPr="007F2C85">
                    <w:rPr>
                      <w:rFonts w:ascii="Times New Roman" w:hAnsi="Times New Roman"/>
                      <w:sz w:val="20"/>
                      <w:szCs w:val="20"/>
                      <w:lang w:eastAsia="uk-UA"/>
                    </w:rPr>
                    <w:t>з’єдн</w:t>
                  </w:r>
                  <w:r w:rsidR="007B59FE">
                    <w:rPr>
                      <w:rFonts w:ascii="Times New Roman" w:hAnsi="Times New Roman"/>
                      <w:sz w:val="20"/>
                      <w:szCs w:val="20"/>
                      <w:lang w:eastAsia="uk-UA"/>
                    </w:rPr>
                    <w:t>ання</w:t>
                  </w:r>
                  <w:r>
                    <w:rPr>
                      <w:rFonts w:ascii="Times New Roman" w:hAnsi="Times New Roman"/>
                      <w:sz w:val="20"/>
                      <w:szCs w:val="20"/>
                      <w:lang w:eastAsia="uk-UA"/>
                    </w:rPr>
                    <w:t xml:space="preserve"> пошкоджено</w:t>
                  </w:r>
                </w:p>
              </w:tc>
              <w:tc>
                <w:tcPr>
                  <w:tcW w:w="527" w:type="pct"/>
                  <w:tcBorders>
                    <w:top w:val="nil"/>
                    <w:left w:val="single" w:sz="4" w:space="0" w:color="auto"/>
                    <w:bottom w:val="nil"/>
                    <w:right w:val="single" w:sz="4" w:space="0" w:color="auto"/>
                  </w:tcBorders>
                  <w:shd w:val="clear" w:color="auto" w:fill="auto"/>
                </w:tcPr>
                <w:p w14:paraId="34DD423C" w14:textId="32D73F06" w:rsidR="00C67BF1" w:rsidRPr="00147809" w:rsidRDefault="004D59DD"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6.1.7.0.4</w:t>
                  </w:r>
                </w:p>
              </w:tc>
              <w:tc>
                <w:tcPr>
                  <w:tcW w:w="302" w:type="pct"/>
                  <w:tcBorders>
                    <w:top w:val="nil"/>
                    <w:left w:val="single" w:sz="4" w:space="0" w:color="auto"/>
                    <w:bottom w:val="nil"/>
                    <w:right w:val="single" w:sz="4" w:space="0" w:color="auto"/>
                  </w:tcBorders>
                  <w:shd w:val="clear" w:color="auto" w:fill="auto"/>
                </w:tcPr>
                <w:p w14:paraId="2742CC9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48B0948D"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393FC62E" w14:textId="77777777" w:rsidR="00C67BF1" w:rsidRPr="00147809" w:rsidRDefault="00C67BF1" w:rsidP="00EB5583">
                  <w:pPr>
                    <w:ind w:left="57" w:right="57"/>
                    <w:rPr>
                      <w:rFonts w:ascii="Times New Roman" w:hAnsi="Times New Roman"/>
                      <w:sz w:val="20"/>
                      <w:szCs w:val="20"/>
                      <w:lang w:eastAsia="uk-UA"/>
                    </w:rPr>
                  </w:pPr>
                </w:p>
              </w:tc>
            </w:tr>
            <w:tr w:rsidR="007F2C85" w:rsidRPr="00147809" w14:paraId="5BF100A7" w14:textId="77777777" w:rsidTr="007F2C85">
              <w:trPr>
                <w:gridAfter w:val="1"/>
                <w:wAfter w:w="360" w:type="dxa"/>
                <w:cantSplit/>
                <w:trHeight w:val="55"/>
              </w:trPr>
              <w:tc>
                <w:tcPr>
                  <w:tcW w:w="921" w:type="pct"/>
                  <w:vMerge/>
                  <w:tcBorders>
                    <w:left w:val="single" w:sz="6" w:space="0" w:color="000000"/>
                    <w:right w:val="single" w:sz="6" w:space="0" w:color="000000"/>
                  </w:tcBorders>
                  <w:shd w:val="clear" w:color="auto" w:fill="auto"/>
                </w:tcPr>
                <w:p w14:paraId="2201AC0D"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35323A2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62EEA6D0" w14:textId="0339B60A"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Ризик ослаблення або зруйнування істотний</w:t>
                  </w:r>
                </w:p>
              </w:tc>
              <w:tc>
                <w:tcPr>
                  <w:tcW w:w="527" w:type="pct"/>
                  <w:tcBorders>
                    <w:top w:val="nil"/>
                    <w:left w:val="single" w:sz="4" w:space="0" w:color="auto"/>
                    <w:bottom w:val="nil"/>
                    <w:right w:val="single" w:sz="4" w:space="0" w:color="auto"/>
                  </w:tcBorders>
                  <w:shd w:val="clear" w:color="auto" w:fill="auto"/>
                </w:tcPr>
                <w:p w14:paraId="78826AED" w14:textId="0699A9B1" w:rsidR="00C67BF1" w:rsidRPr="00147809" w:rsidRDefault="004D59DD"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6.1.7.0.4.1</w:t>
                  </w:r>
                </w:p>
              </w:tc>
              <w:tc>
                <w:tcPr>
                  <w:tcW w:w="302" w:type="pct"/>
                  <w:tcBorders>
                    <w:top w:val="nil"/>
                    <w:left w:val="single" w:sz="4" w:space="0" w:color="auto"/>
                    <w:bottom w:val="nil"/>
                    <w:right w:val="single" w:sz="4" w:space="0" w:color="auto"/>
                  </w:tcBorders>
                  <w:shd w:val="clear" w:color="auto" w:fill="auto"/>
                </w:tcPr>
                <w:p w14:paraId="3E4CFF7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2AF1F56A"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1F60B44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7F2C85" w:rsidRPr="00147809" w14:paraId="7479DB7A"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7B2DFF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34478DCE"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3817E7B6" w14:textId="3D746C17"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Вал пошкодже</w:t>
                  </w:r>
                  <w:r w:rsidR="007B59FE">
                    <w:rPr>
                      <w:rFonts w:ascii="Times New Roman" w:hAnsi="Times New Roman"/>
                      <w:sz w:val="20"/>
                      <w:szCs w:val="20"/>
                      <w:lang w:eastAsia="uk-UA"/>
                    </w:rPr>
                    <w:t>ний</w:t>
                  </w:r>
                  <w:r>
                    <w:rPr>
                      <w:rFonts w:ascii="Times New Roman" w:hAnsi="Times New Roman"/>
                      <w:sz w:val="20"/>
                      <w:szCs w:val="20"/>
                      <w:lang w:eastAsia="uk-UA"/>
                    </w:rPr>
                    <w:t xml:space="preserve"> або викривлен</w:t>
                  </w:r>
                  <w:r w:rsidR="007B59FE">
                    <w:rPr>
                      <w:rFonts w:ascii="Times New Roman" w:hAnsi="Times New Roman"/>
                      <w:sz w:val="20"/>
                      <w:szCs w:val="20"/>
                      <w:lang w:eastAsia="uk-UA"/>
                    </w:rPr>
                    <w:t>ий</w:t>
                  </w:r>
                </w:p>
              </w:tc>
              <w:tc>
                <w:tcPr>
                  <w:tcW w:w="527" w:type="pct"/>
                  <w:tcBorders>
                    <w:top w:val="nil"/>
                    <w:left w:val="single" w:sz="4" w:space="0" w:color="auto"/>
                    <w:bottom w:val="nil"/>
                    <w:right w:val="single" w:sz="4" w:space="0" w:color="auto"/>
                  </w:tcBorders>
                  <w:shd w:val="clear" w:color="auto" w:fill="auto"/>
                </w:tcPr>
                <w:p w14:paraId="0820FCB9" w14:textId="7F72D5CD"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6.1.7.0.5</w:t>
                  </w:r>
                </w:p>
              </w:tc>
              <w:tc>
                <w:tcPr>
                  <w:tcW w:w="302" w:type="pct"/>
                  <w:tcBorders>
                    <w:top w:val="nil"/>
                    <w:left w:val="single" w:sz="4" w:space="0" w:color="auto"/>
                    <w:bottom w:val="nil"/>
                    <w:right w:val="single" w:sz="4" w:space="0" w:color="auto"/>
                  </w:tcBorders>
                  <w:shd w:val="clear" w:color="auto" w:fill="auto"/>
                </w:tcPr>
                <w:p w14:paraId="748C033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3A657103"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60AD53EF" w14:textId="77777777" w:rsidR="00C67BF1" w:rsidRPr="00147809" w:rsidRDefault="00C67BF1" w:rsidP="00EB5583">
                  <w:pPr>
                    <w:ind w:left="57" w:right="57"/>
                    <w:rPr>
                      <w:rFonts w:ascii="Times New Roman" w:hAnsi="Times New Roman"/>
                      <w:sz w:val="20"/>
                      <w:szCs w:val="20"/>
                      <w:lang w:eastAsia="uk-UA"/>
                    </w:rPr>
                  </w:pPr>
                </w:p>
              </w:tc>
            </w:tr>
            <w:tr w:rsidR="007F2C85" w:rsidRPr="00147809" w14:paraId="5729AE4A"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1E5C77E"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6722DD1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3F890E5B" w14:textId="3FDF3016"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Корпус підшипника з тріщиною або по</w:t>
                  </w:r>
                  <w:r w:rsidR="000B6C0B">
                    <w:rPr>
                      <w:rFonts w:ascii="Times New Roman" w:hAnsi="Times New Roman"/>
                      <w:sz w:val="20"/>
                      <w:szCs w:val="20"/>
                      <w:lang w:eastAsia="uk-UA"/>
                    </w:rPr>
                    <w:t>шкодже</w:t>
                  </w:r>
                  <w:r w:rsidR="007B59FE">
                    <w:rPr>
                      <w:rFonts w:ascii="Times New Roman" w:hAnsi="Times New Roman"/>
                      <w:sz w:val="20"/>
                      <w:szCs w:val="20"/>
                      <w:lang w:eastAsia="uk-UA"/>
                    </w:rPr>
                    <w:t>ний</w:t>
                  </w:r>
                </w:p>
              </w:tc>
              <w:tc>
                <w:tcPr>
                  <w:tcW w:w="527" w:type="pct"/>
                  <w:tcBorders>
                    <w:top w:val="nil"/>
                    <w:left w:val="single" w:sz="4" w:space="0" w:color="auto"/>
                    <w:bottom w:val="nil"/>
                    <w:right w:val="single" w:sz="4" w:space="0" w:color="auto"/>
                  </w:tcBorders>
                  <w:shd w:val="clear" w:color="auto" w:fill="auto"/>
                </w:tcPr>
                <w:p w14:paraId="07F896B9" w14:textId="7112F5F6"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6.1.7.0.6</w:t>
                  </w:r>
                </w:p>
              </w:tc>
              <w:tc>
                <w:tcPr>
                  <w:tcW w:w="302" w:type="pct"/>
                  <w:tcBorders>
                    <w:top w:val="nil"/>
                    <w:left w:val="single" w:sz="4" w:space="0" w:color="auto"/>
                    <w:bottom w:val="nil"/>
                    <w:right w:val="single" w:sz="4" w:space="0" w:color="auto"/>
                  </w:tcBorders>
                  <w:shd w:val="clear" w:color="auto" w:fill="auto"/>
                </w:tcPr>
                <w:p w14:paraId="66BAECA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2C14C9E3"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3491C46F" w14:textId="77777777" w:rsidR="00C67BF1" w:rsidRPr="00147809" w:rsidRDefault="00C67BF1" w:rsidP="00EB5583">
                  <w:pPr>
                    <w:ind w:left="57" w:right="57"/>
                    <w:rPr>
                      <w:rFonts w:ascii="Times New Roman" w:hAnsi="Times New Roman"/>
                      <w:caps/>
                      <w:sz w:val="20"/>
                      <w:szCs w:val="20"/>
                      <w:lang w:eastAsia="uk-UA"/>
                    </w:rPr>
                  </w:pPr>
                </w:p>
              </w:tc>
            </w:tr>
            <w:tr w:rsidR="007F2C85" w:rsidRPr="00147809" w14:paraId="544CA3B0"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5103029"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0914889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73C8A759" w14:textId="7EEA01CC"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Ризик ослаблення або зруйнування істотний</w:t>
                  </w:r>
                </w:p>
              </w:tc>
              <w:tc>
                <w:tcPr>
                  <w:tcW w:w="527" w:type="pct"/>
                  <w:tcBorders>
                    <w:top w:val="nil"/>
                    <w:left w:val="single" w:sz="4" w:space="0" w:color="auto"/>
                    <w:bottom w:val="nil"/>
                    <w:right w:val="single" w:sz="4" w:space="0" w:color="auto"/>
                  </w:tcBorders>
                  <w:shd w:val="clear" w:color="auto" w:fill="auto"/>
                </w:tcPr>
                <w:p w14:paraId="73C8FEC2" w14:textId="7253EE7C"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6.1.7.0.6.1</w:t>
                  </w:r>
                </w:p>
              </w:tc>
              <w:tc>
                <w:tcPr>
                  <w:tcW w:w="302" w:type="pct"/>
                  <w:tcBorders>
                    <w:top w:val="nil"/>
                    <w:left w:val="single" w:sz="4" w:space="0" w:color="auto"/>
                    <w:bottom w:val="nil"/>
                    <w:right w:val="single" w:sz="4" w:space="0" w:color="auto"/>
                  </w:tcBorders>
                  <w:shd w:val="clear" w:color="auto" w:fill="auto"/>
                </w:tcPr>
                <w:p w14:paraId="00E25B6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06D8584E"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34C0676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7F2C85" w:rsidRPr="00147809" w14:paraId="58BCE0E4" w14:textId="77777777" w:rsidTr="007F2C8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B308C6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3086944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35F300E5" w14:textId="3E8A6A0C" w:rsidR="00C67BF1" w:rsidRPr="00147809" w:rsidRDefault="000B6C0B" w:rsidP="00EB5583">
                  <w:pPr>
                    <w:ind w:left="119" w:right="136" w:firstLine="232"/>
                    <w:jc w:val="both"/>
                    <w:rPr>
                      <w:rFonts w:ascii="Times New Roman" w:hAnsi="Times New Roman"/>
                      <w:sz w:val="20"/>
                      <w:szCs w:val="20"/>
                      <w:lang w:eastAsia="uk-UA"/>
                    </w:rPr>
                  </w:pPr>
                  <w:proofErr w:type="spellStart"/>
                  <w:r>
                    <w:rPr>
                      <w:rFonts w:ascii="Times New Roman" w:hAnsi="Times New Roman"/>
                      <w:sz w:val="20"/>
                      <w:szCs w:val="20"/>
                      <w:lang w:eastAsia="uk-UA"/>
                    </w:rPr>
                    <w:t>Пиловик</w:t>
                  </w:r>
                  <w:proofErr w:type="spellEnd"/>
                  <w:r>
                    <w:rPr>
                      <w:rFonts w:ascii="Times New Roman" w:hAnsi="Times New Roman"/>
                      <w:sz w:val="20"/>
                      <w:szCs w:val="20"/>
                      <w:lang w:eastAsia="uk-UA"/>
                    </w:rPr>
                    <w:t xml:space="preserve"> істотно зношен</w:t>
                  </w:r>
                  <w:r w:rsidR="007B59FE">
                    <w:rPr>
                      <w:rFonts w:ascii="Times New Roman" w:hAnsi="Times New Roman"/>
                      <w:sz w:val="20"/>
                      <w:szCs w:val="20"/>
                      <w:lang w:eastAsia="uk-UA"/>
                    </w:rPr>
                    <w:t>ий</w:t>
                  </w:r>
                </w:p>
              </w:tc>
              <w:tc>
                <w:tcPr>
                  <w:tcW w:w="527" w:type="pct"/>
                  <w:tcBorders>
                    <w:top w:val="nil"/>
                    <w:left w:val="single" w:sz="4" w:space="0" w:color="auto"/>
                    <w:bottom w:val="nil"/>
                    <w:right w:val="single" w:sz="4" w:space="0" w:color="auto"/>
                  </w:tcBorders>
                  <w:shd w:val="clear" w:color="auto" w:fill="auto"/>
                </w:tcPr>
                <w:p w14:paraId="46762543" w14:textId="18F10329"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6.1.7.0.7</w:t>
                  </w:r>
                </w:p>
              </w:tc>
              <w:tc>
                <w:tcPr>
                  <w:tcW w:w="302" w:type="pct"/>
                  <w:tcBorders>
                    <w:top w:val="nil"/>
                    <w:left w:val="single" w:sz="4" w:space="0" w:color="auto"/>
                    <w:bottom w:val="nil"/>
                    <w:right w:val="single" w:sz="4" w:space="0" w:color="auto"/>
                  </w:tcBorders>
                  <w:shd w:val="clear" w:color="auto" w:fill="auto"/>
                </w:tcPr>
                <w:p w14:paraId="3D804D8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27" w:type="pct"/>
                  <w:tcBorders>
                    <w:top w:val="nil"/>
                    <w:left w:val="single" w:sz="4" w:space="0" w:color="auto"/>
                    <w:bottom w:val="nil"/>
                    <w:right w:val="single" w:sz="4" w:space="0" w:color="auto"/>
                  </w:tcBorders>
                  <w:shd w:val="clear" w:color="auto" w:fill="auto"/>
                </w:tcPr>
                <w:p w14:paraId="7E2B6492"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61BE3324" w14:textId="77777777" w:rsidR="00C67BF1" w:rsidRPr="00147809" w:rsidRDefault="00C67BF1" w:rsidP="00EB5583">
                  <w:pPr>
                    <w:ind w:left="57" w:right="57"/>
                    <w:rPr>
                      <w:rFonts w:ascii="Times New Roman" w:hAnsi="Times New Roman"/>
                      <w:sz w:val="20"/>
                      <w:szCs w:val="20"/>
                      <w:lang w:eastAsia="uk-UA"/>
                    </w:rPr>
                  </w:pPr>
                </w:p>
              </w:tc>
            </w:tr>
            <w:tr w:rsidR="007F2C85" w:rsidRPr="00147809" w14:paraId="0A17AC70" w14:textId="77777777" w:rsidTr="007F2C85">
              <w:trPr>
                <w:gridAfter w:val="1"/>
                <w:wAfter w:w="360" w:type="dxa"/>
                <w:cantSplit/>
                <w:trHeight w:val="55"/>
              </w:trPr>
              <w:tc>
                <w:tcPr>
                  <w:tcW w:w="921" w:type="pct"/>
                  <w:vMerge/>
                  <w:tcBorders>
                    <w:left w:val="single" w:sz="6" w:space="0" w:color="000000"/>
                    <w:right w:val="single" w:sz="6" w:space="0" w:color="000000"/>
                  </w:tcBorders>
                  <w:shd w:val="clear" w:color="auto" w:fill="auto"/>
                </w:tcPr>
                <w:p w14:paraId="610C6B7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34845A0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547E7A2F" w14:textId="031C08C2" w:rsidR="00C67BF1" w:rsidRPr="00147809" w:rsidRDefault="00C67BF1" w:rsidP="00EB5583">
                  <w:pPr>
                    <w:ind w:left="119" w:right="136" w:firstLine="232"/>
                    <w:jc w:val="both"/>
                    <w:rPr>
                      <w:rFonts w:ascii="Times New Roman" w:hAnsi="Times New Roman"/>
                      <w:sz w:val="20"/>
                      <w:szCs w:val="20"/>
                      <w:lang w:eastAsia="uk-UA"/>
                    </w:rPr>
                  </w:pPr>
                  <w:proofErr w:type="spellStart"/>
                  <w:r w:rsidRPr="00147809">
                    <w:rPr>
                      <w:rFonts w:ascii="Times New Roman" w:hAnsi="Times New Roman"/>
                      <w:sz w:val="20"/>
                      <w:szCs w:val="20"/>
                      <w:lang w:eastAsia="uk-UA"/>
                    </w:rPr>
                    <w:t>П</w:t>
                  </w:r>
                  <w:r w:rsidR="000B6C0B">
                    <w:rPr>
                      <w:rFonts w:ascii="Times New Roman" w:hAnsi="Times New Roman"/>
                      <w:sz w:val="20"/>
                      <w:szCs w:val="20"/>
                      <w:lang w:eastAsia="uk-UA"/>
                    </w:rPr>
                    <w:t>иловик</w:t>
                  </w:r>
                  <w:proofErr w:type="spellEnd"/>
                  <w:r w:rsidR="000B6C0B">
                    <w:rPr>
                      <w:rFonts w:ascii="Times New Roman" w:hAnsi="Times New Roman"/>
                      <w:sz w:val="20"/>
                      <w:szCs w:val="20"/>
                      <w:lang w:eastAsia="uk-UA"/>
                    </w:rPr>
                    <w:t xml:space="preserve"> втрачен</w:t>
                  </w:r>
                  <w:r w:rsidR="007B59FE">
                    <w:rPr>
                      <w:rFonts w:ascii="Times New Roman" w:hAnsi="Times New Roman"/>
                      <w:sz w:val="20"/>
                      <w:szCs w:val="20"/>
                      <w:lang w:eastAsia="uk-UA"/>
                    </w:rPr>
                    <w:t>ий</w:t>
                  </w:r>
                  <w:r w:rsidR="000B6C0B">
                    <w:rPr>
                      <w:rFonts w:ascii="Times New Roman" w:hAnsi="Times New Roman"/>
                      <w:sz w:val="20"/>
                      <w:szCs w:val="20"/>
                      <w:lang w:eastAsia="uk-UA"/>
                    </w:rPr>
                    <w:t xml:space="preserve"> або зруйнован</w:t>
                  </w:r>
                  <w:r w:rsidR="007B59FE">
                    <w:rPr>
                      <w:rFonts w:ascii="Times New Roman" w:hAnsi="Times New Roman"/>
                      <w:sz w:val="20"/>
                      <w:szCs w:val="20"/>
                      <w:lang w:eastAsia="uk-UA"/>
                    </w:rPr>
                    <w:t>ий</w:t>
                  </w:r>
                </w:p>
              </w:tc>
              <w:tc>
                <w:tcPr>
                  <w:tcW w:w="527" w:type="pct"/>
                  <w:tcBorders>
                    <w:top w:val="nil"/>
                    <w:left w:val="single" w:sz="4" w:space="0" w:color="auto"/>
                    <w:bottom w:val="nil"/>
                    <w:right w:val="single" w:sz="4" w:space="0" w:color="auto"/>
                  </w:tcBorders>
                  <w:shd w:val="clear" w:color="auto" w:fill="auto"/>
                </w:tcPr>
                <w:p w14:paraId="13224D65" w14:textId="46F93FD1"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6.1.7.0.7.1</w:t>
                  </w:r>
                </w:p>
              </w:tc>
              <w:tc>
                <w:tcPr>
                  <w:tcW w:w="302" w:type="pct"/>
                  <w:tcBorders>
                    <w:top w:val="nil"/>
                    <w:left w:val="single" w:sz="4" w:space="0" w:color="auto"/>
                    <w:bottom w:val="nil"/>
                    <w:right w:val="single" w:sz="4" w:space="0" w:color="auto"/>
                  </w:tcBorders>
                  <w:shd w:val="clear" w:color="auto" w:fill="auto"/>
                </w:tcPr>
                <w:p w14:paraId="25FFD9E2"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35683CC"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090B1B01" w14:textId="77777777" w:rsidR="00C67BF1" w:rsidRPr="00147809" w:rsidRDefault="00C67BF1" w:rsidP="00EB5583">
                  <w:pPr>
                    <w:ind w:left="57" w:right="57"/>
                    <w:rPr>
                      <w:rFonts w:ascii="Times New Roman" w:hAnsi="Times New Roman"/>
                      <w:sz w:val="20"/>
                      <w:szCs w:val="20"/>
                      <w:lang w:eastAsia="uk-UA"/>
                    </w:rPr>
                  </w:pPr>
                </w:p>
              </w:tc>
            </w:tr>
            <w:tr w:rsidR="007F2C85" w:rsidRPr="00147809" w14:paraId="0A8B7D70" w14:textId="77777777" w:rsidTr="007F2C8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493F0B9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14:paraId="12ABB37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single" w:sz="4" w:space="0" w:color="auto"/>
                    <w:right w:val="single" w:sz="4" w:space="0" w:color="auto"/>
                  </w:tcBorders>
                  <w:shd w:val="clear" w:color="auto" w:fill="auto"/>
                </w:tcPr>
                <w:p w14:paraId="600F8988" w14:textId="1D483DE4"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Протиправна змі</w:t>
                  </w:r>
                  <w:r w:rsidR="000B6C0B">
                    <w:rPr>
                      <w:rFonts w:ascii="Times New Roman" w:hAnsi="Times New Roman"/>
                      <w:sz w:val="20"/>
                      <w:szCs w:val="20"/>
                      <w:lang w:eastAsia="uk-UA"/>
                    </w:rPr>
                    <w:t>на конструкції силової передачі</w:t>
                  </w:r>
                </w:p>
              </w:tc>
              <w:tc>
                <w:tcPr>
                  <w:tcW w:w="527" w:type="pct"/>
                  <w:tcBorders>
                    <w:top w:val="nil"/>
                    <w:left w:val="single" w:sz="4" w:space="0" w:color="auto"/>
                    <w:bottom w:val="single" w:sz="4" w:space="0" w:color="auto"/>
                    <w:right w:val="single" w:sz="4" w:space="0" w:color="auto"/>
                  </w:tcBorders>
                  <w:shd w:val="clear" w:color="auto" w:fill="auto"/>
                </w:tcPr>
                <w:p w14:paraId="4F1C08F0" w14:textId="777B0EF2"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6.1.7.0.8</w:t>
                  </w:r>
                </w:p>
              </w:tc>
              <w:tc>
                <w:tcPr>
                  <w:tcW w:w="302" w:type="pct"/>
                  <w:tcBorders>
                    <w:top w:val="nil"/>
                    <w:left w:val="single" w:sz="4" w:space="0" w:color="auto"/>
                    <w:bottom w:val="single" w:sz="4" w:space="0" w:color="auto"/>
                    <w:right w:val="single" w:sz="4" w:space="0" w:color="auto"/>
                  </w:tcBorders>
                  <w:shd w:val="clear" w:color="auto" w:fill="auto"/>
                </w:tcPr>
                <w:p w14:paraId="018FB39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00E83CA9"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single" w:sz="4" w:space="0" w:color="auto"/>
                    <w:right w:val="single" w:sz="4" w:space="0" w:color="auto"/>
                  </w:tcBorders>
                  <w:shd w:val="clear" w:color="auto" w:fill="auto"/>
                </w:tcPr>
                <w:p w14:paraId="686BCC5A"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00EECBEF" w14:textId="77777777" w:rsidTr="007F2C8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2457E9A9"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6.1.8. Закріплення двигуна</w:t>
                  </w:r>
                </w:p>
              </w:tc>
              <w:tc>
                <w:tcPr>
                  <w:tcW w:w="983" w:type="pct"/>
                  <w:vMerge w:val="restart"/>
                  <w:tcBorders>
                    <w:top w:val="single" w:sz="6" w:space="0" w:color="000000"/>
                    <w:left w:val="single" w:sz="6" w:space="0" w:color="000000"/>
                    <w:right w:val="single" w:sz="6" w:space="0" w:color="000000"/>
                  </w:tcBorders>
                  <w:shd w:val="clear" w:color="auto" w:fill="auto"/>
                </w:tcPr>
                <w:p w14:paraId="5BABC62B"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використання оглядової канави чи підіймача необов’язкове</w:t>
                  </w:r>
                </w:p>
              </w:tc>
              <w:tc>
                <w:tcPr>
                  <w:tcW w:w="1738" w:type="pct"/>
                  <w:tcBorders>
                    <w:top w:val="single" w:sz="4" w:space="0" w:color="auto"/>
                    <w:left w:val="single" w:sz="6" w:space="0" w:color="000000"/>
                    <w:bottom w:val="nil"/>
                    <w:right w:val="single" w:sz="6" w:space="0" w:color="000000"/>
                  </w:tcBorders>
                  <w:shd w:val="clear" w:color="auto" w:fill="auto"/>
                </w:tcPr>
                <w:p w14:paraId="67DE4E4A" w14:textId="647D895A" w:rsidR="00C67BF1" w:rsidRPr="00147809" w:rsidRDefault="00C67BF1" w:rsidP="000B6C0B">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Кріпильні деталі зноше</w:t>
                  </w:r>
                  <w:r w:rsidR="000B6C0B">
                    <w:rPr>
                      <w:rFonts w:ascii="Times New Roman" w:hAnsi="Times New Roman"/>
                      <w:sz w:val="20"/>
                      <w:szCs w:val="20"/>
                      <w:lang w:eastAsia="uk-UA"/>
                    </w:rPr>
                    <w:t>ні,  істотно пошкоджені</w:t>
                  </w:r>
                </w:p>
              </w:tc>
              <w:tc>
                <w:tcPr>
                  <w:tcW w:w="527" w:type="pct"/>
                  <w:tcBorders>
                    <w:top w:val="single" w:sz="4" w:space="0" w:color="auto"/>
                    <w:left w:val="single" w:sz="6" w:space="0" w:color="000000"/>
                    <w:bottom w:val="nil"/>
                    <w:right w:val="single" w:sz="4" w:space="0" w:color="auto"/>
                  </w:tcBorders>
                  <w:shd w:val="clear" w:color="auto" w:fill="auto"/>
                </w:tcPr>
                <w:p w14:paraId="613CC620" w14:textId="308B7704" w:rsidR="00C67BF1" w:rsidRPr="00147809" w:rsidRDefault="000B6C0B" w:rsidP="000B6C0B">
                  <w:pPr>
                    <w:ind w:right="-13"/>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6.1.8.0.1</w:t>
                  </w:r>
                </w:p>
              </w:tc>
              <w:tc>
                <w:tcPr>
                  <w:tcW w:w="302" w:type="pct"/>
                  <w:tcBorders>
                    <w:top w:val="single" w:sz="4" w:space="0" w:color="auto"/>
                    <w:left w:val="single" w:sz="4" w:space="0" w:color="auto"/>
                    <w:bottom w:val="nil"/>
                    <w:right w:val="single" w:sz="6" w:space="0" w:color="000000"/>
                  </w:tcBorders>
                  <w:shd w:val="clear" w:color="auto" w:fill="auto"/>
                </w:tcPr>
                <w:p w14:paraId="7389A34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shd w:val="clear" w:color="auto" w:fill="auto"/>
                </w:tcPr>
                <w:p w14:paraId="5B8A7750" w14:textId="7161A8AB"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4" w:space="0" w:color="auto"/>
                    <w:left w:val="single" w:sz="6" w:space="0" w:color="000000"/>
                    <w:bottom w:val="nil"/>
                    <w:right w:val="single" w:sz="6" w:space="0" w:color="000000"/>
                  </w:tcBorders>
                  <w:shd w:val="clear" w:color="auto" w:fill="auto"/>
                </w:tcPr>
                <w:p w14:paraId="6A100F94" w14:textId="77777777" w:rsidR="00C67BF1" w:rsidRPr="00147809" w:rsidRDefault="00C67BF1" w:rsidP="00EB5583">
                  <w:pPr>
                    <w:ind w:left="57" w:right="57"/>
                    <w:rPr>
                      <w:rFonts w:ascii="Times New Roman" w:hAnsi="Times New Roman"/>
                      <w:caps/>
                      <w:sz w:val="20"/>
                      <w:szCs w:val="20"/>
                      <w:lang w:eastAsia="uk-UA"/>
                    </w:rPr>
                  </w:pPr>
                </w:p>
                <w:p w14:paraId="0532979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6DD531A" w14:textId="77777777" w:rsidTr="00BA7AD5">
              <w:trPr>
                <w:gridAfter w:val="1"/>
                <w:wAfter w:w="360" w:type="dxa"/>
                <w:cantSplit/>
                <w:trHeight w:val="604"/>
              </w:trPr>
              <w:tc>
                <w:tcPr>
                  <w:tcW w:w="921" w:type="pct"/>
                  <w:vMerge/>
                  <w:tcBorders>
                    <w:left w:val="single" w:sz="6" w:space="0" w:color="000000"/>
                    <w:bottom w:val="single" w:sz="6" w:space="0" w:color="000000"/>
                    <w:right w:val="single" w:sz="6" w:space="0" w:color="000000"/>
                  </w:tcBorders>
                  <w:shd w:val="clear" w:color="auto" w:fill="auto"/>
                </w:tcPr>
                <w:p w14:paraId="6412534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2E10F71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5BE46381" w14:textId="11B89BBB"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Кріп</w:t>
                  </w:r>
                  <w:r w:rsidR="000B6C0B">
                    <w:rPr>
                      <w:rFonts w:ascii="Times New Roman" w:hAnsi="Times New Roman"/>
                      <w:sz w:val="20"/>
                      <w:szCs w:val="20"/>
                      <w:lang w:eastAsia="uk-UA"/>
                    </w:rPr>
                    <w:t xml:space="preserve">лення ослаблені або з </w:t>
                  </w:r>
                  <w:proofErr w:type="spellStart"/>
                  <w:r w:rsidR="000B6C0B">
                    <w:rPr>
                      <w:rFonts w:ascii="Times New Roman" w:hAnsi="Times New Roman"/>
                      <w:sz w:val="20"/>
                      <w:szCs w:val="20"/>
                      <w:lang w:eastAsia="uk-UA"/>
                    </w:rPr>
                    <w:t>тріщинами</w:t>
                  </w:r>
                  <w:proofErr w:type="spellEnd"/>
                </w:p>
              </w:tc>
              <w:tc>
                <w:tcPr>
                  <w:tcW w:w="527" w:type="pct"/>
                  <w:tcBorders>
                    <w:top w:val="nil"/>
                    <w:left w:val="single" w:sz="6" w:space="0" w:color="000000"/>
                    <w:bottom w:val="single" w:sz="6" w:space="0" w:color="000000"/>
                    <w:right w:val="single" w:sz="4" w:space="0" w:color="auto"/>
                  </w:tcBorders>
                  <w:shd w:val="clear" w:color="auto" w:fill="auto"/>
                </w:tcPr>
                <w:p w14:paraId="63CA3B81" w14:textId="4A90AE9E" w:rsidR="00C67BF1" w:rsidRPr="00147809" w:rsidRDefault="000B6C0B" w:rsidP="00EB5583">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6.1.8.0.1.1</w:t>
                  </w:r>
                </w:p>
              </w:tc>
              <w:tc>
                <w:tcPr>
                  <w:tcW w:w="302" w:type="pct"/>
                  <w:tcBorders>
                    <w:top w:val="nil"/>
                    <w:left w:val="single" w:sz="4" w:space="0" w:color="auto"/>
                    <w:bottom w:val="single" w:sz="6" w:space="0" w:color="000000"/>
                    <w:right w:val="single" w:sz="6" w:space="0" w:color="000000"/>
                  </w:tcBorders>
                  <w:shd w:val="clear" w:color="auto" w:fill="auto"/>
                </w:tcPr>
                <w:p w14:paraId="6059B66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6CB8696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79AFC31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6167C608"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3C9FA5D"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6.1.9. Функціювання двигуна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14:paraId="0696AD89"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без або за допомогою електронного інтерфейсу транспортного засобу</w:t>
                  </w:r>
                </w:p>
              </w:tc>
              <w:tc>
                <w:tcPr>
                  <w:tcW w:w="1738" w:type="pct"/>
                  <w:tcBorders>
                    <w:top w:val="single" w:sz="6" w:space="0" w:color="000000"/>
                    <w:left w:val="single" w:sz="6" w:space="0" w:color="000000"/>
                    <w:bottom w:val="nil"/>
                    <w:right w:val="single" w:sz="6" w:space="0" w:color="000000"/>
                  </w:tcBorders>
                  <w:shd w:val="clear" w:color="auto" w:fill="auto"/>
                </w:tcPr>
                <w:p w14:paraId="5D8C1BE3" w14:textId="47AB99A2"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Перепрограмування блок</w:t>
                  </w:r>
                  <w:r w:rsidR="007B59FE">
                    <w:rPr>
                      <w:rFonts w:ascii="Times New Roman" w:hAnsi="Times New Roman"/>
                      <w:sz w:val="20"/>
                      <w:szCs w:val="20"/>
                      <w:lang w:eastAsia="uk-UA"/>
                    </w:rPr>
                    <w:t>а</w:t>
                  </w:r>
                  <w:r w:rsidRPr="00147809">
                    <w:rPr>
                      <w:rFonts w:ascii="Times New Roman" w:hAnsi="Times New Roman"/>
                      <w:sz w:val="20"/>
                      <w:szCs w:val="20"/>
                      <w:lang w:eastAsia="uk-UA"/>
                    </w:rPr>
                    <w:t xml:space="preserve">  управління, що впливає на бе</w:t>
                  </w:r>
                  <w:r w:rsidR="000B6C0B">
                    <w:rPr>
                      <w:rFonts w:ascii="Times New Roman" w:hAnsi="Times New Roman"/>
                      <w:sz w:val="20"/>
                      <w:szCs w:val="20"/>
                      <w:lang w:eastAsia="uk-UA"/>
                    </w:rPr>
                    <w:t>зпеку або навколишнє середовище</w:t>
                  </w:r>
                </w:p>
              </w:tc>
              <w:tc>
                <w:tcPr>
                  <w:tcW w:w="527" w:type="pct"/>
                  <w:tcBorders>
                    <w:top w:val="single" w:sz="6" w:space="0" w:color="000000"/>
                    <w:left w:val="single" w:sz="6" w:space="0" w:color="000000"/>
                    <w:bottom w:val="nil"/>
                    <w:right w:val="single" w:sz="4" w:space="0" w:color="auto"/>
                  </w:tcBorders>
                  <w:shd w:val="clear" w:color="auto" w:fill="auto"/>
                </w:tcPr>
                <w:p w14:paraId="79D2262F" w14:textId="33F92801"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6.1.9.0.1</w:t>
                  </w:r>
                </w:p>
              </w:tc>
              <w:tc>
                <w:tcPr>
                  <w:tcW w:w="302" w:type="pct"/>
                  <w:tcBorders>
                    <w:top w:val="single" w:sz="6" w:space="0" w:color="000000"/>
                    <w:left w:val="single" w:sz="4" w:space="0" w:color="auto"/>
                    <w:bottom w:val="nil"/>
                    <w:right w:val="single" w:sz="6" w:space="0" w:color="000000"/>
                  </w:tcBorders>
                  <w:shd w:val="clear" w:color="auto" w:fill="auto"/>
                </w:tcPr>
                <w:p w14:paraId="0E0FCD8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717F5F86" w14:textId="788083C7"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3E8095EF" w14:textId="77777777" w:rsidR="00C67BF1" w:rsidRPr="00147809" w:rsidRDefault="00C67BF1" w:rsidP="00EB5583">
                  <w:pPr>
                    <w:ind w:left="57" w:right="57"/>
                    <w:rPr>
                      <w:rFonts w:ascii="Times New Roman" w:hAnsi="Times New Roman"/>
                      <w:caps/>
                      <w:sz w:val="20"/>
                      <w:szCs w:val="20"/>
                      <w:lang w:eastAsia="uk-UA"/>
                    </w:rPr>
                  </w:pPr>
                </w:p>
                <w:p w14:paraId="6604CE3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A308DC8"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52507A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58A2ACD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73CC9508" w14:textId="4BFECAEF"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Зміна конструкції двигуна,</w:t>
                  </w:r>
                  <w:r w:rsidR="000B6C0B">
                    <w:rPr>
                      <w:rFonts w:ascii="Times New Roman" w:hAnsi="Times New Roman"/>
                      <w:sz w:val="20"/>
                      <w:szCs w:val="20"/>
                      <w:lang w:eastAsia="uk-UA"/>
                    </w:rPr>
                    <w:t xml:space="preserve"> що впливає на безпеку довкілля</w:t>
                  </w:r>
                </w:p>
              </w:tc>
              <w:tc>
                <w:tcPr>
                  <w:tcW w:w="527" w:type="pct"/>
                  <w:tcBorders>
                    <w:top w:val="nil"/>
                    <w:left w:val="single" w:sz="6" w:space="0" w:color="000000"/>
                    <w:bottom w:val="single" w:sz="6" w:space="0" w:color="000000"/>
                    <w:right w:val="single" w:sz="4" w:space="0" w:color="auto"/>
                  </w:tcBorders>
                  <w:shd w:val="clear" w:color="auto" w:fill="auto"/>
                </w:tcPr>
                <w:p w14:paraId="27D8911A" w14:textId="08BC1EE0" w:rsidR="00C67BF1" w:rsidRPr="00147809" w:rsidRDefault="000B6C0B" w:rsidP="000B6C0B">
                  <w:pPr>
                    <w:ind w:right="57"/>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6.1.9.0.2</w:t>
                  </w:r>
                </w:p>
              </w:tc>
              <w:tc>
                <w:tcPr>
                  <w:tcW w:w="302" w:type="pct"/>
                  <w:tcBorders>
                    <w:top w:val="nil"/>
                    <w:left w:val="single" w:sz="4" w:space="0" w:color="auto"/>
                    <w:bottom w:val="single" w:sz="6" w:space="0" w:color="000000"/>
                    <w:right w:val="single" w:sz="6" w:space="0" w:color="000000"/>
                  </w:tcBorders>
                  <w:shd w:val="clear" w:color="auto" w:fill="auto"/>
                </w:tcPr>
                <w:p w14:paraId="3A434FB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4356CF7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69AF03C5" w14:textId="754C6C31"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C67BF1" w:rsidRPr="00147809" w14:paraId="52B55A91"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33BC1D1B"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bCs/>
                      <w:sz w:val="20"/>
                      <w:szCs w:val="20"/>
                      <w:lang w:eastAsia="ru-RU"/>
                    </w:rPr>
                    <w:t>6.2. Кабіна і кузов</w:t>
                  </w:r>
                </w:p>
              </w:tc>
            </w:tr>
            <w:tr w:rsidR="00554B21" w:rsidRPr="00147809" w14:paraId="6E8D71F6"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12604AA4"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6.2.1. Технічний стан</w:t>
                  </w:r>
                </w:p>
              </w:tc>
              <w:tc>
                <w:tcPr>
                  <w:tcW w:w="983" w:type="pct"/>
                  <w:vMerge w:val="restart"/>
                  <w:tcBorders>
                    <w:top w:val="single" w:sz="6" w:space="0" w:color="000000"/>
                    <w:left w:val="single" w:sz="6" w:space="0" w:color="000000"/>
                    <w:right w:val="single" w:sz="6" w:space="0" w:color="000000"/>
                  </w:tcBorders>
                  <w:shd w:val="clear" w:color="auto" w:fill="auto"/>
                </w:tcPr>
                <w:p w14:paraId="131C2084"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39181E80" w14:textId="0B60E89A"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Незакріплена або пошкоджена панель</w:t>
                  </w:r>
                  <w:r w:rsidR="000B6C0B">
                    <w:rPr>
                      <w:rFonts w:ascii="Times New Roman" w:hAnsi="Times New Roman"/>
                      <w:sz w:val="20"/>
                      <w:szCs w:val="20"/>
                      <w:lang w:eastAsia="uk-UA"/>
                    </w:rPr>
                    <w:t xml:space="preserve"> чи частина, що може травмувати</w:t>
                  </w:r>
                </w:p>
              </w:tc>
              <w:tc>
                <w:tcPr>
                  <w:tcW w:w="527" w:type="pct"/>
                  <w:tcBorders>
                    <w:top w:val="single" w:sz="6" w:space="0" w:color="000000"/>
                    <w:left w:val="single" w:sz="6" w:space="0" w:color="000000"/>
                    <w:bottom w:val="nil"/>
                    <w:right w:val="single" w:sz="4" w:space="0" w:color="auto"/>
                  </w:tcBorders>
                  <w:shd w:val="clear" w:color="auto" w:fill="auto"/>
                </w:tcPr>
                <w:p w14:paraId="3C5B41C2" w14:textId="6E0825DC" w:rsidR="00C67BF1" w:rsidRPr="00147809" w:rsidRDefault="000B6C0B" w:rsidP="000B6C0B">
                  <w:pPr>
                    <w:ind w:right="-13"/>
                    <w:rPr>
                      <w:rFonts w:ascii="Times New Roman" w:hAnsi="Times New Roman"/>
                      <w:bCs/>
                      <w:sz w:val="20"/>
                      <w:szCs w:val="20"/>
                      <w:lang w:eastAsia="ru-RU"/>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6.2.1.0.1</w:t>
                  </w:r>
                </w:p>
              </w:tc>
              <w:tc>
                <w:tcPr>
                  <w:tcW w:w="302" w:type="pct"/>
                  <w:tcBorders>
                    <w:top w:val="single" w:sz="6" w:space="0" w:color="000000"/>
                    <w:left w:val="single" w:sz="4" w:space="0" w:color="auto"/>
                    <w:bottom w:val="nil"/>
                    <w:right w:val="single" w:sz="6" w:space="0" w:color="000000"/>
                  </w:tcBorders>
                  <w:shd w:val="clear" w:color="auto" w:fill="auto"/>
                </w:tcPr>
                <w:p w14:paraId="13F68D3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7483ACC8" w14:textId="49A14E26"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7A887CCC" w14:textId="77777777" w:rsidR="00C67BF1" w:rsidRPr="00147809" w:rsidRDefault="00C67BF1" w:rsidP="00EB5583">
                  <w:pPr>
                    <w:ind w:left="57" w:right="57"/>
                    <w:jc w:val="both"/>
                    <w:rPr>
                      <w:rFonts w:ascii="Times New Roman" w:hAnsi="Times New Roman"/>
                      <w:caps/>
                      <w:sz w:val="20"/>
                      <w:szCs w:val="20"/>
                      <w:lang w:eastAsia="uk-UA"/>
                    </w:rPr>
                  </w:pPr>
                </w:p>
                <w:p w14:paraId="61289FF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3A399FF"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359E327"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6A6C218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14E9055" w14:textId="59B98BC2"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Загроза втрати (відпадіння)</w:t>
                  </w:r>
                </w:p>
              </w:tc>
              <w:tc>
                <w:tcPr>
                  <w:tcW w:w="527" w:type="pct"/>
                  <w:tcBorders>
                    <w:top w:val="nil"/>
                    <w:left w:val="single" w:sz="6" w:space="0" w:color="000000"/>
                    <w:bottom w:val="nil"/>
                    <w:right w:val="single" w:sz="4" w:space="0" w:color="auto"/>
                  </w:tcBorders>
                  <w:shd w:val="clear" w:color="auto" w:fill="auto"/>
                </w:tcPr>
                <w:p w14:paraId="4E03DC61" w14:textId="2447B56F" w:rsidR="00C67BF1" w:rsidRPr="00147809" w:rsidRDefault="000B6C0B" w:rsidP="00EB5583">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6.2.1.0.1.1</w:t>
                  </w:r>
                </w:p>
              </w:tc>
              <w:tc>
                <w:tcPr>
                  <w:tcW w:w="302" w:type="pct"/>
                  <w:tcBorders>
                    <w:top w:val="nil"/>
                    <w:left w:val="single" w:sz="4" w:space="0" w:color="auto"/>
                    <w:bottom w:val="nil"/>
                    <w:right w:val="single" w:sz="6" w:space="0" w:color="000000"/>
                  </w:tcBorders>
                  <w:shd w:val="clear" w:color="auto" w:fill="auto"/>
                </w:tcPr>
                <w:p w14:paraId="052A445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18D766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6B05413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1CB8FDC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6579C55"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A155AC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0481501" w14:textId="56EDA57C"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Сто</w:t>
                  </w:r>
                  <w:r w:rsidR="000B6C0B">
                    <w:rPr>
                      <w:rFonts w:ascii="Times New Roman" w:hAnsi="Times New Roman"/>
                      <w:sz w:val="20"/>
                      <w:szCs w:val="20"/>
                      <w:lang w:eastAsia="uk-UA"/>
                    </w:rPr>
                    <w:t>як кузова ненадійно закріплений</w:t>
                  </w:r>
                </w:p>
              </w:tc>
              <w:tc>
                <w:tcPr>
                  <w:tcW w:w="527" w:type="pct"/>
                  <w:tcBorders>
                    <w:top w:val="nil"/>
                    <w:left w:val="single" w:sz="6" w:space="0" w:color="000000"/>
                    <w:bottom w:val="nil"/>
                    <w:right w:val="single" w:sz="4" w:space="0" w:color="auto"/>
                  </w:tcBorders>
                  <w:shd w:val="clear" w:color="auto" w:fill="auto"/>
                </w:tcPr>
                <w:p w14:paraId="285A8E3F" w14:textId="2E6643E7"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6.2.1.0.2</w:t>
                  </w:r>
                </w:p>
              </w:tc>
              <w:tc>
                <w:tcPr>
                  <w:tcW w:w="302" w:type="pct"/>
                  <w:tcBorders>
                    <w:top w:val="nil"/>
                    <w:left w:val="single" w:sz="4" w:space="0" w:color="auto"/>
                    <w:bottom w:val="nil"/>
                    <w:right w:val="single" w:sz="6" w:space="0" w:color="000000"/>
                  </w:tcBorders>
                  <w:shd w:val="clear" w:color="auto" w:fill="auto"/>
                </w:tcPr>
                <w:p w14:paraId="350FDA4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C35DC5D"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7953BE50"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2C398A9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FED42F6"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C2EDEF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D2D610F" w14:textId="6D780318"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Погіршена стійкість</w:t>
                  </w:r>
                </w:p>
              </w:tc>
              <w:tc>
                <w:tcPr>
                  <w:tcW w:w="527" w:type="pct"/>
                  <w:tcBorders>
                    <w:top w:val="nil"/>
                    <w:left w:val="single" w:sz="6" w:space="0" w:color="000000"/>
                    <w:bottom w:val="nil"/>
                    <w:right w:val="single" w:sz="4" w:space="0" w:color="auto"/>
                  </w:tcBorders>
                  <w:shd w:val="clear" w:color="auto" w:fill="auto"/>
                </w:tcPr>
                <w:p w14:paraId="10F14B6D" w14:textId="28ADCB8A"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6.2.1.0.2.1</w:t>
                  </w:r>
                </w:p>
              </w:tc>
              <w:tc>
                <w:tcPr>
                  <w:tcW w:w="302" w:type="pct"/>
                  <w:tcBorders>
                    <w:top w:val="nil"/>
                    <w:left w:val="single" w:sz="4" w:space="0" w:color="auto"/>
                    <w:bottom w:val="nil"/>
                    <w:right w:val="single" w:sz="6" w:space="0" w:color="000000"/>
                  </w:tcBorders>
                  <w:shd w:val="clear" w:color="auto" w:fill="auto"/>
                </w:tcPr>
                <w:p w14:paraId="13E7594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D59F4D5"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6F124DA4"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r>
            <w:tr w:rsidR="00554B21" w:rsidRPr="00147809" w14:paraId="37DF6CFE"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6874A3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F377ED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F08F969" w14:textId="6FB38F62" w:rsidR="00C67BF1" w:rsidRPr="00147809" w:rsidRDefault="00075D2A"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У</w:t>
                  </w:r>
                  <w:r w:rsidR="00C67BF1" w:rsidRPr="00147809">
                    <w:rPr>
                      <w:rFonts w:ascii="Times New Roman" w:hAnsi="Times New Roman"/>
                      <w:sz w:val="20"/>
                      <w:szCs w:val="20"/>
                      <w:lang w:eastAsia="uk-UA"/>
                    </w:rPr>
                    <w:t xml:space="preserve">середину проникає дим </w:t>
                  </w:r>
                  <w:r w:rsidR="000B6C0B">
                    <w:rPr>
                      <w:rFonts w:ascii="Times New Roman" w:hAnsi="Times New Roman"/>
                      <w:sz w:val="20"/>
                      <w:szCs w:val="20"/>
                      <w:lang w:eastAsia="uk-UA"/>
                    </w:rPr>
                    <w:t>з випускної системи або двигуна</w:t>
                  </w:r>
                </w:p>
              </w:tc>
              <w:tc>
                <w:tcPr>
                  <w:tcW w:w="527" w:type="pct"/>
                  <w:tcBorders>
                    <w:top w:val="nil"/>
                    <w:left w:val="single" w:sz="6" w:space="0" w:color="000000"/>
                    <w:bottom w:val="nil"/>
                    <w:right w:val="single" w:sz="4" w:space="0" w:color="auto"/>
                  </w:tcBorders>
                  <w:shd w:val="clear" w:color="auto" w:fill="auto"/>
                </w:tcPr>
                <w:p w14:paraId="63A5247B" w14:textId="4A25D6C9" w:rsidR="00C67BF1" w:rsidRPr="00147809" w:rsidRDefault="000B6C0B" w:rsidP="000B6C0B">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6.2.1.0.3</w:t>
                  </w:r>
                </w:p>
              </w:tc>
              <w:tc>
                <w:tcPr>
                  <w:tcW w:w="302" w:type="pct"/>
                  <w:tcBorders>
                    <w:top w:val="nil"/>
                    <w:left w:val="single" w:sz="4" w:space="0" w:color="auto"/>
                    <w:bottom w:val="nil"/>
                    <w:right w:val="single" w:sz="6" w:space="0" w:color="000000"/>
                  </w:tcBorders>
                  <w:shd w:val="clear" w:color="auto" w:fill="auto"/>
                </w:tcPr>
                <w:p w14:paraId="5175730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0C73748" w14:textId="3EDA93AC" w:rsidR="00C67BF1" w:rsidRPr="00147809" w:rsidRDefault="007F2C85" w:rsidP="007F2C85">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05A0B70D" w14:textId="77777777" w:rsidR="00C67BF1" w:rsidRPr="00147809" w:rsidRDefault="00C67BF1" w:rsidP="00EB5583">
                  <w:pPr>
                    <w:ind w:left="57" w:right="57"/>
                    <w:rPr>
                      <w:rFonts w:ascii="Times New Roman" w:hAnsi="Times New Roman"/>
                      <w:sz w:val="20"/>
                      <w:szCs w:val="20"/>
                      <w:lang w:eastAsia="uk-UA"/>
                    </w:rPr>
                  </w:pPr>
                </w:p>
                <w:p w14:paraId="019B24CD"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21A2C1F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1651FA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6F7CCEC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2161C43" w14:textId="04CE35A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Загрожує здоров’ю</w:t>
                  </w:r>
                  <w:r w:rsidR="000B6C0B">
                    <w:rPr>
                      <w:rFonts w:ascii="Times New Roman" w:hAnsi="Times New Roman"/>
                      <w:sz w:val="20"/>
                      <w:szCs w:val="20"/>
                      <w:lang w:eastAsia="uk-UA"/>
                    </w:rPr>
                    <w:t xml:space="preserve"> осіб, що перебувають </w:t>
                  </w:r>
                  <w:r w:rsidR="00075D2A">
                    <w:rPr>
                      <w:rFonts w:ascii="Times New Roman" w:hAnsi="Times New Roman"/>
                      <w:sz w:val="20"/>
                      <w:szCs w:val="20"/>
                      <w:lang w:eastAsia="uk-UA"/>
                    </w:rPr>
                    <w:t>у</w:t>
                  </w:r>
                  <w:r w:rsidR="000B6C0B">
                    <w:rPr>
                      <w:rFonts w:ascii="Times New Roman" w:hAnsi="Times New Roman"/>
                      <w:sz w:val="20"/>
                      <w:szCs w:val="20"/>
                      <w:lang w:eastAsia="uk-UA"/>
                    </w:rPr>
                    <w:t>середині</w:t>
                  </w:r>
                </w:p>
              </w:tc>
              <w:tc>
                <w:tcPr>
                  <w:tcW w:w="527" w:type="pct"/>
                  <w:tcBorders>
                    <w:top w:val="nil"/>
                    <w:left w:val="single" w:sz="6" w:space="0" w:color="000000"/>
                    <w:bottom w:val="nil"/>
                    <w:right w:val="single" w:sz="4" w:space="0" w:color="auto"/>
                  </w:tcBorders>
                  <w:shd w:val="clear" w:color="auto" w:fill="auto"/>
                </w:tcPr>
                <w:p w14:paraId="4EF1ACAA" w14:textId="75ED0DA6" w:rsidR="00C67BF1" w:rsidRPr="00147809" w:rsidRDefault="00C67BF1" w:rsidP="00075D2A">
                  <w:pPr>
                    <w:ind w:right="-13"/>
                    <w:rPr>
                      <w:rFonts w:ascii="Times New Roman" w:hAnsi="Times New Roman"/>
                      <w:bCs/>
                      <w:sz w:val="20"/>
                      <w:szCs w:val="20"/>
                      <w:lang w:eastAsia="ru-RU"/>
                    </w:rPr>
                  </w:pPr>
                  <w:r w:rsidRPr="00147809">
                    <w:rPr>
                      <w:rFonts w:ascii="Times New Roman" w:hAnsi="Times New Roman"/>
                      <w:bCs/>
                      <w:sz w:val="20"/>
                      <w:szCs w:val="20"/>
                      <w:lang w:eastAsia="ru-RU"/>
                    </w:rPr>
                    <w:t>6.2.1.0.3.1</w:t>
                  </w:r>
                </w:p>
              </w:tc>
              <w:tc>
                <w:tcPr>
                  <w:tcW w:w="302" w:type="pct"/>
                  <w:tcBorders>
                    <w:top w:val="nil"/>
                    <w:left w:val="single" w:sz="4" w:space="0" w:color="auto"/>
                    <w:bottom w:val="nil"/>
                    <w:right w:val="single" w:sz="6" w:space="0" w:color="000000"/>
                  </w:tcBorders>
                  <w:shd w:val="clear" w:color="auto" w:fill="auto"/>
                </w:tcPr>
                <w:p w14:paraId="2879C75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2E1C07A" w14:textId="77777777" w:rsidR="00C67BF1" w:rsidRPr="00147809" w:rsidRDefault="00C67BF1" w:rsidP="00EB5583">
                  <w:pPr>
                    <w:ind w:left="57" w:right="57"/>
                    <w:rPr>
                      <w:rFonts w:ascii="Times New Roman" w:hAnsi="Times New Roman"/>
                      <w:sz w:val="20"/>
                      <w:szCs w:val="20"/>
                      <w:lang w:eastAsia="uk-UA"/>
                    </w:rPr>
                  </w:pPr>
                </w:p>
                <w:p w14:paraId="09A20109"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6CD0CF04" w14:textId="22318C2C" w:rsidR="00C67BF1" w:rsidRPr="00147809" w:rsidRDefault="00075D2A" w:rsidP="00075D2A">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656B62C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BF70D31"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FC21E6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6515AE09" w14:textId="5805311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Небезпечна зміна конструкції</w:t>
                  </w:r>
                  <w:r w:rsidRPr="00147809">
                    <w:rPr>
                      <w:rFonts w:ascii="Times New Roman" w:hAnsi="Times New Roman"/>
                      <w:sz w:val="20"/>
                      <w:szCs w:val="20"/>
                      <w:vertAlign w:val="superscript"/>
                      <w:lang w:eastAsia="uk-UA"/>
                    </w:rPr>
                    <w:t>3</w:t>
                  </w:r>
                </w:p>
              </w:tc>
              <w:tc>
                <w:tcPr>
                  <w:tcW w:w="527" w:type="pct"/>
                  <w:tcBorders>
                    <w:top w:val="nil"/>
                    <w:left w:val="single" w:sz="6" w:space="0" w:color="000000"/>
                    <w:bottom w:val="nil"/>
                    <w:right w:val="single" w:sz="4" w:space="0" w:color="auto"/>
                  </w:tcBorders>
                  <w:shd w:val="clear" w:color="auto" w:fill="auto"/>
                </w:tcPr>
                <w:p w14:paraId="0BC26DD5" w14:textId="3F6EDAFD"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6.2.1.0.4</w:t>
                  </w:r>
                </w:p>
              </w:tc>
              <w:tc>
                <w:tcPr>
                  <w:tcW w:w="302" w:type="pct"/>
                  <w:tcBorders>
                    <w:top w:val="nil"/>
                    <w:left w:val="single" w:sz="4" w:space="0" w:color="auto"/>
                    <w:bottom w:val="nil"/>
                    <w:right w:val="single" w:sz="6" w:space="0" w:color="000000"/>
                  </w:tcBorders>
                  <w:shd w:val="clear" w:color="auto" w:fill="auto"/>
                </w:tcPr>
                <w:p w14:paraId="3CFC40B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44ACEF9"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4F2E5EC"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46DFB2D0" w14:textId="77777777" w:rsidTr="00012042">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3BA4B08"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7CDD55B5"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4" w:space="0" w:color="auto"/>
                    <w:right w:val="single" w:sz="6" w:space="0" w:color="000000"/>
                  </w:tcBorders>
                  <w:shd w:val="clear" w:color="auto" w:fill="auto"/>
                </w:tcPr>
                <w:p w14:paraId="522DFEDC" w14:textId="7777777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Недостатній зазор з обертовими і рухомими частинами та дорожнім покриттям</w:t>
                  </w:r>
                </w:p>
              </w:tc>
              <w:tc>
                <w:tcPr>
                  <w:tcW w:w="527" w:type="pct"/>
                  <w:tcBorders>
                    <w:top w:val="nil"/>
                    <w:left w:val="single" w:sz="6" w:space="0" w:color="000000"/>
                    <w:bottom w:val="single" w:sz="4" w:space="0" w:color="auto"/>
                    <w:right w:val="single" w:sz="4" w:space="0" w:color="auto"/>
                  </w:tcBorders>
                  <w:shd w:val="clear" w:color="auto" w:fill="auto"/>
                </w:tcPr>
                <w:p w14:paraId="42C2792B" w14:textId="5A392F39" w:rsidR="00C67BF1" w:rsidRPr="00147809" w:rsidRDefault="000B6C0B" w:rsidP="000B6C0B">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6.2.1.0.4.1</w:t>
                  </w:r>
                </w:p>
              </w:tc>
              <w:tc>
                <w:tcPr>
                  <w:tcW w:w="302" w:type="pct"/>
                  <w:tcBorders>
                    <w:top w:val="nil"/>
                    <w:left w:val="single" w:sz="4" w:space="0" w:color="auto"/>
                    <w:bottom w:val="single" w:sz="4" w:space="0" w:color="auto"/>
                    <w:right w:val="single" w:sz="6" w:space="0" w:color="000000"/>
                  </w:tcBorders>
                  <w:shd w:val="clear" w:color="auto" w:fill="auto"/>
                </w:tcPr>
                <w:p w14:paraId="39AF4C9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151A6B97"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single" w:sz="4" w:space="0" w:color="auto"/>
                    <w:right w:val="single" w:sz="6" w:space="0" w:color="000000"/>
                  </w:tcBorders>
                  <w:shd w:val="clear" w:color="auto" w:fill="auto"/>
                </w:tcPr>
                <w:p w14:paraId="20826EC1" w14:textId="5ED57ED0" w:rsidR="00C67BF1" w:rsidRPr="00147809" w:rsidRDefault="000B6C0B" w:rsidP="000B6C0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012042" w:rsidRPr="00147809" w14:paraId="0EE7356B" w14:textId="77777777" w:rsidTr="00012042">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0EDBA118"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bCs/>
                      <w:sz w:val="20"/>
                      <w:szCs w:val="20"/>
                      <w:lang w:eastAsia="ru-RU"/>
                    </w:rPr>
                    <w:t>6.2.2. Закріплення</w:t>
                  </w:r>
                </w:p>
              </w:tc>
              <w:tc>
                <w:tcPr>
                  <w:tcW w:w="983" w:type="pct"/>
                  <w:vMerge w:val="restart"/>
                  <w:tcBorders>
                    <w:top w:val="single" w:sz="6" w:space="0" w:color="000000"/>
                    <w:left w:val="single" w:sz="6" w:space="0" w:color="000000"/>
                    <w:right w:val="single" w:sz="4" w:space="0" w:color="auto"/>
                  </w:tcBorders>
                  <w:shd w:val="clear" w:color="auto" w:fill="auto"/>
                </w:tcPr>
                <w:p w14:paraId="1ABFCCCB"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з використанням оглядової канави чи підіймача.</w:t>
                  </w:r>
                </w:p>
              </w:tc>
              <w:tc>
                <w:tcPr>
                  <w:tcW w:w="1738" w:type="pct"/>
                  <w:tcBorders>
                    <w:top w:val="single" w:sz="4" w:space="0" w:color="auto"/>
                    <w:left w:val="single" w:sz="4" w:space="0" w:color="auto"/>
                    <w:bottom w:val="nil"/>
                    <w:right w:val="single" w:sz="4" w:space="0" w:color="auto"/>
                  </w:tcBorders>
                  <w:shd w:val="clear" w:color="auto" w:fill="auto"/>
                </w:tcPr>
                <w:p w14:paraId="4B204EA1" w14:textId="4692CEC8"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Закріплення кузова або кабіни небезпечне</w:t>
                  </w:r>
                </w:p>
              </w:tc>
              <w:tc>
                <w:tcPr>
                  <w:tcW w:w="527" w:type="pct"/>
                  <w:tcBorders>
                    <w:top w:val="single" w:sz="4" w:space="0" w:color="auto"/>
                    <w:left w:val="single" w:sz="4" w:space="0" w:color="auto"/>
                    <w:bottom w:val="nil"/>
                    <w:right w:val="single" w:sz="4" w:space="0" w:color="auto"/>
                  </w:tcBorders>
                  <w:shd w:val="clear" w:color="auto" w:fill="auto"/>
                </w:tcPr>
                <w:p w14:paraId="317549E2" w14:textId="4C3FF0EE" w:rsidR="00C67BF1" w:rsidRPr="00147809" w:rsidRDefault="000B6C0B" w:rsidP="00EB5583">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6.2.2.0.1</w:t>
                  </w:r>
                </w:p>
              </w:tc>
              <w:tc>
                <w:tcPr>
                  <w:tcW w:w="302" w:type="pct"/>
                  <w:tcBorders>
                    <w:top w:val="single" w:sz="4" w:space="0" w:color="auto"/>
                    <w:left w:val="single" w:sz="4" w:space="0" w:color="auto"/>
                    <w:bottom w:val="nil"/>
                    <w:right w:val="single" w:sz="4" w:space="0" w:color="auto"/>
                  </w:tcBorders>
                  <w:shd w:val="clear" w:color="auto" w:fill="auto"/>
                </w:tcPr>
                <w:p w14:paraId="7BA0434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4E43103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single" w:sz="4" w:space="0" w:color="auto"/>
                    <w:left w:val="single" w:sz="4" w:space="0" w:color="auto"/>
                    <w:bottom w:val="nil"/>
                    <w:right w:val="single" w:sz="4" w:space="0" w:color="auto"/>
                  </w:tcBorders>
                  <w:shd w:val="clear" w:color="auto" w:fill="auto"/>
                </w:tcPr>
                <w:p w14:paraId="7DD27BE0" w14:textId="77777777" w:rsidR="00C67BF1" w:rsidRPr="00147809" w:rsidRDefault="00C67BF1" w:rsidP="00EB5583">
                  <w:pPr>
                    <w:ind w:left="57" w:right="57"/>
                    <w:rPr>
                      <w:rFonts w:ascii="Times New Roman" w:hAnsi="Times New Roman"/>
                      <w:caps/>
                      <w:sz w:val="20"/>
                      <w:szCs w:val="20"/>
                      <w:lang w:eastAsia="uk-UA"/>
                    </w:rPr>
                  </w:pPr>
                </w:p>
              </w:tc>
            </w:tr>
            <w:tr w:rsidR="00012042" w:rsidRPr="00147809" w14:paraId="3378DB8C" w14:textId="77777777" w:rsidTr="00012042">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6F8F2D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2789A31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6643440F" w14:textId="5B9088AE"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Погіршена надійність</w:t>
                  </w:r>
                </w:p>
              </w:tc>
              <w:tc>
                <w:tcPr>
                  <w:tcW w:w="527" w:type="pct"/>
                  <w:tcBorders>
                    <w:top w:val="nil"/>
                    <w:left w:val="single" w:sz="4" w:space="0" w:color="auto"/>
                    <w:bottom w:val="nil"/>
                    <w:right w:val="single" w:sz="4" w:space="0" w:color="auto"/>
                  </w:tcBorders>
                  <w:shd w:val="clear" w:color="auto" w:fill="auto"/>
                </w:tcPr>
                <w:p w14:paraId="3D96D9F4" w14:textId="61CD6741"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6.2.2.0.1.1</w:t>
                  </w:r>
                </w:p>
              </w:tc>
              <w:tc>
                <w:tcPr>
                  <w:tcW w:w="302" w:type="pct"/>
                  <w:tcBorders>
                    <w:top w:val="nil"/>
                    <w:left w:val="single" w:sz="4" w:space="0" w:color="auto"/>
                    <w:bottom w:val="nil"/>
                    <w:right w:val="single" w:sz="4" w:space="0" w:color="auto"/>
                  </w:tcBorders>
                  <w:shd w:val="clear" w:color="auto" w:fill="auto"/>
                </w:tcPr>
                <w:p w14:paraId="5F342BB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F7D457F"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33E0005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012042" w:rsidRPr="00147809" w14:paraId="0CFAFD2E" w14:textId="77777777" w:rsidTr="00012042">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E8B659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04C47878"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004E52B0" w14:textId="0913A48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Очевидне зміщен</w:t>
                  </w:r>
                  <w:r w:rsidR="000B6C0B">
                    <w:rPr>
                      <w:rFonts w:ascii="Times New Roman" w:hAnsi="Times New Roman"/>
                      <w:sz w:val="20"/>
                      <w:szCs w:val="20"/>
                      <w:lang w:eastAsia="uk-UA"/>
                    </w:rPr>
                    <w:t>ня кабіни / кузова відносно шасі</w:t>
                  </w:r>
                </w:p>
              </w:tc>
              <w:tc>
                <w:tcPr>
                  <w:tcW w:w="527" w:type="pct"/>
                  <w:tcBorders>
                    <w:top w:val="nil"/>
                    <w:left w:val="single" w:sz="4" w:space="0" w:color="auto"/>
                    <w:bottom w:val="nil"/>
                    <w:right w:val="single" w:sz="4" w:space="0" w:color="auto"/>
                  </w:tcBorders>
                  <w:shd w:val="clear" w:color="auto" w:fill="auto"/>
                </w:tcPr>
                <w:p w14:paraId="57C6DB2A" w14:textId="1FFF03F4"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6.2.2.0.2</w:t>
                  </w:r>
                </w:p>
              </w:tc>
              <w:tc>
                <w:tcPr>
                  <w:tcW w:w="302" w:type="pct"/>
                  <w:tcBorders>
                    <w:top w:val="nil"/>
                    <w:left w:val="single" w:sz="4" w:space="0" w:color="auto"/>
                    <w:bottom w:val="nil"/>
                    <w:right w:val="single" w:sz="4" w:space="0" w:color="auto"/>
                  </w:tcBorders>
                  <w:shd w:val="clear" w:color="auto" w:fill="auto"/>
                </w:tcPr>
                <w:p w14:paraId="02D2C11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A454CC4"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7F9EDFC1" w14:textId="77777777" w:rsidR="00C67BF1" w:rsidRPr="00147809" w:rsidRDefault="00C67BF1" w:rsidP="00EB5583">
                  <w:pPr>
                    <w:ind w:left="57" w:right="57"/>
                    <w:rPr>
                      <w:rFonts w:ascii="Times New Roman" w:hAnsi="Times New Roman"/>
                      <w:sz w:val="20"/>
                      <w:szCs w:val="20"/>
                      <w:lang w:eastAsia="uk-UA"/>
                    </w:rPr>
                  </w:pPr>
                </w:p>
              </w:tc>
            </w:tr>
            <w:tr w:rsidR="00012042" w:rsidRPr="00147809" w14:paraId="39BC00A2" w14:textId="77777777" w:rsidTr="00012042">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3CF902D"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1CDAC63F"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0FF425B2" w14:textId="61DB38FE"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Точки закріплення кузова / кабіни до шасі або поперечних симетричних елементів </w:t>
                  </w:r>
                  <w:r w:rsidR="000B6C0B">
                    <w:rPr>
                      <w:rFonts w:ascii="Times New Roman" w:hAnsi="Times New Roman"/>
                      <w:sz w:val="20"/>
                      <w:szCs w:val="20"/>
                      <w:lang w:eastAsia="uk-UA"/>
                    </w:rPr>
                    <w:t>рами шасі ненадійні чи відсутні</w:t>
                  </w:r>
                </w:p>
              </w:tc>
              <w:tc>
                <w:tcPr>
                  <w:tcW w:w="527" w:type="pct"/>
                  <w:tcBorders>
                    <w:top w:val="nil"/>
                    <w:left w:val="single" w:sz="4" w:space="0" w:color="auto"/>
                    <w:bottom w:val="nil"/>
                    <w:right w:val="single" w:sz="4" w:space="0" w:color="auto"/>
                  </w:tcBorders>
                  <w:shd w:val="clear" w:color="auto" w:fill="auto"/>
                </w:tcPr>
                <w:p w14:paraId="25DA13BB" w14:textId="35CD63E6" w:rsidR="00C67BF1" w:rsidRPr="00147809" w:rsidRDefault="000B6C0B" w:rsidP="000B6C0B">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6.2.2.0.3</w:t>
                  </w:r>
                </w:p>
              </w:tc>
              <w:tc>
                <w:tcPr>
                  <w:tcW w:w="302" w:type="pct"/>
                  <w:tcBorders>
                    <w:top w:val="nil"/>
                    <w:left w:val="single" w:sz="4" w:space="0" w:color="auto"/>
                    <w:bottom w:val="nil"/>
                    <w:right w:val="single" w:sz="4" w:space="0" w:color="auto"/>
                  </w:tcBorders>
                  <w:shd w:val="clear" w:color="auto" w:fill="auto"/>
                </w:tcPr>
                <w:p w14:paraId="3A33C4D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33ECA845" w14:textId="237E5103" w:rsidR="00C67BF1" w:rsidRPr="00147809" w:rsidRDefault="000B6C0B" w:rsidP="000B6C0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190040A0" w14:textId="77777777" w:rsidR="00C67BF1" w:rsidRPr="00147809" w:rsidRDefault="00C67BF1" w:rsidP="00EB5583">
                  <w:pPr>
                    <w:ind w:left="57" w:right="57"/>
                    <w:rPr>
                      <w:rFonts w:ascii="Times New Roman" w:hAnsi="Times New Roman"/>
                      <w:sz w:val="20"/>
                      <w:szCs w:val="20"/>
                      <w:lang w:eastAsia="uk-UA"/>
                    </w:rPr>
                  </w:pPr>
                </w:p>
              </w:tc>
            </w:tr>
            <w:tr w:rsidR="00012042" w:rsidRPr="00147809" w14:paraId="3CEDCA9F" w14:textId="77777777" w:rsidTr="00012042">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C711DC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1A8FDD05"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1C1EC330" w14:textId="4A3F60D3"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Точки закріплення кузова / кабіни до шасі ненадійні чи відсутні або поперечні елементи рами в такому стані, що заг</w:t>
                  </w:r>
                  <w:r w:rsidR="000B6C0B">
                    <w:rPr>
                      <w:rFonts w:ascii="Times New Roman" w:hAnsi="Times New Roman"/>
                      <w:sz w:val="20"/>
                      <w:szCs w:val="20"/>
                      <w:lang w:eastAsia="uk-UA"/>
                    </w:rPr>
                    <w:t>рожують безпеці дорожнього руху</w:t>
                  </w:r>
                </w:p>
              </w:tc>
              <w:tc>
                <w:tcPr>
                  <w:tcW w:w="527" w:type="pct"/>
                  <w:tcBorders>
                    <w:top w:val="nil"/>
                    <w:left w:val="single" w:sz="4" w:space="0" w:color="auto"/>
                    <w:bottom w:val="nil"/>
                    <w:right w:val="single" w:sz="4" w:space="0" w:color="auto"/>
                  </w:tcBorders>
                  <w:shd w:val="clear" w:color="auto" w:fill="auto"/>
                </w:tcPr>
                <w:p w14:paraId="0BDB9AE1" w14:textId="7C725C89" w:rsidR="00C67BF1" w:rsidRPr="00147809" w:rsidRDefault="000B6C0B" w:rsidP="000B6C0B">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6.2.2.0.3.1</w:t>
                  </w:r>
                </w:p>
              </w:tc>
              <w:tc>
                <w:tcPr>
                  <w:tcW w:w="302" w:type="pct"/>
                  <w:tcBorders>
                    <w:top w:val="nil"/>
                    <w:left w:val="single" w:sz="4" w:space="0" w:color="auto"/>
                    <w:bottom w:val="nil"/>
                    <w:right w:val="single" w:sz="4" w:space="0" w:color="auto"/>
                  </w:tcBorders>
                  <w:shd w:val="clear" w:color="auto" w:fill="auto"/>
                </w:tcPr>
                <w:p w14:paraId="02D165D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363C69C8" w14:textId="77777777" w:rsidR="00C67BF1" w:rsidRPr="00147809" w:rsidRDefault="00C67BF1" w:rsidP="00EB5583">
                  <w:pPr>
                    <w:ind w:left="57" w:right="57"/>
                    <w:rPr>
                      <w:rFonts w:ascii="Times New Roman" w:hAnsi="Times New Roman"/>
                      <w:sz w:val="20"/>
                      <w:szCs w:val="20"/>
                      <w:lang w:eastAsia="uk-UA"/>
                    </w:rPr>
                  </w:pPr>
                </w:p>
                <w:p w14:paraId="46B2E97C" w14:textId="77777777" w:rsidR="00C67BF1" w:rsidRPr="00147809" w:rsidRDefault="00C67BF1" w:rsidP="00EB5583">
                  <w:pPr>
                    <w:ind w:left="57" w:right="57"/>
                    <w:rPr>
                      <w:rFonts w:ascii="Times New Roman" w:hAnsi="Times New Roman"/>
                      <w:sz w:val="20"/>
                      <w:szCs w:val="20"/>
                      <w:lang w:eastAsia="uk-UA"/>
                    </w:rPr>
                  </w:pPr>
                </w:p>
                <w:p w14:paraId="58B423FF" w14:textId="77777777" w:rsidR="00C67BF1" w:rsidRPr="00147809" w:rsidRDefault="00C67BF1" w:rsidP="00EB5583">
                  <w:pPr>
                    <w:ind w:left="57" w:right="57"/>
                    <w:rPr>
                      <w:rFonts w:ascii="Times New Roman" w:hAnsi="Times New Roman"/>
                      <w:sz w:val="20"/>
                      <w:szCs w:val="20"/>
                      <w:lang w:eastAsia="uk-UA"/>
                    </w:rPr>
                  </w:pPr>
                </w:p>
                <w:p w14:paraId="11D5C156"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2FD9430B" w14:textId="4A54E476" w:rsidR="00C67BF1" w:rsidRPr="00147809" w:rsidRDefault="000B6C0B" w:rsidP="000B6C0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012042" w:rsidRPr="00147809" w14:paraId="04231FF8" w14:textId="77777777" w:rsidTr="00012042">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983167F"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0502CCB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57748CBA" w14:textId="756A8699"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Надмірна коро</w:t>
                  </w:r>
                  <w:r w:rsidR="000B6C0B">
                    <w:rPr>
                      <w:rFonts w:ascii="Times New Roman" w:hAnsi="Times New Roman"/>
                      <w:sz w:val="20"/>
                      <w:szCs w:val="20"/>
                      <w:lang w:eastAsia="uk-UA"/>
                    </w:rPr>
                    <w:t>зія в точках закріплення кузова</w:t>
                  </w:r>
                </w:p>
              </w:tc>
              <w:tc>
                <w:tcPr>
                  <w:tcW w:w="527" w:type="pct"/>
                  <w:tcBorders>
                    <w:top w:val="nil"/>
                    <w:left w:val="single" w:sz="4" w:space="0" w:color="auto"/>
                    <w:bottom w:val="nil"/>
                    <w:right w:val="single" w:sz="4" w:space="0" w:color="auto"/>
                  </w:tcBorders>
                  <w:shd w:val="clear" w:color="auto" w:fill="auto"/>
                </w:tcPr>
                <w:p w14:paraId="2D47AC44" w14:textId="5608149E"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6.2.2.0.4</w:t>
                  </w:r>
                </w:p>
              </w:tc>
              <w:tc>
                <w:tcPr>
                  <w:tcW w:w="302" w:type="pct"/>
                  <w:tcBorders>
                    <w:top w:val="nil"/>
                    <w:left w:val="single" w:sz="4" w:space="0" w:color="auto"/>
                    <w:bottom w:val="nil"/>
                    <w:right w:val="single" w:sz="4" w:space="0" w:color="auto"/>
                  </w:tcBorders>
                  <w:shd w:val="clear" w:color="auto" w:fill="auto"/>
                </w:tcPr>
                <w:p w14:paraId="31A8676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249289F8"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nil"/>
                    <w:right w:val="single" w:sz="4" w:space="0" w:color="auto"/>
                  </w:tcBorders>
                  <w:shd w:val="clear" w:color="auto" w:fill="auto"/>
                </w:tcPr>
                <w:p w14:paraId="24C3BC7F" w14:textId="77777777" w:rsidR="00C67BF1" w:rsidRPr="00147809" w:rsidRDefault="00C67BF1" w:rsidP="00EB5583">
                  <w:pPr>
                    <w:ind w:left="57" w:right="57"/>
                    <w:rPr>
                      <w:rFonts w:ascii="Times New Roman" w:hAnsi="Times New Roman"/>
                      <w:sz w:val="20"/>
                      <w:szCs w:val="20"/>
                      <w:lang w:eastAsia="uk-UA"/>
                    </w:rPr>
                  </w:pPr>
                </w:p>
              </w:tc>
            </w:tr>
            <w:tr w:rsidR="00012042" w:rsidRPr="00147809" w14:paraId="5A444798" w14:textId="77777777" w:rsidTr="00012042">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28E19AD"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14:paraId="307BDE9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single" w:sz="4" w:space="0" w:color="auto"/>
                    <w:right w:val="single" w:sz="4" w:space="0" w:color="auto"/>
                  </w:tcBorders>
                  <w:shd w:val="clear" w:color="auto" w:fill="auto"/>
                </w:tcPr>
                <w:p w14:paraId="1B17DB91" w14:textId="1AEECBAB"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Погіршена надійність</w:t>
                  </w:r>
                </w:p>
              </w:tc>
              <w:tc>
                <w:tcPr>
                  <w:tcW w:w="527" w:type="pct"/>
                  <w:tcBorders>
                    <w:top w:val="nil"/>
                    <w:left w:val="single" w:sz="4" w:space="0" w:color="auto"/>
                    <w:bottom w:val="single" w:sz="4" w:space="0" w:color="auto"/>
                    <w:right w:val="single" w:sz="4" w:space="0" w:color="auto"/>
                  </w:tcBorders>
                  <w:shd w:val="clear" w:color="auto" w:fill="auto"/>
                </w:tcPr>
                <w:p w14:paraId="7D4F1BCB" w14:textId="0F0BE5C4"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6.2.2.0.4.1</w:t>
                  </w:r>
                </w:p>
              </w:tc>
              <w:tc>
                <w:tcPr>
                  <w:tcW w:w="302" w:type="pct"/>
                  <w:tcBorders>
                    <w:top w:val="nil"/>
                    <w:left w:val="single" w:sz="4" w:space="0" w:color="auto"/>
                    <w:bottom w:val="single" w:sz="4" w:space="0" w:color="auto"/>
                    <w:right w:val="single" w:sz="4" w:space="0" w:color="auto"/>
                  </w:tcBorders>
                  <w:shd w:val="clear" w:color="auto" w:fill="auto"/>
                </w:tcPr>
                <w:p w14:paraId="5EEA3DF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5B5748DA"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single" w:sz="4" w:space="0" w:color="auto"/>
                    <w:right w:val="single" w:sz="4" w:space="0" w:color="auto"/>
                  </w:tcBorders>
                  <w:shd w:val="clear" w:color="auto" w:fill="auto"/>
                </w:tcPr>
                <w:p w14:paraId="3E92A82A"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p w14:paraId="1B4A2C5A" w14:textId="77777777" w:rsidR="00C67BF1" w:rsidRPr="00147809" w:rsidRDefault="00C67BF1" w:rsidP="00EB5583">
                  <w:pPr>
                    <w:ind w:left="57" w:right="57"/>
                    <w:rPr>
                      <w:rFonts w:ascii="Times New Roman" w:hAnsi="Times New Roman"/>
                      <w:sz w:val="20"/>
                      <w:szCs w:val="20"/>
                      <w:lang w:eastAsia="uk-UA"/>
                    </w:rPr>
                  </w:pPr>
                </w:p>
                <w:p w14:paraId="07942B0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4B50B08" w14:textId="77777777" w:rsidTr="00012042">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087B8311"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6.2.3. Двері і замки</w:t>
                  </w:r>
                </w:p>
              </w:tc>
              <w:tc>
                <w:tcPr>
                  <w:tcW w:w="983" w:type="pct"/>
                  <w:vMerge w:val="restart"/>
                  <w:tcBorders>
                    <w:top w:val="single" w:sz="6" w:space="0" w:color="000000"/>
                    <w:left w:val="single" w:sz="6" w:space="0" w:color="000000"/>
                    <w:right w:val="single" w:sz="6" w:space="0" w:color="000000"/>
                  </w:tcBorders>
                  <w:shd w:val="clear" w:color="auto" w:fill="auto"/>
                </w:tcPr>
                <w:p w14:paraId="055FC56C"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4" w:space="0" w:color="auto"/>
                    <w:left w:val="single" w:sz="6" w:space="0" w:color="000000"/>
                    <w:bottom w:val="nil"/>
                    <w:right w:val="single" w:sz="6" w:space="0" w:color="000000"/>
                  </w:tcBorders>
                  <w:shd w:val="clear" w:color="auto" w:fill="auto"/>
                </w:tcPr>
                <w:p w14:paraId="46257416" w14:textId="46FDC392"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Двері важ</w:t>
                  </w:r>
                  <w:r w:rsidR="000B6C0B">
                    <w:rPr>
                      <w:rFonts w:ascii="Times New Roman" w:hAnsi="Times New Roman"/>
                      <w:sz w:val="20"/>
                      <w:szCs w:val="20"/>
                      <w:lang w:eastAsia="uk-UA"/>
                    </w:rPr>
                    <w:t>ко відчиняються або зачиняються</w:t>
                  </w:r>
                </w:p>
              </w:tc>
              <w:tc>
                <w:tcPr>
                  <w:tcW w:w="527" w:type="pct"/>
                  <w:tcBorders>
                    <w:top w:val="single" w:sz="4" w:space="0" w:color="auto"/>
                    <w:left w:val="single" w:sz="6" w:space="0" w:color="000000"/>
                    <w:bottom w:val="nil"/>
                    <w:right w:val="single" w:sz="4" w:space="0" w:color="auto"/>
                  </w:tcBorders>
                  <w:shd w:val="clear" w:color="auto" w:fill="auto"/>
                </w:tcPr>
                <w:p w14:paraId="25E33E25" w14:textId="567A470D" w:rsidR="00C67BF1" w:rsidRPr="00147809" w:rsidRDefault="000B6C0B" w:rsidP="00EB5583">
                  <w:pPr>
                    <w:ind w:left="-31" w:right="-13"/>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6.2.3.0.1</w:t>
                  </w:r>
                </w:p>
              </w:tc>
              <w:tc>
                <w:tcPr>
                  <w:tcW w:w="302" w:type="pct"/>
                  <w:tcBorders>
                    <w:top w:val="single" w:sz="4" w:space="0" w:color="auto"/>
                    <w:left w:val="single" w:sz="4" w:space="0" w:color="auto"/>
                    <w:bottom w:val="nil"/>
                    <w:right w:val="single" w:sz="6" w:space="0" w:color="000000"/>
                  </w:tcBorders>
                  <w:shd w:val="clear" w:color="auto" w:fill="auto"/>
                </w:tcPr>
                <w:p w14:paraId="19D3D63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shd w:val="clear" w:color="auto" w:fill="auto"/>
                </w:tcPr>
                <w:p w14:paraId="6ECE3F2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single" w:sz="4" w:space="0" w:color="auto"/>
                    <w:left w:val="single" w:sz="6" w:space="0" w:color="000000"/>
                    <w:bottom w:val="nil"/>
                    <w:right w:val="single" w:sz="6" w:space="0" w:color="000000"/>
                  </w:tcBorders>
                  <w:shd w:val="clear" w:color="auto" w:fill="auto"/>
                </w:tcPr>
                <w:p w14:paraId="795A352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DC8F5D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074F5DF"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20915D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19700C4" w14:textId="32666D5C"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Зсувні двері можуть самочинно відкрит</w:t>
                  </w:r>
                  <w:r w:rsidR="000B6C0B">
                    <w:rPr>
                      <w:rFonts w:ascii="Times New Roman" w:hAnsi="Times New Roman"/>
                      <w:sz w:val="20"/>
                      <w:szCs w:val="20"/>
                      <w:lang w:eastAsia="uk-UA"/>
                    </w:rPr>
                    <w:t>ися або залишитися не закритими</w:t>
                  </w:r>
                </w:p>
              </w:tc>
              <w:tc>
                <w:tcPr>
                  <w:tcW w:w="527" w:type="pct"/>
                  <w:tcBorders>
                    <w:top w:val="nil"/>
                    <w:left w:val="single" w:sz="6" w:space="0" w:color="000000"/>
                    <w:bottom w:val="nil"/>
                    <w:right w:val="single" w:sz="4" w:space="0" w:color="auto"/>
                  </w:tcBorders>
                  <w:shd w:val="clear" w:color="auto" w:fill="auto"/>
                </w:tcPr>
                <w:p w14:paraId="494052FF" w14:textId="4BDE098D" w:rsidR="00C67BF1" w:rsidRPr="00147809" w:rsidRDefault="000B6C0B" w:rsidP="000B6C0B">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6.2.3.0.2</w:t>
                  </w:r>
                </w:p>
              </w:tc>
              <w:tc>
                <w:tcPr>
                  <w:tcW w:w="302" w:type="pct"/>
                  <w:tcBorders>
                    <w:top w:val="nil"/>
                    <w:left w:val="single" w:sz="4" w:space="0" w:color="auto"/>
                    <w:bottom w:val="nil"/>
                    <w:right w:val="single" w:sz="6" w:space="0" w:color="000000"/>
                  </w:tcBorders>
                  <w:shd w:val="clear" w:color="auto" w:fill="auto"/>
                </w:tcPr>
                <w:p w14:paraId="43BCD66E" w14:textId="77777777" w:rsidR="00C67BF1" w:rsidRPr="00147809" w:rsidRDefault="00C67BF1" w:rsidP="00EB5583">
                  <w:pPr>
                    <w:ind w:left="57" w:right="57"/>
                    <w:rPr>
                      <w:rFonts w:ascii="Times New Roman" w:hAnsi="Times New Roman"/>
                      <w:caps/>
                      <w:sz w:val="20"/>
                      <w:szCs w:val="20"/>
                      <w:lang w:eastAsia="uk-UA"/>
                    </w:rPr>
                  </w:pPr>
                </w:p>
                <w:p w14:paraId="3E7B12F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C01E508" w14:textId="20214815" w:rsidR="00C67BF1" w:rsidRPr="00147809" w:rsidRDefault="000B6C0B" w:rsidP="000B6C0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7FBC545F" w14:textId="77777777" w:rsidR="00C67BF1" w:rsidRPr="00147809" w:rsidRDefault="00C67BF1" w:rsidP="00EB5583">
                  <w:pPr>
                    <w:ind w:left="57" w:right="57"/>
                    <w:jc w:val="both"/>
                    <w:rPr>
                      <w:rFonts w:ascii="Times New Roman" w:hAnsi="Times New Roman"/>
                      <w:caps/>
                      <w:sz w:val="20"/>
                      <w:szCs w:val="20"/>
                      <w:lang w:eastAsia="uk-UA"/>
                    </w:rPr>
                  </w:pPr>
                </w:p>
                <w:p w14:paraId="76FDB30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2127485"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18B45A5"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6FB820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9B79A56" w14:textId="68CCCB30"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Двері на завісах можуть самочинно відчиняти</w:t>
                  </w:r>
                  <w:r w:rsidR="000B6C0B">
                    <w:rPr>
                      <w:rFonts w:ascii="Times New Roman" w:hAnsi="Times New Roman"/>
                      <w:sz w:val="20"/>
                      <w:szCs w:val="20"/>
                      <w:lang w:eastAsia="uk-UA"/>
                    </w:rPr>
                    <w:t>ся або залишатися не зачиненими</w:t>
                  </w:r>
                </w:p>
              </w:tc>
              <w:tc>
                <w:tcPr>
                  <w:tcW w:w="527" w:type="pct"/>
                  <w:tcBorders>
                    <w:top w:val="nil"/>
                    <w:left w:val="single" w:sz="6" w:space="0" w:color="000000"/>
                    <w:bottom w:val="nil"/>
                    <w:right w:val="single" w:sz="4" w:space="0" w:color="auto"/>
                  </w:tcBorders>
                  <w:shd w:val="clear" w:color="auto" w:fill="auto"/>
                </w:tcPr>
                <w:p w14:paraId="78601529" w14:textId="4F99EBBD" w:rsidR="00C67BF1" w:rsidRPr="00147809" w:rsidRDefault="000B6C0B" w:rsidP="000B6C0B">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6.2.3.0.2.1</w:t>
                  </w:r>
                </w:p>
              </w:tc>
              <w:tc>
                <w:tcPr>
                  <w:tcW w:w="302" w:type="pct"/>
                  <w:tcBorders>
                    <w:top w:val="nil"/>
                    <w:left w:val="single" w:sz="4" w:space="0" w:color="auto"/>
                    <w:bottom w:val="nil"/>
                    <w:right w:val="single" w:sz="6" w:space="0" w:color="000000"/>
                  </w:tcBorders>
                  <w:shd w:val="clear" w:color="auto" w:fill="auto"/>
                </w:tcPr>
                <w:p w14:paraId="1918C68D" w14:textId="77777777" w:rsidR="00C67BF1" w:rsidRPr="00147809" w:rsidRDefault="00C67BF1" w:rsidP="00EB5583">
                  <w:pPr>
                    <w:ind w:left="57" w:right="57"/>
                    <w:rPr>
                      <w:rFonts w:ascii="Times New Roman" w:hAnsi="Times New Roman"/>
                      <w:caps/>
                      <w:sz w:val="20"/>
                      <w:szCs w:val="20"/>
                      <w:lang w:eastAsia="uk-UA"/>
                    </w:rPr>
                  </w:pPr>
                </w:p>
                <w:p w14:paraId="6685BE0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3D8E6B8" w14:textId="77777777" w:rsidR="00C67BF1" w:rsidRPr="00147809" w:rsidRDefault="00C67BF1" w:rsidP="00EB5583">
                  <w:pPr>
                    <w:ind w:left="57" w:right="57"/>
                    <w:rPr>
                      <w:rFonts w:ascii="Times New Roman" w:hAnsi="Times New Roman"/>
                      <w:sz w:val="20"/>
                      <w:szCs w:val="20"/>
                      <w:lang w:eastAsia="uk-UA"/>
                    </w:rPr>
                  </w:pPr>
                </w:p>
                <w:p w14:paraId="2317ED33"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01CA1EF6" w14:textId="5EF5819B"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0C3531BD" w14:textId="77777777" w:rsidTr="00BA7AD5">
              <w:trPr>
                <w:gridAfter w:val="1"/>
                <w:wAfter w:w="360" w:type="dxa"/>
                <w:cantSplit/>
                <w:trHeight w:val="55"/>
              </w:trPr>
              <w:tc>
                <w:tcPr>
                  <w:tcW w:w="921" w:type="pct"/>
                  <w:vMerge/>
                  <w:tcBorders>
                    <w:left w:val="single" w:sz="6" w:space="0" w:color="000000"/>
                    <w:right w:val="single" w:sz="6" w:space="0" w:color="000000"/>
                  </w:tcBorders>
                  <w:shd w:val="clear" w:color="auto" w:fill="auto"/>
                </w:tcPr>
                <w:p w14:paraId="590CF227"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60B298D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E9F0FD5" w14:textId="5BDC89C1"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Пошкоджено двер</w:t>
                  </w:r>
                  <w:r w:rsidR="000B6C0B">
                    <w:rPr>
                      <w:rFonts w:ascii="Times New Roman" w:hAnsi="Times New Roman"/>
                      <w:sz w:val="20"/>
                      <w:szCs w:val="20"/>
                      <w:lang w:eastAsia="uk-UA"/>
                    </w:rPr>
                    <w:t>і, завіси, замки, стояки дверей</w:t>
                  </w:r>
                </w:p>
              </w:tc>
              <w:tc>
                <w:tcPr>
                  <w:tcW w:w="527" w:type="pct"/>
                  <w:tcBorders>
                    <w:top w:val="nil"/>
                    <w:left w:val="single" w:sz="6" w:space="0" w:color="000000"/>
                    <w:bottom w:val="nil"/>
                    <w:right w:val="single" w:sz="4" w:space="0" w:color="auto"/>
                  </w:tcBorders>
                  <w:shd w:val="clear" w:color="auto" w:fill="auto"/>
                </w:tcPr>
                <w:p w14:paraId="772F2509" w14:textId="23E030C7"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6.2.3.0.3</w:t>
                  </w:r>
                </w:p>
              </w:tc>
              <w:tc>
                <w:tcPr>
                  <w:tcW w:w="302" w:type="pct"/>
                  <w:tcBorders>
                    <w:top w:val="nil"/>
                    <w:left w:val="single" w:sz="4" w:space="0" w:color="auto"/>
                    <w:bottom w:val="nil"/>
                    <w:right w:val="single" w:sz="6" w:space="0" w:color="000000"/>
                  </w:tcBorders>
                  <w:shd w:val="clear" w:color="auto" w:fill="auto"/>
                </w:tcPr>
                <w:p w14:paraId="66ACAF1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09C724FC"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37E2A08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B90545A"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FC1D93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7AB68CE8"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4848AB93" w14:textId="585DDC7B"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Відсутні, розбиті две</w:t>
                  </w:r>
                  <w:r w:rsidR="000B6C0B">
                    <w:rPr>
                      <w:rFonts w:ascii="Times New Roman" w:hAnsi="Times New Roman"/>
                      <w:sz w:val="20"/>
                      <w:szCs w:val="20"/>
                      <w:lang w:eastAsia="uk-UA"/>
                    </w:rPr>
                    <w:t>рі, завіси замки, стояки дверей</w:t>
                  </w:r>
                </w:p>
              </w:tc>
              <w:tc>
                <w:tcPr>
                  <w:tcW w:w="527" w:type="pct"/>
                  <w:tcBorders>
                    <w:top w:val="nil"/>
                    <w:left w:val="single" w:sz="6" w:space="0" w:color="000000"/>
                    <w:bottom w:val="single" w:sz="6" w:space="0" w:color="000000"/>
                    <w:right w:val="single" w:sz="4" w:space="0" w:color="auto"/>
                  </w:tcBorders>
                  <w:shd w:val="clear" w:color="auto" w:fill="auto"/>
                </w:tcPr>
                <w:p w14:paraId="1E9231ED" w14:textId="0B7A103F" w:rsidR="00C67BF1" w:rsidRPr="00147809" w:rsidRDefault="000B6C0B" w:rsidP="000B6C0B">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6.2.3.0.3.1</w:t>
                  </w:r>
                </w:p>
              </w:tc>
              <w:tc>
                <w:tcPr>
                  <w:tcW w:w="302" w:type="pct"/>
                  <w:tcBorders>
                    <w:top w:val="nil"/>
                    <w:left w:val="single" w:sz="4" w:space="0" w:color="auto"/>
                    <w:bottom w:val="single" w:sz="6" w:space="0" w:color="000000"/>
                    <w:right w:val="single" w:sz="6" w:space="0" w:color="000000"/>
                  </w:tcBorders>
                  <w:shd w:val="clear" w:color="auto" w:fill="auto"/>
                </w:tcPr>
                <w:p w14:paraId="699205E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107B1D54" w14:textId="77777777" w:rsidR="00C67BF1" w:rsidRPr="00147809" w:rsidRDefault="00C67BF1" w:rsidP="000B6C0B">
                  <w:pPr>
                    <w:ind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5E20CE1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3C2C0EF"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B00D969"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6.2.4. Підлога (днище)</w:t>
                  </w:r>
                </w:p>
              </w:tc>
              <w:tc>
                <w:tcPr>
                  <w:tcW w:w="983" w:type="pct"/>
                  <w:vMerge w:val="restart"/>
                  <w:tcBorders>
                    <w:top w:val="single" w:sz="6" w:space="0" w:color="000000"/>
                    <w:left w:val="single" w:sz="6" w:space="0" w:color="000000"/>
                    <w:right w:val="single" w:sz="6" w:space="0" w:color="000000"/>
                  </w:tcBorders>
                  <w:shd w:val="clear" w:color="auto" w:fill="auto"/>
                </w:tcPr>
                <w:p w14:paraId="4AA16D62" w14:textId="4D1B9A56"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з використання</w:t>
                  </w:r>
                  <w:r w:rsidR="000B6C0B">
                    <w:rPr>
                      <w:rFonts w:ascii="Times New Roman" w:hAnsi="Times New Roman"/>
                      <w:bCs/>
                      <w:sz w:val="20"/>
                      <w:szCs w:val="20"/>
                      <w:lang w:eastAsia="ru-RU"/>
                    </w:rPr>
                    <w:t>м оглядової канави чи підіймача</w:t>
                  </w:r>
                </w:p>
              </w:tc>
              <w:tc>
                <w:tcPr>
                  <w:tcW w:w="1738" w:type="pct"/>
                  <w:tcBorders>
                    <w:top w:val="single" w:sz="6" w:space="0" w:color="000000"/>
                    <w:left w:val="single" w:sz="6" w:space="0" w:color="000000"/>
                    <w:bottom w:val="nil"/>
                    <w:right w:val="single" w:sz="6" w:space="0" w:color="000000"/>
                  </w:tcBorders>
                  <w:shd w:val="clear" w:color="auto" w:fill="auto"/>
                </w:tcPr>
                <w:p w14:paraId="2DEE1315" w14:textId="760BF50E"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Підлога небезпечно закріплена або </w:t>
                  </w:r>
                  <w:r w:rsidR="000B6C0B">
                    <w:rPr>
                      <w:rFonts w:ascii="Times New Roman" w:hAnsi="Times New Roman"/>
                      <w:sz w:val="20"/>
                      <w:szCs w:val="20"/>
                      <w:lang w:eastAsia="uk-UA"/>
                    </w:rPr>
                    <w:t>її технічний стан незадовільний</w:t>
                  </w:r>
                </w:p>
              </w:tc>
              <w:tc>
                <w:tcPr>
                  <w:tcW w:w="527" w:type="pct"/>
                  <w:tcBorders>
                    <w:top w:val="single" w:sz="6" w:space="0" w:color="000000"/>
                    <w:left w:val="single" w:sz="6" w:space="0" w:color="000000"/>
                    <w:bottom w:val="nil"/>
                    <w:right w:val="single" w:sz="4" w:space="0" w:color="auto"/>
                  </w:tcBorders>
                  <w:shd w:val="clear" w:color="auto" w:fill="auto"/>
                </w:tcPr>
                <w:p w14:paraId="4E273903" w14:textId="43C5029C"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6.2.4.0.1</w:t>
                  </w:r>
                </w:p>
              </w:tc>
              <w:tc>
                <w:tcPr>
                  <w:tcW w:w="302" w:type="pct"/>
                  <w:tcBorders>
                    <w:top w:val="single" w:sz="6" w:space="0" w:color="000000"/>
                    <w:left w:val="single" w:sz="4" w:space="0" w:color="auto"/>
                    <w:bottom w:val="nil"/>
                    <w:right w:val="single" w:sz="6" w:space="0" w:color="000000"/>
                  </w:tcBorders>
                  <w:shd w:val="clear" w:color="auto" w:fill="auto"/>
                </w:tcPr>
                <w:p w14:paraId="51C2F63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64073FCC" w14:textId="7802037E"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0527559F" w14:textId="77777777" w:rsidR="00C67BF1" w:rsidRPr="00147809" w:rsidRDefault="00C67BF1" w:rsidP="00EB5583">
                  <w:pPr>
                    <w:ind w:left="57" w:right="57"/>
                    <w:jc w:val="both"/>
                    <w:rPr>
                      <w:rFonts w:ascii="Times New Roman" w:hAnsi="Times New Roman"/>
                      <w:caps/>
                      <w:sz w:val="20"/>
                      <w:szCs w:val="20"/>
                      <w:lang w:eastAsia="uk-UA"/>
                    </w:rPr>
                  </w:pPr>
                </w:p>
                <w:p w14:paraId="510C6670"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FD5470C"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41708065"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13FA67EE"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4" w:space="0" w:color="auto"/>
                    <w:right w:val="single" w:sz="6" w:space="0" w:color="000000"/>
                  </w:tcBorders>
                  <w:shd w:val="clear" w:color="auto" w:fill="auto"/>
                </w:tcPr>
                <w:p w14:paraId="0871C2A5" w14:textId="15659ADB"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Недо</w:t>
                  </w:r>
                  <w:r w:rsidR="000B6C0B">
                    <w:rPr>
                      <w:rFonts w:ascii="Times New Roman" w:hAnsi="Times New Roman"/>
                      <w:sz w:val="20"/>
                      <w:szCs w:val="20"/>
                      <w:lang w:eastAsia="uk-UA"/>
                    </w:rPr>
                    <w:t>статня стабільність (стійкість)</w:t>
                  </w:r>
                </w:p>
              </w:tc>
              <w:tc>
                <w:tcPr>
                  <w:tcW w:w="527" w:type="pct"/>
                  <w:tcBorders>
                    <w:top w:val="nil"/>
                    <w:left w:val="single" w:sz="6" w:space="0" w:color="000000"/>
                    <w:bottom w:val="single" w:sz="4" w:space="0" w:color="auto"/>
                    <w:right w:val="single" w:sz="4" w:space="0" w:color="auto"/>
                  </w:tcBorders>
                  <w:shd w:val="clear" w:color="auto" w:fill="auto"/>
                </w:tcPr>
                <w:p w14:paraId="0F44FBB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6.2.4.0.2</w:t>
                  </w:r>
                </w:p>
              </w:tc>
              <w:tc>
                <w:tcPr>
                  <w:tcW w:w="302" w:type="pct"/>
                  <w:tcBorders>
                    <w:top w:val="nil"/>
                    <w:left w:val="single" w:sz="4" w:space="0" w:color="auto"/>
                    <w:bottom w:val="single" w:sz="4" w:space="0" w:color="auto"/>
                    <w:right w:val="single" w:sz="6" w:space="0" w:color="000000"/>
                  </w:tcBorders>
                  <w:shd w:val="clear" w:color="auto" w:fill="auto"/>
                </w:tcPr>
                <w:p w14:paraId="6479C27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2E27574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4" w:space="0" w:color="auto"/>
                    <w:right w:val="single" w:sz="6" w:space="0" w:color="000000"/>
                  </w:tcBorders>
                  <w:shd w:val="clear" w:color="auto" w:fill="auto"/>
                </w:tcPr>
                <w:p w14:paraId="364B3FA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4EF82B24" w14:textId="77777777" w:rsidTr="00BA7AD5">
              <w:trPr>
                <w:gridAfter w:val="1"/>
                <w:wAfter w:w="360" w:type="dxa"/>
                <w:cantSplit/>
                <w:trHeight w:val="65"/>
              </w:trPr>
              <w:tc>
                <w:tcPr>
                  <w:tcW w:w="921" w:type="pct"/>
                  <w:vMerge w:val="restart"/>
                  <w:tcBorders>
                    <w:top w:val="single" w:sz="6" w:space="0" w:color="000000"/>
                    <w:left w:val="single" w:sz="6" w:space="0" w:color="000000"/>
                    <w:right w:val="single" w:sz="6" w:space="0" w:color="000000"/>
                  </w:tcBorders>
                  <w:shd w:val="clear" w:color="auto" w:fill="auto"/>
                </w:tcPr>
                <w:p w14:paraId="34139AB6"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6.2.5. Сидіння водія</w:t>
                  </w:r>
                </w:p>
              </w:tc>
              <w:tc>
                <w:tcPr>
                  <w:tcW w:w="983" w:type="pct"/>
                  <w:vMerge w:val="restart"/>
                  <w:tcBorders>
                    <w:top w:val="single" w:sz="6" w:space="0" w:color="000000"/>
                    <w:left w:val="single" w:sz="6" w:space="0" w:color="000000"/>
                    <w:right w:val="single" w:sz="4" w:space="0" w:color="auto"/>
                  </w:tcBorders>
                  <w:shd w:val="clear" w:color="auto" w:fill="auto"/>
                </w:tcPr>
                <w:p w14:paraId="6F22FBA0"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4" w:space="0" w:color="auto"/>
                    <w:left w:val="single" w:sz="4" w:space="0" w:color="auto"/>
                    <w:bottom w:val="nil"/>
                    <w:right w:val="single" w:sz="6" w:space="0" w:color="000000"/>
                  </w:tcBorders>
                  <w:shd w:val="clear" w:color="auto" w:fill="auto"/>
                </w:tcPr>
                <w:p w14:paraId="2C1C1C37" w14:textId="24A1F904"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Конструкція сидіння пошкоджена</w:t>
                  </w:r>
                </w:p>
              </w:tc>
              <w:tc>
                <w:tcPr>
                  <w:tcW w:w="527" w:type="pct"/>
                  <w:tcBorders>
                    <w:top w:val="single" w:sz="4" w:space="0" w:color="auto"/>
                    <w:left w:val="single" w:sz="6" w:space="0" w:color="000000"/>
                    <w:bottom w:val="nil"/>
                    <w:right w:val="single" w:sz="4" w:space="0" w:color="auto"/>
                  </w:tcBorders>
                  <w:shd w:val="clear" w:color="auto" w:fill="auto"/>
                </w:tcPr>
                <w:p w14:paraId="4D7343D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6.2.5.0.1</w:t>
                  </w:r>
                </w:p>
              </w:tc>
              <w:tc>
                <w:tcPr>
                  <w:tcW w:w="302" w:type="pct"/>
                  <w:tcBorders>
                    <w:top w:val="single" w:sz="4" w:space="0" w:color="auto"/>
                    <w:left w:val="single" w:sz="4" w:space="0" w:color="auto"/>
                    <w:bottom w:val="nil"/>
                    <w:right w:val="single" w:sz="6" w:space="0" w:color="000000"/>
                  </w:tcBorders>
                  <w:shd w:val="clear" w:color="auto" w:fill="auto"/>
                </w:tcPr>
                <w:p w14:paraId="59FDA0F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shd w:val="clear" w:color="auto" w:fill="auto"/>
                </w:tcPr>
                <w:p w14:paraId="7214D6C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single" w:sz="4" w:space="0" w:color="auto"/>
                    <w:left w:val="single" w:sz="6" w:space="0" w:color="000000"/>
                    <w:bottom w:val="nil"/>
                    <w:right w:val="single" w:sz="4" w:space="0" w:color="auto"/>
                  </w:tcBorders>
                  <w:shd w:val="clear" w:color="auto" w:fill="auto"/>
                </w:tcPr>
                <w:p w14:paraId="247F9EB4"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EBDA87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19BF66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774947C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6" w:space="0" w:color="000000"/>
                  </w:tcBorders>
                  <w:shd w:val="clear" w:color="auto" w:fill="auto"/>
                </w:tcPr>
                <w:p w14:paraId="51528BA2" w14:textId="72C14EF0"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Кріплення сидіння ослаблене</w:t>
                  </w:r>
                </w:p>
              </w:tc>
              <w:tc>
                <w:tcPr>
                  <w:tcW w:w="527" w:type="pct"/>
                  <w:tcBorders>
                    <w:top w:val="nil"/>
                    <w:left w:val="single" w:sz="6" w:space="0" w:color="000000"/>
                    <w:bottom w:val="nil"/>
                    <w:right w:val="single" w:sz="4" w:space="0" w:color="auto"/>
                  </w:tcBorders>
                  <w:shd w:val="clear" w:color="auto" w:fill="auto"/>
                </w:tcPr>
                <w:p w14:paraId="66C39B7E" w14:textId="259BD869"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6.2.5.0.1.1</w:t>
                  </w:r>
                </w:p>
              </w:tc>
              <w:tc>
                <w:tcPr>
                  <w:tcW w:w="302" w:type="pct"/>
                  <w:tcBorders>
                    <w:top w:val="nil"/>
                    <w:left w:val="single" w:sz="4" w:space="0" w:color="auto"/>
                    <w:bottom w:val="nil"/>
                    <w:right w:val="single" w:sz="6" w:space="0" w:color="000000"/>
                  </w:tcBorders>
                  <w:shd w:val="clear" w:color="auto" w:fill="auto"/>
                </w:tcPr>
                <w:p w14:paraId="7931223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CFA71F8"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4" w:space="0" w:color="auto"/>
                  </w:tcBorders>
                  <w:shd w:val="clear" w:color="auto" w:fill="auto"/>
                </w:tcPr>
                <w:p w14:paraId="5EF316C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0A020476"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CF56EDE"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EAB21F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64339CD" w14:textId="5107718C"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Невідповідно д</w:t>
                  </w:r>
                  <w:r w:rsidR="000B6C0B">
                    <w:rPr>
                      <w:rFonts w:ascii="Times New Roman" w:hAnsi="Times New Roman"/>
                      <w:sz w:val="20"/>
                      <w:szCs w:val="20"/>
                      <w:lang w:eastAsia="uk-UA"/>
                    </w:rPr>
                    <w:t>іє механізм регулювання сидіння</w:t>
                  </w:r>
                </w:p>
              </w:tc>
              <w:tc>
                <w:tcPr>
                  <w:tcW w:w="527" w:type="pct"/>
                  <w:tcBorders>
                    <w:top w:val="nil"/>
                    <w:left w:val="single" w:sz="6" w:space="0" w:color="000000"/>
                    <w:bottom w:val="nil"/>
                    <w:right w:val="single" w:sz="4" w:space="0" w:color="auto"/>
                  </w:tcBorders>
                  <w:shd w:val="clear" w:color="auto" w:fill="auto"/>
                </w:tcPr>
                <w:p w14:paraId="0C0D6057"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6.2.5.0.2</w:t>
                  </w:r>
                </w:p>
              </w:tc>
              <w:tc>
                <w:tcPr>
                  <w:tcW w:w="302" w:type="pct"/>
                  <w:tcBorders>
                    <w:top w:val="nil"/>
                    <w:left w:val="single" w:sz="4" w:space="0" w:color="auto"/>
                    <w:bottom w:val="nil"/>
                    <w:right w:val="single" w:sz="6" w:space="0" w:color="000000"/>
                  </w:tcBorders>
                  <w:shd w:val="clear" w:color="auto" w:fill="auto"/>
                </w:tcPr>
                <w:p w14:paraId="7835AE9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E78A20A"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4ED2DC7"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5BB88ACD"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0A71DC31"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4D18F58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51911370" w14:textId="6C4B9EF9"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Переміщення сидіння або йо</w:t>
                  </w:r>
                  <w:r w:rsidR="000B6C0B">
                    <w:rPr>
                      <w:rFonts w:ascii="Times New Roman" w:hAnsi="Times New Roman"/>
                      <w:sz w:val="20"/>
                      <w:szCs w:val="20"/>
                      <w:lang w:eastAsia="uk-UA"/>
                    </w:rPr>
                    <w:t>го спинки неможливо заблокувати</w:t>
                  </w:r>
                </w:p>
              </w:tc>
              <w:tc>
                <w:tcPr>
                  <w:tcW w:w="527" w:type="pct"/>
                  <w:tcBorders>
                    <w:top w:val="nil"/>
                    <w:left w:val="single" w:sz="6" w:space="0" w:color="000000"/>
                    <w:bottom w:val="single" w:sz="6" w:space="0" w:color="000000"/>
                    <w:right w:val="single" w:sz="4" w:space="0" w:color="auto"/>
                  </w:tcBorders>
                  <w:shd w:val="clear" w:color="auto" w:fill="auto"/>
                </w:tcPr>
                <w:p w14:paraId="30835353" w14:textId="2C1EA2F4" w:rsidR="00C67BF1" w:rsidRPr="00147809" w:rsidRDefault="000B6C0B" w:rsidP="000B6C0B">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6.2.5.0.2.1</w:t>
                  </w:r>
                </w:p>
              </w:tc>
              <w:tc>
                <w:tcPr>
                  <w:tcW w:w="302" w:type="pct"/>
                  <w:tcBorders>
                    <w:top w:val="nil"/>
                    <w:left w:val="single" w:sz="4" w:space="0" w:color="auto"/>
                    <w:bottom w:val="single" w:sz="6" w:space="0" w:color="000000"/>
                    <w:right w:val="single" w:sz="6" w:space="0" w:color="000000"/>
                  </w:tcBorders>
                  <w:shd w:val="clear" w:color="auto" w:fill="auto"/>
                </w:tcPr>
                <w:p w14:paraId="3920672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2B2302E3"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2562D600" w14:textId="2E5E4515" w:rsidR="00C67BF1" w:rsidRPr="00147809" w:rsidRDefault="000B6C0B" w:rsidP="000B6C0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10765C98"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1B1BB47"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6.2.6. Інші сидіння</w:t>
                  </w:r>
                </w:p>
              </w:tc>
              <w:tc>
                <w:tcPr>
                  <w:tcW w:w="983" w:type="pct"/>
                  <w:vMerge w:val="restart"/>
                  <w:tcBorders>
                    <w:top w:val="single" w:sz="6" w:space="0" w:color="000000"/>
                    <w:left w:val="single" w:sz="6" w:space="0" w:color="000000"/>
                    <w:right w:val="single" w:sz="6" w:space="0" w:color="000000"/>
                  </w:tcBorders>
                  <w:shd w:val="clear" w:color="auto" w:fill="auto"/>
                </w:tcPr>
                <w:p w14:paraId="2A6A86B5"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53BEA784" w14:textId="3E84F9C5"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Сидіння пошкоджені або ненадійно </w:t>
                  </w:r>
                  <w:r w:rsidR="000B6C0B">
                    <w:rPr>
                      <w:rFonts w:ascii="Times New Roman" w:hAnsi="Times New Roman"/>
                      <w:sz w:val="20"/>
                      <w:szCs w:val="20"/>
                      <w:lang w:eastAsia="uk-UA"/>
                    </w:rPr>
                    <w:t>закріплені (другорядні частини)</w:t>
                  </w:r>
                </w:p>
              </w:tc>
              <w:tc>
                <w:tcPr>
                  <w:tcW w:w="527" w:type="pct"/>
                  <w:tcBorders>
                    <w:top w:val="single" w:sz="6" w:space="0" w:color="000000"/>
                    <w:left w:val="single" w:sz="6" w:space="0" w:color="000000"/>
                    <w:bottom w:val="nil"/>
                    <w:right w:val="single" w:sz="4" w:space="0" w:color="auto"/>
                  </w:tcBorders>
                  <w:shd w:val="clear" w:color="auto" w:fill="auto"/>
                </w:tcPr>
                <w:p w14:paraId="6C62F153" w14:textId="74B1F73C" w:rsidR="00C67BF1" w:rsidRPr="00147809" w:rsidRDefault="000B6C0B" w:rsidP="000B6C0B">
                  <w:pPr>
                    <w:ind w:right="-13"/>
                    <w:rPr>
                      <w:rFonts w:ascii="Times New Roman" w:hAnsi="Times New Roman"/>
                      <w:caps/>
                      <w:sz w:val="20"/>
                      <w:szCs w:val="20"/>
                      <w:lang w:eastAsia="uk-UA"/>
                    </w:rPr>
                  </w:pPr>
                  <w:r>
                    <w:rPr>
                      <w:rFonts w:ascii="Times New Roman" w:hAnsi="Times New Roman"/>
                      <w:caps/>
                      <w:sz w:val="20"/>
                      <w:szCs w:val="20"/>
                      <w:lang w:eastAsia="uk-UA"/>
                    </w:rPr>
                    <w:t xml:space="preserve"> 6</w:t>
                  </w:r>
                  <w:r w:rsidR="00C67BF1" w:rsidRPr="00147809">
                    <w:rPr>
                      <w:rFonts w:ascii="Times New Roman" w:hAnsi="Times New Roman"/>
                      <w:bCs/>
                      <w:sz w:val="20"/>
                      <w:szCs w:val="20"/>
                      <w:lang w:eastAsia="ru-RU"/>
                    </w:rPr>
                    <w:t>.2.6.0.1</w:t>
                  </w:r>
                </w:p>
              </w:tc>
              <w:tc>
                <w:tcPr>
                  <w:tcW w:w="302" w:type="pct"/>
                  <w:tcBorders>
                    <w:top w:val="single" w:sz="6" w:space="0" w:color="000000"/>
                    <w:left w:val="single" w:sz="4" w:space="0" w:color="auto"/>
                    <w:bottom w:val="nil"/>
                    <w:right w:val="single" w:sz="6" w:space="0" w:color="000000"/>
                  </w:tcBorders>
                  <w:shd w:val="clear" w:color="auto" w:fill="auto"/>
                </w:tcPr>
                <w:p w14:paraId="2CC87280" w14:textId="6A66A358"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227" w:type="pct"/>
                  <w:tcBorders>
                    <w:top w:val="single" w:sz="6" w:space="0" w:color="000000"/>
                    <w:left w:val="single" w:sz="6" w:space="0" w:color="000000"/>
                    <w:bottom w:val="nil"/>
                    <w:right w:val="single" w:sz="6" w:space="0" w:color="000000"/>
                  </w:tcBorders>
                  <w:shd w:val="clear" w:color="auto" w:fill="auto"/>
                </w:tcPr>
                <w:p w14:paraId="20DD59B1" w14:textId="77777777" w:rsidR="00C67BF1" w:rsidRPr="00147809" w:rsidRDefault="00C67BF1" w:rsidP="00EB5583">
                  <w:pPr>
                    <w:ind w:left="57" w:right="57"/>
                    <w:rPr>
                      <w:rFonts w:ascii="Times New Roman" w:hAnsi="Times New Roman"/>
                      <w:caps/>
                      <w:sz w:val="20"/>
                      <w:szCs w:val="20"/>
                      <w:lang w:eastAsia="uk-UA"/>
                    </w:rPr>
                  </w:pPr>
                </w:p>
                <w:p w14:paraId="66C68FD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6A88782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21B29B2"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7CAE05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D0CB755"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BE1EFED" w14:textId="4E7558D4"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Сидіння пошкоджені або ненадій</w:t>
                  </w:r>
                  <w:r w:rsidR="000B6C0B">
                    <w:rPr>
                      <w:rFonts w:ascii="Times New Roman" w:hAnsi="Times New Roman"/>
                      <w:sz w:val="20"/>
                      <w:szCs w:val="20"/>
                      <w:lang w:eastAsia="uk-UA"/>
                    </w:rPr>
                    <w:t>но закріплені (головні частини)</w:t>
                  </w:r>
                </w:p>
              </w:tc>
              <w:tc>
                <w:tcPr>
                  <w:tcW w:w="527" w:type="pct"/>
                  <w:tcBorders>
                    <w:top w:val="nil"/>
                    <w:left w:val="single" w:sz="6" w:space="0" w:color="000000"/>
                    <w:bottom w:val="nil"/>
                    <w:right w:val="single" w:sz="4" w:space="0" w:color="auto"/>
                  </w:tcBorders>
                  <w:shd w:val="clear" w:color="auto" w:fill="auto"/>
                </w:tcPr>
                <w:p w14:paraId="6BA4C1A7" w14:textId="19631435" w:rsidR="00C67BF1" w:rsidRPr="00147809" w:rsidRDefault="000B6C0B" w:rsidP="000B6C0B">
                  <w:pPr>
                    <w:ind w:right="-13"/>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6.2.6.0.1.1</w:t>
                  </w:r>
                </w:p>
              </w:tc>
              <w:tc>
                <w:tcPr>
                  <w:tcW w:w="302" w:type="pct"/>
                  <w:tcBorders>
                    <w:top w:val="nil"/>
                    <w:left w:val="single" w:sz="4" w:space="0" w:color="auto"/>
                    <w:bottom w:val="nil"/>
                    <w:right w:val="single" w:sz="6" w:space="0" w:color="000000"/>
                  </w:tcBorders>
                  <w:shd w:val="clear" w:color="auto" w:fill="auto"/>
                </w:tcPr>
                <w:p w14:paraId="2AA608BF" w14:textId="77777777" w:rsidR="00C67BF1" w:rsidRPr="00147809" w:rsidRDefault="00C67BF1" w:rsidP="00EB5583">
                  <w:pPr>
                    <w:ind w:left="57" w:right="57"/>
                    <w:rPr>
                      <w:rFonts w:ascii="Times New Roman" w:hAnsi="Times New Roman"/>
                      <w:sz w:val="20"/>
                      <w:szCs w:val="20"/>
                      <w:lang w:eastAsia="uk-UA"/>
                    </w:rPr>
                  </w:pPr>
                </w:p>
                <w:p w14:paraId="3EAA629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09C2772" w14:textId="7E954C32"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41A2156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C3A0FC9"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71B440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C0D29B2"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0054CC8" w14:textId="1174A5FE"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Сидіння не установлені згідно з вимогами</w:t>
                  </w:r>
                  <w:r w:rsidR="000B6C0B" w:rsidRPr="000B6C0B">
                    <w:rPr>
                      <w:rFonts w:ascii="Times New Roman" w:hAnsi="Times New Roman"/>
                      <w:sz w:val="20"/>
                      <w:szCs w:val="20"/>
                      <w:vertAlign w:val="superscript"/>
                      <w:lang w:eastAsia="uk-UA"/>
                    </w:rPr>
                    <w:t>²</w:t>
                  </w:r>
                  <w:r w:rsidR="000B6C0B">
                    <w:rPr>
                      <w:rFonts w:ascii="Times New Roman" w:hAnsi="Times New Roman"/>
                      <w:sz w:val="20"/>
                      <w:szCs w:val="20"/>
                      <w:vertAlign w:val="superscript"/>
                      <w:lang w:eastAsia="uk-UA"/>
                    </w:rPr>
                    <w:t xml:space="preserve"> </w:t>
                  </w:r>
                </w:p>
              </w:tc>
              <w:tc>
                <w:tcPr>
                  <w:tcW w:w="527" w:type="pct"/>
                  <w:tcBorders>
                    <w:top w:val="nil"/>
                    <w:left w:val="single" w:sz="6" w:space="0" w:color="000000"/>
                    <w:bottom w:val="nil"/>
                    <w:right w:val="single" w:sz="4" w:space="0" w:color="auto"/>
                  </w:tcBorders>
                  <w:shd w:val="clear" w:color="auto" w:fill="auto"/>
                </w:tcPr>
                <w:p w14:paraId="265F7A90" w14:textId="37AA3FEC"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6.2.6.0.2</w:t>
                  </w:r>
                </w:p>
              </w:tc>
              <w:tc>
                <w:tcPr>
                  <w:tcW w:w="302" w:type="pct"/>
                  <w:tcBorders>
                    <w:top w:val="nil"/>
                    <w:left w:val="single" w:sz="4" w:space="0" w:color="auto"/>
                    <w:bottom w:val="nil"/>
                    <w:right w:val="single" w:sz="6" w:space="0" w:color="000000"/>
                  </w:tcBorders>
                  <w:shd w:val="clear" w:color="auto" w:fill="auto"/>
                </w:tcPr>
                <w:p w14:paraId="37ED9AFD"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315FA9F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3E090CB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B7573D8"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A7C988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78F3DB9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3E3C0F51" w14:textId="3BBEB4BD"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Перевищена допустима кількість місць; сидіння установлені в місцях, що не відповідають затвер</w:t>
                  </w:r>
                  <w:r w:rsidR="000B6C0B">
                    <w:rPr>
                      <w:rFonts w:ascii="Times New Roman" w:hAnsi="Times New Roman"/>
                      <w:sz w:val="20"/>
                      <w:szCs w:val="20"/>
                      <w:lang w:eastAsia="uk-UA"/>
                    </w:rPr>
                    <w:t>дженому типу</w:t>
                  </w:r>
                </w:p>
              </w:tc>
              <w:tc>
                <w:tcPr>
                  <w:tcW w:w="527" w:type="pct"/>
                  <w:tcBorders>
                    <w:top w:val="nil"/>
                    <w:left w:val="single" w:sz="6" w:space="0" w:color="000000"/>
                    <w:bottom w:val="single" w:sz="6" w:space="0" w:color="000000"/>
                    <w:right w:val="single" w:sz="4" w:space="0" w:color="auto"/>
                  </w:tcBorders>
                  <w:shd w:val="clear" w:color="auto" w:fill="auto"/>
                </w:tcPr>
                <w:p w14:paraId="1E8ACF11" w14:textId="1E289BD1" w:rsidR="00C67BF1" w:rsidRPr="00147809" w:rsidRDefault="000B6C0B" w:rsidP="000B6C0B">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6.2.6.0.2.1</w:t>
                  </w:r>
                </w:p>
              </w:tc>
              <w:tc>
                <w:tcPr>
                  <w:tcW w:w="302" w:type="pct"/>
                  <w:tcBorders>
                    <w:top w:val="nil"/>
                    <w:left w:val="single" w:sz="4" w:space="0" w:color="auto"/>
                    <w:bottom w:val="single" w:sz="6" w:space="0" w:color="000000"/>
                    <w:right w:val="single" w:sz="6" w:space="0" w:color="000000"/>
                  </w:tcBorders>
                  <w:shd w:val="clear" w:color="auto" w:fill="auto"/>
                </w:tcPr>
                <w:p w14:paraId="4E369019"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4A9C108C" w14:textId="40990337" w:rsidR="00C67BF1" w:rsidRPr="00147809" w:rsidRDefault="000B6C0B" w:rsidP="000B6C0B">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6033BA0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FBD5DCB"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23E9E742"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6.2.7. Органи управління</w:t>
                  </w:r>
                </w:p>
              </w:tc>
              <w:tc>
                <w:tcPr>
                  <w:tcW w:w="983" w:type="pct"/>
                  <w:vMerge w:val="restart"/>
                  <w:tcBorders>
                    <w:top w:val="single" w:sz="6" w:space="0" w:color="000000"/>
                    <w:left w:val="single" w:sz="6" w:space="0" w:color="000000"/>
                    <w:right w:val="single" w:sz="6" w:space="0" w:color="000000"/>
                  </w:tcBorders>
                  <w:shd w:val="clear" w:color="auto" w:fill="auto"/>
                </w:tcPr>
                <w:p w14:paraId="5F5994E2"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та перевірка функціювання</w:t>
                  </w:r>
                </w:p>
              </w:tc>
              <w:tc>
                <w:tcPr>
                  <w:tcW w:w="1738" w:type="pct"/>
                  <w:tcBorders>
                    <w:top w:val="single" w:sz="6" w:space="0" w:color="000000"/>
                    <w:left w:val="single" w:sz="6" w:space="0" w:color="000000"/>
                    <w:bottom w:val="nil"/>
                    <w:right w:val="single" w:sz="6" w:space="0" w:color="000000"/>
                  </w:tcBorders>
                  <w:shd w:val="clear" w:color="auto" w:fill="auto"/>
                </w:tcPr>
                <w:p w14:paraId="0AB18E00" w14:textId="7DAB9634"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Невідповідна дія (несправність), принаймні одного покажчика або приладу, необхідного для безпечної ек</w:t>
                  </w:r>
                  <w:r w:rsidR="000B6C0B">
                    <w:rPr>
                      <w:rFonts w:ascii="Times New Roman" w:hAnsi="Times New Roman"/>
                      <w:sz w:val="20"/>
                      <w:szCs w:val="20"/>
                      <w:lang w:eastAsia="uk-UA"/>
                    </w:rPr>
                    <w:t>сплуатації транспортного засобу</w:t>
                  </w:r>
                </w:p>
              </w:tc>
              <w:tc>
                <w:tcPr>
                  <w:tcW w:w="527" w:type="pct"/>
                  <w:tcBorders>
                    <w:top w:val="single" w:sz="6" w:space="0" w:color="000000"/>
                    <w:left w:val="single" w:sz="6" w:space="0" w:color="000000"/>
                    <w:bottom w:val="nil"/>
                    <w:right w:val="single" w:sz="4" w:space="0" w:color="auto"/>
                  </w:tcBorders>
                  <w:shd w:val="clear" w:color="auto" w:fill="auto"/>
                </w:tcPr>
                <w:p w14:paraId="42F3702D" w14:textId="0E30328D"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6.2.7.0.1</w:t>
                  </w:r>
                </w:p>
              </w:tc>
              <w:tc>
                <w:tcPr>
                  <w:tcW w:w="302" w:type="pct"/>
                  <w:tcBorders>
                    <w:top w:val="single" w:sz="6" w:space="0" w:color="000000"/>
                    <w:left w:val="single" w:sz="4" w:space="0" w:color="auto"/>
                    <w:bottom w:val="nil"/>
                    <w:right w:val="single" w:sz="6" w:space="0" w:color="000000"/>
                  </w:tcBorders>
                  <w:shd w:val="clear" w:color="auto" w:fill="auto"/>
                </w:tcPr>
                <w:p w14:paraId="1023356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3B0081A5" w14:textId="6A0FFB66" w:rsidR="00C67BF1" w:rsidRPr="00147809" w:rsidRDefault="000B6C0B" w:rsidP="000B6C0B">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1D7A6445" w14:textId="77777777" w:rsidR="00C67BF1" w:rsidRPr="00147809" w:rsidRDefault="00C67BF1" w:rsidP="00EB5583">
                  <w:pPr>
                    <w:ind w:left="57" w:right="57"/>
                    <w:rPr>
                      <w:rFonts w:ascii="Times New Roman" w:hAnsi="Times New Roman"/>
                      <w:caps/>
                      <w:sz w:val="20"/>
                      <w:szCs w:val="20"/>
                      <w:lang w:eastAsia="uk-UA"/>
                    </w:rPr>
                  </w:pPr>
                </w:p>
                <w:p w14:paraId="7B656FEC" w14:textId="77777777" w:rsidR="00C67BF1" w:rsidRPr="00147809" w:rsidRDefault="00C67BF1" w:rsidP="00EB5583">
                  <w:pPr>
                    <w:ind w:left="57" w:right="57"/>
                    <w:rPr>
                      <w:rFonts w:ascii="Times New Roman" w:hAnsi="Times New Roman"/>
                      <w:caps/>
                      <w:sz w:val="20"/>
                      <w:szCs w:val="20"/>
                      <w:lang w:eastAsia="uk-UA"/>
                    </w:rPr>
                  </w:pPr>
                </w:p>
                <w:p w14:paraId="7D83AE2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3CF24CB"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EC41B2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24534C7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2AA83C48" w14:textId="482352E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w:t>
                  </w:r>
                  <w:r w:rsidR="000B6C0B">
                    <w:rPr>
                      <w:rFonts w:ascii="Times New Roman" w:hAnsi="Times New Roman"/>
                      <w:sz w:val="20"/>
                      <w:szCs w:val="20"/>
                      <w:lang w:eastAsia="uk-UA"/>
                    </w:rPr>
                    <w:t>пливає на безпечну експлуатацію</w:t>
                  </w:r>
                </w:p>
              </w:tc>
              <w:tc>
                <w:tcPr>
                  <w:tcW w:w="527" w:type="pct"/>
                  <w:tcBorders>
                    <w:top w:val="nil"/>
                    <w:left w:val="single" w:sz="6" w:space="0" w:color="000000"/>
                    <w:bottom w:val="single" w:sz="6" w:space="0" w:color="000000"/>
                    <w:right w:val="single" w:sz="4" w:space="0" w:color="auto"/>
                  </w:tcBorders>
                  <w:shd w:val="clear" w:color="auto" w:fill="auto"/>
                </w:tcPr>
                <w:p w14:paraId="131D569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6.2.7.0.2</w:t>
                  </w:r>
                </w:p>
              </w:tc>
              <w:tc>
                <w:tcPr>
                  <w:tcW w:w="302" w:type="pct"/>
                  <w:tcBorders>
                    <w:top w:val="nil"/>
                    <w:left w:val="single" w:sz="4" w:space="0" w:color="auto"/>
                    <w:bottom w:val="single" w:sz="6" w:space="0" w:color="000000"/>
                    <w:right w:val="single" w:sz="6" w:space="0" w:color="000000"/>
                  </w:tcBorders>
                  <w:shd w:val="clear" w:color="auto" w:fill="auto"/>
                </w:tcPr>
                <w:p w14:paraId="678FE72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16A3862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1A5E6ED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66CA8BC8"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2CC34ECC"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6.2.8. Сходи кабіни</w:t>
                  </w:r>
                </w:p>
              </w:tc>
              <w:tc>
                <w:tcPr>
                  <w:tcW w:w="983" w:type="pct"/>
                  <w:vMerge w:val="restart"/>
                  <w:tcBorders>
                    <w:top w:val="single" w:sz="6" w:space="0" w:color="000000"/>
                    <w:left w:val="single" w:sz="6" w:space="0" w:color="000000"/>
                    <w:right w:val="single" w:sz="6" w:space="0" w:color="000000"/>
                  </w:tcBorders>
                  <w:shd w:val="clear" w:color="auto" w:fill="auto"/>
                </w:tcPr>
                <w:p w14:paraId="5BB2B3C9"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71A81164" w14:textId="7DE07B39"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Ненадійне з</w:t>
                  </w:r>
                  <w:r w:rsidR="000B6C0B">
                    <w:rPr>
                      <w:rFonts w:ascii="Times New Roman" w:hAnsi="Times New Roman"/>
                      <w:sz w:val="20"/>
                      <w:szCs w:val="20"/>
                      <w:lang w:eastAsia="uk-UA"/>
                    </w:rPr>
                    <w:t>акріплення сходинок або поручня</w:t>
                  </w:r>
                </w:p>
              </w:tc>
              <w:tc>
                <w:tcPr>
                  <w:tcW w:w="527" w:type="pct"/>
                  <w:tcBorders>
                    <w:top w:val="single" w:sz="6" w:space="0" w:color="000000"/>
                    <w:left w:val="single" w:sz="6" w:space="0" w:color="000000"/>
                    <w:bottom w:val="nil"/>
                    <w:right w:val="single" w:sz="4" w:space="0" w:color="auto"/>
                  </w:tcBorders>
                  <w:shd w:val="clear" w:color="auto" w:fill="auto"/>
                </w:tcPr>
                <w:p w14:paraId="57B00E5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6.2.8.0.1</w:t>
                  </w:r>
                </w:p>
              </w:tc>
              <w:tc>
                <w:tcPr>
                  <w:tcW w:w="302" w:type="pct"/>
                  <w:tcBorders>
                    <w:top w:val="single" w:sz="6" w:space="0" w:color="000000"/>
                    <w:left w:val="single" w:sz="4" w:space="0" w:color="auto"/>
                    <w:bottom w:val="nil"/>
                    <w:right w:val="single" w:sz="6" w:space="0" w:color="000000"/>
                  </w:tcBorders>
                  <w:shd w:val="clear" w:color="auto" w:fill="auto"/>
                </w:tcPr>
                <w:p w14:paraId="1822A70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27" w:type="pct"/>
                  <w:tcBorders>
                    <w:top w:val="single" w:sz="6" w:space="0" w:color="000000"/>
                    <w:left w:val="single" w:sz="6" w:space="0" w:color="000000"/>
                    <w:bottom w:val="nil"/>
                    <w:right w:val="single" w:sz="6" w:space="0" w:color="000000"/>
                  </w:tcBorders>
                  <w:shd w:val="clear" w:color="auto" w:fill="auto"/>
                </w:tcPr>
                <w:p w14:paraId="046E6A5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1AF291A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AB28D93"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36168E0"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B011E75"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4FA5A7B" w14:textId="7B1856AC" w:rsidR="00C67BF1" w:rsidRPr="00147809" w:rsidRDefault="000B6C0B"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Недостатня стабільність</w:t>
                  </w:r>
                </w:p>
              </w:tc>
              <w:tc>
                <w:tcPr>
                  <w:tcW w:w="527" w:type="pct"/>
                  <w:tcBorders>
                    <w:top w:val="nil"/>
                    <w:left w:val="single" w:sz="6" w:space="0" w:color="000000"/>
                    <w:bottom w:val="nil"/>
                    <w:right w:val="single" w:sz="4" w:space="0" w:color="auto"/>
                  </w:tcBorders>
                  <w:shd w:val="clear" w:color="auto" w:fill="auto"/>
                </w:tcPr>
                <w:p w14:paraId="136DCA59" w14:textId="127DD4BF"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6.2.8.0.1.1</w:t>
                  </w:r>
                </w:p>
              </w:tc>
              <w:tc>
                <w:tcPr>
                  <w:tcW w:w="302" w:type="pct"/>
                  <w:tcBorders>
                    <w:top w:val="nil"/>
                    <w:left w:val="single" w:sz="4" w:space="0" w:color="auto"/>
                    <w:bottom w:val="nil"/>
                    <w:right w:val="single" w:sz="6" w:space="0" w:color="000000"/>
                  </w:tcBorders>
                  <w:shd w:val="clear" w:color="auto" w:fill="auto"/>
                </w:tcPr>
                <w:p w14:paraId="75F86B81"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641366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ED05DF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CAE18A7"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EEE11FF"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3E355C6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20276D95" w14:textId="43D187DA"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Сходинки або поручні </w:t>
                  </w:r>
                  <w:r w:rsidR="00DA7800">
                    <w:rPr>
                      <w:rFonts w:ascii="Times New Roman" w:hAnsi="Times New Roman"/>
                      <w:sz w:val="20"/>
                      <w:szCs w:val="20"/>
                      <w:lang w:eastAsia="uk-UA"/>
                    </w:rPr>
                    <w:t>у</w:t>
                  </w:r>
                  <w:r w:rsidRPr="00147809">
                    <w:rPr>
                      <w:rFonts w:ascii="Times New Roman" w:hAnsi="Times New Roman"/>
                      <w:sz w:val="20"/>
                      <w:szCs w:val="20"/>
                      <w:lang w:eastAsia="uk-UA"/>
                    </w:rPr>
                    <w:t xml:space="preserve"> </w:t>
                  </w:r>
                  <w:r w:rsidR="000B6C0B">
                    <w:rPr>
                      <w:rFonts w:ascii="Times New Roman" w:hAnsi="Times New Roman"/>
                      <w:sz w:val="20"/>
                      <w:szCs w:val="20"/>
                      <w:lang w:eastAsia="uk-UA"/>
                    </w:rPr>
                    <w:t>стані, що загрожує безпеці руху</w:t>
                  </w:r>
                </w:p>
              </w:tc>
              <w:tc>
                <w:tcPr>
                  <w:tcW w:w="527" w:type="pct"/>
                  <w:tcBorders>
                    <w:top w:val="nil"/>
                    <w:left w:val="single" w:sz="6" w:space="0" w:color="000000"/>
                    <w:bottom w:val="single" w:sz="6" w:space="0" w:color="000000"/>
                    <w:right w:val="single" w:sz="4" w:space="0" w:color="auto"/>
                  </w:tcBorders>
                  <w:shd w:val="clear" w:color="auto" w:fill="auto"/>
                </w:tcPr>
                <w:p w14:paraId="23A3B882" w14:textId="77777777" w:rsidR="00C67BF1" w:rsidRPr="00147809" w:rsidRDefault="00C67BF1" w:rsidP="00EB5583">
                  <w:pPr>
                    <w:ind w:left="-31" w:right="-13"/>
                    <w:rPr>
                      <w:rFonts w:ascii="Times New Roman" w:hAnsi="Times New Roman"/>
                      <w:bCs/>
                      <w:sz w:val="20"/>
                      <w:szCs w:val="20"/>
                      <w:lang w:eastAsia="ru-RU"/>
                    </w:rPr>
                  </w:pPr>
                </w:p>
                <w:p w14:paraId="5AEA22B9" w14:textId="00574D34" w:rsidR="00C67BF1" w:rsidRPr="00147809" w:rsidRDefault="000B6C0B"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6.2.8.0.2</w:t>
                  </w:r>
                </w:p>
              </w:tc>
              <w:tc>
                <w:tcPr>
                  <w:tcW w:w="302" w:type="pct"/>
                  <w:tcBorders>
                    <w:top w:val="nil"/>
                    <w:left w:val="single" w:sz="4" w:space="0" w:color="auto"/>
                    <w:bottom w:val="single" w:sz="6" w:space="0" w:color="000000"/>
                    <w:right w:val="single" w:sz="6" w:space="0" w:color="000000"/>
                  </w:tcBorders>
                  <w:shd w:val="clear" w:color="auto" w:fill="auto"/>
                </w:tcPr>
                <w:p w14:paraId="634308B1"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1DB16750" w14:textId="77777777" w:rsidR="00C67BF1" w:rsidRPr="00147809" w:rsidRDefault="00C67BF1" w:rsidP="00EB5583">
                  <w:pPr>
                    <w:ind w:left="57" w:right="57"/>
                    <w:rPr>
                      <w:rFonts w:ascii="Times New Roman" w:hAnsi="Times New Roman"/>
                      <w:caps/>
                      <w:sz w:val="20"/>
                      <w:szCs w:val="20"/>
                      <w:lang w:eastAsia="uk-UA"/>
                    </w:rPr>
                  </w:pPr>
                </w:p>
                <w:p w14:paraId="39D528F3"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4190D7A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BA51528"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DF4A997"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6.2.9. Інші зовнішні і внутрішні пристрої та обладнання</w:t>
                  </w:r>
                </w:p>
              </w:tc>
              <w:tc>
                <w:tcPr>
                  <w:tcW w:w="983" w:type="pct"/>
                  <w:vMerge w:val="restart"/>
                  <w:tcBorders>
                    <w:top w:val="single" w:sz="6" w:space="0" w:color="000000"/>
                    <w:left w:val="single" w:sz="6" w:space="0" w:color="000000"/>
                    <w:right w:val="single" w:sz="6" w:space="0" w:color="000000"/>
                  </w:tcBorders>
                  <w:shd w:val="clear" w:color="auto" w:fill="auto"/>
                </w:tcPr>
                <w:p w14:paraId="5E1AE77C"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492F73F6" w14:textId="585585C5"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Пошкоджено закріплення додаткових аксесуарів або обладнання</w:t>
                  </w:r>
                </w:p>
              </w:tc>
              <w:tc>
                <w:tcPr>
                  <w:tcW w:w="527" w:type="pct"/>
                  <w:tcBorders>
                    <w:top w:val="single" w:sz="6" w:space="0" w:color="000000"/>
                    <w:left w:val="single" w:sz="6" w:space="0" w:color="000000"/>
                    <w:bottom w:val="nil"/>
                    <w:right w:val="single" w:sz="4" w:space="0" w:color="auto"/>
                  </w:tcBorders>
                  <w:shd w:val="clear" w:color="auto" w:fill="auto"/>
                </w:tcPr>
                <w:p w14:paraId="2873A90F" w14:textId="269FBA70" w:rsidR="00C67BF1" w:rsidRPr="00147809" w:rsidRDefault="00012042" w:rsidP="00012042">
                  <w:pPr>
                    <w:ind w:right="57"/>
                    <w:rPr>
                      <w:rFonts w:ascii="Times New Roman" w:hAnsi="Times New Roman"/>
                      <w:bCs/>
                      <w:sz w:val="20"/>
                      <w:szCs w:val="20"/>
                      <w:lang w:eastAsia="ru-RU"/>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6.2.9.0.1</w:t>
                  </w:r>
                </w:p>
              </w:tc>
              <w:tc>
                <w:tcPr>
                  <w:tcW w:w="302" w:type="pct"/>
                  <w:tcBorders>
                    <w:top w:val="single" w:sz="6" w:space="0" w:color="000000"/>
                    <w:left w:val="single" w:sz="4" w:space="0" w:color="auto"/>
                    <w:bottom w:val="nil"/>
                    <w:right w:val="single" w:sz="6" w:space="0" w:color="000000"/>
                  </w:tcBorders>
                  <w:shd w:val="clear" w:color="auto" w:fill="auto"/>
                </w:tcPr>
                <w:p w14:paraId="78295B9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0A81D3AD" w14:textId="58C022D8"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31A2550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52901EA"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7298608"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F07CD5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95CE2FD" w14:textId="242310A0"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Додаткові аксесуари або обладнання не відповідають вимогам</w:t>
                  </w:r>
                  <w:r w:rsidRPr="00147809">
                    <w:rPr>
                      <w:rFonts w:ascii="Times New Roman" w:hAnsi="Times New Roman"/>
                      <w:sz w:val="20"/>
                      <w:szCs w:val="20"/>
                      <w:vertAlign w:val="superscript"/>
                      <w:lang w:eastAsia="uk-UA"/>
                    </w:rPr>
                    <w:t>1</w:t>
                  </w:r>
                </w:p>
              </w:tc>
              <w:tc>
                <w:tcPr>
                  <w:tcW w:w="527" w:type="pct"/>
                  <w:tcBorders>
                    <w:top w:val="nil"/>
                    <w:left w:val="single" w:sz="6" w:space="0" w:color="000000"/>
                    <w:bottom w:val="nil"/>
                    <w:right w:val="single" w:sz="4" w:space="0" w:color="auto"/>
                  </w:tcBorders>
                  <w:shd w:val="clear" w:color="auto" w:fill="auto"/>
                </w:tcPr>
                <w:p w14:paraId="0C93CB9F" w14:textId="1654D7AD" w:rsidR="00C67BF1" w:rsidRPr="00147809" w:rsidRDefault="00012042" w:rsidP="00012042">
                  <w:pPr>
                    <w:ind w:right="-13"/>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6.2.9.0.2</w:t>
                  </w:r>
                </w:p>
              </w:tc>
              <w:tc>
                <w:tcPr>
                  <w:tcW w:w="302" w:type="pct"/>
                  <w:tcBorders>
                    <w:top w:val="nil"/>
                    <w:left w:val="single" w:sz="4" w:space="0" w:color="auto"/>
                    <w:bottom w:val="nil"/>
                    <w:right w:val="single" w:sz="6" w:space="0" w:color="000000"/>
                  </w:tcBorders>
                  <w:shd w:val="clear" w:color="auto" w:fill="auto"/>
                </w:tcPr>
                <w:p w14:paraId="548AECA0" w14:textId="4FE2CA62"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70A49B33" w14:textId="77777777" w:rsidR="00C67BF1" w:rsidRPr="00147809" w:rsidRDefault="00C67BF1" w:rsidP="00EB5583">
                  <w:pPr>
                    <w:ind w:left="57" w:right="57"/>
                    <w:rPr>
                      <w:rFonts w:ascii="Times New Roman" w:hAnsi="Times New Roman"/>
                      <w:sz w:val="20"/>
                      <w:szCs w:val="20"/>
                      <w:lang w:eastAsia="uk-UA"/>
                    </w:rPr>
                  </w:pPr>
                </w:p>
                <w:p w14:paraId="75E2F500"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1EDDFC6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16842C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13B499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6A823E8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1A5AEBD" w14:textId="1BC9EB21"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Закріплені частини  можуть поранити, вплив</w:t>
                  </w:r>
                  <w:r w:rsidR="00012042">
                    <w:rPr>
                      <w:rFonts w:ascii="Times New Roman" w:hAnsi="Times New Roman"/>
                      <w:sz w:val="20"/>
                      <w:szCs w:val="20"/>
                      <w:lang w:eastAsia="uk-UA"/>
                    </w:rPr>
                    <w:t>ають на безпеку їх використання</w:t>
                  </w:r>
                </w:p>
              </w:tc>
              <w:tc>
                <w:tcPr>
                  <w:tcW w:w="527" w:type="pct"/>
                  <w:tcBorders>
                    <w:top w:val="nil"/>
                    <w:left w:val="single" w:sz="6" w:space="0" w:color="000000"/>
                    <w:bottom w:val="nil"/>
                    <w:right w:val="single" w:sz="4" w:space="0" w:color="auto"/>
                  </w:tcBorders>
                  <w:shd w:val="clear" w:color="auto" w:fill="auto"/>
                </w:tcPr>
                <w:p w14:paraId="23B59F59" w14:textId="531887D3" w:rsidR="00C67BF1" w:rsidRPr="00147809" w:rsidRDefault="00012042" w:rsidP="00012042">
                  <w:pPr>
                    <w:ind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6.2.9.0.2.1</w:t>
                  </w:r>
                </w:p>
              </w:tc>
              <w:tc>
                <w:tcPr>
                  <w:tcW w:w="302" w:type="pct"/>
                  <w:tcBorders>
                    <w:top w:val="nil"/>
                    <w:left w:val="single" w:sz="4" w:space="0" w:color="auto"/>
                    <w:bottom w:val="nil"/>
                    <w:right w:val="single" w:sz="6" w:space="0" w:color="000000"/>
                  </w:tcBorders>
                  <w:shd w:val="clear" w:color="auto" w:fill="auto"/>
                </w:tcPr>
                <w:p w14:paraId="09AED7E7" w14:textId="77777777" w:rsidR="00C67BF1" w:rsidRPr="00147809" w:rsidRDefault="00C67BF1" w:rsidP="00EB5583">
                  <w:pPr>
                    <w:ind w:left="57" w:right="57"/>
                    <w:rPr>
                      <w:rFonts w:ascii="Times New Roman" w:hAnsi="Times New Roman"/>
                      <w:sz w:val="20"/>
                      <w:szCs w:val="20"/>
                      <w:lang w:eastAsia="uk-UA"/>
                    </w:rPr>
                  </w:pPr>
                </w:p>
                <w:p w14:paraId="139D5FB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15451A8" w14:textId="6F1F80DE" w:rsidR="00C67BF1" w:rsidRPr="00147809" w:rsidRDefault="00012042" w:rsidP="00012042">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ACD4F4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51CB8D0" w14:textId="77777777" w:rsidTr="00BA7AD5">
              <w:trPr>
                <w:gridAfter w:val="1"/>
                <w:wAfter w:w="360" w:type="dxa"/>
                <w:cantSplit/>
                <w:trHeight w:val="55"/>
              </w:trPr>
              <w:tc>
                <w:tcPr>
                  <w:tcW w:w="921" w:type="pct"/>
                  <w:vMerge/>
                  <w:tcBorders>
                    <w:left w:val="single" w:sz="6" w:space="0" w:color="000000"/>
                    <w:right w:val="single" w:sz="6" w:space="0" w:color="000000"/>
                  </w:tcBorders>
                  <w:shd w:val="clear" w:color="auto" w:fill="auto"/>
                </w:tcPr>
                <w:p w14:paraId="27D75AD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0BC41032"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BAE02D6" w14:textId="0B9D145E" w:rsidR="00C67BF1" w:rsidRPr="00147809" w:rsidRDefault="00012042"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Витоки з гідравлічних систем</w:t>
                  </w:r>
                </w:p>
              </w:tc>
              <w:tc>
                <w:tcPr>
                  <w:tcW w:w="527" w:type="pct"/>
                  <w:tcBorders>
                    <w:top w:val="nil"/>
                    <w:left w:val="single" w:sz="6" w:space="0" w:color="000000"/>
                    <w:bottom w:val="nil"/>
                    <w:right w:val="single" w:sz="4" w:space="0" w:color="auto"/>
                  </w:tcBorders>
                  <w:shd w:val="clear" w:color="auto" w:fill="auto"/>
                </w:tcPr>
                <w:p w14:paraId="5DAFC02E" w14:textId="77777777" w:rsidR="00C67BF1" w:rsidRPr="00147809" w:rsidRDefault="00C67BF1" w:rsidP="00012042">
                  <w:pPr>
                    <w:ind w:right="57"/>
                    <w:rPr>
                      <w:rFonts w:ascii="Times New Roman" w:hAnsi="Times New Roman"/>
                      <w:bCs/>
                      <w:sz w:val="20"/>
                      <w:szCs w:val="20"/>
                      <w:lang w:eastAsia="ru-RU"/>
                    </w:rPr>
                  </w:pPr>
                  <w:r w:rsidRPr="00147809">
                    <w:rPr>
                      <w:rFonts w:ascii="Times New Roman" w:hAnsi="Times New Roman"/>
                      <w:bCs/>
                      <w:sz w:val="20"/>
                      <w:szCs w:val="20"/>
                      <w:lang w:eastAsia="ru-RU"/>
                    </w:rPr>
                    <w:t>6.2.9.0.3</w:t>
                  </w:r>
                </w:p>
              </w:tc>
              <w:tc>
                <w:tcPr>
                  <w:tcW w:w="302" w:type="pct"/>
                  <w:tcBorders>
                    <w:top w:val="nil"/>
                    <w:left w:val="single" w:sz="4" w:space="0" w:color="auto"/>
                    <w:bottom w:val="nil"/>
                    <w:right w:val="single" w:sz="6" w:space="0" w:color="000000"/>
                  </w:tcBorders>
                  <w:shd w:val="clear" w:color="auto" w:fill="auto"/>
                </w:tcPr>
                <w:p w14:paraId="3A6C890A"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70D226C9"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926EB4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4C521E3" w14:textId="77777777" w:rsidTr="00BA7AD5">
              <w:trPr>
                <w:gridAfter w:val="1"/>
                <w:wAfter w:w="360" w:type="dxa"/>
                <w:cantSplit/>
                <w:trHeight w:val="129"/>
              </w:trPr>
              <w:tc>
                <w:tcPr>
                  <w:tcW w:w="921" w:type="pct"/>
                  <w:vMerge/>
                  <w:tcBorders>
                    <w:left w:val="single" w:sz="6" w:space="0" w:color="000000"/>
                    <w:right w:val="single" w:sz="6" w:space="0" w:color="000000"/>
                  </w:tcBorders>
                  <w:shd w:val="clear" w:color="auto" w:fill="auto"/>
                </w:tcPr>
                <w:p w14:paraId="69EB0257"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7C5AA5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752459D7" w14:textId="6B7E97D0"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Надмірн</w:t>
                  </w:r>
                  <w:r w:rsidR="00012042">
                    <w:rPr>
                      <w:rFonts w:ascii="Times New Roman" w:hAnsi="Times New Roman"/>
                      <w:sz w:val="20"/>
                      <w:szCs w:val="20"/>
                      <w:lang w:eastAsia="uk-UA"/>
                    </w:rPr>
                    <w:t>і витоки небезпечних матеріалів</w:t>
                  </w:r>
                </w:p>
              </w:tc>
              <w:tc>
                <w:tcPr>
                  <w:tcW w:w="527" w:type="pct"/>
                  <w:tcBorders>
                    <w:top w:val="nil"/>
                    <w:left w:val="single" w:sz="6" w:space="0" w:color="000000"/>
                    <w:bottom w:val="single" w:sz="6" w:space="0" w:color="000000"/>
                    <w:right w:val="single" w:sz="4" w:space="0" w:color="auto"/>
                  </w:tcBorders>
                  <w:shd w:val="clear" w:color="auto" w:fill="auto"/>
                </w:tcPr>
                <w:p w14:paraId="0E977ABB" w14:textId="7F0BD14A" w:rsidR="00C67BF1" w:rsidRPr="00147809" w:rsidRDefault="00012042" w:rsidP="00EB5583">
                  <w:pPr>
                    <w:ind w:left="-31" w:right="-13"/>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6.2.9.0.3.1</w:t>
                  </w:r>
                </w:p>
              </w:tc>
              <w:tc>
                <w:tcPr>
                  <w:tcW w:w="302" w:type="pct"/>
                  <w:tcBorders>
                    <w:top w:val="nil"/>
                    <w:left w:val="single" w:sz="4" w:space="0" w:color="auto"/>
                    <w:bottom w:val="single" w:sz="6" w:space="0" w:color="000000"/>
                    <w:right w:val="single" w:sz="6" w:space="0" w:color="000000"/>
                  </w:tcBorders>
                  <w:shd w:val="clear" w:color="auto" w:fill="auto"/>
                </w:tcPr>
                <w:p w14:paraId="644C0184"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52E31DE3"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6DFE6DB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864C70B"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29B1D1B7"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 xml:space="preserve">6.2.10. </w:t>
                  </w:r>
                  <w:proofErr w:type="spellStart"/>
                  <w:r w:rsidRPr="007F2C85">
                    <w:rPr>
                      <w:rFonts w:ascii="Times New Roman" w:hAnsi="Times New Roman"/>
                      <w:bCs/>
                      <w:sz w:val="20"/>
                      <w:szCs w:val="20"/>
                      <w:lang w:eastAsia="ru-RU"/>
                    </w:rPr>
                    <w:t>Бризковики</w:t>
                  </w:r>
                  <w:proofErr w:type="spellEnd"/>
                  <w:r w:rsidRPr="007F2C85">
                    <w:rPr>
                      <w:rFonts w:ascii="Times New Roman" w:hAnsi="Times New Roman"/>
                      <w:bCs/>
                      <w:sz w:val="20"/>
                      <w:szCs w:val="20"/>
                      <w:lang w:eastAsia="ru-RU"/>
                    </w:rPr>
                    <w:t xml:space="preserve"> (крила), пристрої гасіння бризок</w:t>
                  </w:r>
                </w:p>
              </w:tc>
              <w:tc>
                <w:tcPr>
                  <w:tcW w:w="983" w:type="pct"/>
                  <w:vMerge w:val="restart"/>
                  <w:tcBorders>
                    <w:top w:val="single" w:sz="6" w:space="0" w:color="000000"/>
                    <w:left w:val="single" w:sz="6" w:space="0" w:color="000000"/>
                    <w:right w:val="single" w:sz="6" w:space="0" w:color="000000"/>
                  </w:tcBorders>
                  <w:shd w:val="clear" w:color="auto" w:fill="auto"/>
                </w:tcPr>
                <w:p w14:paraId="25C72190"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635F611C" w14:textId="355B2EAE"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Втрачен</w:t>
                  </w:r>
                  <w:r w:rsidR="00DA7800">
                    <w:rPr>
                      <w:rFonts w:ascii="Times New Roman" w:hAnsi="Times New Roman"/>
                      <w:sz w:val="20"/>
                      <w:szCs w:val="20"/>
                      <w:lang w:eastAsia="uk-UA"/>
                    </w:rPr>
                    <w:t>е або</w:t>
                  </w:r>
                  <w:r w:rsidRPr="00147809">
                    <w:rPr>
                      <w:rFonts w:ascii="Times New Roman" w:hAnsi="Times New Roman"/>
                      <w:sz w:val="20"/>
                      <w:szCs w:val="20"/>
                      <w:lang w:eastAsia="uk-UA"/>
                    </w:rPr>
                    <w:t xml:space="preserve"> ослаблене кріплення або </w:t>
                  </w:r>
                  <w:r w:rsidR="00012042">
                    <w:rPr>
                      <w:rFonts w:ascii="Times New Roman" w:hAnsi="Times New Roman"/>
                      <w:sz w:val="20"/>
                      <w:szCs w:val="20"/>
                      <w:lang w:eastAsia="uk-UA"/>
                    </w:rPr>
                    <w:t xml:space="preserve">значно </w:t>
                  </w:r>
                  <w:proofErr w:type="spellStart"/>
                  <w:r w:rsidR="00012042" w:rsidRPr="007F2C85">
                    <w:rPr>
                      <w:rFonts w:ascii="Times New Roman" w:hAnsi="Times New Roman"/>
                      <w:sz w:val="20"/>
                      <w:szCs w:val="20"/>
                      <w:lang w:eastAsia="uk-UA"/>
                    </w:rPr>
                    <w:t>скородовані</w:t>
                  </w:r>
                  <w:proofErr w:type="spellEnd"/>
                  <w:r w:rsidR="00012042" w:rsidRPr="007F2C85">
                    <w:rPr>
                      <w:rFonts w:ascii="Times New Roman" w:hAnsi="Times New Roman"/>
                      <w:sz w:val="20"/>
                      <w:szCs w:val="20"/>
                      <w:lang w:eastAsia="uk-UA"/>
                    </w:rPr>
                    <w:t xml:space="preserve"> й</w:t>
                  </w:r>
                  <w:r w:rsidR="00012042">
                    <w:rPr>
                      <w:rFonts w:ascii="Times New Roman" w:hAnsi="Times New Roman"/>
                      <w:sz w:val="20"/>
                      <w:szCs w:val="20"/>
                      <w:lang w:eastAsia="uk-UA"/>
                    </w:rPr>
                    <w:t>ого частини</w:t>
                  </w:r>
                </w:p>
              </w:tc>
              <w:tc>
                <w:tcPr>
                  <w:tcW w:w="527" w:type="pct"/>
                  <w:tcBorders>
                    <w:top w:val="single" w:sz="6" w:space="0" w:color="000000"/>
                    <w:left w:val="single" w:sz="6" w:space="0" w:color="000000"/>
                    <w:bottom w:val="nil"/>
                    <w:right w:val="single" w:sz="4" w:space="0" w:color="auto"/>
                  </w:tcBorders>
                  <w:shd w:val="clear" w:color="auto" w:fill="auto"/>
                </w:tcPr>
                <w:p w14:paraId="4A190C25" w14:textId="2C4E07EA"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6.2.10.0.1</w:t>
                  </w:r>
                </w:p>
              </w:tc>
              <w:tc>
                <w:tcPr>
                  <w:tcW w:w="302" w:type="pct"/>
                  <w:tcBorders>
                    <w:top w:val="single" w:sz="6" w:space="0" w:color="000000"/>
                    <w:left w:val="single" w:sz="4" w:space="0" w:color="auto"/>
                    <w:bottom w:val="nil"/>
                    <w:right w:val="single" w:sz="6" w:space="0" w:color="000000"/>
                  </w:tcBorders>
                  <w:shd w:val="clear" w:color="auto" w:fill="auto"/>
                </w:tcPr>
                <w:p w14:paraId="4D86BF17" w14:textId="4A7AF6D4"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227" w:type="pct"/>
                  <w:tcBorders>
                    <w:top w:val="single" w:sz="6" w:space="0" w:color="000000"/>
                    <w:left w:val="single" w:sz="6" w:space="0" w:color="000000"/>
                    <w:bottom w:val="nil"/>
                    <w:right w:val="single" w:sz="6" w:space="0" w:color="000000"/>
                  </w:tcBorders>
                  <w:shd w:val="clear" w:color="auto" w:fill="auto"/>
                </w:tcPr>
                <w:p w14:paraId="455DC6A6" w14:textId="77777777" w:rsidR="00C67BF1" w:rsidRPr="00147809" w:rsidRDefault="00C67BF1" w:rsidP="00EB5583">
                  <w:pPr>
                    <w:ind w:left="57" w:right="57"/>
                    <w:rPr>
                      <w:rFonts w:ascii="Times New Roman" w:hAnsi="Times New Roman"/>
                      <w:caps/>
                      <w:sz w:val="20"/>
                      <w:szCs w:val="20"/>
                      <w:lang w:eastAsia="uk-UA"/>
                    </w:rPr>
                  </w:pPr>
                </w:p>
                <w:p w14:paraId="399A9A5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7B207CE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4DC3C4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D34C717"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CC68BE2"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7F11E5D" w14:textId="6847B4FA" w:rsidR="00C67BF1" w:rsidRPr="00147809" w:rsidRDefault="00C67BF1" w:rsidP="00EB5583">
                  <w:pPr>
                    <w:ind w:left="119" w:right="136" w:firstLine="232"/>
                    <w:jc w:val="both"/>
                    <w:rPr>
                      <w:rFonts w:ascii="Times New Roman" w:hAnsi="Times New Roman"/>
                      <w:sz w:val="20"/>
                      <w:szCs w:val="20"/>
                      <w:lang w:eastAsia="ru-RU"/>
                    </w:rPr>
                  </w:pPr>
                  <w:r w:rsidRPr="00147809">
                    <w:rPr>
                      <w:rFonts w:ascii="Times New Roman" w:hAnsi="Times New Roman"/>
                      <w:sz w:val="20"/>
                      <w:szCs w:val="20"/>
                      <w:lang w:eastAsia="uk-UA"/>
                    </w:rPr>
                    <w:t>Можуть стати причи</w:t>
                  </w:r>
                  <w:r w:rsidR="00012042">
                    <w:rPr>
                      <w:rFonts w:ascii="Times New Roman" w:hAnsi="Times New Roman"/>
                      <w:sz w:val="20"/>
                      <w:szCs w:val="20"/>
                      <w:lang w:eastAsia="uk-UA"/>
                    </w:rPr>
                    <w:t>ною травм; небезпека відпадіння</w:t>
                  </w:r>
                </w:p>
              </w:tc>
              <w:tc>
                <w:tcPr>
                  <w:tcW w:w="527" w:type="pct"/>
                  <w:tcBorders>
                    <w:top w:val="nil"/>
                    <w:left w:val="single" w:sz="6" w:space="0" w:color="000000"/>
                    <w:bottom w:val="nil"/>
                    <w:right w:val="single" w:sz="4" w:space="0" w:color="auto"/>
                  </w:tcBorders>
                  <w:shd w:val="clear" w:color="auto" w:fill="auto"/>
                </w:tcPr>
                <w:p w14:paraId="605FF0F5" w14:textId="77777777" w:rsidR="00C67BF1" w:rsidRPr="00147809" w:rsidRDefault="00C67BF1" w:rsidP="00012042">
                  <w:pPr>
                    <w:ind w:right="-13"/>
                    <w:rPr>
                      <w:rFonts w:ascii="Times New Roman" w:hAnsi="Times New Roman"/>
                      <w:caps/>
                      <w:sz w:val="20"/>
                      <w:szCs w:val="20"/>
                      <w:lang w:eastAsia="uk-UA"/>
                    </w:rPr>
                  </w:pPr>
                  <w:r w:rsidRPr="00147809">
                    <w:rPr>
                      <w:rFonts w:ascii="Times New Roman" w:hAnsi="Times New Roman"/>
                      <w:bCs/>
                      <w:sz w:val="20"/>
                      <w:szCs w:val="20"/>
                      <w:lang w:eastAsia="ru-RU"/>
                    </w:rPr>
                    <w:t>6.2.10.0.1.1</w:t>
                  </w:r>
                </w:p>
              </w:tc>
              <w:tc>
                <w:tcPr>
                  <w:tcW w:w="302" w:type="pct"/>
                  <w:tcBorders>
                    <w:top w:val="nil"/>
                    <w:left w:val="single" w:sz="4" w:space="0" w:color="auto"/>
                    <w:bottom w:val="nil"/>
                    <w:right w:val="single" w:sz="6" w:space="0" w:color="000000"/>
                  </w:tcBorders>
                  <w:shd w:val="clear" w:color="auto" w:fill="auto"/>
                </w:tcPr>
                <w:p w14:paraId="5BABD3CC" w14:textId="77777777" w:rsidR="00C67BF1" w:rsidRPr="00147809" w:rsidRDefault="00C67BF1" w:rsidP="00EB5583">
                  <w:pPr>
                    <w:ind w:left="57" w:right="57"/>
                    <w:rPr>
                      <w:rFonts w:ascii="Times New Roman" w:hAnsi="Times New Roman"/>
                      <w:sz w:val="20"/>
                      <w:szCs w:val="20"/>
                      <w:lang w:eastAsia="uk-UA"/>
                    </w:rPr>
                  </w:pPr>
                </w:p>
                <w:p w14:paraId="69E92F6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3A4031F" w14:textId="7C719FC2"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66187F6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093FF4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002446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2078CA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6AC671E" w14:textId="4326EDC2"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Недостатня відстань від ши</w:t>
                  </w:r>
                  <w:r w:rsidR="00012042">
                    <w:rPr>
                      <w:rFonts w:ascii="Times New Roman" w:hAnsi="Times New Roman"/>
                      <w:sz w:val="20"/>
                      <w:szCs w:val="20"/>
                      <w:lang w:eastAsia="uk-UA"/>
                    </w:rPr>
                    <w:t xml:space="preserve">ни / колеса (фартухи </w:t>
                  </w:r>
                  <w:proofErr w:type="spellStart"/>
                  <w:r w:rsidR="00012042">
                    <w:rPr>
                      <w:rFonts w:ascii="Times New Roman" w:hAnsi="Times New Roman"/>
                      <w:sz w:val="20"/>
                      <w:szCs w:val="20"/>
                      <w:lang w:eastAsia="uk-UA"/>
                    </w:rPr>
                    <w:t>бризковиків</w:t>
                  </w:r>
                  <w:proofErr w:type="spellEnd"/>
                  <w:r w:rsidR="00012042">
                    <w:rPr>
                      <w:rFonts w:ascii="Times New Roman" w:hAnsi="Times New Roman"/>
                      <w:sz w:val="20"/>
                      <w:szCs w:val="20"/>
                      <w:lang w:eastAsia="uk-UA"/>
                    </w:rPr>
                    <w:t>)</w:t>
                  </w:r>
                </w:p>
              </w:tc>
              <w:tc>
                <w:tcPr>
                  <w:tcW w:w="527" w:type="pct"/>
                  <w:tcBorders>
                    <w:top w:val="nil"/>
                    <w:left w:val="single" w:sz="6" w:space="0" w:color="000000"/>
                    <w:bottom w:val="nil"/>
                    <w:right w:val="single" w:sz="4" w:space="0" w:color="auto"/>
                  </w:tcBorders>
                  <w:shd w:val="clear" w:color="auto" w:fill="auto"/>
                </w:tcPr>
                <w:p w14:paraId="242161FC" w14:textId="477C08FD" w:rsidR="00C67BF1" w:rsidRPr="00147809" w:rsidRDefault="00012042" w:rsidP="00012042">
                  <w:pPr>
                    <w:ind w:right="57"/>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6.2.10.0.2</w:t>
                  </w:r>
                </w:p>
              </w:tc>
              <w:tc>
                <w:tcPr>
                  <w:tcW w:w="302" w:type="pct"/>
                  <w:tcBorders>
                    <w:top w:val="nil"/>
                    <w:left w:val="single" w:sz="4" w:space="0" w:color="auto"/>
                    <w:bottom w:val="nil"/>
                    <w:right w:val="single" w:sz="6" w:space="0" w:color="000000"/>
                  </w:tcBorders>
                  <w:shd w:val="clear" w:color="auto" w:fill="auto"/>
                </w:tcPr>
                <w:p w14:paraId="613D1E08" w14:textId="2E0ACB1E" w:rsidR="00C67BF1" w:rsidRPr="00147809" w:rsidRDefault="00012042" w:rsidP="00012042">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00B60B53" w14:textId="77777777" w:rsidR="00C67BF1" w:rsidRPr="00147809" w:rsidRDefault="00C67BF1" w:rsidP="00EB5583">
                  <w:pPr>
                    <w:ind w:left="57" w:right="57"/>
                    <w:rPr>
                      <w:rFonts w:ascii="Times New Roman" w:hAnsi="Times New Roman"/>
                      <w:sz w:val="20"/>
                      <w:szCs w:val="20"/>
                      <w:lang w:eastAsia="uk-UA"/>
                    </w:rPr>
                  </w:pPr>
                </w:p>
                <w:p w14:paraId="62DD30A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5A9FD3F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9D4AD17"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8B612E1"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BFEF66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F400E96" w14:textId="51A7B694"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Недостатня відст</w:t>
                  </w:r>
                  <w:r w:rsidR="00012042">
                    <w:rPr>
                      <w:rFonts w:ascii="Times New Roman" w:hAnsi="Times New Roman"/>
                      <w:sz w:val="20"/>
                      <w:szCs w:val="20"/>
                      <w:lang w:eastAsia="uk-UA"/>
                    </w:rPr>
                    <w:t>ань від шини</w:t>
                  </w:r>
                  <w:r w:rsidR="00DA7800">
                    <w:rPr>
                      <w:rFonts w:ascii="Times New Roman" w:hAnsi="Times New Roman"/>
                      <w:sz w:val="20"/>
                      <w:szCs w:val="20"/>
                      <w:lang w:eastAsia="uk-UA"/>
                    </w:rPr>
                    <w:t xml:space="preserve"> </w:t>
                  </w:r>
                  <w:r w:rsidR="00012042">
                    <w:rPr>
                      <w:rFonts w:ascii="Times New Roman" w:hAnsi="Times New Roman"/>
                      <w:sz w:val="20"/>
                      <w:szCs w:val="20"/>
                      <w:lang w:eastAsia="uk-UA"/>
                    </w:rPr>
                    <w:t>/</w:t>
                  </w:r>
                  <w:r w:rsidR="00DA7800">
                    <w:rPr>
                      <w:rFonts w:ascii="Times New Roman" w:hAnsi="Times New Roman"/>
                      <w:sz w:val="20"/>
                      <w:szCs w:val="20"/>
                      <w:lang w:eastAsia="uk-UA"/>
                    </w:rPr>
                    <w:t xml:space="preserve"> </w:t>
                  </w:r>
                  <w:r w:rsidR="00012042">
                    <w:rPr>
                      <w:rFonts w:ascii="Times New Roman" w:hAnsi="Times New Roman"/>
                      <w:sz w:val="20"/>
                      <w:szCs w:val="20"/>
                      <w:lang w:eastAsia="uk-UA"/>
                    </w:rPr>
                    <w:t>колеса (</w:t>
                  </w:r>
                  <w:proofErr w:type="spellStart"/>
                  <w:r w:rsidR="00012042">
                    <w:rPr>
                      <w:rFonts w:ascii="Times New Roman" w:hAnsi="Times New Roman"/>
                      <w:sz w:val="20"/>
                      <w:szCs w:val="20"/>
                      <w:lang w:eastAsia="uk-UA"/>
                    </w:rPr>
                    <w:t>бризковик</w:t>
                  </w:r>
                  <w:proofErr w:type="spellEnd"/>
                  <w:r w:rsidR="00012042">
                    <w:rPr>
                      <w:rFonts w:ascii="Times New Roman" w:hAnsi="Times New Roman"/>
                      <w:sz w:val="20"/>
                      <w:szCs w:val="20"/>
                      <w:lang w:eastAsia="uk-UA"/>
                    </w:rPr>
                    <w:t>)</w:t>
                  </w:r>
                </w:p>
              </w:tc>
              <w:tc>
                <w:tcPr>
                  <w:tcW w:w="527" w:type="pct"/>
                  <w:tcBorders>
                    <w:top w:val="nil"/>
                    <w:left w:val="single" w:sz="6" w:space="0" w:color="000000"/>
                    <w:bottom w:val="nil"/>
                    <w:right w:val="single" w:sz="4" w:space="0" w:color="auto"/>
                  </w:tcBorders>
                  <w:shd w:val="clear" w:color="auto" w:fill="auto"/>
                </w:tcPr>
                <w:p w14:paraId="277C4E4F" w14:textId="6F1EF844" w:rsidR="00C67BF1" w:rsidRPr="00147809" w:rsidRDefault="00012042" w:rsidP="00EB5583">
                  <w:pPr>
                    <w:ind w:left="-31" w:right="-18"/>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6.2.10.0.2.1</w:t>
                  </w:r>
                </w:p>
              </w:tc>
              <w:tc>
                <w:tcPr>
                  <w:tcW w:w="302" w:type="pct"/>
                  <w:tcBorders>
                    <w:top w:val="nil"/>
                    <w:left w:val="single" w:sz="4" w:space="0" w:color="auto"/>
                    <w:bottom w:val="nil"/>
                    <w:right w:val="single" w:sz="6" w:space="0" w:color="000000"/>
                  </w:tcBorders>
                  <w:shd w:val="clear" w:color="auto" w:fill="auto"/>
                </w:tcPr>
                <w:p w14:paraId="66D500EB"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4911782"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D3F8B6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E62D08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F0112B0"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736C0C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1A8E8024" w14:textId="4FED84DF"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відповідає вимогам</w:t>
                  </w:r>
                  <w:r w:rsidRPr="00147809">
                    <w:rPr>
                      <w:rFonts w:ascii="Times New Roman" w:hAnsi="Times New Roman"/>
                      <w:sz w:val="20"/>
                      <w:szCs w:val="20"/>
                      <w:vertAlign w:val="superscript"/>
                      <w:lang w:eastAsia="uk-UA"/>
                    </w:rPr>
                    <w:t>1</w:t>
                  </w:r>
                </w:p>
              </w:tc>
              <w:tc>
                <w:tcPr>
                  <w:tcW w:w="527" w:type="pct"/>
                  <w:tcBorders>
                    <w:top w:val="nil"/>
                    <w:left w:val="single" w:sz="6" w:space="0" w:color="000000"/>
                    <w:bottom w:val="nil"/>
                    <w:right w:val="single" w:sz="4" w:space="0" w:color="auto"/>
                  </w:tcBorders>
                  <w:shd w:val="clear" w:color="auto" w:fill="auto"/>
                </w:tcPr>
                <w:p w14:paraId="67D6A37E" w14:textId="77777777" w:rsidR="00C67BF1" w:rsidRPr="00147809" w:rsidRDefault="00C67BF1" w:rsidP="00012042">
                  <w:pPr>
                    <w:ind w:right="57"/>
                    <w:rPr>
                      <w:rFonts w:ascii="Times New Roman" w:hAnsi="Times New Roman"/>
                      <w:bCs/>
                      <w:sz w:val="20"/>
                      <w:szCs w:val="20"/>
                      <w:lang w:eastAsia="ru-RU"/>
                    </w:rPr>
                  </w:pPr>
                  <w:r w:rsidRPr="00147809">
                    <w:rPr>
                      <w:rFonts w:ascii="Times New Roman" w:hAnsi="Times New Roman"/>
                      <w:bCs/>
                      <w:sz w:val="20"/>
                      <w:szCs w:val="20"/>
                      <w:lang w:eastAsia="ru-RU"/>
                    </w:rPr>
                    <w:t>6.2.10.0.3</w:t>
                  </w:r>
                </w:p>
              </w:tc>
              <w:tc>
                <w:tcPr>
                  <w:tcW w:w="302" w:type="pct"/>
                  <w:tcBorders>
                    <w:top w:val="nil"/>
                    <w:left w:val="single" w:sz="4" w:space="0" w:color="auto"/>
                    <w:bottom w:val="nil"/>
                    <w:right w:val="single" w:sz="6" w:space="0" w:color="000000"/>
                  </w:tcBorders>
                  <w:shd w:val="clear" w:color="auto" w:fill="auto"/>
                </w:tcPr>
                <w:p w14:paraId="304AFE61" w14:textId="1E654519" w:rsidR="00C67BF1" w:rsidRPr="00147809" w:rsidRDefault="00012042" w:rsidP="00EB5583">
                  <w:pPr>
                    <w:ind w:left="57"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480D8E67"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B1CE3F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FC693F1" w14:textId="77777777" w:rsidTr="00BA7AD5">
              <w:trPr>
                <w:gridAfter w:val="1"/>
                <w:wAfter w:w="360" w:type="dxa"/>
                <w:cantSplit/>
                <w:trHeight w:val="55"/>
              </w:trPr>
              <w:tc>
                <w:tcPr>
                  <w:tcW w:w="921" w:type="pct"/>
                  <w:vMerge/>
                  <w:tcBorders>
                    <w:left w:val="single" w:sz="6" w:space="0" w:color="000000"/>
                    <w:right w:val="single" w:sz="6" w:space="0" w:color="000000"/>
                  </w:tcBorders>
                  <w:shd w:val="clear" w:color="auto" w:fill="auto"/>
                </w:tcPr>
                <w:p w14:paraId="1FE5A0CF"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756E4A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6B8F21D3" w14:textId="70DC96AD"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Покритт</w:t>
                  </w:r>
                  <w:r w:rsidR="00012042">
                    <w:rPr>
                      <w:rFonts w:ascii="Times New Roman" w:hAnsi="Times New Roman"/>
                      <w:sz w:val="20"/>
                      <w:szCs w:val="20"/>
                      <w:lang w:eastAsia="uk-UA"/>
                    </w:rPr>
                    <w:t>я на всю ширину шини недостатнє</w:t>
                  </w:r>
                </w:p>
              </w:tc>
              <w:tc>
                <w:tcPr>
                  <w:tcW w:w="527" w:type="pct"/>
                  <w:tcBorders>
                    <w:top w:val="nil"/>
                    <w:left w:val="single" w:sz="6" w:space="0" w:color="000000"/>
                    <w:bottom w:val="single" w:sz="6" w:space="0" w:color="000000"/>
                    <w:right w:val="single" w:sz="4" w:space="0" w:color="auto"/>
                  </w:tcBorders>
                  <w:shd w:val="clear" w:color="auto" w:fill="auto"/>
                </w:tcPr>
                <w:p w14:paraId="6D119436" w14:textId="598D5791" w:rsidR="00C67BF1" w:rsidRPr="00147809" w:rsidRDefault="00012042" w:rsidP="00EB5583">
                  <w:pPr>
                    <w:ind w:left="-31" w:right="-18"/>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6.2.10.0.3.1</w:t>
                  </w:r>
                </w:p>
              </w:tc>
              <w:tc>
                <w:tcPr>
                  <w:tcW w:w="302" w:type="pct"/>
                  <w:tcBorders>
                    <w:top w:val="nil"/>
                    <w:left w:val="single" w:sz="4" w:space="0" w:color="auto"/>
                    <w:bottom w:val="single" w:sz="6" w:space="0" w:color="000000"/>
                    <w:right w:val="single" w:sz="6" w:space="0" w:color="000000"/>
                  </w:tcBorders>
                  <w:shd w:val="clear" w:color="auto" w:fill="auto"/>
                </w:tcPr>
                <w:p w14:paraId="566FBF7F"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181249EC"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10AAB3F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3E47D27"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002691DF"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bCs/>
                      <w:sz w:val="20"/>
                      <w:szCs w:val="20"/>
                      <w:lang w:eastAsia="ru-RU"/>
                    </w:rPr>
                    <w:t>6.2.11. Підпорка (стояк)</w:t>
                  </w:r>
                </w:p>
              </w:tc>
              <w:tc>
                <w:tcPr>
                  <w:tcW w:w="983" w:type="pct"/>
                  <w:vMerge w:val="restart"/>
                  <w:tcBorders>
                    <w:top w:val="single" w:sz="6" w:space="0" w:color="000000"/>
                    <w:left w:val="single" w:sz="6" w:space="0" w:color="000000"/>
                    <w:right w:val="single" w:sz="6" w:space="0" w:color="000000"/>
                  </w:tcBorders>
                  <w:shd w:val="clear" w:color="auto" w:fill="auto"/>
                </w:tcPr>
                <w:p w14:paraId="62B6BB4D"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173C6805" w14:textId="64F8BC42"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Втрачен</w:t>
                  </w:r>
                  <w:r w:rsidR="00DA7800">
                    <w:rPr>
                      <w:rFonts w:ascii="Times New Roman" w:hAnsi="Times New Roman"/>
                      <w:sz w:val="20"/>
                      <w:szCs w:val="20"/>
                      <w:lang w:eastAsia="uk-UA"/>
                    </w:rPr>
                    <w:t>е або</w:t>
                  </w:r>
                  <w:r w:rsidRPr="00147809">
                    <w:rPr>
                      <w:rFonts w:ascii="Times New Roman" w:hAnsi="Times New Roman"/>
                      <w:sz w:val="20"/>
                      <w:szCs w:val="20"/>
                      <w:lang w:eastAsia="uk-UA"/>
                    </w:rPr>
                    <w:t xml:space="preserve"> ослаблене кріплення або значно</w:t>
                  </w:r>
                  <w:r w:rsidR="00012042">
                    <w:rPr>
                      <w:rFonts w:ascii="Times New Roman" w:hAnsi="Times New Roman"/>
                      <w:sz w:val="20"/>
                      <w:szCs w:val="20"/>
                      <w:lang w:eastAsia="uk-UA"/>
                    </w:rPr>
                    <w:t xml:space="preserve"> </w:t>
                  </w:r>
                  <w:proofErr w:type="spellStart"/>
                  <w:r w:rsidR="00012042">
                    <w:rPr>
                      <w:rFonts w:ascii="Times New Roman" w:hAnsi="Times New Roman"/>
                      <w:sz w:val="20"/>
                      <w:szCs w:val="20"/>
                      <w:lang w:eastAsia="uk-UA"/>
                    </w:rPr>
                    <w:t>скородовані</w:t>
                  </w:r>
                  <w:proofErr w:type="spellEnd"/>
                  <w:r w:rsidR="00012042">
                    <w:rPr>
                      <w:rFonts w:ascii="Times New Roman" w:hAnsi="Times New Roman"/>
                      <w:sz w:val="20"/>
                      <w:szCs w:val="20"/>
                      <w:lang w:eastAsia="uk-UA"/>
                    </w:rPr>
                    <w:t xml:space="preserve"> частини</w:t>
                  </w:r>
                </w:p>
              </w:tc>
              <w:tc>
                <w:tcPr>
                  <w:tcW w:w="527" w:type="pct"/>
                  <w:tcBorders>
                    <w:top w:val="single" w:sz="6" w:space="0" w:color="000000"/>
                    <w:left w:val="single" w:sz="6" w:space="0" w:color="000000"/>
                    <w:bottom w:val="nil"/>
                    <w:right w:val="single" w:sz="4" w:space="0" w:color="auto"/>
                  </w:tcBorders>
                  <w:shd w:val="clear" w:color="auto" w:fill="auto"/>
                </w:tcPr>
                <w:p w14:paraId="60841869" w14:textId="2E807FBC"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6.2.11.0.1</w:t>
                  </w:r>
                </w:p>
              </w:tc>
              <w:tc>
                <w:tcPr>
                  <w:tcW w:w="302" w:type="pct"/>
                  <w:tcBorders>
                    <w:top w:val="single" w:sz="6" w:space="0" w:color="000000"/>
                    <w:left w:val="single" w:sz="4" w:space="0" w:color="auto"/>
                    <w:bottom w:val="nil"/>
                    <w:right w:val="single" w:sz="6" w:space="0" w:color="000000"/>
                  </w:tcBorders>
                  <w:shd w:val="clear" w:color="auto" w:fill="auto"/>
                </w:tcPr>
                <w:p w14:paraId="46A96E0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4812DCF0" w14:textId="12B12744"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16B2B862" w14:textId="77777777" w:rsidR="00C67BF1" w:rsidRPr="00147809" w:rsidRDefault="00C67BF1" w:rsidP="00EB5583">
                  <w:pPr>
                    <w:ind w:left="57" w:right="57"/>
                    <w:jc w:val="both"/>
                    <w:rPr>
                      <w:rFonts w:ascii="Times New Roman" w:hAnsi="Times New Roman"/>
                      <w:caps/>
                      <w:sz w:val="20"/>
                      <w:szCs w:val="20"/>
                      <w:lang w:eastAsia="uk-UA"/>
                    </w:rPr>
                  </w:pPr>
                </w:p>
                <w:p w14:paraId="61584F3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418E954"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FA1F82A"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3BA498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CA3E449" w14:textId="2E188761"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відповідає вимогам</w:t>
                  </w:r>
                  <w:r w:rsidRPr="00147809">
                    <w:rPr>
                      <w:rFonts w:ascii="Times New Roman" w:hAnsi="Times New Roman"/>
                      <w:sz w:val="20"/>
                      <w:szCs w:val="20"/>
                      <w:vertAlign w:val="superscript"/>
                      <w:lang w:eastAsia="uk-UA"/>
                    </w:rPr>
                    <w:t>1</w:t>
                  </w:r>
                </w:p>
              </w:tc>
              <w:tc>
                <w:tcPr>
                  <w:tcW w:w="527" w:type="pct"/>
                  <w:tcBorders>
                    <w:top w:val="nil"/>
                    <w:left w:val="single" w:sz="6" w:space="0" w:color="000000"/>
                    <w:bottom w:val="nil"/>
                    <w:right w:val="single" w:sz="4" w:space="0" w:color="auto"/>
                  </w:tcBorders>
                  <w:shd w:val="clear" w:color="auto" w:fill="auto"/>
                </w:tcPr>
                <w:p w14:paraId="1679A45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6.2.11.0.2</w:t>
                  </w:r>
                </w:p>
              </w:tc>
              <w:tc>
                <w:tcPr>
                  <w:tcW w:w="302" w:type="pct"/>
                  <w:tcBorders>
                    <w:top w:val="nil"/>
                    <w:left w:val="single" w:sz="4" w:space="0" w:color="auto"/>
                    <w:bottom w:val="nil"/>
                    <w:right w:val="single" w:sz="6" w:space="0" w:color="000000"/>
                  </w:tcBorders>
                  <w:shd w:val="clear" w:color="auto" w:fill="auto"/>
                </w:tcPr>
                <w:p w14:paraId="53A2F6B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DE0E65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27F2439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5A8AEA6"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1ABC08B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3AA64B9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18AE98CE" w14:textId="0C6235C0" w:rsidR="00C67BF1" w:rsidRPr="00147809" w:rsidRDefault="00012042"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Ризик розкладання під час руху</w:t>
                  </w:r>
                </w:p>
              </w:tc>
              <w:tc>
                <w:tcPr>
                  <w:tcW w:w="527" w:type="pct"/>
                  <w:tcBorders>
                    <w:top w:val="nil"/>
                    <w:left w:val="single" w:sz="6" w:space="0" w:color="000000"/>
                    <w:bottom w:val="single" w:sz="6" w:space="0" w:color="000000"/>
                    <w:right w:val="single" w:sz="4" w:space="0" w:color="auto"/>
                  </w:tcBorders>
                  <w:shd w:val="clear" w:color="auto" w:fill="auto"/>
                </w:tcPr>
                <w:p w14:paraId="7D28CC1B"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6.2.11.0.3</w:t>
                  </w:r>
                </w:p>
              </w:tc>
              <w:tc>
                <w:tcPr>
                  <w:tcW w:w="302" w:type="pct"/>
                  <w:tcBorders>
                    <w:top w:val="nil"/>
                    <w:left w:val="single" w:sz="4" w:space="0" w:color="auto"/>
                    <w:bottom w:val="single" w:sz="6" w:space="0" w:color="000000"/>
                    <w:right w:val="single" w:sz="6" w:space="0" w:color="000000"/>
                  </w:tcBorders>
                  <w:shd w:val="clear" w:color="auto" w:fill="auto"/>
                </w:tcPr>
                <w:p w14:paraId="212B2DA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10826337"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7524F3C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01850ECD"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340E74D"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6.2.12. Ручки і підніжки</w:t>
                  </w:r>
                </w:p>
              </w:tc>
              <w:tc>
                <w:tcPr>
                  <w:tcW w:w="983" w:type="pct"/>
                  <w:vMerge w:val="restart"/>
                  <w:tcBorders>
                    <w:top w:val="single" w:sz="6" w:space="0" w:color="000000"/>
                    <w:left w:val="single" w:sz="6" w:space="0" w:color="000000"/>
                    <w:right w:val="single" w:sz="6" w:space="0" w:color="000000"/>
                  </w:tcBorders>
                  <w:shd w:val="clear" w:color="auto" w:fill="auto"/>
                </w:tcPr>
                <w:p w14:paraId="7BF65C5F"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35429BD4" w14:textId="760FD0CA"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Втрачен</w:t>
                  </w:r>
                  <w:r w:rsidR="00DA7800">
                    <w:rPr>
                      <w:rFonts w:ascii="Times New Roman" w:hAnsi="Times New Roman"/>
                      <w:sz w:val="20"/>
                      <w:szCs w:val="20"/>
                      <w:lang w:eastAsia="uk-UA"/>
                    </w:rPr>
                    <w:t>е або</w:t>
                  </w:r>
                  <w:r w:rsidRPr="00147809">
                    <w:rPr>
                      <w:rFonts w:ascii="Times New Roman" w:hAnsi="Times New Roman"/>
                      <w:sz w:val="20"/>
                      <w:szCs w:val="20"/>
                      <w:lang w:eastAsia="uk-UA"/>
                    </w:rPr>
                    <w:t xml:space="preserve"> ослаблене кріплення</w:t>
                  </w:r>
                  <w:r w:rsidR="00012042">
                    <w:rPr>
                      <w:rFonts w:ascii="Times New Roman" w:hAnsi="Times New Roman"/>
                      <w:sz w:val="20"/>
                      <w:szCs w:val="20"/>
                      <w:lang w:eastAsia="uk-UA"/>
                    </w:rPr>
                    <w:t xml:space="preserve"> або значно </w:t>
                  </w:r>
                  <w:proofErr w:type="spellStart"/>
                  <w:r w:rsidR="00012042">
                    <w:rPr>
                      <w:rFonts w:ascii="Times New Roman" w:hAnsi="Times New Roman"/>
                      <w:sz w:val="20"/>
                      <w:szCs w:val="20"/>
                      <w:lang w:eastAsia="uk-UA"/>
                    </w:rPr>
                    <w:t>скородовані</w:t>
                  </w:r>
                  <w:proofErr w:type="spellEnd"/>
                  <w:r w:rsidR="00012042">
                    <w:rPr>
                      <w:rFonts w:ascii="Times New Roman" w:hAnsi="Times New Roman"/>
                      <w:sz w:val="20"/>
                      <w:szCs w:val="20"/>
                      <w:lang w:eastAsia="uk-UA"/>
                    </w:rPr>
                    <w:t xml:space="preserve"> частини</w:t>
                  </w:r>
                </w:p>
              </w:tc>
              <w:tc>
                <w:tcPr>
                  <w:tcW w:w="527" w:type="pct"/>
                  <w:tcBorders>
                    <w:top w:val="single" w:sz="6" w:space="0" w:color="000000"/>
                    <w:left w:val="single" w:sz="6" w:space="0" w:color="000000"/>
                    <w:bottom w:val="nil"/>
                    <w:right w:val="single" w:sz="4" w:space="0" w:color="auto"/>
                  </w:tcBorders>
                  <w:shd w:val="clear" w:color="auto" w:fill="auto"/>
                </w:tcPr>
                <w:p w14:paraId="39F6DA3C" w14:textId="2EB4B8CE"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6.2.12.0.1</w:t>
                  </w:r>
                </w:p>
              </w:tc>
              <w:tc>
                <w:tcPr>
                  <w:tcW w:w="302" w:type="pct"/>
                  <w:tcBorders>
                    <w:top w:val="single" w:sz="6" w:space="0" w:color="000000"/>
                    <w:left w:val="single" w:sz="4" w:space="0" w:color="auto"/>
                    <w:bottom w:val="nil"/>
                    <w:right w:val="single" w:sz="6" w:space="0" w:color="000000"/>
                  </w:tcBorders>
                  <w:shd w:val="clear" w:color="auto" w:fill="auto"/>
                </w:tcPr>
                <w:p w14:paraId="4E1F063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25466DE3" w14:textId="66228E31"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19F25A7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F08C94F"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8958F35"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4CA3E20F"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46243DC7" w14:textId="313C189F"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відповідають вимогам</w:t>
                  </w:r>
                  <w:r w:rsidRPr="00147809">
                    <w:rPr>
                      <w:rFonts w:ascii="Times New Roman" w:hAnsi="Times New Roman"/>
                      <w:sz w:val="20"/>
                      <w:szCs w:val="20"/>
                      <w:vertAlign w:val="superscript"/>
                      <w:lang w:eastAsia="uk-UA"/>
                    </w:rPr>
                    <w:t>1</w:t>
                  </w:r>
                </w:p>
              </w:tc>
              <w:tc>
                <w:tcPr>
                  <w:tcW w:w="527" w:type="pct"/>
                  <w:tcBorders>
                    <w:top w:val="nil"/>
                    <w:left w:val="single" w:sz="6" w:space="0" w:color="000000"/>
                    <w:bottom w:val="single" w:sz="6" w:space="0" w:color="000000"/>
                    <w:right w:val="single" w:sz="4" w:space="0" w:color="auto"/>
                  </w:tcBorders>
                  <w:shd w:val="clear" w:color="auto" w:fill="auto"/>
                </w:tcPr>
                <w:p w14:paraId="7762DD7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6.2.12.0.2</w:t>
                  </w:r>
                </w:p>
              </w:tc>
              <w:tc>
                <w:tcPr>
                  <w:tcW w:w="302" w:type="pct"/>
                  <w:tcBorders>
                    <w:top w:val="nil"/>
                    <w:left w:val="single" w:sz="4" w:space="0" w:color="auto"/>
                    <w:bottom w:val="single" w:sz="6" w:space="0" w:color="000000"/>
                    <w:right w:val="single" w:sz="6" w:space="0" w:color="000000"/>
                  </w:tcBorders>
                  <w:shd w:val="clear" w:color="auto" w:fill="auto"/>
                </w:tcPr>
                <w:p w14:paraId="26D65CA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08ADE88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12BD9BA5"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58EFA114"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5F1F904C"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b/>
                      <w:bCs/>
                      <w:sz w:val="20"/>
                      <w:szCs w:val="20"/>
                      <w:lang w:eastAsia="uk-UA"/>
                    </w:rPr>
                    <w:t xml:space="preserve">7. Інше обладнання </w:t>
                  </w:r>
                </w:p>
              </w:tc>
            </w:tr>
            <w:tr w:rsidR="00C67BF1" w:rsidRPr="00147809" w14:paraId="2935E286"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7C036490"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sz w:val="20"/>
                      <w:szCs w:val="20"/>
                      <w:lang w:eastAsia="uk-UA"/>
                    </w:rPr>
                    <w:t>7.1. Ремені безпеки, їх фіксатори та обмежувальні системи</w:t>
                  </w:r>
                </w:p>
              </w:tc>
            </w:tr>
            <w:tr w:rsidR="00554B21" w:rsidRPr="00147809" w14:paraId="7BBCEA33" w14:textId="77777777" w:rsidTr="009E75E7">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133FEC0D" w14:textId="1615098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7.1.1. Безпечність закріплення ременів безпеки</w:t>
                  </w:r>
                  <w:r w:rsidR="00DA7800">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DA7800">
                    <w:rPr>
                      <w:rFonts w:ascii="Times New Roman" w:hAnsi="Times New Roman"/>
                      <w:bCs/>
                      <w:sz w:val="20"/>
                      <w:szCs w:val="20"/>
                      <w:lang w:eastAsia="ru-RU"/>
                    </w:rPr>
                    <w:t xml:space="preserve"> </w:t>
                  </w:r>
                  <w:r w:rsidRPr="00147809">
                    <w:rPr>
                      <w:rFonts w:ascii="Times New Roman" w:hAnsi="Times New Roman"/>
                      <w:bCs/>
                      <w:sz w:val="20"/>
                      <w:szCs w:val="20"/>
                      <w:lang w:eastAsia="ru-RU"/>
                    </w:rPr>
                    <w:t>їх фіксаторів</w:t>
                  </w:r>
                </w:p>
              </w:tc>
              <w:tc>
                <w:tcPr>
                  <w:tcW w:w="983" w:type="pct"/>
                  <w:vMerge w:val="restart"/>
                  <w:tcBorders>
                    <w:top w:val="single" w:sz="6" w:space="0" w:color="000000"/>
                    <w:left w:val="single" w:sz="6" w:space="0" w:color="000000"/>
                    <w:right w:val="single" w:sz="4" w:space="0" w:color="auto"/>
                  </w:tcBorders>
                  <w:shd w:val="clear" w:color="auto" w:fill="auto"/>
                </w:tcPr>
                <w:p w14:paraId="164F5923"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single" w:sz="4" w:space="0" w:color="auto"/>
                    <w:left w:val="single" w:sz="4" w:space="0" w:color="auto"/>
                    <w:bottom w:val="nil"/>
                    <w:right w:val="single" w:sz="4" w:space="0" w:color="auto"/>
                  </w:tcBorders>
                  <w:shd w:val="clear" w:color="auto" w:fill="auto"/>
                </w:tcPr>
                <w:p w14:paraId="7D1B3FD8" w14:textId="73D49B84" w:rsidR="00C67BF1" w:rsidRPr="00147809" w:rsidRDefault="00DA7800" w:rsidP="00EB5583">
                  <w:pPr>
                    <w:ind w:left="119" w:right="136" w:firstLine="232"/>
                    <w:rPr>
                      <w:rFonts w:ascii="Times New Roman" w:hAnsi="Times New Roman"/>
                      <w:sz w:val="20"/>
                      <w:szCs w:val="20"/>
                      <w:lang w:eastAsia="uk-UA"/>
                    </w:rPr>
                  </w:pPr>
                  <w:r>
                    <w:rPr>
                      <w:rFonts w:ascii="Times New Roman" w:hAnsi="Times New Roman"/>
                      <w:sz w:val="20"/>
                      <w:szCs w:val="20"/>
                      <w:lang w:eastAsia="uk-UA"/>
                    </w:rPr>
                    <w:t>У</w:t>
                  </w:r>
                  <w:r w:rsidR="00C67BF1" w:rsidRPr="00147809">
                    <w:rPr>
                      <w:rFonts w:ascii="Times New Roman" w:hAnsi="Times New Roman"/>
                      <w:sz w:val="20"/>
                      <w:szCs w:val="20"/>
                      <w:lang w:eastAsia="uk-UA"/>
                    </w:rPr>
                    <w:t xml:space="preserve"> точках </w:t>
                  </w:r>
                  <w:proofErr w:type="spellStart"/>
                  <w:r w:rsidR="00C67BF1" w:rsidRPr="00147809">
                    <w:rPr>
                      <w:rFonts w:ascii="Times New Roman" w:hAnsi="Times New Roman"/>
                      <w:sz w:val="20"/>
                      <w:szCs w:val="20"/>
                      <w:lang w:eastAsia="uk-UA"/>
                    </w:rPr>
                    <w:t>заріплен</w:t>
                  </w:r>
                  <w:r w:rsidR="00012042">
                    <w:rPr>
                      <w:rFonts w:ascii="Times New Roman" w:hAnsi="Times New Roman"/>
                      <w:sz w:val="20"/>
                      <w:szCs w:val="20"/>
                      <w:lang w:eastAsia="uk-UA"/>
                    </w:rPr>
                    <w:t>ня</w:t>
                  </w:r>
                  <w:proofErr w:type="spellEnd"/>
                  <w:r w:rsidR="00012042">
                    <w:rPr>
                      <w:rFonts w:ascii="Times New Roman" w:hAnsi="Times New Roman"/>
                      <w:sz w:val="20"/>
                      <w:szCs w:val="20"/>
                      <w:lang w:eastAsia="uk-UA"/>
                    </w:rPr>
                    <w:t xml:space="preserve"> ременів є значні </w:t>
                  </w:r>
                  <w:proofErr w:type="spellStart"/>
                  <w:r w:rsidR="00012042">
                    <w:rPr>
                      <w:rFonts w:ascii="Times New Roman" w:hAnsi="Times New Roman"/>
                      <w:sz w:val="20"/>
                      <w:szCs w:val="20"/>
                      <w:lang w:eastAsia="uk-UA"/>
                    </w:rPr>
                    <w:t>зруйновання</w:t>
                  </w:r>
                  <w:proofErr w:type="spellEnd"/>
                </w:p>
              </w:tc>
              <w:tc>
                <w:tcPr>
                  <w:tcW w:w="527" w:type="pct"/>
                  <w:tcBorders>
                    <w:top w:val="single" w:sz="4" w:space="0" w:color="auto"/>
                    <w:left w:val="single" w:sz="4" w:space="0" w:color="auto"/>
                    <w:bottom w:val="nil"/>
                    <w:right w:val="single" w:sz="4" w:space="0" w:color="auto"/>
                  </w:tcBorders>
                  <w:shd w:val="clear" w:color="auto" w:fill="auto"/>
                </w:tcPr>
                <w:p w14:paraId="0F691611" w14:textId="6C987DEA" w:rsidR="00C67BF1" w:rsidRPr="00147809" w:rsidRDefault="00012042" w:rsidP="00012042">
                  <w:pPr>
                    <w:ind w:right="57"/>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7.1.1.0.1</w:t>
                  </w:r>
                </w:p>
              </w:tc>
              <w:tc>
                <w:tcPr>
                  <w:tcW w:w="302" w:type="pct"/>
                  <w:tcBorders>
                    <w:top w:val="single" w:sz="4" w:space="0" w:color="auto"/>
                    <w:left w:val="single" w:sz="4" w:space="0" w:color="auto"/>
                    <w:bottom w:val="nil"/>
                    <w:right w:val="single" w:sz="4" w:space="0" w:color="auto"/>
                  </w:tcBorders>
                  <w:shd w:val="clear" w:color="auto" w:fill="auto"/>
                </w:tcPr>
                <w:p w14:paraId="4D8033B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550D3C89" w14:textId="31237BB6" w:rsidR="00C67BF1" w:rsidRPr="00147809" w:rsidRDefault="00012042" w:rsidP="00012042">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4" w:space="0" w:color="auto"/>
                    <w:left w:val="single" w:sz="4" w:space="0" w:color="auto"/>
                    <w:bottom w:val="nil"/>
                    <w:right w:val="single" w:sz="4" w:space="0" w:color="auto"/>
                  </w:tcBorders>
                  <w:shd w:val="clear" w:color="auto" w:fill="auto"/>
                </w:tcPr>
                <w:p w14:paraId="77D83CE4" w14:textId="77777777" w:rsidR="00C67BF1" w:rsidRPr="00147809" w:rsidRDefault="00C67BF1" w:rsidP="00EB5583">
                  <w:pPr>
                    <w:ind w:left="57" w:right="57"/>
                    <w:jc w:val="both"/>
                    <w:rPr>
                      <w:rFonts w:ascii="Times New Roman" w:hAnsi="Times New Roman"/>
                      <w:caps/>
                      <w:sz w:val="20"/>
                      <w:szCs w:val="20"/>
                      <w:lang w:eastAsia="uk-UA"/>
                    </w:rPr>
                  </w:pPr>
                </w:p>
                <w:p w14:paraId="3DA4F0F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4074CFB" w14:textId="77777777" w:rsidTr="009E75E7">
              <w:trPr>
                <w:gridAfter w:val="1"/>
                <w:wAfter w:w="360" w:type="dxa"/>
                <w:cantSplit/>
                <w:trHeight w:val="20"/>
              </w:trPr>
              <w:tc>
                <w:tcPr>
                  <w:tcW w:w="921" w:type="pct"/>
                  <w:vMerge/>
                  <w:tcBorders>
                    <w:top w:val="single" w:sz="4" w:space="0" w:color="auto"/>
                    <w:left w:val="single" w:sz="6" w:space="0" w:color="000000"/>
                    <w:right w:val="single" w:sz="6" w:space="0" w:color="000000"/>
                  </w:tcBorders>
                  <w:shd w:val="clear" w:color="auto" w:fill="auto"/>
                </w:tcPr>
                <w:p w14:paraId="1971A8C1"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top w:val="single" w:sz="4" w:space="0" w:color="auto"/>
                    <w:left w:val="single" w:sz="6" w:space="0" w:color="000000"/>
                    <w:right w:val="single" w:sz="4" w:space="0" w:color="auto"/>
                  </w:tcBorders>
                  <w:shd w:val="clear" w:color="auto" w:fill="auto"/>
                </w:tcPr>
                <w:p w14:paraId="3863C24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4" w:space="0" w:color="auto"/>
                  </w:tcBorders>
                  <w:shd w:val="clear" w:color="auto" w:fill="auto"/>
                </w:tcPr>
                <w:p w14:paraId="66206F7C" w14:textId="77713109" w:rsidR="00C67BF1" w:rsidRPr="00147809" w:rsidRDefault="00012042"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Впливає на стабільність</w:t>
                  </w:r>
                </w:p>
              </w:tc>
              <w:tc>
                <w:tcPr>
                  <w:tcW w:w="527" w:type="pct"/>
                  <w:tcBorders>
                    <w:top w:val="nil"/>
                    <w:left w:val="single" w:sz="4" w:space="0" w:color="auto"/>
                    <w:bottom w:val="nil"/>
                    <w:right w:val="single" w:sz="4" w:space="0" w:color="auto"/>
                  </w:tcBorders>
                  <w:shd w:val="clear" w:color="auto" w:fill="auto"/>
                </w:tcPr>
                <w:p w14:paraId="0561DE83" w14:textId="77777777" w:rsidR="00C67BF1" w:rsidRPr="00147809" w:rsidRDefault="00C67BF1" w:rsidP="00012042">
                  <w:pPr>
                    <w:ind w:right="57"/>
                    <w:rPr>
                      <w:rFonts w:ascii="Times New Roman" w:hAnsi="Times New Roman"/>
                      <w:bCs/>
                      <w:sz w:val="20"/>
                      <w:szCs w:val="20"/>
                      <w:lang w:eastAsia="ru-RU"/>
                    </w:rPr>
                  </w:pPr>
                  <w:r w:rsidRPr="00147809">
                    <w:rPr>
                      <w:rFonts w:ascii="Times New Roman" w:hAnsi="Times New Roman"/>
                      <w:bCs/>
                      <w:sz w:val="20"/>
                      <w:szCs w:val="20"/>
                      <w:lang w:eastAsia="ru-RU"/>
                    </w:rPr>
                    <w:t>7.1.1.0.1.1</w:t>
                  </w:r>
                </w:p>
              </w:tc>
              <w:tc>
                <w:tcPr>
                  <w:tcW w:w="302" w:type="pct"/>
                  <w:tcBorders>
                    <w:top w:val="nil"/>
                    <w:left w:val="single" w:sz="4" w:space="0" w:color="auto"/>
                    <w:bottom w:val="nil"/>
                    <w:right w:val="single" w:sz="4" w:space="0" w:color="auto"/>
                  </w:tcBorders>
                  <w:shd w:val="clear" w:color="auto" w:fill="auto"/>
                </w:tcPr>
                <w:p w14:paraId="16A201B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0296156"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2E880A7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4BAED50B" w14:textId="77777777" w:rsidTr="009E75E7">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1720FE6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14:paraId="67CD226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single" w:sz="4" w:space="0" w:color="auto"/>
                    <w:right w:val="single" w:sz="4" w:space="0" w:color="auto"/>
                  </w:tcBorders>
                  <w:shd w:val="clear" w:color="auto" w:fill="auto"/>
                </w:tcPr>
                <w:p w14:paraId="43AE2AA7" w14:textId="79FC31AA" w:rsidR="00C67BF1" w:rsidRPr="00147809" w:rsidRDefault="00012042"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Ослаблення в точках закріплення</w:t>
                  </w:r>
                </w:p>
              </w:tc>
              <w:tc>
                <w:tcPr>
                  <w:tcW w:w="527" w:type="pct"/>
                  <w:tcBorders>
                    <w:top w:val="nil"/>
                    <w:left w:val="single" w:sz="4" w:space="0" w:color="auto"/>
                    <w:bottom w:val="single" w:sz="4" w:space="0" w:color="auto"/>
                    <w:right w:val="single" w:sz="4" w:space="0" w:color="auto"/>
                  </w:tcBorders>
                  <w:shd w:val="clear" w:color="auto" w:fill="auto"/>
                </w:tcPr>
                <w:p w14:paraId="0BA722F6"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7.1.1.0.2</w:t>
                  </w:r>
                </w:p>
              </w:tc>
              <w:tc>
                <w:tcPr>
                  <w:tcW w:w="302" w:type="pct"/>
                  <w:tcBorders>
                    <w:top w:val="nil"/>
                    <w:left w:val="single" w:sz="4" w:space="0" w:color="auto"/>
                    <w:bottom w:val="single" w:sz="4" w:space="0" w:color="auto"/>
                    <w:right w:val="single" w:sz="4" w:space="0" w:color="auto"/>
                  </w:tcBorders>
                  <w:shd w:val="clear" w:color="auto" w:fill="auto"/>
                </w:tcPr>
                <w:p w14:paraId="25F4E62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3F2D1A4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4" w:space="0" w:color="auto"/>
                    <w:bottom w:val="single" w:sz="4" w:space="0" w:color="auto"/>
                    <w:right w:val="single" w:sz="4" w:space="0" w:color="auto"/>
                  </w:tcBorders>
                  <w:shd w:val="clear" w:color="auto" w:fill="auto"/>
                </w:tcPr>
                <w:p w14:paraId="4056595B" w14:textId="77777777" w:rsidR="00C67BF1" w:rsidRPr="00147809" w:rsidRDefault="00C67BF1" w:rsidP="00EB5583">
                  <w:pPr>
                    <w:ind w:left="57" w:right="57"/>
                    <w:rPr>
                      <w:rFonts w:ascii="Times New Roman" w:hAnsi="Times New Roman"/>
                      <w:sz w:val="20"/>
                      <w:szCs w:val="20"/>
                      <w:lang w:eastAsia="uk-UA"/>
                    </w:rPr>
                  </w:pPr>
                </w:p>
              </w:tc>
            </w:tr>
            <w:tr w:rsidR="00554B21" w:rsidRPr="00147809" w14:paraId="685D227C" w14:textId="77777777" w:rsidTr="009E75E7">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0D2FF0CC" w14:textId="700FB5EA"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7.1.2. Загальний стан ременів безпеки</w:t>
                  </w:r>
                  <w:r w:rsidR="00DA7800">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DA7800">
                    <w:rPr>
                      <w:rFonts w:ascii="Times New Roman" w:hAnsi="Times New Roman"/>
                      <w:bCs/>
                      <w:sz w:val="20"/>
                      <w:szCs w:val="20"/>
                      <w:lang w:eastAsia="ru-RU"/>
                    </w:rPr>
                    <w:t xml:space="preserve"> </w:t>
                  </w:r>
                  <w:r w:rsidRPr="00147809">
                    <w:rPr>
                      <w:rFonts w:ascii="Times New Roman" w:hAnsi="Times New Roman"/>
                      <w:bCs/>
                      <w:sz w:val="20"/>
                      <w:szCs w:val="20"/>
                      <w:lang w:eastAsia="ru-RU"/>
                    </w:rPr>
                    <w:t>їх фіксаторів</w:t>
                  </w:r>
                </w:p>
              </w:tc>
              <w:tc>
                <w:tcPr>
                  <w:tcW w:w="983" w:type="pct"/>
                  <w:vMerge w:val="restart"/>
                  <w:tcBorders>
                    <w:top w:val="single" w:sz="6" w:space="0" w:color="000000"/>
                    <w:left w:val="single" w:sz="6" w:space="0" w:color="000000"/>
                    <w:right w:val="single" w:sz="6" w:space="0" w:color="000000"/>
                  </w:tcBorders>
                  <w:shd w:val="clear" w:color="auto" w:fill="auto"/>
                </w:tcPr>
                <w:p w14:paraId="033587DF"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перевірка функціювання</w:t>
                  </w:r>
                </w:p>
              </w:tc>
              <w:tc>
                <w:tcPr>
                  <w:tcW w:w="1738" w:type="pct"/>
                  <w:tcBorders>
                    <w:top w:val="single" w:sz="4" w:space="0" w:color="auto"/>
                    <w:left w:val="single" w:sz="6" w:space="0" w:color="000000"/>
                    <w:bottom w:val="nil"/>
                    <w:right w:val="single" w:sz="6" w:space="0" w:color="000000"/>
                  </w:tcBorders>
                  <w:shd w:val="clear" w:color="auto" w:fill="auto"/>
                </w:tcPr>
                <w:p w14:paraId="37AA2D9C" w14:textId="3373C726"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Відсутній обов’язковий ремінь безпеки або він </w:t>
                  </w:r>
                  <w:r w:rsidR="00012042">
                    <w:rPr>
                      <w:rFonts w:ascii="Times New Roman" w:hAnsi="Times New Roman"/>
                      <w:sz w:val="20"/>
                      <w:szCs w:val="20"/>
                      <w:lang w:eastAsia="uk-UA"/>
                    </w:rPr>
                    <w:t>не закріплений</w:t>
                  </w:r>
                </w:p>
              </w:tc>
              <w:tc>
                <w:tcPr>
                  <w:tcW w:w="527" w:type="pct"/>
                  <w:tcBorders>
                    <w:top w:val="single" w:sz="4" w:space="0" w:color="auto"/>
                    <w:left w:val="single" w:sz="6" w:space="0" w:color="000000"/>
                    <w:bottom w:val="nil"/>
                    <w:right w:val="single" w:sz="4" w:space="0" w:color="auto"/>
                  </w:tcBorders>
                  <w:shd w:val="clear" w:color="auto" w:fill="auto"/>
                </w:tcPr>
                <w:p w14:paraId="41744002" w14:textId="775A98AF"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7.1.2.0.1</w:t>
                  </w:r>
                </w:p>
              </w:tc>
              <w:tc>
                <w:tcPr>
                  <w:tcW w:w="302" w:type="pct"/>
                  <w:tcBorders>
                    <w:top w:val="single" w:sz="4" w:space="0" w:color="auto"/>
                    <w:left w:val="single" w:sz="4" w:space="0" w:color="auto"/>
                    <w:bottom w:val="nil"/>
                    <w:right w:val="single" w:sz="6" w:space="0" w:color="000000"/>
                  </w:tcBorders>
                  <w:shd w:val="clear" w:color="auto" w:fill="auto"/>
                </w:tcPr>
                <w:p w14:paraId="23C8667E" w14:textId="77777777" w:rsidR="00C67BF1" w:rsidRPr="00147809" w:rsidRDefault="00C67BF1" w:rsidP="00EB5583">
                  <w:pPr>
                    <w:ind w:left="57" w:right="57"/>
                    <w:rPr>
                      <w:rFonts w:ascii="Times New Roman" w:hAnsi="Times New Roman"/>
                      <w:caps/>
                      <w:sz w:val="20"/>
                      <w:szCs w:val="20"/>
                      <w:lang w:eastAsia="uk-UA"/>
                    </w:rPr>
                  </w:pPr>
                </w:p>
                <w:p w14:paraId="5A10BA7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shd w:val="clear" w:color="auto" w:fill="auto"/>
                </w:tcPr>
                <w:p w14:paraId="6B6F343A" w14:textId="69A07B5D"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4" w:space="0" w:color="auto"/>
                    <w:left w:val="single" w:sz="6" w:space="0" w:color="000000"/>
                    <w:bottom w:val="nil"/>
                    <w:right w:val="single" w:sz="6" w:space="0" w:color="000000"/>
                  </w:tcBorders>
                  <w:shd w:val="clear" w:color="auto" w:fill="auto"/>
                </w:tcPr>
                <w:p w14:paraId="24338AB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11BF46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800DBFE"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34047D2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B42583A" w14:textId="082B8294" w:rsidR="00C67BF1" w:rsidRPr="00147809" w:rsidRDefault="00012042"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Пошкодження ременів безпеки</w:t>
                  </w:r>
                </w:p>
              </w:tc>
              <w:tc>
                <w:tcPr>
                  <w:tcW w:w="527" w:type="pct"/>
                  <w:tcBorders>
                    <w:top w:val="nil"/>
                    <w:left w:val="single" w:sz="6" w:space="0" w:color="000000"/>
                    <w:bottom w:val="nil"/>
                    <w:right w:val="single" w:sz="4" w:space="0" w:color="auto"/>
                  </w:tcBorders>
                  <w:shd w:val="clear" w:color="auto" w:fill="auto"/>
                </w:tcPr>
                <w:p w14:paraId="2B3F63B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7.1.2.0.2</w:t>
                  </w:r>
                </w:p>
              </w:tc>
              <w:tc>
                <w:tcPr>
                  <w:tcW w:w="302" w:type="pct"/>
                  <w:tcBorders>
                    <w:top w:val="nil"/>
                    <w:left w:val="single" w:sz="4" w:space="0" w:color="auto"/>
                    <w:bottom w:val="nil"/>
                    <w:right w:val="single" w:sz="6" w:space="0" w:color="000000"/>
                  </w:tcBorders>
                  <w:shd w:val="clear" w:color="auto" w:fill="auto"/>
                </w:tcPr>
                <w:p w14:paraId="39E22C1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34C3484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2B97DC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A1F9C48"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87C89A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CB8E0BF"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B92D182" w14:textId="29B2BD90" w:rsidR="00C67BF1" w:rsidRPr="00147809" w:rsidRDefault="00012042"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Надрізи або ознаки розтягнення</w:t>
                  </w:r>
                </w:p>
              </w:tc>
              <w:tc>
                <w:tcPr>
                  <w:tcW w:w="527" w:type="pct"/>
                  <w:tcBorders>
                    <w:top w:val="nil"/>
                    <w:left w:val="single" w:sz="6" w:space="0" w:color="000000"/>
                    <w:bottom w:val="nil"/>
                    <w:right w:val="single" w:sz="4" w:space="0" w:color="auto"/>
                  </w:tcBorders>
                  <w:shd w:val="clear" w:color="auto" w:fill="auto"/>
                </w:tcPr>
                <w:p w14:paraId="5A7C4510" w14:textId="77777777" w:rsidR="00C67BF1" w:rsidRPr="00147809" w:rsidRDefault="00C67BF1" w:rsidP="00012042">
                  <w:pPr>
                    <w:ind w:right="57"/>
                    <w:rPr>
                      <w:rFonts w:ascii="Times New Roman" w:hAnsi="Times New Roman"/>
                      <w:bCs/>
                      <w:sz w:val="20"/>
                      <w:szCs w:val="20"/>
                      <w:lang w:eastAsia="ru-RU"/>
                    </w:rPr>
                  </w:pPr>
                  <w:r w:rsidRPr="00147809">
                    <w:rPr>
                      <w:rFonts w:ascii="Times New Roman" w:hAnsi="Times New Roman"/>
                      <w:bCs/>
                      <w:sz w:val="20"/>
                      <w:szCs w:val="20"/>
                      <w:lang w:eastAsia="ru-RU"/>
                    </w:rPr>
                    <w:t>7.1.2.0.2.1</w:t>
                  </w:r>
                </w:p>
              </w:tc>
              <w:tc>
                <w:tcPr>
                  <w:tcW w:w="302" w:type="pct"/>
                  <w:tcBorders>
                    <w:top w:val="nil"/>
                    <w:left w:val="single" w:sz="4" w:space="0" w:color="auto"/>
                    <w:bottom w:val="nil"/>
                    <w:right w:val="single" w:sz="6" w:space="0" w:color="000000"/>
                  </w:tcBorders>
                  <w:shd w:val="clear" w:color="auto" w:fill="auto"/>
                </w:tcPr>
                <w:p w14:paraId="6C7252AC"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8DA84D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7227561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83B51A6"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9BB58D6"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034BEC0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12AB6E31" w14:textId="491EFA14"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Ремінь безпеки не відповідає вимогам</w:t>
                  </w:r>
                  <w:r w:rsidRPr="00147809">
                    <w:rPr>
                      <w:rFonts w:ascii="Times New Roman" w:hAnsi="Times New Roman"/>
                      <w:sz w:val="20"/>
                      <w:szCs w:val="20"/>
                      <w:vertAlign w:val="superscript"/>
                      <w:lang w:eastAsia="uk-UA"/>
                    </w:rPr>
                    <w:t>1</w:t>
                  </w:r>
                </w:p>
              </w:tc>
              <w:tc>
                <w:tcPr>
                  <w:tcW w:w="527" w:type="pct"/>
                  <w:tcBorders>
                    <w:top w:val="nil"/>
                    <w:left w:val="single" w:sz="6" w:space="0" w:color="000000"/>
                    <w:bottom w:val="nil"/>
                    <w:right w:val="single" w:sz="4" w:space="0" w:color="auto"/>
                  </w:tcBorders>
                  <w:shd w:val="clear" w:color="auto" w:fill="auto"/>
                </w:tcPr>
                <w:p w14:paraId="55AEFB82"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7.1.2.0.3</w:t>
                  </w:r>
                </w:p>
              </w:tc>
              <w:tc>
                <w:tcPr>
                  <w:tcW w:w="302" w:type="pct"/>
                  <w:tcBorders>
                    <w:top w:val="nil"/>
                    <w:left w:val="single" w:sz="4" w:space="0" w:color="auto"/>
                    <w:bottom w:val="nil"/>
                    <w:right w:val="single" w:sz="6" w:space="0" w:color="000000"/>
                  </w:tcBorders>
                  <w:shd w:val="clear" w:color="auto" w:fill="auto"/>
                </w:tcPr>
                <w:p w14:paraId="34F3936D"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F6B9755"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5D9996C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C265BE9"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6B82DF6"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2C81C5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1F43DF9" w14:textId="3CC73CAD"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Пошкодження або невідпові</w:t>
                  </w:r>
                  <w:r w:rsidR="00012042">
                    <w:rPr>
                      <w:rFonts w:ascii="Times New Roman" w:hAnsi="Times New Roman"/>
                      <w:sz w:val="20"/>
                      <w:szCs w:val="20"/>
                      <w:lang w:eastAsia="uk-UA"/>
                    </w:rPr>
                    <w:t>дне функці</w:t>
                  </w:r>
                  <w:r w:rsidR="00DA7800">
                    <w:rPr>
                      <w:rFonts w:ascii="Times New Roman" w:hAnsi="Times New Roman"/>
                      <w:sz w:val="20"/>
                      <w:szCs w:val="20"/>
                      <w:lang w:eastAsia="uk-UA"/>
                    </w:rPr>
                    <w:t>ону</w:t>
                  </w:r>
                  <w:r w:rsidR="00012042">
                    <w:rPr>
                      <w:rFonts w:ascii="Times New Roman" w:hAnsi="Times New Roman"/>
                      <w:sz w:val="20"/>
                      <w:szCs w:val="20"/>
                      <w:lang w:eastAsia="uk-UA"/>
                    </w:rPr>
                    <w:t>вання ременя безпеки</w:t>
                  </w:r>
                </w:p>
              </w:tc>
              <w:tc>
                <w:tcPr>
                  <w:tcW w:w="527" w:type="pct"/>
                  <w:tcBorders>
                    <w:top w:val="nil"/>
                    <w:left w:val="single" w:sz="6" w:space="0" w:color="000000"/>
                    <w:bottom w:val="nil"/>
                    <w:right w:val="single" w:sz="4" w:space="0" w:color="auto"/>
                  </w:tcBorders>
                  <w:shd w:val="clear" w:color="auto" w:fill="auto"/>
                </w:tcPr>
                <w:p w14:paraId="3EB8B58F" w14:textId="4CA9A07C" w:rsidR="00C67BF1" w:rsidRPr="00147809" w:rsidRDefault="00012042" w:rsidP="00012042">
                  <w:pPr>
                    <w:ind w:right="57"/>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7.1.2.0.4</w:t>
                  </w:r>
                </w:p>
              </w:tc>
              <w:tc>
                <w:tcPr>
                  <w:tcW w:w="302" w:type="pct"/>
                  <w:tcBorders>
                    <w:top w:val="nil"/>
                    <w:left w:val="single" w:sz="4" w:space="0" w:color="auto"/>
                    <w:bottom w:val="nil"/>
                    <w:right w:val="single" w:sz="6" w:space="0" w:color="000000"/>
                  </w:tcBorders>
                  <w:shd w:val="clear" w:color="auto" w:fill="auto"/>
                </w:tcPr>
                <w:p w14:paraId="4F1A069D"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C7E96A6" w14:textId="227E9EFF" w:rsidR="00C67BF1" w:rsidRPr="00147809" w:rsidRDefault="00012042" w:rsidP="00012042">
                  <w:pPr>
                    <w:ind w:right="57"/>
                    <w:rPr>
                      <w:rFonts w:ascii="Times New Roman" w:hAnsi="Times New Roman"/>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0F6621AB"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FFD1484"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46A0DBBA"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241A3F7F"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1E02A535" w14:textId="152AF3BB"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Пошкодження або невідповідне функці</w:t>
                  </w:r>
                  <w:r w:rsidR="00DA7800">
                    <w:rPr>
                      <w:rFonts w:ascii="Times New Roman" w:hAnsi="Times New Roman"/>
                      <w:sz w:val="20"/>
                      <w:szCs w:val="20"/>
                      <w:lang w:eastAsia="uk-UA"/>
                    </w:rPr>
                    <w:t>ону</w:t>
                  </w:r>
                  <w:r w:rsidR="00012042">
                    <w:rPr>
                      <w:rFonts w:ascii="Times New Roman" w:hAnsi="Times New Roman"/>
                      <w:sz w:val="20"/>
                      <w:szCs w:val="20"/>
                      <w:lang w:eastAsia="uk-UA"/>
                    </w:rPr>
                    <w:t xml:space="preserve">вання </w:t>
                  </w:r>
                  <w:proofErr w:type="spellStart"/>
                  <w:r w:rsidR="00012042">
                    <w:rPr>
                      <w:rFonts w:ascii="Times New Roman" w:hAnsi="Times New Roman"/>
                      <w:sz w:val="20"/>
                      <w:szCs w:val="20"/>
                      <w:lang w:eastAsia="uk-UA"/>
                    </w:rPr>
                    <w:t>втягувача</w:t>
                  </w:r>
                  <w:proofErr w:type="spellEnd"/>
                  <w:r w:rsidR="00012042">
                    <w:rPr>
                      <w:rFonts w:ascii="Times New Roman" w:hAnsi="Times New Roman"/>
                      <w:sz w:val="20"/>
                      <w:szCs w:val="20"/>
                      <w:lang w:eastAsia="uk-UA"/>
                    </w:rPr>
                    <w:t xml:space="preserve"> ременя безпеки</w:t>
                  </w:r>
                </w:p>
              </w:tc>
              <w:tc>
                <w:tcPr>
                  <w:tcW w:w="527" w:type="pct"/>
                  <w:tcBorders>
                    <w:top w:val="nil"/>
                    <w:left w:val="single" w:sz="6" w:space="0" w:color="000000"/>
                    <w:bottom w:val="single" w:sz="6" w:space="0" w:color="000000"/>
                    <w:right w:val="single" w:sz="4" w:space="0" w:color="auto"/>
                  </w:tcBorders>
                  <w:shd w:val="clear" w:color="auto" w:fill="auto"/>
                </w:tcPr>
                <w:p w14:paraId="6688B353" w14:textId="77777777" w:rsidR="00C67BF1" w:rsidRPr="00147809" w:rsidRDefault="00C67BF1" w:rsidP="00EB5583">
                  <w:pPr>
                    <w:ind w:left="57" w:right="57"/>
                    <w:rPr>
                      <w:rFonts w:ascii="Times New Roman" w:hAnsi="Times New Roman"/>
                      <w:bCs/>
                      <w:sz w:val="20"/>
                      <w:szCs w:val="20"/>
                      <w:lang w:eastAsia="ru-RU"/>
                    </w:rPr>
                  </w:pPr>
                </w:p>
                <w:p w14:paraId="25546586"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7.1.2.0.5</w:t>
                  </w:r>
                </w:p>
              </w:tc>
              <w:tc>
                <w:tcPr>
                  <w:tcW w:w="302" w:type="pct"/>
                  <w:tcBorders>
                    <w:top w:val="nil"/>
                    <w:left w:val="single" w:sz="4" w:space="0" w:color="auto"/>
                    <w:bottom w:val="single" w:sz="6" w:space="0" w:color="000000"/>
                    <w:right w:val="single" w:sz="6" w:space="0" w:color="000000"/>
                  </w:tcBorders>
                  <w:shd w:val="clear" w:color="auto" w:fill="auto"/>
                </w:tcPr>
                <w:p w14:paraId="31C78E83" w14:textId="77777777" w:rsidR="00C67BF1" w:rsidRPr="00147809" w:rsidRDefault="00C67BF1" w:rsidP="00EB5583">
                  <w:pPr>
                    <w:ind w:left="57" w:right="57"/>
                    <w:rPr>
                      <w:rFonts w:ascii="Times New Roman" w:hAnsi="Times New Roman"/>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4FB30058" w14:textId="77777777" w:rsidR="00C67BF1" w:rsidRPr="00147809" w:rsidRDefault="00C67BF1" w:rsidP="00EB5583">
                  <w:pPr>
                    <w:ind w:left="57" w:right="57"/>
                    <w:rPr>
                      <w:rFonts w:ascii="Times New Roman" w:hAnsi="Times New Roman"/>
                      <w:caps/>
                      <w:sz w:val="20"/>
                      <w:szCs w:val="20"/>
                      <w:lang w:eastAsia="uk-UA"/>
                    </w:rPr>
                  </w:pPr>
                </w:p>
                <w:p w14:paraId="2121181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0DA7232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7C50ACA"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0B08FB60"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7.1.3. Обмежувач натягу ременя безпеки</w:t>
                  </w:r>
                </w:p>
              </w:tc>
              <w:tc>
                <w:tcPr>
                  <w:tcW w:w="983" w:type="pct"/>
                  <w:vMerge w:val="restart"/>
                  <w:tcBorders>
                    <w:top w:val="single" w:sz="6" w:space="0" w:color="000000"/>
                    <w:left w:val="single" w:sz="6" w:space="0" w:color="000000"/>
                    <w:right w:val="single" w:sz="6" w:space="0" w:color="000000"/>
                  </w:tcBorders>
                  <w:shd w:val="clear" w:color="auto" w:fill="auto"/>
                </w:tcPr>
                <w:p w14:paraId="72A0492B"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без або за допомогою електронного інтерфейсу транспортного засобу</w:t>
                  </w:r>
                </w:p>
              </w:tc>
              <w:tc>
                <w:tcPr>
                  <w:tcW w:w="1738" w:type="pct"/>
                  <w:tcBorders>
                    <w:top w:val="single" w:sz="6" w:space="0" w:color="000000"/>
                    <w:left w:val="single" w:sz="6" w:space="0" w:color="000000"/>
                    <w:bottom w:val="nil"/>
                    <w:right w:val="single" w:sz="6" w:space="0" w:color="000000"/>
                  </w:tcBorders>
                  <w:shd w:val="clear" w:color="auto" w:fill="auto"/>
                </w:tcPr>
                <w:p w14:paraId="0A23F8C6" w14:textId="2BD5147E"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Обмежувач відсутній або невідповід</w:t>
                  </w:r>
                  <w:r w:rsidR="00012042">
                    <w:rPr>
                      <w:rFonts w:ascii="Times New Roman" w:hAnsi="Times New Roman"/>
                      <w:sz w:val="20"/>
                      <w:szCs w:val="20"/>
                      <w:lang w:eastAsia="uk-UA"/>
                    </w:rPr>
                    <w:t>ний типу транспортного засобу</w:t>
                  </w:r>
                </w:p>
              </w:tc>
              <w:tc>
                <w:tcPr>
                  <w:tcW w:w="527" w:type="pct"/>
                  <w:tcBorders>
                    <w:top w:val="single" w:sz="6" w:space="0" w:color="000000"/>
                    <w:left w:val="single" w:sz="6" w:space="0" w:color="000000"/>
                    <w:bottom w:val="nil"/>
                    <w:right w:val="single" w:sz="4" w:space="0" w:color="auto"/>
                  </w:tcBorders>
                  <w:shd w:val="clear" w:color="auto" w:fill="auto"/>
                </w:tcPr>
                <w:p w14:paraId="52E1C092" w14:textId="143CE203"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7.1.3.0.1</w:t>
                  </w:r>
                </w:p>
              </w:tc>
              <w:tc>
                <w:tcPr>
                  <w:tcW w:w="302" w:type="pct"/>
                  <w:tcBorders>
                    <w:top w:val="single" w:sz="6" w:space="0" w:color="000000"/>
                    <w:left w:val="single" w:sz="4" w:space="0" w:color="auto"/>
                    <w:bottom w:val="nil"/>
                    <w:right w:val="single" w:sz="6" w:space="0" w:color="000000"/>
                  </w:tcBorders>
                  <w:shd w:val="clear" w:color="auto" w:fill="auto"/>
                </w:tcPr>
                <w:p w14:paraId="39A574E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61580D47" w14:textId="5B3F9DCA"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0A0259C7" w14:textId="77777777" w:rsidR="00C67BF1" w:rsidRPr="00147809" w:rsidRDefault="00C67BF1" w:rsidP="00EB5583">
                  <w:pPr>
                    <w:ind w:left="57" w:right="57"/>
                    <w:rPr>
                      <w:rFonts w:ascii="Times New Roman" w:hAnsi="Times New Roman"/>
                      <w:caps/>
                      <w:sz w:val="20"/>
                      <w:szCs w:val="20"/>
                      <w:lang w:eastAsia="uk-UA"/>
                    </w:rPr>
                  </w:pPr>
                </w:p>
                <w:p w14:paraId="173AD9D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C29B0C2"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D3BCBD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2A08A70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28FC141B" w14:textId="7CA655F7" w:rsidR="00C67BF1" w:rsidRPr="00147809" w:rsidRDefault="00C67BF1" w:rsidP="00012042">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Система вказує на відмову </w:t>
                  </w:r>
                  <w:r w:rsidR="00012042">
                    <w:rPr>
                      <w:rFonts w:ascii="Times New Roman" w:hAnsi="Times New Roman"/>
                      <w:sz w:val="20"/>
                      <w:szCs w:val="20"/>
                      <w:lang w:eastAsia="uk-UA"/>
                    </w:rPr>
                    <w:t>на</w:t>
                  </w:r>
                  <w:r w:rsidRPr="00147809">
                    <w:rPr>
                      <w:rFonts w:ascii="Times New Roman" w:hAnsi="Times New Roman"/>
                      <w:sz w:val="20"/>
                      <w:szCs w:val="20"/>
                      <w:lang w:eastAsia="uk-UA"/>
                    </w:rPr>
                    <w:t xml:space="preserve"> електронний</w:t>
                  </w:r>
                  <w:r w:rsidR="00012042">
                    <w:rPr>
                      <w:rFonts w:ascii="Times New Roman" w:hAnsi="Times New Roman"/>
                      <w:sz w:val="20"/>
                      <w:szCs w:val="20"/>
                      <w:lang w:eastAsia="uk-UA"/>
                    </w:rPr>
                    <w:t xml:space="preserve"> інтерфейс транспортного засобу</w:t>
                  </w:r>
                </w:p>
              </w:tc>
              <w:tc>
                <w:tcPr>
                  <w:tcW w:w="527" w:type="pct"/>
                  <w:tcBorders>
                    <w:top w:val="nil"/>
                    <w:left w:val="single" w:sz="6" w:space="0" w:color="000000"/>
                    <w:bottom w:val="single" w:sz="6" w:space="0" w:color="000000"/>
                    <w:right w:val="single" w:sz="4" w:space="0" w:color="auto"/>
                  </w:tcBorders>
                  <w:shd w:val="clear" w:color="auto" w:fill="auto"/>
                </w:tcPr>
                <w:p w14:paraId="21B273A2" w14:textId="7EB75B89"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7.1.3.0.2</w:t>
                  </w:r>
                </w:p>
              </w:tc>
              <w:tc>
                <w:tcPr>
                  <w:tcW w:w="302" w:type="pct"/>
                  <w:tcBorders>
                    <w:top w:val="nil"/>
                    <w:left w:val="single" w:sz="4" w:space="0" w:color="auto"/>
                    <w:bottom w:val="single" w:sz="6" w:space="0" w:color="000000"/>
                    <w:right w:val="single" w:sz="6" w:space="0" w:color="000000"/>
                  </w:tcBorders>
                  <w:shd w:val="clear" w:color="auto" w:fill="auto"/>
                </w:tcPr>
                <w:p w14:paraId="560ACF7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77C6CCB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22FFD8B7" w14:textId="32953483"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571D6CB9"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766ED8DE"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 xml:space="preserve">7.1.4. Попередній натяг ременів безпеки </w:t>
                  </w:r>
                </w:p>
              </w:tc>
              <w:tc>
                <w:tcPr>
                  <w:tcW w:w="983" w:type="pct"/>
                  <w:vMerge w:val="restart"/>
                  <w:tcBorders>
                    <w:top w:val="single" w:sz="6" w:space="0" w:color="000000"/>
                    <w:left w:val="single" w:sz="6" w:space="0" w:color="000000"/>
                    <w:right w:val="single" w:sz="6" w:space="0" w:color="000000"/>
                  </w:tcBorders>
                  <w:shd w:val="clear" w:color="auto" w:fill="auto"/>
                </w:tcPr>
                <w:p w14:paraId="1582A70D"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без або за допомогою електронного інтерфейсу транспортного засобу</w:t>
                  </w:r>
                </w:p>
              </w:tc>
              <w:tc>
                <w:tcPr>
                  <w:tcW w:w="1738" w:type="pct"/>
                  <w:tcBorders>
                    <w:top w:val="single" w:sz="6" w:space="0" w:color="000000"/>
                    <w:left w:val="single" w:sz="6" w:space="0" w:color="000000"/>
                    <w:bottom w:val="nil"/>
                    <w:right w:val="single" w:sz="6" w:space="0" w:color="000000"/>
                  </w:tcBorders>
                  <w:shd w:val="clear" w:color="auto" w:fill="auto"/>
                </w:tcPr>
                <w:p w14:paraId="504F4E80" w14:textId="29DBB610" w:rsidR="00C67BF1" w:rsidRPr="00147809" w:rsidRDefault="00012042" w:rsidP="00EB5583">
                  <w:pPr>
                    <w:ind w:left="121" w:right="134" w:firstLine="233"/>
                    <w:jc w:val="both"/>
                    <w:rPr>
                      <w:rFonts w:ascii="Times New Roman" w:hAnsi="Times New Roman"/>
                      <w:sz w:val="20"/>
                      <w:szCs w:val="20"/>
                      <w:lang w:eastAsia="uk-UA"/>
                    </w:rPr>
                  </w:pPr>
                  <w:proofErr w:type="spellStart"/>
                  <w:r>
                    <w:rPr>
                      <w:rFonts w:ascii="Times New Roman" w:hAnsi="Times New Roman"/>
                      <w:sz w:val="20"/>
                      <w:szCs w:val="20"/>
                      <w:lang w:eastAsia="uk-UA"/>
                    </w:rPr>
                    <w:t>Натягувач</w:t>
                  </w:r>
                  <w:proofErr w:type="spellEnd"/>
                  <w:r>
                    <w:rPr>
                      <w:rFonts w:ascii="Times New Roman" w:hAnsi="Times New Roman"/>
                      <w:sz w:val="20"/>
                      <w:szCs w:val="20"/>
                      <w:lang w:eastAsia="uk-UA"/>
                    </w:rPr>
                    <w:t xml:space="preserve"> відсутній або не</w:t>
                  </w:r>
                  <w:r w:rsidR="00C67BF1" w:rsidRPr="00147809">
                    <w:rPr>
                      <w:rFonts w:ascii="Times New Roman" w:hAnsi="Times New Roman"/>
                      <w:sz w:val="20"/>
                      <w:szCs w:val="20"/>
                      <w:lang w:eastAsia="uk-UA"/>
                    </w:rPr>
                    <w:t>відпов</w:t>
                  </w:r>
                  <w:r>
                    <w:rPr>
                      <w:rFonts w:ascii="Times New Roman" w:hAnsi="Times New Roman"/>
                      <w:sz w:val="20"/>
                      <w:szCs w:val="20"/>
                      <w:lang w:eastAsia="uk-UA"/>
                    </w:rPr>
                    <w:t>ідний типу транспортного засобу</w:t>
                  </w:r>
                </w:p>
              </w:tc>
              <w:tc>
                <w:tcPr>
                  <w:tcW w:w="527" w:type="pct"/>
                  <w:tcBorders>
                    <w:top w:val="single" w:sz="6" w:space="0" w:color="000000"/>
                    <w:left w:val="single" w:sz="6" w:space="0" w:color="000000"/>
                    <w:bottom w:val="nil"/>
                    <w:right w:val="single" w:sz="4" w:space="0" w:color="auto"/>
                  </w:tcBorders>
                  <w:shd w:val="clear" w:color="auto" w:fill="auto"/>
                </w:tcPr>
                <w:p w14:paraId="053410DB" w14:textId="6E20183C" w:rsidR="00C67BF1" w:rsidRPr="00147809" w:rsidRDefault="00012042" w:rsidP="00012042">
                  <w:pPr>
                    <w:ind w:right="57"/>
                    <w:rPr>
                      <w:rFonts w:ascii="Times New Roman" w:hAnsi="Times New Roman"/>
                      <w:b/>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7.1.4.0.1</w:t>
                  </w:r>
                </w:p>
              </w:tc>
              <w:tc>
                <w:tcPr>
                  <w:tcW w:w="302" w:type="pct"/>
                  <w:tcBorders>
                    <w:top w:val="single" w:sz="6" w:space="0" w:color="000000"/>
                    <w:left w:val="single" w:sz="4" w:space="0" w:color="auto"/>
                    <w:bottom w:val="nil"/>
                    <w:right w:val="single" w:sz="6" w:space="0" w:color="000000"/>
                  </w:tcBorders>
                  <w:shd w:val="clear" w:color="auto" w:fill="auto"/>
                </w:tcPr>
                <w:p w14:paraId="3977624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6BB42C96" w14:textId="604EA451"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7A1F60AA" w14:textId="77777777" w:rsidR="00C67BF1" w:rsidRPr="00147809" w:rsidRDefault="00C67BF1" w:rsidP="00EB5583">
                  <w:pPr>
                    <w:ind w:left="57" w:right="57"/>
                    <w:jc w:val="both"/>
                    <w:rPr>
                      <w:rFonts w:ascii="Times New Roman" w:hAnsi="Times New Roman"/>
                      <w:caps/>
                      <w:sz w:val="20"/>
                      <w:szCs w:val="20"/>
                      <w:lang w:eastAsia="uk-UA"/>
                    </w:rPr>
                  </w:pPr>
                </w:p>
                <w:p w14:paraId="20CC426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5DEE13B"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1EE0CB3A"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30E137A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4B1FE0DF" w14:textId="5B20D88B" w:rsidR="00C67BF1" w:rsidRPr="00147809" w:rsidRDefault="00012042" w:rsidP="00012042">
                  <w:pPr>
                    <w:ind w:left="121" w:right="134" w:firstLine="233"/>
                    <w:jc w:val="both"/>
                    <w:rPr>
                      <w:rFonts w:ascii="Times New Roman" w:hAnsi="Times New Roman"/>
                      <w:sz w:val="20"/>
                      <w:szCs w:val="20"/>
                      <w:lang w:eastAsia="uk-UA"/>
                    </w:rPr>
                  </w:pPr>
                  <w:r>
                    <w:rPr>
                      <w:rFonts w:ascii="Times New Roman" w:hAnsi="Times New Roman"/>
                      <w:sz w:val="20"/>
                      <w:szCs w:val="20"/>
                      <w:lang w:eastAsia="uk-UA"/>
                    </w:rPr>
                    <w:t>Система вказує на відмову на</w:t>
                  </w:r>
                  <w:r w:rsidR="00C67BF1" w:rsidRPr="00147809">
                    <w:rPr>
                      <w:rFonts w:ascii="Times New Roman" w:hAnsi="Times New Roman"/>
                      <w:sz w:val="20"/>
                      <w:szCs w:val="20"/>
                      <w:lang w:eastAsia="uk-UA"/>
                    </w:rPr>
                    <w:t xml:space="preserve"> електронний</w:t>
                  </w:r>
                  <w:r>
                    <w:rPr>
                      <w:rFonts w:ascii="Times New Roman" w:hAnsi="Times New Roman"/>
                      <w:sz w:val="20"/>
                      <w:szCs w:val="20"/>
                      <w:lang w:eastAsia="uk-UA"/>
                    </w:rPr>
                    <w:t xml:space="preserve"> інтерфейс транспортного засобу</w:t>
                  </w:r>
                </w:p>
              </w:tc>
              <w:tc>
                <w:tcPr>
                  <w:tcW w:w="527" w:type="pct"/>
                  <w:tcBorders>
                    <w:top w:val="nil"/>
                    <w:left w:val="single" w:sz="6" w:space="0" w:color="000000"/>
                    <w:bottom w:val="single" w:sz="6" w:space="0" w:color="000000"/>
                    <w:right w:val="single" w:sz="4" w:space="0" w:color="auto"/>
                  </w:tcBorders>
                  <w:shd w:val="clear" w:color="auto" w:fill="auto"/>
                </w:tcPr>
                <w:p w14:paraId="7EA043AC" w14:textId="16203F10" w:rsidR="00C67BF1" w:rsidRPr="00147809" w:rsidRDefault="00012042" w:rsidP="00012042">
                  <w:pPr>
                    <w:ind w:right="57"/>
                    <w:rPr>
                      <w:rFonts w:ascii="Times New Roman" w:hAnsi="Times New Roman"/>
                      <w:caps/>
                      <w:sz w:val="20"/>
                      <w:szCs w:val="20"/>
                      <w:lang w:eastAsia="uk-UA"/>
                    </w:rPr>
                  </w:pPr>
                  <w:r>
                    <w:rPr>
                      <w:rFonts w:ascii="Times New Roman" w:hAnsi="Times New Roman"/>
                      <w:bCs/>
                      <w:caps/>
                      <w:sz w:val="20"/>
                      <w:szCs w:val="20"/>
                      <w:lang w:eastAsia="ru-RU"/>
                    </w:rPr>
                    <w:t xml:space="preserve"> </w:t>
                  </w:r>
                  <w:r w:rsidR="00C67BF1" w:rsidRPr="00147809">
                    <w:rPr>
                      <w:rFonts w:ascii="Times New Roman" w:hAnsi="Times New Roman"/>
                      <w:bCs/>
                      <w:sz w:val="20"/>
                      <w:szCs w:val="20"/>
                      <w:lang w:eastAsia="ru-RU"/>
                    </w:rPr>
                    <w:t>7.1.4.0.2</w:t>
                  </w:r>
                </w:p>
              </w:tc>
              <w:tc>
                <w:tcPr>
                  <w:tcW w:w="302" w:type="pct"/>
                  <w:tcBorders>
                    <w:top w:val="nil"/>
                    <w:left w:val="single" w:sz="4" w:space="0" w:color="auto"/>
                    <w:bottom w:val="single" w:sz="6" w:space="0" w:color="000000"/>
                    <w:right w:val="single" w:sz="6" w:space="0" w:color="000000"/>
                  </w:tcBorders>
                  <w:shd w:val="clear" w:color="auto" w:fill="auto"/>
                </w:tcPr>
                <w:p w14:paraId="65511EE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741AB89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0B0FBD53" w14:textId="44028E45"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72DB100B"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02738A99"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7.1.5. Подушки безпеки</w:t>
                  </w:r>
                </w:p>
              </w:tc>
              <w:tc>
                <w:tcPr>
                  <w:tcW w:w="983" w:type="pct"/>
                  <w:vMerge w:val="restart"/>
                  <w:tcBorders>
                    <w:top w:val="single" w:sz="6" w:space="0" w:color="000000"/>
                    <w:left w:val="single" w:sz="6" w:space="0" w:color="000000"/>
                    <w:right w:val="single" w:sz="6" w:space="0" w:color="000000"/>
                  </w:tcBorders>
                  <w:shd w:val="clear" w:color="auto" w:fill="auto"/>
                </w:tcPr>
                <w:p w14:paraId="2598D44B"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без або за допомогою електронного інтерфейсу транспортного засобу</w:t>
                  </w:r>
                </w:p>
              </w:tc>
              <w:tc>
                <w:tcPr>
                  <w:tcW w:w="1738" w:type="pct"/>
                  <w:tcBorders>
                    <w:top w:val="single" w:sz="6" w:space="0" w:color="000000"/>
                    <w:left w:val="single" w:sz="6" w:space="0" w:color="000000"/>
                    <w:bottom w:val="nil"/>
                    <w:right w:val="single" w:sz="6" w:space="0" w:color="000000"/>
                  </w:tcBorders>
                  <w:shd w:val="clear" w:color="auto" w:fill="auto"/>
                </w:tcPr>
                <w:p w14:paraId="73150A60" w14:textId="410612CC"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Подушки відсутні або невідпо</w:t>
                  </w:r>
                  <w:r w:rsidR="00012042">
                    <w:rPr>
                      <w:rFonts w:ascii="Times New Roman" w:hAnsi="Times New Roman"/>
                      <w:sz w:val="20"/>
                      <w:szCs w:val="20"/>
                      <w:lang w:eastAsia="uk-UA"/>
                    </w:rPr>
                    <w:t>відні типу транспортного засобу</w:t>
                  </w:r>
                </w:p>
              </w:tc>
              <w:tc>
                <w:tcPr>
                  <w:tcW w:w="527" w:type="pct"/>
                  <w:tcBorders>
                    <w:top w:val="single" w:sz="6" w:space="0" w:color="000000"/>
                    <w:left w:val="single" w:sz="6" w:space="0" w:color="000000"/>
                    <w:bottom w:val="nil"/>
                    <w:right w:val="single" w:sz="4" w:space="0" w:color="auto"/>
                  </w:tcBorders>
                  <w:shd w:val="clear" w:color="auto" w:fill="auto"/>
                </w:tcPr>
                <w:p w14:paraId="5DEC49FA" w14:textId="4C599847"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7.1.5.0.1</w:t>
                  </w:r>
                </w:p>
              </w:tc>
              <w:tc>
                <w:tcPr>
                  <w:tcW w:w="302" w:type="pct"/>
                  <w:tcBorders>
                    <w:top w:val="single" w:sz="6" w:space="0" w:color="000000"/>
                    <w:left w:val="single" w:sz="4" w:space="0" w:color="auto"/>
                    <w:bottom w:val="nil"/>
                    <w:right w:val="single" w:sz="6" w:space="0" w:color="000000"/>
                  </w:tcBorders>
                  <w:shd w:val="clear" w:color="auto" w:fill="auto"/>
                </w:tcPr>
                <w:p w14:paraId="4CDED1F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1B2AAC68" w14:textId="77777777" w:rsidR="00C67BF1" w:rsidRPr="00147809" w:rsidRDefault="00C67BF1" w:rsidP="00EB5583">
                  <w:pPr>
                    <w:ind w:left="57" w:right="57"/>
                    <w:rPr>
                      <w:rFonts w:ascii="Times New Roman" w:hAnsi="Times New Roman"/>
                      <w:caps/>
                      <w:sz w:val="20"/>
                      <w:szCs w:val="20"/>
                      <w:lang w:eastAsia="uk-UA"/>
                    </w:rPr>
                  </w:pPr>
                </w:p>
                <w:p w14:paraId="4F24CEE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522315F7" w14:textId="77777777" w:rsidR="00C67BF1" w:rsidRPr="00147809" w:rsidRDefault="00C67BF1" w:rsidP="00EB5583">
                  <w:pPr>
                    <w:ind w:left="57" w:right="57"/>
                    <w:rPr>
                      <w:rFonts w:ascii="Times New Roman" w:hAnsi="Times New Roman"/>
                      <w:caps/>
                      <w:sz w:val="20"/>
                      <w:szCs w:val="20"/>
                      <w:lang w:eastAsia="uk-UA"/>
                    </w:rPr>
                  </w:pPr>
                </w:p>
                <w:p w14:paraId="270E839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F325504"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9036E2E"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3A6C20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F6EBF9D" w14:textId="6DEE837B" w:rsidR="00C67BF1" w:rsidRPr="00147809" w:rsidRDefault="00012042"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Система вказує на відмову на</w:t>
                  </w:r>
                  <w:r w:rsidR="00C67BF1" w:rsidRPr="00147809">
                    <w:rPr>
                      <w:rFonts w:ascii="Times New Roman" w:hAnsi="Times New Roman"/>
                      <w:sz w:val="20"/>
                      <w:szCs w:val="20"/>
                      <w:lang w:eastAsia="uk-UA"/>
                    </w:rPr>
                    <w:t xml:space="preserve"> електронний</w:t>
                  </w:r>
                  <w:r>
                    <w:rPr>
                      <w:rFonts w:ascii="Times New Roman" w:hAnsi="Times New Roman"/>
                      <w:sz w:val="20"/>
                      <w:szCs w:val="20"/>
                      <w:lang w:eastAsia="uk-UA"/>
                    </w:rPr>
                    <w:t xml:space="preserve"> інтерфейс транспортного засобу</w:t>
                  </w:r>
                </w:p>
              </w:tc>
              <w:tc>
                <w:tcPr>
                  <w:tcW w:w="527" w:type="pct"/>
                  <w:tcBorders>
                    <w:top w:val="nil"/>
                    <w:left w:val="single" w:sz="6" w:space="0" w:color="000000"/>
                    <w:bottom w:val="nil"/>
                    <w:right w:val="single" w:sz="4" w:space="0" w:color="auto"/>
                  </w:tcBorders>
                  <w:shd w:val="clear" w:color="auto" w:fill="auto"/>
                </w:tcPr>
                <w:p w14:paraId="13620E99" w14:textId="04870F10" w:rsidR="00C67BF1" w:rsidRPr="00147809" w:rsidRDefault="00012042" w:rsidP="00012042">
                  <w:pPr>
                    <w:ind w:right="57"/>
                    <w:rPr>
                      <w:rFonts w:ascii="Times New Roman" w:hAnsi="Times New Roman"/>
                      <w:caps/>
                      <w:sz w:val="20"/>
                      <w:szCs w:val="20"/>
                      <w:lang w:eastAsia="uk-UA"/>
                    </w:rPr>
                  </w:pPr>
                  <w:r>
                    <w:rPr>
                      <w:rFonts w:ascii="Times New Roman" w:hAnsi="Times New Roman"/>
                      <w:bCs/>
                      <w:caps/>
                      <w:sz w:val="20"/>
                      <w:szCs w:val="20"/>
                      <w:lang w:eastAsia="ru-RU"/>
                    </w:rPr>
                    <w:t xml:space="preserve"> </w:t>
                  </w:r>
                  <w:r w:rsidR="00C67BF1" w:rsidRPr="00147809">
                    <w:rPr>
                      <w:rFonts w:ascii="Times New Roman" w:hAnsi="Times New Roman"/>
                      <w:bCs/>
                      <w:sz w:val="20"/>
                      <w:szCs w:val="20"/>
                      <w:lang w:eastAsia="ru-RU"/>
                    </w:rPr>
                    <w:t>7.1.5.0.2</w:t>
                  </w:r>
                </w:p>
              </w:tc>
              <w:tc>
                <w:tcPr>
                  <w:tcW w:w="302" w:type="pct"/>
                  <w:tcBorders>
                    <w:top w:val="nil"/>
                    <w:left w:val="single" w:sz="4" w:space="0" w:color="auto"/>
                    <w:bottom w:val="nil"/>
                    <w:right w:val="single" w:sz="6" w:space="0" w:color="000000"/>
                  </w:tcBorders>
                  <w:shd w:val="clear" w:color="auto" w:fill="auto"/>
                </w:tcPr>
                <w:p w14:paraId="33D6B30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E9E531B" w14:textId="77777777" w:rsidR="00C67BF1" w:rsidRPr="00147809" w:rsidRDefault="00C67BF1" w:rsidP="00EB5583">
                  <w:pPr>
                    <w:ind w:left="57" w:right="57"/>
                    <w:rPr>
                      <w:rFonts w:ascii="Times New Roman" w:hAnsi="Times New Roman"/>
                      <w:caps/>
                      <w:sz w:val="20"/>
                      <w:szCs w:val="20"/>
                      <w:lang w:eastAsia="uk-UA"/>
                    </w:rPr>
                  </w:pPr>
                </w:p>
                <w:p w14:paraId="2AE7048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7BA69BF1" w14:textId="77777777" w:rsidR="00C67BF1" w:rsidRPr="00147809" w:rsidRDefault="00C67BF1" w:rsidP="00EB5583">
                  <w:pPr>
                    <w:ind w:left="57" w:right="57"/>
                    <w:rPr>
                      <w:rFonts w:ascii="Times New Roman" w:hAnsi="Times New Roman"/>
                      <w:caps/>
                      <w:sz w:val="20"/>
                      <w:szCs w:val="20"/>
                      <w:lang w:eastAsia="uk-UA"/>
                    </w:rPr>
                  </w:pPr>
                </w:p>
                <w:p w14:paraId="41B95D0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r>
            <w:tr w:rsidR="00554B21" w:rsidRPr="00147809" w14:paraId="425530E0" w14:textId="77777777" w:rsidTr="00012042">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48F4703D"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6482C2A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4" w:space="0" w:color="auto"/>
                    <w:right w:val="single" w:sz="6" w:space="0" w:color="000000"/>
                  </w:tcBorders>
                  <w:shd w:val="clear" w:color="auto" w:fill="auto"/>
                </w:tcPr>
                <w:p w14:paraId="077363FB" w14:textId="210BF68D" w:rsidR="00C67BF1" w:rsidRPr="00147809" w:rsidRDefault="007F2C85" w:rsidP="007F2C85">
                  <w:pPr>
                    <w:ind w:left="121" w:right="134" w:firstLine="233"/>
                    <w:jc w:val="both"/>
                    <w:rPr>
                      <w:rFonts w:ascii="Times New Roman" w:hAnsi="Times New Roman"/>
                      <w:sz w:val="20"/>
                      <w:szCs w:val="20"/>
                      <w:lang w:eastAsia="uk-UA"/>
                    </w:rPr>
                  </w:pPr>
                  <w:r w:rsidRPr="007F2C85">
                    <w:rPr>
                      <w:rFonts w:ascii="Times New Roman" w:hAnsi="Times New Roman"/>
                      <w:sz w:val="20"/>
                      <w:szCs w:val="20"/>
                      <w:lang w:eastAsia="uk-UA"/>
                    </w:rPr>
                    <w:t xml:space="preserve">Подушка безпеки </w:t>
                  </w:r>
                  <w:r>
                    <w:rPr>
                      <w:rFonts w:ascii="Times New Roman" w:hAnsi="Times New Roman"/>
                      <w:sz w:val="20"/>
                      <w:szCs w:val="20"/>
                      <w:lang w:eastAsia="uk-UA"/>
                    </w:rPr>
                    <w:t>непридатна до використання</w:t>
                  </w:r>
                </w:p>
              </w:tc>
              <w:tc>
                <w:tcPr>
                  <w:tcW w:w="527" w:type="pct"/>
                  <w:tcBorders>
                    <w:top w:val="nil"/>
                    <w:left w:val="single" w:sz="6" w:space="0" w:color="000000"/>
                    <w:bottom w:val="single" w:sz="4" w:space="0" w:color="auto"/>
                    <w:right w:val="single" w:sz="4" w:space="0" w:color="auto"/>
                  </w:tcBorders>
                  <w:shd w:val="clear" w:color="auto" w:fill="auto"/>
                </w:tcPr>
                <w:p w14:paraId="70CF54B2" w14:textId="77777777" w:rsidR="00C67BF1" w:rsidRPr="00147809" w:rsidRDefault="00C67BF1" w:rsidP="00EB5583">
                  <w:pPr>
                    <w:ind w:left="57" w:right="57"/>
                    <w:rPr>
                      <w:rFonts w:ascii="Times New Roman" w:hAnsi="Times New Roman"/>
                      <w:bCs/>
                      <w:caps/>
                      <w:sz w:val="20"/>
                      <w:szCs w:val="20"/>
                      <w:lang w:eastAsia="ru-RU"/>
                    </w:rPr>
                  </w:pPr>
                  <w:r w:rsidRPr="00147809">
                    <w:rPr>
                      <w:rFonts w:ascii="Times New Roman" w:hAnsi="Times New Roman"/>
                      <w:bCs/>
                      <w:sz w:val="20"/>
                      <w:szCs w:val="20"/>
                      <w:lang w:eastAsia="ru-RU"/>
                    </w:rPr>
                    <w:t>7.1.5.0.3</w:t>
                  </w:r>
                </w:p>
              </w:tc>
              <w:tc>
                <w:tcPr>
                  <w:tcW w:w="302" w:type="pct"/>
                  <w:tcBorders>
                    <w:top w:val="nil"/>
                    <w:left w:val="single" w:sz="4" w:space="0" w:color="auto"/>
                    <w:bottom w:val="single" w:sz="4" w:space="0" w:color="auto"/>
                    <w:right w:val="single" w:sz="6" w:space="0" w:color="000000"/>
                  </w:tcBorders>
                  <w:shd w:val="clear" w:color="auto" w:fill="auto"/>
                </w:tcPr>
                <w:p w14:paraId="5CF1199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286E8E8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nil"/>
                    <w:left w:val="single" w:sz="6" w:space="0" w:color="000000"/>
                    <w:bottom w:val="single" w:sz="4" w:space="0" w:color="auto"/>
                    <w:right w:val="single" w:sz="6" w:space="0" w:color="000000"/>
                  </w:tcBorders>
                  <w:shd w:val="clear" w:color="auto" w:fill="auto"/>
                </w:tcPr>
                <w:p w14:paraId="345F2D2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74352E8" w14:textId="77777777" w:rsidTr="00012042">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940E22E"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7.1.6. Система пасивної безпеки (SRS) (</w:t>
                  </w:r>
                  <w:proofErr w:type="spellStart"/>
                  <w:r w:rsidRPr="00147809">
                    <w:rPr>
                      <w:rFonts w:ascii="Times New Roman" w:hAnsi="Times New Roman"/>
                      <w:bCs/>
                      <w:sz w:val="20"/>
                      <w:szCs w:val="20"/>
                      <w:lang w:eastAsia="ru-RU"/>
                    </w:rPr>
                    <w:t>пневмаподушки</w:t>
                  </w:r>
                  <w:proofErr w:type="spellEnd"/>
                  <w:r w:rsidRPr="00147809">
                    <w:rPr>
                      <w:rFonts w:ascii="Times New Roman" w:hAnsi="Times New Roman"/>
                      <w:bCs/>
                      <w:sz w:val="20"/>
                      <w:szCs w:val="20"/>
                      <w:lang w:eastAsia="ru-RU"/>
                    </w:rPr>
                    <w:t>)</w:t>
                  </w:r>
                </w:p>
              </w:tc>
              <w:tc>
                <w:tcPr>
                  <w:tcW w:w="983" w:type="pct"/>
                  <w:vMerge w:val="restart"/>
                  <w:tcBorders>
                    <w:top w:val="single" w:sz="6" w:space="0" w:color="000000"/>
                    <w:left w:val="single" w:sz="6" w:space="0" w:color="000000"/>
                    <w:right w:val="single" w:sz="4" w:space="0" w:color="auto"/>
                  </w:tcBorders>
                  <w:shd w:val="clear" w:color="auto" w:fill="auto"/>
                </w:tcPr>
                <w:p w14:paraId="2931F2A0"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індикатором самодіагностики, без або за допомогою електронного інтерфейсу транспортного засобу</w:t>
                  </w:r>
                </w:p>
              </w:tc>
              <w:tc>
                <w:tcPr>
                  <w:tcW w:w="1738" w:type="pct"/>
                  <w:tcBorders>
                    <w:top w:val="single" w:sz="4" w:space="0" w:color="auto"/>
                    <w:left w:val="single" w:sz="4" w:space="0" w:color="auto"/>
                    <w:bottom w:val="nil"/>
                    <w:right w:val="single" w:sz="4" w:space="0" w:color="auto"/>
                  </w:tcBorders>
                  <w:shd w:val="clear" w:color="auto" w:fill="auto"/>
                </w:tcPr>
                <w:p w14:paraId="7C35BDE3" w14:textId="6CE4461F"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Індикатор самодіагностики SRS вказує на будь-який вид відмови в системі</w:t>
                  </w:r>
                </w:p>
              </w:tc>
              <w:tc>
                <w:tcPr>
                  <w:tcW w:w="527" w:type="pct"/>
                  <w:tcBorders>
                    <w:top w:val="single" w:sz="4" w:space="0" w:color="auto"/>
                    <w:left w:val="single" w:sz="4" w:space="0" w:color="auto"/>
                    <w:bottom w:val="nil"/>
                    <w:right w:val="single" w:sz="4" w:space="0" w:color="auto"/>
                  </w:tcBorders>
                  <w:shd w:val="clear" w:color="auto" w:fill="auto"/>
                </w:tcPr>
                <w:p w14:paraId="2948A4FE" w14:textId="778ACB2C"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7.1.6.0.1</w:t>
                  </w:r>
                </w:p>
              </w:tc>
              <w:tc>
                <w:tcPr>
                  <w:tcW w:w="302" w:type="pct"/>
                  <w:tcBorders>
                    <w:top w:val="single" w:sz="4" w:space="0" w:color="auto"/>
                    <w:left w:val="single" w:sz="4" w:space="0" w:color="auto"/>
                    <w:bottom w:val="nil"/>
                    <w:right w:val="single" w:sz="4" w:space="0" w:color="auto"/>
                  </w:tcBorders>
                  <w:shd w:val="clear" w:color="auto" w:fill="auto"/>
                </w:tcPr>
                <w:p w14:paraId="62EE791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626643F8" w14:textId="22A13BFD"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c>
                <w:tcPr>
                  <w:tcW w:w="302" w:type="pct"/>
                  <w:tcBorders>
                    <w:top w:val="single" w:sz="4" w:space="0" w:color="auto"/>
                    <w:left w:val="single" w:sz="4" w:space="0" w:color="auto"/>
                    <w:bottom w:val="nil"/>
                    <w:right w:val="single" w:sz="4" w:space="0" w:color="auto"/>
                  </w:tcBorders>
                  <w:shd w:val="clear" w:color="auto" w:fill="auto"/>
                </w:tcPr>
                <w:p w14:paraId="084A5CBC" w14:textId="77777777" w:rsidR="00C67BF1" w:rsidRPr="00147809" w:rsidRDefault="00C67BF1" w:rsidP="00EB5583">
                  <w:pPr>
                    <w:ind w:left="57" w:right="57"/>
                    <w:rPr>
                      <w:rFonts w:ascii="Times New Roman" w:hAnsi="Times New Roman"/>
                      <w:caps/>
                      <w:sz w:val="20"/>
                      <w:szCs w:val="20"/>
                      <w:lang w:eastAsia="uk-UA"/>
                    </w:rPr>
                  </w:pPr>
                </w:p>
                <w:p w14:paraId="27D45165"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F0EAE69" w14:textId="77777777" w:rsidTr="00012042">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0CD03F2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4" w:space="0" w:color="auto"/>
                  </w:tcBorders>
                  <w:shd w:val="clear" w:color="auto" w:fill="auto"/>
                </w:tcPr>
                <w:p w14:paraId="2C12E5A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single" w:sz="4" w:space="0" w:color="auto"/>
                    <w:right w:val="single" w:sz="4" w:space="0" w:color="auto"/>
                  </w:tcBorders>
                  <w:shd w:val="clear" w:color="auto" w:fill="auto"/>
                </w:tcPr>
                <w:p w14:paraId="6C01EE05" w14:textId="4C23AF0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Система вказу</w:t>
                  </w:r>
                  <w:r w:rsidR="007F2C85">
                    <w:rPr>
                      <w:rFonts w:ascii="Times New Roman" w:hAnsi="Times New Roman"/>
                      <w:sz w:val="20"/>
                      <w:szCs w:val="20"/>
                      <w:lang w:eastAsia="uk-UA"/>
                    </w:rPr>
                    <w:t>є на будь-який вид відмови на</w:t>
                  </w:r>
                  <w:r w:rsidRPr="00147809">
                    <w:rPr>
                      <w:rFonts w:ascii="Times New Roman" w:hAnsi="Times New Roman"/>
                      <w:sz w:val="20"/>
                      <w:szCs w:val="20"/>
                      <w:lang w:eastAsia="uk-UA"/>
                    </w:rPr>
                    <w:t xml:space="preserve"> електронний</w:t>
                  </w:r>
                  <w:r w:rsidR="00012042">
                    <w:rPr>
                      <w:rFonts w:ascii="Times New Roman" w:hAnsi="Times New Roman"/>
                      <w:sz w:val="20"/>
                      <w:szCs w:val="20"/>
                      <w:lang w:eastAsia="uk-UA"/>
                    </w:rPr>
                    <w:t xml:space="preserve"> інтерфейс транспортного засобу</w:t>
                  </w:r>
                </w:p>
              </w:tc>
              <w:tc>
                <w:tcPr>
                  <w:tcW w:w="527" w:type="pct"/>
                  <w:tcBorders>
                    <w:top w:val="nil"/>
                    <w:left w:val="single" w:sz="4" w:space="0" w:color="auto"/>
                    <w:bottom w:val="single" w:sz="4" w:space="0" w:color="auto"/>
                    <w:right w:val="single" w:sz="4" w:space="0" w:color="auto"/>
                  </w:tcBorders>
                  <w:shd w:val="clear" w:color="auto" w:fill="auto"/>
                </w:tcPr>
                <w:p w14:paraId="42119A3E" w14:textId="58D82831" w:rsidR="00C67BF1" w:rsidRPr="00147809" w:rsidRDefault="00012042" w:rsidP="00012042">
                  <w:pPr>
                    <w:ind w:right="57"/>
                    <w:rPr>
                      <w:rFonts w:ascii="Times New Roman" w:hAnsi="Times New Roman"/>
                      <w:caps/>
                      <w:sz w:val="20"/>
                      <w:szCs w:val="20"/>
                      <w:lang w:eastAsia="uk-UA"/>
                    </w:rPr>
                  </w:pPr>
                  <w:r>
                    <w:rPr>
                      <w:rFonts w:ascii="Times New Roman" w:hAnsi="Times New Roman"/>
                      <w:bCs/>
                      <w:caps/>
                      <w:sz w:val="20"/>
                      <w:szCs w:val="20"/>
                      <w:lang w:eastAsia="ru-RU"/>
                    </w:rPr>
                    <w:t xml:space="preserve"> </w:t>
                  </w:r>
                  <w:r w:rsidR="00C67BF1" w:rsidRPr="00147809">
                    <w:rPr>
                      <w:rFonts w:ascii="Times New Roman" w:hAnsi="Times New Roman"/>
                      <w:bCs/>
                      <w:sz w:val="20"/>
                      <w:szCs w:val="20"/>
                      <w:lang w:eastAsia="ru-RU"/>
                    </w:rPr>
                    <w:t>7.1.6.0.2</w:t>
                  </w:r>
                </w:p>
              </w:tc>
              <w:tc>
                <w:tcPr>
                  <w:tcW w:w="302" w:type="pct"/>
                  <w:tcBorders>
                    <w:top w:val="nil"/>
                    <w:left w:val="single" w:sz="4" w:space="0" w:color="auto"/>
                    <w:bottom w:val="single" w:sz="4" w:space="0" w:color="auto"/>
                    <w:right w:val="single" w:sz="4" w:space="0" w:color="auto"/>
                  </w:tcBorders>
                  <w:shd w:val="clear" w:color="auto" w:fill="auto"/>
                </w:tcPr>
                <w:p w14:paraId="385707C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7DD138A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4" w:space="0" w:color="auto"/>
                    <w:right w:val="single" w:sz="4" w:space="0" w:color="auto"/>
                  </w:tcBorders>
                  <w:shd w:val="clear" w:color="auto" w:fill="auto"/>
                </w:tcPr>
                <w:p w14:paraId="40DF3C07" w14:textId="1E872D0F"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sz w:val="20"/>
                      <w:szCs w:val="20"/>
                      <w:lang w:eastAsia="uk-UA"/>
                    </w:rPr>
                    <w:t>X</w:t>
                  </w:r>
                </w:p>
              </w:tc>
            </w:tr>
            <w:tr w:rsidR="00554B21" w:rsidRPr="00147809" w14:paraId="670756D6" w14:textId="77777777" w:rsidTr="00012042">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0145D222"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7.2. Вогнегасник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14:paraId="6E9B099D"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single" w:sz="4" w:space="0" w:color="auto"/>
                    <w:left w:val="single" w:sz="6" w:space="0" w:color="000000"/>
                    <w:bottom w:val="nil"/>
                    <w:right w:val="single" w:sz="6" w:space="0" w:color="000000"/>
                  </w:tcBorders>
                  <w:shd w:val="clear" w:color="auto" w:fill="auto"/>
                </w:tcPr>
                <w:p w14:paraId="4CCCACC5" w14:textId="7ECBB5EE" w:rsidR="00C67BF1" w:rsidRPr="00147809" w:rsidRDefault="00012042" w:rsidP="00EB5583">
                  <w:pPr>
                    <w:ind w:left="121" w:right="134" w:firstLine="233"/>
                    <w:jc w:val="both"/>
                    <w:rPr>
                      <w:rFonts w:ascii="Times New Roman" w:hAnsi="Times New Roman"/>
                      <w:strike/>
                      <w:sz w:val="20"/>
                      <w:szCs w:val="20"/>
                      <w:lang w:eastAsia="uk-UA"/>
                    </w:rPr>
                  </w:pPr>
                  <w:r>
                    <w:rPr>
                      <w:rFonts w:ascii="Times New Roman" w:hAnsi="Times New Roman"/>
                      <w:sz w:val="20"/>
                      <w:szCs w:val="20"/>
                      <w:lang w:eastAsia="uk-UA"/>
                    </w:rPr>
                    <w:t>Відсутній</w:t>
                  </w:r>
                </w:p>
              </w:tc>
              <w:tc>
                <w:tcPr>
                  <w:tcW w:w="527" w:type="pct"/>
                  <w:tcBorders>
                    <w:top w:val="single" w:sz="4" w:space="0" w:color="auto"/>
                    <w:left w:val="single" w:sz="6" w:space="0" w:color="000000"/>
                    <w:bottom w:val="nil"/>
                    <w:right w:val="single" w:sz="4" w:space="0" w:color="auto"/>
                  </w:tcBorders>
                  <w:shd w:val="clear" w:color="auto" w:fill="auto"/>
                </w:tcPr>
                <w:p w14:paraId="630CD3C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bCs/>
                      <w:sz w:val="20"/>
                      <w:szCs w:val="20"/>
                      <w:lang w:eastAsia="ru-RU"/>
                    </w:rPr>
                    <w:t>7.2.1</w:t>
                  </w:r>
                </w:p>
              </w:tc>
              <w:tc>
                <w:tcPr>
                  <w:tcW w:w="302" w:type="pct"/>
                  <w:tcBorders>
                    <w:top w:val="single" w:sz="4" w:space="0" w:color="auto"/>
                    <w:left w:val="single" w:sz="4" w:space="0" w:color="auto"/>
                    <w:bottom w:val="nil"/>
                    <w:right w:val="single" w:sz="6" w:space="0" w:color="000000"/>
                  </w:tcBorders>
                  <w:shd w:val="clear" w:color="auto" w:fill="auto"/>
                </w:tcPr>
                <w:p w14:paraId="7E24C3A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nil"/>
                    <w:right w:val="single" w:sz="6" w:space="0" w:color="000000"/>
                  </w:tcBorders>
                  <w:shd w:val="clear" w:color="auto" w:fill="auto"/>
                </w:tcPr>
                <w:p w14:paraId="637268A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302" w:type="pct"/>
                  <w:tcBorders>
                    <w:top w:val="single" w:sz="4" w:space="0" w:color="auto"/>
                    <w:left w:val="single" w:sz="6" w:space="0" w:color="000000"/>
                    <w:bottom w:val="nil"/>
                    <w:right w:val="single" w:sz="6" w:space="0" w:color="000000"/>
                  </w:tcBorders>
                  <w:shd w:val="clear" w:color="auto" w:fill="auto"/>
                </w:tcPr>
                <w:p w14:paraId="3726D00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183B695" w14:textId="77777777" w:rsidTr="00BA7AD5">
              <w:trPr>
                <w:gridAfter w:val="1"/>
                <w:wAfter w:w="360" w:type="dxa"/>
                <w:cantSplit/>
                <w:trHeight w:val="587"/>
              </w:trPr>
              <w:tc>
                <w:tcPr>
                  <w:tcW w:w="921" w:type="pct"/>
                  <w:vMerge/>
                  <w:tcBorders>
                    <w:left w:val="single" w:sz="6" w:space="0" w:color="000000"/>
                    <w:right w:val="single" w:sz="6" w:space="0" w:color="000000"/>
                  </w:tcBorders>
                  <w:shd w:val="clear" w:color="auto" w:fill="auto"/>
                </w:tcPr>
                <w:p w14:paraId="1F9B35B9"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068B5D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right w:val="single" w:sz="6" w:space="0" w:color="000000"/>
                  </w:tcBorders>
                  <w:shd w:val="clear" w:color="auto" w:fill="auto"/>
                </w:tcPr>
                <w:p w14:paraId="6C153626" w14:textId="680F69F0"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Не відповідає вимогам</w:t>
                  </w:r>
                  <w:r w:rsidRPr="00147809">
                    <w:rPr>
                      <w:rFonts w:ascii="Times New Roman" w:hAnsi="Times New Roman"/>
                      <w:sz w:val="20"/>
                      <w:szCs w:val="20"/>
                      <w:vertAlign w:val="superscript"/>
                      <w:lang w:eastAsia="uk-UA"/>
                    </w:rPr>
                    <w:t>1</w:t>
                  </w:r>
                </w:p>
              </w:tc>
              <w:tc>
                <w:tcPr>
                  <w:tcW w:w="527" w:type="pct"/>
                  <w:tcBorders>
                    <w:top w:val="nil"/>
                    <w:left w:val="single" w:sz="6" w:space="0" w:color="000000"/>
                    <w:right w:val="single" w:sz="4" w:space="0" w:color="auto"/>
                  </w:tcBorders>
                  <w:shd w:val="clear" w:color="auto" w:fill="auto"/>
                </w:tcPr>
                <w:p w14:paraId="04CB345D"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7.2.2</w:t>
                  </w:r>
                </w:p>
              </w:tc>
              <w:tc>
                <w:tcPr>
                  <w:tcW w:w="302" w:type="pct"/>
                  <w:tcBorders>
                    <w:top w:val="nil"/>
                    <w:left w:val="single" w:sz="4" w:space="0" w:color="auto"/>
                    <w:right w:val="single" w:sz="6" w:space="0" w:color="000000"/>
                  </w:tcBorders>
                  <w:shd w:val="clear" w:color="auto" w:fill="auto"/>
                </w:tcPr>
                <w:p w14:paraId="02A47E4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lang w:eastAsia="uk-UA"/>
                    </w:rPr>
                    <w:t>X</w:t>
                  </w:r>
                </w:p>
              </w:tc>
              <w:tc>
                <w:tcPr>
                  <w:tcW w:w="227" w:type="pct"/>
                  <w:tcBorders>
                    <w:top w:val="nil"/>
                    <w:left w:val="single" w:sz="6" w:space="0" w:color="000000"/>
                    <w:right w:val="single" w:sz="6" w:space="0" w:color="000000"/>
                  </w:tcBorders>
                  <w:shd w:val="clear" w:color="auto" w:fill="auto"/>
                </w:tcPr>
                <w:p w14:paraId="7B8CF687" w14:textId="77777777" w:rsidR="00C67BF1" w:rsidRPr="00147809" w:rsidRDefault="00C67BF1" w:rsidP="00EB5583">
                  <w:pPr>
                    <w:ind w:left="57" w:right="57"/>
                    <w:rPr>
                      <w:rFonts w:ascii="Times New Roman" w:hAnsi="Times New Roman"/>
                      <w:sz w:val="20"/>
                      <w:szCs w:val="20"/>
                      <w:lang w:eastAsia="uk-UA"/>
                    </w:rPr>
                  </w:pPr>
                </w:p>
              </w:tc>
              <w:tc>
                <w:tcPr>
                  <w:tcW w:w="302" w:type="pct"/>
                  <w:tcBorders>
                    <w:top w:val="nil"/>
                    <w:left w:val="single" w:sz="6" w:space="0" w:color="000000"/>
                    <w:right w:val="single" w:sz="6" w:space="0" w:color="000000"/>
                  </w:tcBorders>
                  <w:shd w:val="clear" w:color="auto" w:fill="auto"/>
                </w:tcPr>
                <w:p w14:paraId="69DA949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A8A21CC"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3500356A"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7.3. Замки і пристрої проти викрадення</w:t>
                  </w:r>
                </w:p>
                <w:p w14:paraId="640E01B1"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val="restart"/>
                  <w:tcBorders>
                    <w:top w:val="single" w:sz="6" w:space="0" w:color="000000"/>
                    <w:left w:val="single" w:sz="6" w:space="0" w:color="000000"/>
                    <w:right w:val="single" w:sz="6" w:space="0" w:color="000000"/>
                  </w:tcBorders>
                  <w:shd w:val="clear" w:color="auto" w:fill="auto"/>
                </w:tcPr>
                <w:p w14:paraId="0863D502"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перевірка функціювання</w:t>
                  </w:r>
                </w:p>
              </w:tc>
              <w:tc>
                <w:tcPr>
                  <w:tcW w:w="1738" w:type="pct"/>
                  <w:tcBorders>
                    <w:top w:val="single" w:sz="6" w:space="0" w:color="000000"/>
                    <w:left w:val="single" w:sz="6" w:space="0" w:color="000000"/>
                    <w:bottom w:val="nil"/>
                    <w:right w:val="single" w:sz="6" w:space="0" w:color="000000"/>
                  </w:tcBorders>
                  <w:shd w:val="clear" w:color="auto" w:fill="auto"/>
                </w:tcPr>
                <w:p w14:paraId="78EF6685" w14:textId="6B0940FF"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Пристрій, що унеможливлює р</w:t>
                  </w:r>
                  <w:r w:rsidR="00012042">
                    <w:rPr>
                      <w:rFonts w:ascii="Times New Roman" w:hAnsi="Times New Roman"/>
                      <w:sz w:val="20"/>
                      <w:szCs w:val="20"/>
                      <w:lang w:eastAsia="uk-UA"/>
                    </w:rPr>
                    <w:t>ух транспортного засобу, не діє</w:t>
                  </w:r>
                </w:p>
              </w:tc>
              <w:tc>
                <w:tcPr>
                  <w:tcW w:w="527" w:type="pct"/>
                  <w:tcBorders>
                    <w:top w:val="single" w:sz="6" w:space="0" w:color="000000"/>
                    <w:left w:val="single" w:sz="6" w:space="0" w:color="000000"/>
                    <w:bottom w:val="nil"/>
                    <w:right w:val="single" w:sz="4" w:space="0" w:color="auto"/>
                  </w:tcBorders>
                  <w:shd w:val="clear" w:color="auto" w:fill="auto"/>
                </w:tcPr>
                <w:p w14:paraId="133CF06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7.3.1</w:t>
                  </w:r>
                </w:p>
                <w:p w14:paraId="23DEA10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4" w:space="0" w:color="auto"/>
                    <w:bottom w:val="nil"/>
                    <w:right w:val="single" w:sz="6" w:space="0" w:color="000000"/>
                  </w:tcBorders>
                  <w:shd w:val="clear" w:color="auto" w:fill="auto"/>
                </w:tcPr>
                <w:p w14:paraId="2ED3DFE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1140BB3E" w14:textId="77777777" w:rsidR="00C67BF1" w:rsidRPr="00147809" w:rsidRDefault="00C67BF1" w:rsidP="00EB5583">
                  <w:pPr>
                    <w:ind w:left="57" w:right="57"/>
                    <w:rPr>
                      <w:rFonts w:ascii="Times New Roman" w:hAnsi="Times New Roman"/>
                      <w:caps/>
                      <w:sz w:val="20"/>
                      <w:szCs w:val="20"/>
                      <w:lang w:eastAsia="uk-UA"/>
                    </w:rPr>
                  </w:pPr>
                </w:p>
                <w:p w14:paraId="7B5C00B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1393E8AA" w14:textId="77777777" w:rsidR="00C67BF1" w:rsidRPr="00147809" w:rsidRDefault="00C67BF1" w:rsidP="00EB5583">
                  <w:pPr>
                    <w:ind w:left="57" w:right="57"/>
                    <w:jc w:val="both"/>
                    <w:rPr>
                      <w:rFonts w:ascii="Times New Roman" w:hAnsi="Times New Roman"/>
                      <w:caps/>
                      <w:sz w:val="20"/>
                      <w:szCs w:val="20"/>
                      <w:lang w:eastAsia="uk-UA"/>
                    </w:rPr>
                  </w:pPr>
                </w:p>
                <w:p w14:paraId="2C516B3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B7B0792"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03F77A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0DDD6A9B"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24F6D3E" w14:textId="29EF13DE" w:rsidR="00C67BF1" w:rsidRPr="00147809" w:rsidRDefault="00012042"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Пошкоджено</w:t>
                  </w:r>
                </w:p>
              </w:tc>
              <w:tc>
                <w:tcPr>
                  <w:tcW w:w="527" w:type="pct"/>
                  <w:tcBorders>
                    <w:top w:val="nil"/>
                    <w:left w:val="single" w:sz="6" w:space="0" w:color="000000"/>
                    <w:bottom w:val="nil"/>
                    <w:right w:val="single" w:sz="4" w:space="0" w:color="auto"/>
                  </w:tcBorders>
                  <w:shd w:val="clear" w:color="auto" w:fill="auto"/>
                </w:tcPr>
                <w:p w14:paraId="3C1E881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7.3.2</w:t>
                  </w:r>
                </w:p>
              </w:tc>
              <w:tc>
                <w:tcPr>
                  <w:tcW w:w="302" w:type="pct"/>
                  <w:tcBorders>
                    <w:top w:val="nil"/>
                    <w:left w:val="single" w:sz="4" w:space="0" w:color="auto"/>
                    <w:bottom w:val="nil"/>
                    <w:right w:val="single" w:sz="6" w:space="0" w:color="000000"/>
                  </w:tcBorders>
                  <w:shd w:val="clear" w:color="auto" w:fill="auto"/>
                </w:tcPr>
                <w:p w14:paraId="7A57A66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F97E2A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50DE4E9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E4C4BB7"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9DE55C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218CFF12"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3922183A" w14:textId="3543685F"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 xml:space="preserve">Самочинне </w:t>
                  </w:r>
                  <w:r w:rsidR="00012042">
                    <w:rPr>
                      <w:rFonts w:ascii="Times New Roman" w:hAnsi="Times New Roman"/>
                      <w:sz w:val="20"/>
                      <w:szCs w:val="20"/>
                      <w:lang w:eastAsia="uk-UA"/>
                    </w:rPr>
                    <w:t>замикання або блокування дверей</w:t>
                  </w:r>
                </w:p>
              </w:tc>
              <w:tc>
                <w:tcPr>
                  <w:tcW w:w="527" w:type="pct"/>
                  <w:tcBorders>
                    <w:top w:val="nil"/>
                    <w:left w:val="single" w:sz="6" w:space="0" w:color="000000"/>
                    <w:bottom w:val="single" w:sz="6" w:space="0" w:color="000000"/>
                    <w:right w:val="single" w:sz="4" w:space="0" w:color="auto"/>
                  </w:tcBorders>
                  <w:shd w:val="clear" w:color="auto" w:fill="auto"/>
                </w:tcPr>
                <w:p w14:paraId="6C0835D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7.3.2.0.1</w:t>
                  </w:r>
                </w:p>
              </w:tc>
              <w:tc>
                <w:tcPr>
                  <w:tcW w:w="302" w:type="pct"/>
                  <w:tcBorders>
                    <w:top w:val="nil"/>
                    <w:left w:val="single" w:sz="4" w:space="0" w:color="auto"/>
                    <w:bottom w:val="single" w:sz="6" w:space="0" w:color="000000"/>
                    <w:right w:val="single" w:sz="6" w:space="0" w:color="000000"/>
                  </w:tcBorders>
                  <w:shd w:val="clear" w:color="auto" w:fill="auto"/>
                </w:tcPr>
                <w:p w14:paraId="12078CD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46B221D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3AC90ED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5B34845D"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00188FD" w14:textId="77777777" w:rsidR="00C67BF1" w:rsidRPr="00147809" w:rsidRDefault="00C67BF1" w:rsidP="00EB5583">
                  <w:pPr>
                    <w:spacing w:before="60" w:after="60"/>
                    <w:ind w:left="57" w:right="57"/>
                    <w:rPr>
                      <w:rFonts w:ascii="Times New Roman" w:hAnsi="Times New Roman"/>
                      <w:bCs/>
                      <w:sz w:val="20"/>
                      <w:szCs w:val="20"/>
                      <w:lang w:eastAsia="ru-RU"/>
                    </w:rPr>
                  </w:pPr>
                  <w:r w:rsidRPr="00147809">
                    <w:rPr>
                      <w:rFonts w:ascii="Times New Roman" w:hAnsi="Times New Roman"/>
                      <w:bCs/>
                      <w:sz w:val="20"/>
                      <w:szCs w:val="20"/>
                      <w:lang w:eastAsia="ru-RU"/>
                    </w:rPr>
                    <w:t>7.4. Трикутний знак аварійної зупинки (якщо обов’язковий) (X)</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14:paraId="35F14620"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041C08E7" w14:textId="0412D73A" w:rsidR="00C67BF1" w:rsidRPr="00147809" w:rsidRDefault="00380E2F" w:rsidP="00EB5583">
                  <w:pPr>
                    <w:ind w:left="119" w:right="136" w:firstLine="232"/>
                    <w:jc w:val="both"/>
                    <w:rPr>
                      <w:rFonts w:ascii="Times New Roman" w:hAnsi="Times New Roman"/>
                      <w:sz w:val="20"/>
                      <w:szCs w:val="20"/>
                      <w:lang w:eastAsia="uk-UA"/>
                    </w:rPr>
                  </w:pPr>
                  <w:r>
                    <w:rPr>
                      <w:rFonts w:ascii="Times New Roman" w:hAnsi="Times New Roman"/>
                      <w:sz w:val="20"/>
                      <w:szCs w:val="20"/>
                      <w:lang w:eastAsia="uk-UA"/>
                    </w:rPr>
                    <w:t>Трикутний знак в</w:t>
                  </w:r>
                  <w:r w:rsidR="00C67BF1" w:rsidRPr="00147809">
                    <w:rPr>
                      <w:rFonts w:ascii="Times New Roman" w:hAnsi="Times New Roman"/>
                      <w:sz w:val="20"/>
                      <w:szCs w:val="20"/>
                      <w:lang w:eastAsia="uk-UA"/>
                    </w:rPr>
                    <w:t>ідсутній аб</w:t>
                  </w:r>
                  <w:r w:rsidR="00012042">
                    <w:rPr>
                      <w:rFonts w:ascii="Times New Roman" w:hAnsi="Times New Roman"/>
                      <w:sz w:val="20"/>
                      <w:szCs w:val="20"/>
                      <w:lang w:eastAsia="uk-UA"/>
                    </w:rPr>
                    <w:t>о некомплектний</w:t>
                  </w:r>
                </w:p>
              </w:tc>
              <w:tc>
                <w:tcPr>
                  <w:tcW w:w="527" w:type="pct"/>
                  <w:tcBorders>
                    <w:top w:val="single" w:sz="6" w:space="0" w:color="000000"/>
                    <w:left w:val="single" w:sz="6" w:space="0" w:color="000000"/>
                    <w:bottom w:val="nil"/>
                    <w:right w:val="single" w:sz="4" w:space="0" w:color="auto"/>
                  </w:tcBorders>
                  <w:shd w:val="clear" w:color="auto" w:fill="auto"/>
                </w:tcPr>
                <w:p w14:paraId="428E402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7.4.1</w:t>
                  </w:r>
                </w:p>
              </w:tc>
              <w:tc>
                <w:tcPr>
                  <w:tcW w:w="302" w:type="pct"/>
                  <w:tcBorders>
                    <w:top w:val="single" w:sz="6" w:space="0" w:color="000000"/>
                    <w:left w:val="single" w:sz="4" w:space="0" w:color="auto"/>
                    <w:bottom w:val="nil"/>
                    <w:right w:val="single" w:sz="6" w:space="0" w:color="000000"/>
                  </w:tcBorders>
                  <w:shd w:val="clear" w:color="auto" w:fill="auto"/>
                </w:tcPr>
                <w:p w14:paraId="663F5DB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27FB685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72DE74D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E3021B0"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08C6C92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4D2020E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649A42A9" w14:textId="29EDC80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sz w:val="20"/>
                      <w:szCs w:val="20"/>
                      <w:lang w:eastAsia="uk-UA"/>
                    </w:rPr>
                    <w:t>Не відповідає вимогам</w:t>
                  </w:r>
                  <w:r w:rsidRPr="00147809">
                    <w:rPr>
                      <w:rFonts w:ascii="Times New Roman" w:hAnsi="Times New Roman"/>
                      <w:sz w:val="20"/>
                      <w:szCs w:val="20"/>
                      <w:vertAlign w:val="superscript"/>
                      <w:lang w:eastAsia="uk-UA"/>
                    </w:rPr>
                    <w:t>1</w:t>
                  </w:r>
                </w:p>
              </w:tc>
              <w:tc>
                <w:tcPr>
                  <w:tcW w:w="527" w:type="pct"/>
                  <w:tcBorders>
                    <w:top w:val="nil"/>
                    <w:left w:val="single" w:sz="6" w:space="0" w:color="000000"/>
                    <w:bottom w:val="single" w:sz="6" w:space="0" w:color="000000"/>
                    <w:right w:val="single" w:sz="4" w:space="0" w:color="auto"/>
                  </w:tcBorders>
                  <w:shd w:val="clear" w:color="auto" w:fill="auto"/>
                </w:tcPr>
                <w:p w14:paraId="0CFC2EF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7.4.2</w:t>
                  </w:r>
                </w:p>
              </w:tc>
              <w:tc>
                <w:tcPr>
                  <w:tcW w:w="302" w:type="pct"/>
                  <w:tcBorders>
                    <w:top w:val="nil"/>
                    <w:left w:val="single" w:sz="4" w:space="0" w:color="auto"/>
                    <w:bottom w:val="single" w:sz="6" w:space="0" w:color="000000"/>
                    <w:right w:val="single" w:sz="6" w:space="0" w:color="000000"/>
                  </w:tcBorders>
                  <w:shd w:val="clear" w:color="auto" w:fill="auto"/>
                </w:tcPr>
                <w:p w14:paraId="41A20D2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single" w:sz="6" w:space="0" w:color="000000"/>
                    <w:right w:val="single" w:sz="6" w:space="0" w:color="000000"/>
                  </w:tcBorders>
                  <w:shd w:val="clear" w:color="auto" w:fill="auto"/>
                </w:tcPr>
                <w:p w14:paraId="00DF41B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0FE924A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32D970D" w14:textId="77777777" w:rsidTr="00BA7AD5">
              <w:trPr>
                <w:gridAfter w:val="1"/>
                <w:wAfter w:w="360" w:type="dxa"/>
                <w:cantSplit/>
                <w:trHeight w:val="20"/>
              </w:trPr>
              <w:tc>
                <w:tcPr>
                  <w:tcW w:w="921" w:type="pct"/>
                  <w:tcBorders>
                    <w:top w:val="single" w:sz="6" w:space="0" w:color="000000"/>
                    <w:left w:val="single" w:sz="6" w:space="0" w:color="000000"/>
                    <w:bottom w:val="single" w:sz="6" w:space="0" w:color="000000"/>
                    <w:right w:val="single" w:sz="6" w:space="0" w:color="000000"/>
                  </w:tcBorders>
                  <w:shd w:val="clear" w:color="auto" w:fill="auto"/>
                </w:tcPr>
                <w:p w14:paraId="17894E6B"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7.5. Аптечка першої допомоги (якщо обов’язкова) (Х)</w:t>
                  </w:r>
                  <w:r w:rsidRPr="00147809">
                    <w:rPr>
                      <w:rFonts w:ascii="Times New Roman" w:hAnsi="Times New Roman"/>
                      <w:bCs/>
                      <w:sz w:val="20"/>
                      <w:szCs w:val="20"/>
                      <w:vertAlign w:val="superscript"/>
                      <w:lang w:eastAsia="ru-RU"/>
                    </w:rPr>
                    <w:t>2</w:t>
                  </w:r>
                </w:p>
              </w:tc>
              <w:tc>
                <w:tcPr>
                  <w:tcW w:w="983" w:type="pct"/>
                  <w:tcBorders>
                    <w:top w:val="single" w:sz="6" w:space="0" w:color="000000"/>
                    <w:left w:val="single" w:sz="6" w:space="0" w:color="000000"/>
                    <w:bottom w:val="single" w:sz="6" w:space="0" w:color="000000"/>
                    <w:right w:val="single" w:sz="6" w:space="0" w:color="000000"/>
                  </w:tcBorders>
                  <w:shd w:val="clear" w:color="auto" w:fill="auto"/>
                </w:tcPr>
                <w:p w14:paraId="09922947"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single" w:sz="6" w:space="0" w:color="000000"/>
                    <w:right w:val="single" w:sz="6" w:space="0" w:color="000000"/>
                  </w:tcBorders>
                  <w:shd w:val="clear" w:color="auto" w:fill="auto"/>
                </w:tcPr>
                <w:p w14:paraId="47464A6E" w14:textId="221F89AA"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ru-RU"/>
                    </w:rPr>
                    <w:t>Втрачена, некомплектна або не відповідає вимогам</w:t>
                  </w:r>
                  <w:r w:rsidRPr="00147809">
                    <w:rPr>
                      <w:rFonts w:ascii="Times New Roman" w:hAnsi="Times New Roman"/>
                      <w:b/>
                      <w:sz w:val="20"/>
                      <w:szCs w:val="20"/>
                      <w:vertAlign w:val="superscript"/>
                      <w:lang w:eastAsia="ru-RU"/>
                    </w:rPr>
                    <w:t>1</w:t>
                  </w:r>
                </w:p>
              </w:tc>
              <w:tc>
                <w:tcPr>
                  <w:tcW w:w="527" w:type="pct"/>
                  <w:tcBorders>
                    <w:top w:val="single" w:sz="6" w:space="0" w:color="000000"/>
                    <w:left w:val="single" w:sz="6" w:space="0" w:color="000000"/>
                    <w:bottom w:val="single" w:sz="6" w:space="0" w:color="000000"/>
                    <w:right w:val="single" w:sz="4" w:space="0" w:color="auto"/>
                  </w:tcBorders>
                  <w:shd w:val="clear" w:color="auto" w:fill="auto"/>
                </w:tcPr>
                <w:p w14:paraId="6EA23C4B" w14:textId="77777777" w:rsidR="00C67BF1" w:rsidRPr="00147809" w:rsidRDefault="00C67BF1" w:rsidP="00EB5583">
                  <w:pPr>
                    <w:ind w:left="57" w:right="57"/>
                    <w:rPr>
                      <w:rFonts w:ascii="Times New Roman" w:hAnsi="Times New Roman"/>
                      <w:caps/>
                      <w:sz w:val="20"/>
                      <w:szCs w:val="20"/>
                      <w:lang w:eastAsia="uk-UA"/>
                    </w:rPr>
                  </w:pPr>
                </w:p>
                <w:p w14:paraId="60EFFD6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7.5.1</w:t>
                  </w:r>
                </w:p>
              </w:tc>
              <w:tc>
                <w:tcPr>
                  <w:tcW w:w="302" w:type="pct"/>
                  <w:tcBorders>
                    <w:top w:val="single" w:sz="6" w:space="0" w:color="000000"/>
                    <w:left w:val="single" w:sz="4" w:space="0" w:color="auto"/>
                    <w:bottom w:val="single" w:sz="6" w:space="0" w:color="000000"/>
                    <w:right w:val="single" w:sz="6" w:space="0" w:color="000000"/>
                  </w:tcBorders>
                  <w:shd w:val="clear" w:color="auto" w:fill="auto"/>
                </w:tcPr>
                <w:p w14:paraId="71D8876B" w14:textId="77777777" w:rsidR="00C67BF1" w:rsidRPr="00147809" w:rsidRDefault="00C67BF1" w:rsidP="00EB5583">
                  <w:pPr>
                    <w:ind w:left="57" w:right="57"/>
                    <w:rPr>
                      <w:rFonts w:ascii="Times New Roman" w:hAnsi="Times New Roman"/>
                      <w:caps/>
                      <w:sz w:val="20"/>
                      <w:szCs w:val="20"/>
                      <w:lang w:eastAsia="uk-UA"/>
                    </w:rPr>
                  </w:pPr>
                </w:p>
                <w:p w14:paraId="1AD0068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single" w:sz="6" w:space="0" w:color="000000"/>
                    <w:right w:val="single" w:sz="6" w:space="0" w:color="000000"/>
                  </w:tcBorders>
                  <w:shd w:val="clear" w:color="auto" w:fill="auto"/>
                </w:tcPr>
                <w:p w14:paraId="3996A62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tcPr>
                <w:p w14:paraId="6370385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F7F5503" w14:textId="77777777" w:rsidTr="00BA7AD5">
              <w:trPr>
                <w:gridAfter w:val="1"/>
                <w:wAfter w:w="360" w:type="dxa"/>
                <w:cantSplit/>
                <w:trHeight w:val="20"/>
              </w:trPr>
              <w:tc>
                <w:tcPr>
                  <w:tcW w:w="921" w:type="pct"/>
                  <w:tcBorders>
                    <w:top w:val="single" w:sz="6" w:space="0" w:color="000000"/>
                    <w:left w:val="single" w:sz="6" w:space="0" w:color="000000"/>
                    <w:bottom w:val="single" w:sz="6" w:space="0" w:color="000000"/>
                    <w:right w:val="single" w:sz="6" w:space="0" w:color="000000"/>
                  </w:tcBorders>
                  <w:shd w:val="clear" w:color="auto" w:fill="auto"/>
                </w:tcPr>
                <w:p w14:paraId="6708B1D3" w14:textId="77777777" w:rsidR="00C67BF1" w:rsidRPr="00147809" w:rsidRDefault="00C67BF1" w:rsidP="00EB5583">
                  <w:pPr>
                    <w:spacing w:before="60" w:after="60"/>
                    <w:ind w:left="57" w:right="57"/>
                    <w:rPr>
                      <w:rFonts w:ascii="Times New Roman" w:hAnsi="Times New Roman"/>
                      <w:bCs/>
                      <w:sz w:val="20"/>
                      <w:szCs w:val="20"/>
                      <w:vertAlign w:val="superscript"/>
                      <w:lang w:eastAsia="ru-RU"/>
                    </w:rPr>
                  </w:pPr>
                  <w:r w:rsidRPr="00147809">
                    <w:rPr>
                      <w:rFonts w:ascii="Times New Roman" w:hAnsi="Times New Roman"/>
                      <w:bCs/>
                      <w:sz w:val="20"/>
                      <w:szCs w:val="20"/>
                      <w:lang w:eastAsia="ru-RU"/>
                    </w:rPr>
                    <w:t xml:space="preserve">7.6. </w:t>
                  </w:r>
                  <w:proofErr w:type="spellStart"/>
                  <w:r w:rsidRPr="00147809">
                    <w:rPr>
                      <w:rFonts w:ascii="Times New Roman" w:hAnsi="Times New Roman"/>
                      <w:bCs/>
                      <w:sz w:val="20"/>
                      <w:szCs w:val="20"/>
                      <w:lang w:eastAsia="ru-RU"/>
                    </w:rPr>
                    <w:t>Противідкотні</w:t>
                  </w:r>
                  <w:proofErr w:type="spellEnd"/>
                  <w:r w:rsidRPr="00147809">
                    <w:rPr>
                      <w:rFonts w:ascii="Times New Roman" w:hAnsi="Times New Roman"/>
                      <w:bCs/>
                      <w:sz w:val="20"/>
                      <w:szCs w:val="20"/>
                      <w:lang w:eastAsia="ru-RU"/>
                    </w:rPr>
                    <w:t xml:space="preserve"> упори (якщо обов’язкові) (Х)</w:t>
                  </w:r>
                  <w:r w:rsidRPr="00147809">
                    <w:rPr>
                      <w:rFonts w:ascii="Times New Roman" w:hAnsi="Times New Roman"/>
                      <w:bCs/>
                      <w:sz w:val="20"/>
                      <w:szCs w:val="20"/>
                      <w:vertAlign w:val="superscript"/>
                      <w:lang w:eastAsia="ru-RU"/>
                    </w:rPr>
                    <w:t>2</w:t>
                  </w:r>
                </w:p>
                <w:p w14:paraId="539ADF44" w14:textId="77777777" w:rsidR="00C67BF1" w:rsidRPr="00147809" w:rsidRDefault="00C67BF1" w:rsidP="00EB5583">
                  <w:pPr>
                    <w:spacing w:before="60" w:after="60"/>
                    <w:ind w:left="57" w:right="57"/>
                    <w:rPr>
                      <w:rFonts w:ascii="Times New Roman" w:hAnsi="Times New Roman"/>
                      <w:sz w:val="20"/>
                      <w:szCs w:val="20"/>
                      <w:lang w:eastAsia="uk-UA"/>
                    </w:rPr>
                  </w:pPr>
                </w:p>
                <w:p w14:paraId="777417F4"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tcBorders>
                    <w:top w:val="single" w:sz="6" w:space="0" w:color="000000"/>
                    <w:left w:val="single" w:sz="6" w:space="0" w:color="000000"/>
                    <w:bottom w:val="single" w:sz="6" w:space="0" w:color="000000"/>
                    <w:right w:val="single" w:sz="6" w:space="0" w:color="000000"/>
                  </w:tcBorders>
                  <w:shd w:val="clear" w:color="auto" w:fill="auto"/>
                </w:tcPr>
                <w:p w14:paraId="3BC7ED31"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single" w:sz="6" w:space="0" w:color="000000"/>
                    <w:right w:val="single" w:sz="6" w:space="0" w:color="000000"/>
                  </w:tcBorders>
                  <w:shd w:val="clear" w:color="auto" w:fill="auto"/>
                </w:tcPr>
                <w:p w14:paraId="7FE34CE2" w14:textId="2F729F7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bCs/>
                      <w:sz w:val="20"/>
                      <w:szCs w:val="20"/>
                      <w:lang w:eastAsia="ru-RU"/>
                    </w:rPr>
                    <w:t xml:space="preserve">Втрачені або </w:t>
                  </w:r>
                  <w:r w:rsidR="00810FDA">
                    <w:rPr>
                      <w:rFonts w:ascii="Times New Roman" w:hAnsi="Times New Roman"/>
                      <w:bCs/>
                      <w:sz w:val="20"/>
                      <w:szCs w:val="20"/>
                      <w:lang w:eastAsia="ru-RU"/>
                    </w:rPr>
                    <w:t>в</w:t>
                  </w:r>
                  <w:r w:rsidRPr="00147809">
                    <w:rPr>
                      <w:rFonts w:ascii="Times New Roman" w:hAnsi="Times New Roman"/>
                      <w:bCs/>
                      <w:sz w:val="20"/>
                      <w:szCs w:val="20"/>
                      <w:lang w:eastAsia="ru-RU"/>
                    </w:rPr>
                    <w:t xml:space="preserve"> невідповідному стані, недостатня </w:t>
                  </w:r>
                  <w:r w:rsidRPr="00147809">
                    <w:rPr>
                      <w:rFonts w:ascii="Times New Roman" w:hAnsi="Times New Roman"/>
                      <w:sz w:val="20"/>
                      <w:szCs w:val="20"/>
                      <w:lang w:eastAsia="ru-RU"/>
                    </w:rPr>
                    <w:t>міцність</w:t>
                  </w:r>
                  <w:r w:rsidR="00012042">
                    <w:rPr>
                      <w:rFonts w:ascii="Times New Roman" w:hAnsi="Times New Roman"/>
                      <w:bCs/>
                      <w:sz w:val="20"/>
                      <w:szCs w:val="20"/>
                      <w:lang w:eastAsia="ru-RU"/>
                    </w:rPr>
                    <w:t xml:space="preserve"> або розміри</w:t>
                  </w:r>
                </w:p>
              </w:tc>
              <w:tc>
                <w:tcPr>
                  <w:tcW w:w="527" w:type="pct"/>
                  <w:tcBorders>
                    <w:top w:val="single" w:sz="6" w:space="0" w:color="000000"/>
                    <w:left w:val="single" w:sz="6" w:space="0" w:color="000000"/>
                    <w:bottom w:val="single" w:sz="6" w:space="0" w:color="000000"/>
                    <w:right w:val="single" w:sz="4" w:space="0" w:color="auto"/>
                  </w:tcBorders>
                  <w:shd w:val="clear" w:color="auto" w:fill="auto"/>
                </w:tcPr>
                <w:p w14:paraId="5E01A45C" w14:textId="0FFE7A6F" w:rsidR="00C67BF1" w:rsidRPr="00147809" w:rsidRDefault="007F2C85" w:rsidP="007F2C8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7.6.1</w:t>
                  </w:r>
                </w:p>
              </w:tc>
              <w:tc>
                <w:tcPr>
                  <w:tcW w:w="302" w:type="pct"/>
                  <w:tcBorders>
                    <w:top w:val="single" w:sz="6" w:space="0" w:color="000000"/>
                    <w:left w:val="single" w:sz="4" w:space="0" w:color="auto"/>
                    <w:bottom w:val="single" w:sz="6" w:space="0" w:color="000000"/>
                    <w:right w:val="single" w:sz="6" w:space="0" w:color="000000"/>
                  </w:tcBorders>
                  <w:shd w:val="clear" w:color="auto" w:fill="auto"/>
                </w:tcPr>
                <w:p w14:paraId="000B36E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tcPr>
                <w:p w14:paraId="090C5608" w14:textId="30ABB477" w:rsidR="00C67BF1" w:rsidRPr="00147809" w:rsidRDefault="007F2C85" w:rsidP="007F2C85">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single" w:sz="6" w:space="0" w:color="000000"/>
                    <w:right w:val="single" w:sz="6" w:space="0" w:color="000000"/>
                  </w:tcBorders>
                  <w:shd w:val="clear" w:color="auto" w:fill="auto"/>
                </w:tcPr>
                <w:p w14:paraId="394D248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9D0E17A"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32ED4B9A" w14:textId="77777777" w:rsidR="00C67BF1" w:rsidRPr="00147809" w:rsidRDefault="00C67BF1" w:rsidP="00810FDA">
                  <w:pPr>
                    <w:spacing w:before="60" w:after="60"/>
                    <w:ind w:right="-29" w:firstLine="57"/>
                    <w:rPr>
                      <w:rFonts w:ascii="Times New Roman" w:hAnsi="Times New Roman"/>
                      <w:sz w:val="20"/>
                      <w:szCs w:val="20"/>
                      <w:lang w:eastAsia="uk-UA"/>
                    </w:rPr>
                  </w:pPr>
                  <w:r w:rsidRPr="00147809">
                    <w:rPr>
                      <w:rFonts w:ascii="Times New Roman" w:hAnsi="Times New Roman"/>
                      <w:bCs/>
                      <w:sz w:val="20"/>
                      <w:szCs w:val="20"/>
                      <w:lang w:eastAsia="ru-RU"/>
                    </w:rPr>
                    <w:t>7.7. Попереджувальний звуковий сигнал</w:t>
                  </w:r>
                </w:p>
              </w:tc>
              <w:tc>
                <w:tcPr>
                  <w:tcW w:w="983" w:type="pct"/>
                  <w:vMerge w:val="restart"/>
                  <w:tcBorders>
                    <w:top w:val="single" w:sz="6" w:space="0" w:color="000000"/>
                    <w:left w:val="single" w:sz="6" w:space="0" w:color="000000"/>
                    <w:right w:val="single" w:sz="6" w:space="0" w:color="000000"/>
                  </w:tcBorders>
                  <w:shd w:val="clear" w:color="auto" w:fill="auto"/>
                </w:tcPr>
                <w:p w14:paraId="547A21EB"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перевірка функціювання</w:t>
                  </w:r>
                </w:p>
              </w:tc>
              <w:tc>
                <w:tcPr>
                  <w:tcW w:w="1738" w:type="pct"/>
                  <w:tcBorders>
                    <w:top w:val="single" w:sz="6" w:space="0" w:color="000000"/>
                    <w:left w:val="single" w:sz="6" w:space="0" w:color="000000"/>
                    <w:bottom w:val="nil"/>
                    <w:right w:val="single" w:sz="6" w:space="0" w:color="000000"/>
                  </w:tcBorders>
                  <w:shd w:val="clear" w:color="auto" w:fill="auto"/>
                </w:tcPr>
                <w:p w14:paraId="6C741F71" w14:textId="3A0BFA89"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Не</w:t>
                  </w:r>
                  <w:r w:rsidR="00012042">
                    <w:rPr>
                      <w:rFonts w:ascii="Times New Roman" w:hAnsi="Times New Roman"/>
                      <w:bCs/>
                      <w:sz w:val="20"/>
                      <w:szCs w:val="20"/>
                      <w:lang w:eastAsia="ru-RU"/>
                    </w:rPr>
                    <w:t>відповідно діє</w:t>
                  </w:r>
                </w:p>
              </w:tc>
              <w:tc>
                <w:tcPr>
                  <w:tcW w:w="527" w:type="pct"/>
                  <w:tcBorders>
                    <w:top w:val="single" w:sz="6" w:space="0" w:color="000000"/>
                    <w:left w:val="single" w:sz="6" w:space="0" w:color="000000"/>
                    <w:bottom w:val="nil"/>
                    <w:right w:val="single" w:sz="4" w:space="0" w:color="auto"/>
                  </w:tcBorders>
                  <w:shd w:val="clear" w:color="auto" w:fill="auto"/>
                </w:tcPr>
                <w:p w14:paraId="3DE7218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7.7.1</w:t>
                  </w:r>
                </w:p>
              </w:tc>
              <w:tc>
                <w:tcPr>
                  <w:tcW w:w="302" w:type="pct"/>
                  <w:tcBorders>
                    <w:top w:val="single" w:sz="6" w:space="0" w:color="000000"/>
                    <w:left w:val="single" w:sz="4" w:space="0" w:color="auto"/>
                    <w:bottom w:val="nil"/>
                    <w:right w:val="single" w:sz="6" w:space="0" w:color="000000"/>
                  </w:tcBorders>
                  <w:shd w:val="clear" w:color="auto" w:fill="auto"/>
                </w:tcPr>
                <w:p w14:paraId="66FEB61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549DC14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430D21A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0B95679"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D66EF0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0ED5E2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6D41B9E2" w14:textId="59ACAFF9" w:rsidR="00C67BF1" w:rsidRPr="00147809" w:rsidRDefault="00012042"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 діє взагалі</w:t>
                  </w:r>
                </w:p>
              </w:tc>
              <w:tc>
                <w:tcPr>
                  <w:tcW w:w="527" w:type="pct"/>
                  <w:tcBorders>
                    <w:top w:val="nil"/>
                    <w:left w:val="single" w:sz="6" w:space="0" w:color="000000"/>
                    <w:bottom w:val="nil"/>
                    <w:right w:val="single" w:sz="4" w:space="0" w:color="auto"/>
                  </w:tcBorders>
                  <w:shd w:val="clear" w:color="auto" w:fill="auto"/>
                </w:tcPr>
                <w:p w14:paraId="0D850A6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7.7.1.0.1</w:t>
                  </w:r>
                </w:p>
              </w:tc>
              <w:tc>
                <w:tcPr>
                  <w:tcW w:w="302" w:type="pct"/>
                  <w:tcBorders>
                    <w:top w:val="nil"/>
                    <w:left w:val="single" w:sz="4" w:space="0" w:color="auto"/>
                    <w:bottom w:val="nil"/>
                    <w:right w:val="single" w:sz="6" w:space="0" w:color="000000"/>
                  </w:tcBorders>
                  <w:shd w:val="clear" w:color="auto" w:fill="auto"/>
                </w:tcPr>
                <w:p w14:paraId="43EC586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D08122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19AC43F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C1C00B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1370259"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661F87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7867E6B" w14:textId="69DF2A08"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Ненадійна </w:t>
                  </w:r>
                  <w:r w:rsidR="00012042">
                    <w:rPr>
                      <w:rFonts w:ascii="Times New Roman" w:hAnsi="Times New Roman"/>
                      <w:bCs/>
                      <w:sz w:val="20"/>
                      <w:szCs w:val="20"/>
                      <w:lang w:eastAsia="ru-RU"/>
                    </w:rPr>
                    <w:t>дія натискного елемента сигналу</w:t>
                  </w:r>
                </w:p>
              </w:tc>
              <w:tc>
                <w:tcPr>
                  <w:tcW w:w="527" w:type="pct"/>
                  <w:tcBorders>
                    <w:top w:val="nil"/>
                    <w:left w:val="single" w:sz="6" w:space="0" w:color="000000"/>
                    <w:bottom w:val="nil"/>
                    <w:right w:val="single" w:sz="4" w:space="0" w:color="auto"/>
                  </w:tcBorders>
                  <w:shd w:val="clear" w:color="auto" w:fill="auto"/>
                </w:tcPr>
                <w:p w14:paraId="0DACB2C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7.7.2</w:t>
                  </w:r>
                </w:p>
              </w:tc>
              <w:tc>
                <w:tcPr>
                  <w:tcW w:w="302" w:type="pct"/>
                  <w:tcBorders>
                    <w:top w:val="nil"/>
                    <w:left w:val="single" w:sz="4" w:space="0" w:color="auto"/>
                    <w:bottom w:val="nil"/>
                    <w:right w:val="single" w:sz="6" w:space="0" w:color="000000"/>
                  </w:tcBorders>
                  <w:shd w:val="clear" w:color="auto" w:fill="auto"/>
                </w:tcPr>
                <w:p w14:paraId="35524E7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3198CF1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E4EB253"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47F00A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954D2F6"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662DF6B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C5EB209" w14:textId="315C6560"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відповідає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nil"/>
                    <w:right w:val="single" w:sz="4" w:space="0" w:color="auto"/>
                  </w:tcBorders>
                  <w:shd w:val="clear" w:color="auto" w:fill="auto"/>
                </w:tcPr>
                <w:p w14:paraId="27E0B7C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7.7.3</w:t>
                  </w:r>
                </w:p>
              </w:tc>
              <w:tc>
                <w:tcPr>
                  <w:tcW w:w="302" w:type="pct"/>
                  <w:tcBorders>
                    <w:top w:val="nil"/>
                    <w:left w:val="single" w:sz="4" w:space="0" w:color="auto"/>
                    <w:bottom w:val="nil"/>
                    <w:right w:val="single" w:sz="6" w:space="0" w:color="000000"/>
                  </w:tcBorders>
                  <w:shd w:val="clear" w:color="auto" w:fill="auto"/>
                </w:tcPr>
                <w:p w14:paraId="72F7CD3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2789D64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6DEF683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6CA5208" w14:textId="77777777" w:rsidTr="00BA7AD5">
              <w:trPr>
                <w:gridAfter w:val="1"/>
                <w:wAfter w:w="360" w:type="dxa"/>
                <w:cantSplit/>
                <w:trHeight w:val="349"/>
              </w:trPr>
              <w:tc>
                <w:tcPr>
                  <w:tcW w:w="921" w:type="pct"/>
                  <w:vMerge/>
                  <w:tcBorders>
                    <w:left w:val="single" w:sz="6" w:space="0" w:color="000000"/>
                    <w:right w:val="single" w:sz="6" w:space="0" w:color="000000"/>
                  </w:tcBorders>
                  <w:shd w:val="clear" w:color="auto" w:fill="auto"/>
                </w:tcPr>
                <w:p w14:paraId="67497A8F"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08EFA302"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6C4D3C25" w14:textId="50034ED1"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Звучання звукового сигналу сприймається як сигнал с</w:t>
                  </w:r>
                  <w:r w:rsidR="00012042">
                    <w:rPr>
                      <w:rFonts w:ascii="Times New Roman" w:hAnsi="Times New Roman"/>
                      <w:bCs/>
                      <w:sz w:val="20"/>
                      <w:szCs w:val="20"/>
                      <w:lang w:eastAsia="ru-RU"/>
                    </w:rPr>
                    <w:t>пеціальних транспортних засобів</w:t>
                  </w:r>
                </w:p>
              </w:tc>
              <w:tc>
                <w:tcPr>
                  <w:tcW w:w="527" w:type="pct"/>
                  <w:tcBorders>
                    <w:top w:val="nil"/>
                    <w:left w:val="single" w:sz="6" w:space="0" w:color="000000"/>
                    <w:bottom w:val="single" w:sz="6" w:space="0" w:color="000000"/>
                    <w:right w:val="single" w:sz="4" w:space="0" w:color="auto"/>
                  </w:tcBorders>
                  <w:shd w:val="clear" w:color="auto" w:fill="auto"/>
                </w:tcPr>
                <w:p w14:paraId="0229957D" w14:textId="29F39A91"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7.7.3.0.1</w:t>
                  </w:r>
                </w:p>
              </w:tc>
              <w:tc>
                <w:tcPr>
                  <w:tcW w:w="302" w:type="pct"/>
                  <w:tcBorders>
                    <w:top w:val="nil"/>
                    <w:left w:val="single" w:sz="4" w:space="0" w:color="auto"/>
                    <w:bottom w:val="single" w:sz="6" w:space="0" w:color="000000"/>
                    <w:right w:val="single" w:sz="6" w:space="0" w:color="000000"/>
                  </w:tcBorders>
                  <w:shd w:val="clear" w:color="auto" w:fill="auto"/>
                </w:tcPr>
                <w:p w14:paraId="10589D0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391796F9" w14:textId="017D8312"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5907AED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08812B9"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AB9C90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7.8. Вимірювач швидкості (спідометр)</w:t>
                  </w:r>
                </w:p>
              </w:tc>
              <w:tc>
                <w:tcPr>
                  <w:tcW w:w="983" w:type="pct"/>
                  <w:vMerge w:val="restart"/>
                  <w:tcBorders>
                    <w:top w:val="single" w:sz="6" w:space="0" w:color="000000"/>
                    <w:left w:val="single" w:sz="6" w:space="0" w:color="000000"/>
                    <w:right w:val="single" w:sz="6" w:space="0" w:color="000000"/>
                  </w:tcBorders>
                  <w:shd w:val="clear" w:color="auto" w:fill="auto"/>
                </w:tcPr>
                <w:p w14:paraId="746226B9" w14:textId="77777777" w:rsidR="00C67BF1" w:rsidRPr="00147809" w:rsidRDefault="00C67BF1" w:rsidP="00EB5583">
                  <w:pPr>
                    <w:ind w:left="134" w:right="134"/>
                    <w:rPr>
                      <w:rFonts w:ascii="Times New Roman" w:hAnsi="Times New Roman"/>
                      <w:sz w:val="20"/>
                      <w:szCs w:val="20"/>
                    </w:rPr>
                  </w:pPr>
                  <w:r w:rsidRPr="00147809">
                    <w:rPr>
                      <w:rFonts w:ascii="Times New Roman" w:hAnsi="Times New Roman"/>
                      <w:bCs/>
                      <w:sz w:val="20"/>
                      <w:szCs w:val="20"/>
                      <w:lang w:eastAsia="ru-RU"/>
                    </w:rPr>
                    <w:t>Перевірка візуальна</w:t>
                  </w:r>
                  <w:r w:rsidRPr="00147809">
                    <w:rPr>
                      <w:rFonts w:ascii="Times New Roman" w:hAnsi="Times New Roman"/>
                      <w:sz w:val="20"/>
                      <w:szCs w:val="20"/>
                    </w:rPr>
                    <w:t xml:space="preserve"> або перевірка функціювання під час перевірки на дорозі чи електронними засобами</w:t>
                  </w:r>
                </w:p>
                <w:p w14:paraId="747479D8"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single" w:sz="6" w:space="0" w:color="000000"/>
                    <w:left w:val="single" w:sz="6" w:space="0" w:color="000000"/>
                    <w:bottom w:val="nil"/>
                    <w:right w:val="single" w:sz="6" w:space="0" w:color="000000"/>
                  </w:tcBorders>
                  <w:shd w:val="clear" w:color="auto" w:fill="auto"/>
                </w:tcPr>
                <w:p w14:paraId="33735060" w14:textId="70DE2EC2" w:rsidR="00C67BF1" w:rsidRPr="00147809" w:rsidRDefault="007A7342" w:rsidP="00EB5583">
                  <w:pPr>
                    <w:ind w:left="121" w:right="134" w:firstLine="233"/>
                    <w:jc w:val="both"/>
                    <w:rPr>
                      <w:rFonts w:ascii="Times New Roman" w:hAnsi="Times New Roman"/>
                      <w:sz w:val="20"/>
                      <w:szCs w:val="20"/>
                      <w:lang w:eastAsia="uk-UA"/>
                    </w:rPr>
                  </w:pPr>
                  <w:r>
                    <w:rPr>
                      <w:rFonts w:ascii="Times New Roman" w:hAnsi="Times New Roman"/>
                      <w:bCs/>
                      <w:sz w:val="20"/>
                      <w:szCs w:val="20"/>
                      <w:lang w:eastAsia="ru-RU"/>
                    </w:rPr>
                    <w:t>У</w:t>
                  </w:r>
                  <w:r w:rsidR="00C67BF1" w:rsidRPr="00147809">
                    <w:rPr>
                      <w:rFonts w:ascii="Times New Roman" w:hAnsi="Times New Roman"/>
                      <w:bCs/>
                      <w:sz w:val="20"/>
                      <w:szCs w:val="20"/>
                      <w:lang w:eastAsia="ru-RU"/>
                    </w:rPr>
                    <w:t>становлений невідповідно до вимог</w:t>
                  </w:r>
                  <w:r w:rsidR="00C67BF1" w:rsidRPr="00147809">
                    <w:rPr>
                      <w:rFonts w:ascii="Times New Roman" w:hAnsi="Times New Roman"/>
                      <w:bCs/>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shd w:val="clear" w:color="auto" w:fill="auto"/>
                </w:tcPr>
                <w:p w14:paraId="69DF44E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7.8.1</w:t>
                  </w:r>
                </w:p>
              </w:tc>
              <w:tc>
                <w:tcPr>
                  <w:tcW w:w="302" w:type="pct"/>
                  <w:tcBorders>
                    <w:top w:val="single" w:sz="6" w:space="0" w:color="000000"/>
                    <w:left w:val="single" w:sz="4" w:space="0" w:color="auto"/>
                    <w:bottom w:val="nil"/>
                    <w:right w:val="single" w:sz="6" w:space="0" w:color="000000"/>
                  </w:tcBorders>
                  <w:shd w:val="clear" w:color="auto" w:fill="auto"/>
                </w:tcPr>
                <w:p w14:paraId="3563E79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54B8DEE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534D1E1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70862A8"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F433028"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F9B260E"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1E0FB16B" w14:textId="150E973B" w:rsidR="00C67BF1" w:rsidRPr="00147809" w:rsidRDefault="00012042"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Немає (якщо обов’язковий)</w:t>
                  </w:r>
                </w:p>
              </w:tc>
              <w:tc>
                <w:tcPr>
                  <w:tcW w:w="527" w:type="pct"/>
                  <w:tcBorders>
                    <w:top w:val="nil"/>
                    <w:left w:val="single" w:sz="6" w:space="0" w:color="000000"/>
                    <w:bottom w:val="nil"/>
                    <w:right w:val="single" w:sz="4" w:space="0" w:color="auto"/>
                  </w:tcBorders>
                  <w:shd w:val="clear" w:color="auto" w:fill="auto"/>
                </w:tcPr>
                <w:p w14:paraId="5B16108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7.8.1.0.1</w:t>
                  </w:r>
                </w:p>
              </w:tc>
              <w:tc>
                <w:tcPr>
                  <w:tcW w:w="302" w:type="pct"/>
                  <w:tcBorders>
                    <w:top w:val="nil"/>
                    <w:left w:val="single" w:sz="4" w:space="0" w:color="auto"/>
                    <w:bottom w:val="nil"/>
                    <w:right w:val="single" w:sz="6" w:space="0" w:color="000000"/>
                  </w:tcBorders>
                  <w:shd w:val="clear" w:color="auto" w:fill="auto"/>
                </w:tcPr>
                <w:p w14:paraId="7885609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FD74E4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71E205E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DEF60A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7BD794E"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6AE3A0F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9A318B2" w14:textId="65CD9E50" w:rsidR="00C67BF1" w:rsidRPr="00147809" w:rsidRDefault="00012042"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Невідповідно діє</w:t>
                  </w:r>
                </w:p>
              </w:tc>
              <w:tc>
                <w:tcPr>
                  <w:tcW w:w="527" w:type="pct"/>
                  <w:tcBorders>
                    <w:top w:val="nil"/>
                    <w:left w:val="single" w:sz="6" w:space="0" w:color="000000"/>
                    <w:bottom w:val="nil"/>
                    <w:right w:val="single" w:sz="4" w:space="0" w:color="auto"/>
                  </w:tcBorders>
                  <w:shd w:val="clear" w:color="auto" w:fill="auto"/>
                </w:tcPr>
                <w:p w14:paraId="40F72CF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7.8.2</w:t>
                  </w:r>
                </w:p>
              </w:tc>
              <w:tc>
                <w:tcPr>
                  <w:tcW w:w="302" w:type="pct"/>
                  <w:tcBorders>
                    <w:top w:val="nil"/>
                    <w:left w:val="single" w:sz="4" w:space="0" w:color="auto"/>
                    <w:bottom w:val="nil"/>
                    <w:right w:val="single" w:sz="6" w:space="0" w:color="000000"/>
                  </w:tcBorders>
                  <w:shd w:val="clear" w:color="auto" w:fill="auto"/>
                </w:tcPr>
                <w:p w14:paraId="65850AC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3BFC12B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5067ECA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260ECE7"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35C665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ACE4EB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7AE0CFB" w14:textId="44C7B0C8" w:rsidR="00C67BF1" w:rsidRPr="00147809" w:rsidRDefault="00012042"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 діє взагалі</w:t>
                  </w:r>
                </w:p>
              </w:tc>
              <w:tc>
                <w:tcPr>
                  <w:tcW w:w="527" w:type="pct"/>
                  <w:tcBorders>
                    <w:top w:val="nil"/>
                    <w:left w:val="single" w:sz="6" w:space="0" w:color="000000"/>
                    <w:bottom w:val="nil"/>
                    <w:right w:val="single" w:sz="4" w:space="0" w:color="auto"/>
                  </w:tcBorders>
                  <w:shd w:val="clear" w:color="auto" w:fill="auto"/>
                </w:tcPr>
                <w:p w14:paraId="7B34DED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7.8.2.0.1</w:t>
                  </w:r>
                </w:p>
              </w:tc>
              <w:tc>
                <w:tcPr>
                  <w:tcW w:w="302" w:type="pct"/>
                  <w:tcBorders>
                    <w:top w:val="nil"/>
                    <w:left w:val="single" w:sz="4" w:space="0" w:color="auto"/>
                    <w:bottom w:val="nil"/>
                    <w:right w:val="single" w:sz="6" w:space="0" w:color="000000"/>
                  </w:tcBorders>
                  <w:shd w:val="clear" w:color="auto" w:fill="auto"/>
                </w:tcPr>
                <w:p w14:paraId="36568A6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109055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421D8AC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F16AD29"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B6D04C7"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005D1C3E"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F1127C1" w14:textId="1CDB7CE5" w:rsidR="00C67BF1" w:rsidRPr="00147809" w:rsidRDefault="00C67BF1" w:rsidP="00EB5583">
                  <w:pPr>
                    <w:ind w:left="121" w:right="134" w:firstLine="233"/>
                    <w:jc w:val="both"/>
                    <w:rPr>
                      <w:rFonts w:ascii="Times New Roman" w:hAnsi="Times New Roman"/>
                      <w:bCs/>
                      <w:sz w:val="20"/>
                      <w:szCs w:val="20"/>
                      <w:lang w:eastAsia="ru-RU"/>
                    </w:rPr>
                  </w:pPr>
                  <w:r w:rsidRPr="007F2C85">
                    <w:rPr>
                      <w:rFonts w:ascii="Times New Roman" w:hAnsi="Times New Roman"/>
                      <w:bCs/>
                      <w:sz w:val="20"/>
                      <w:szCs w:val="20"/>
                      <w:lang w:eastAsia="ru-RU"/>
                    </w:rPr>
                    <w:t>Відсу</w:t>
                  </w:r>
                  <w:r w:rsidR="00012042" w:rsidRPr="007F2C85">
                    <w:rPr>
                      <w:rFonts w:ascii="Times New Roman" w:hAnsi="Times New Roman"/>
                      <w:bCs/>
                      <w:sz w:val="20"/>
                      <w:szCs w:val="20"/>
                      <w:lang w:eastAsia="ru-RU"/>
                    </w:rPr>
                    <w:t xml:space="preserve">тність адекватного </w:t>
                  </w:r>
                  <w:proofErr w:type="spellStart"/>
                  <w:r w:rsidR="00012042" w:rsidRPr="007F2C85">
                    <w:rPr>
                      <w:rFonts w:ascii="Times New Roman" w:hAnsi="Times New Roman"/>
                      <w:bCs/>
                      <w:sz w:val="20"/>
                      <w:szCs w:val="20"/>
                      <w:lang w:eastAsia="ru-RU"/>
                    </w:rPr>
                    <w:t>підсвітлення</w:t>
                  </w:r>
                  <w:proofErr w:type="spellEnd"/>
                </w:p>
              </w:tc>
              <w:tc>
                <w:tcPr>
                  <w:tcW w:w="527" w:type="pct"/>
                  <w:tcBorders>
                    <w:top w:val="nil"/>
                    <w:left w:val="single" w:sz="6" w:space="0" w:color="000000"/>
                    <w:bottom w:val="nil"/>
                    <w:right w:val="single" w:sz="4" w:space="0" w:color="auto"/>
                  </w:tcBorders>
                  <w:shd w:val="clear" w:color="auto" w:fill="auto"/>
                </w:tcPr>
                <w:p w14:paraId="202ED78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7.8.3</w:t>
                  </w:r>
                </w:p>
              </w:tc>
              <w:tc>
                <w:tcPr>
                  <w:tcW w:w="302" w:type="pct"/>
                  <w:tcBorders>
                    <w:top w:val="nil"/>
                    <w:left w:val="single" w:sz="4" w:space="0" w:color="auto"/>
                    <w:bottom w:val="nil"/>
                    <w:right w:val="single" w:sz="6" w:space="0" w:color="000000"/>
                  </w:tcBorders>
                  <w:shd w:val="clear" w:color="auto" w:fill="auto"/>
                </w:tcPr>
                <w:p w14:paraId="40102C8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4788D6B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67A2E42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F6BF0EB"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3FE02A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52B92ED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2547BED6" w14:textId="6549F56B" w:rsidR="00C67BF1" w:rsidRPr="00147809" w:rsidRDefault="007F2C85"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 xml:space="preserve">Повна відсутність </w:t>
                  </w:r>
                  <w:proofErr w:type="spellStart"/>
                  <w:r>
                    <w:rPr>
                      <w:rFonts w:ascii="Times New Roman" w:hAnsi="Times New Roman"/>
                      <w:bCs/>
                      <w:sz w:val="20"/>
                      <w:szCs w:val="20"/>
                      <w:lang w:eastAsia="ru-RU"/>
                    </w:rPr>
                    <w:t>підсвітлення</w:t>
                  </w:r>
                  <w:proofErr w:type="spellEnd"/>
                </w:p>
              </w:tc>
              <w:tc>
                <w:tcPr>
                  <w:tcW w:w="527" w:type="pct"/>
                  <w:tcBorders>
                    <w:top w:val="nil"/>
                    <w:left w:val="single" w:sz="6" w:space="0" w:color="000000"/>
                    <w:bottom w:val="single" w:sz="6" w:space="0" w:color="000000"/>
                    <w:right w:val="single" w:sz="4" w:space="0" w:color="auto"/>
                  </w:tcBorders>
                  <w:shd w:val="clear" w:color="auto" w:fill="auto"/>
                </w:tcPr>
                <w:p w14:paraId="4C70D67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7.8.3.0.1</w:t>
                  </w:r>
                </w:p>
              </w:tc>
              <w:tc>
                <w:tcPr>
                  <w:tcW w:w="302" w:type="pct"/>
                  <w:tcBorders>
                    <w:top w:val="nil"/>
                    <w:left w:val="single" w:sz="4" w:space="0" w:color="auto"/>
                    <w:bottom w:val="single" w:sz="6" w:space="0" w:color="000000"/>
                    <w:right w:val="single" w:sz="6" w:space="0" w:color="000000"/>
                  </w:tcBorders>
                  <w:shd w:val="clear" w:color="auto" w:fill="auto"/>
                </w:tcPr>
                <w:p w14:paraId="1FE0219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74767F7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0103F21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5055339"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3B062B8F" w14:textId="2FC015C1"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7.9. Тахограф (якщо встановлений</w:t>
                  </w:r>
                  <w:r w:rsidR="00AD20C9">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AD20C9">
                    <w:rPr>
                      <w:rFonts w:ascii="Times New Roman" w:hAnsi="Times New Roman"/>
                      <w:bCs/>
                      <w:sz w:val="20"/>
                      <w:szCs w:val="20"/>
                      <w:lang w:eastAsia="ru-RU"/>
                    </w:rPr>
                    <w:t xml:space="preserve"> </w:t>
                  </w:r>
                  <w:r w:rsidRPr="00147809">
                    <w:rPr>
                      <w:rFonts w:ascii="Times New Roman" w:hAnsi="Times New Roman"/>
                      <w:bCs/>
                      <w:sz w:val="20"/>
                      <w:szCs w:val="20"/>
                      <w:lang w:eastAsia="ru-RU"/>
                    </w:rPr>
                    <w:t>обов’язковий)</w:t>
                  </w:r>
                </w:p>
              </w:tc>
              <w:tc>
                <w:tcPr>
                  <w:tcW w:w="983" w:type="pct"/>
                  <w:vMerge w:val="restart"/>
                  <w:tcBorders>
                    <w:top w:val="single" w:sz="6" w:space="0" w:color="000000"/>
                    <w:left w:val="single" w:sz="6" w:space="0" w:color="000000"/>
                    <w:right w:val="single" w:sz="6" w:space="0" w:color="000000"/>
                  </w:tcBorders>
                  <w:shd w:val="clear" w:color="auto" w:fill="auto"/>
                </w:tcPr>
                <w:p w14:paraId="76C1D72A"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0568500F" w14:textId="05E3AC6B" w:rsidR="00C67BF1" w:rsidRPr="00147809" w:rsidRDefault="00AD20C9"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У</w:t>
                  </w:r>
                  <w:r w:rsidR="00C67BF1" w:rsidRPr="00147809">
                    <w:rPr>
                      <w:rFonts w:ascii="Times New Roman" w:hAnsi="Times New Roman"/>
                      <w:bCs/>
                      <w:sz w:val="20"/>
                      <w:szCs w:val="20"/>
                      <w:lang w:eastAsia="ru-RU"/>
                    </w:rPr>
                    <w:t xml:space="preserve">становлено невідповідно </w:t>
                  </w:r>
                  <w:r>
                    <w:rPr>
                      <w:rFonts w:ascii="Times New Roman" w:hAnsi="Times New Roman"/>
                      <w:bCs/>
                      <w:sz w:val="20"/>
                      <w:szCs w:val="20"/>
                      <w:lang w:eastAsia="ru-RU"/>
                    </w:rPr>
                    <w:t>до</w:t>
                  </w:r>
                  <w:r w:rsidR="00C67BF1" w:rsidRPr="00147809">
                    <w:rPr>
                      <w:rFonts w:ascii="Times New Roman" w:hAnsi="Times New Roman"/>
                      <w:bCs/>
                      <w:sz w:val="20"/>
                      <w:szCs w:val="20"/>
                      <w:lang w:eastAsia="ru-RU"/>
                    </w:rPr>
                    <w:t xml:space="preserve"> вимог</w:t>
                  </w:r>
                  <w:r w:rsidR="00C67BF1" w:rsidRPr="00147809">
                    <w:rPr>
                      <w:rFonts w:ascii="Times New Roman" w:hAnsi="Times New Roman"/>
                      <w:bCs/>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shd w:val="clear" w:color="auto" w:fill="auto"/>
                </w:tcPr>
                <w:p w14:paraId="0DD4153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7.9.1</w:t>
                  </w:r>
                </w:p>
              </w:tc>
              <w:tc>
                <w:tcPr>
                  <w:tcW w:w="302" w:type="pct"/>
                  <w:tcBorders>
                    <w:top w:val="single" w:sz="6" w:space="0" w:color="000000"/>
                    <w:left w:val="single" w:sz="4" w:space="0" w:color="auto"/>
                    <w:bottom w:val="nil"/>
                    <w:right w:val="single" w:sz="6" w:space="0" w:color="000000"/>
                  </w:tcBorders>
                  <w:shd w:val="clear" w:color="auto" w:fill="auto"/>
                </w:tcPr>
                <w:p w14:paraId="1C3E703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2263BF4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67ADE3B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89BC70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8567B97"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8D0071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FAC5F15" w14:textId="20E582AD" w:rsidR="00C67BF1" w:rsidRPr="00147809" w:rsidRDefault="00012042"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Не діє</w:t>
                  </w:r>
                </w:p>
              </w:tc>
              <w:tc>
                <w:tcPr>
                  <w:tcW w:w="527" w:type="pct"/>
                  <w:tcBorders>
                    <w:top w:val="nil"/>
                    <w:left w:val="single" w:sz="6" w:space="0" w:color="000000"/>
                    <w:bottom w:val="nil"/>
                    <w:right w:val="single" w:sz="4" w:space="0" w:color="auto"/>
                  </w:tcBorders>
                  <w:shd w:val="clear" w:color="auto" w:fill="auto"/>
                </w:tcPr>
                <w:p w14:paraId="72C89A2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7.9.2</w:t>
                  </w:r>
                </w:p>
              </w:tc>
              <w:tc>
                <w:tcPr>
                  <w:tcW w:w="302" w:type="pct"/>
                  <w:tcBorders>
                    <w:top w:val="nil"/>
                    <w:left w:val="single" w:sz="4" w:space="0" w:color="auto"/>
                    <w:bottom w:val="nil"/>
                    <w:right w:val="single" w:sz="6" w:space="0" w:color="000000"/>
                  </w:tcBorders>
                  <w:shd w:val="clear" w:color="auto" w:fill="auto"/>
                </w:tcPr>
                <w:p w14:paraId="14CE5E6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C084AB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752647C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C1294D5"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B301503"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EA30562"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F124CA7" w14:textId="4448A56C" w:rsidR="00C67BF1" w:rsidRPr="00147809" w:rsidRDefault="00012042" w:rsidP="00012042">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Пломби відсутні або пошкоджені</w:t>
                  </w:r>
                </w:p>
              </w:tc>
              <w:tc>
                <w:tcPr>
                  <w:tcW w:w="527" w:type="pct"/>
                  <w:tcBorders>
                    <w:top w:val="nil"/>
                    <w:left w:val="single" w:sz="6" w:space="0" w:color="000000"/>
                    <w:bottom w:val="nil"/>
                    <w:right w:val="single" w:sz="4" w:space="0" w:color="auto"/>
                  </w:tcBorders>
                  <w:shd w:val="clear" w:color="auto" w:fill="auto"/>
                </w:tcPr>
                <w:p w14:paraId="3C138A8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7.9.3</w:t>
                  </w:r>
                </w:p>
              </w:tc>
              <w:tc>
                <w:tcPr>
                  <w:tcW w:w="302" w:type="pct"/>
                  <w:tcBorders>
                    <w:top w:val="nil"/>
                    <w:left w:val="single" w:sz="4" w:space="0" w:color="auto"/>
                    <w:bottom w:val="nil"/>
                    <w:right w:val="single" w:sz="6" w:space="0" w:color="000000"/>
                  </w:tcBorders>
                  <w:shd w:val="clear" w:color="auto" w:fill="auto"/>
                </w:tcPr>
                <w:p w14:paraId="54B5E0B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07AA27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5BB8D00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B5D9EF9"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FE490DC"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0E962DD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268D2B1" w14:textId="65BF3470"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Відсутня калібрувальна табличка, </w:t>
                  </w:r>
                  <w:r w:rsidR="00012042">
                    <w:rPr>
                      <w:rFonts w:ascii="Times New Roman" w:hAnsi="Times New Roman"/>
                      <w:bCs/>
                      <w:sz w:val="20"/>
                      <w:szCs w:val="20"/>
                      <w:lang w:eastAsia="ru-RU"/>
                    </w:rPr>
                    <w:t>дані нерозбірливі або застарілі</w:t>
                  </w:r>
                </w:p>
              </w:tc>
              <w:tc>
                <w:tcPr>
                  <w:tcW w:w="527" w:type="pct"/>
                  <w:tcBorders>
                    <w:top w:val="nil"/>
                    <w:left w:val="single" w:sz="6" w:space="0" w:color="000000"/>
                    <w:bottom w:val="nil"/>
                    <w:right w:val="single" w:sz="4" w:space="0" w:color="auto"/>
                  </w:tcBorders>
                  <w:shd w:val="clear" w:color="auto" w:fill="auto"/>
                </w:tcPr>
                <w:p w14:paraId="7433AD0D" w14:textId="734B8CBE"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7.9.4</w:t>
                  </w:r>
                </w:p>
              </w:tc>
              <w:tc>
                <w:tcPr>
                  <w:tcW w:w="302" w:type="pct"/>
                  <w:tcBorders>
                    <w:top w:val="nil"/>
                    <w:left w:val="single" w:sz="4" w:space="0" w:color="auto"/>
                    <w:bottom w:val="nil"/>
                    <w:right w:val="single" w:sz="6" w:space="0" w:color="000000"/>
                  </w:tcBorders>
                  <w:shd w:val="clear" w:color="auto" w:fill="auto"/>
                </w:tcPr>
                <w:p w14:paraId="7D82C66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88FE6FE" w14:textId="34634FFB"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239D79F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25FE083"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1A89BEA"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3C72116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F11D156" w14:textId="180058F2"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Очевидні ознаки маніпу</w:t>
                  </w:r>
                  <w:r w:rsidR="001E76A3">
                    <w:rPr>
                      <w:rFonts w:ascii="Times New Roman" w:hAnsi="Times New Roman"/>
                      <w:bCs/>
                      <w:sz w:val="20"/>
                      <w:szCs w:val="20"/>
                      <w:lang w:eastAsia="ru-RU"/>
                    </w:rPr>
                    <w:t>ляцій або фальсифікацій</w:t>
                  </w:r>
                  <w:r w:rsidR="00012042">
                    <w:rPr>
                      <w:rFonts w:ascii="Times New Roman" w:hAnsi="Times New Roman"/>
                      <w:bCs/>
                      <w:sz w:val="20"/>
                      <w:szCs w:val="20"/>
                      <w:lang w:eastAsia="ru-RU"/>
                    </w:rPr>
                    <w:t>них дій</w:t>
                  </w:r>
                </w:p>
              </w:tc>
              <w:tc>
                <w:tcPr>
                  <w:tcW w:w="527" w:type="pct"/>
                  <w:tcBorders>
                    <w:top w:val="nil"/>
                    <w:left w:val="single" w:sz="6" w:space="0" w:color="000000"/>
                    <w:bottom w:val="nil"/>
                    <w:right w:val="single" w:sz="4" w:space="0" w:color="auto"/>
                  </w:tcBorders>
                  <w:shd w:val="clear" w:color="auto" w:fill="auto"/>
                </w:tcPr>
                <w:p w14:paraId="283383B6" w14:textId="13BC0D42"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7.9.5</w:t>
                  </w:r>
                </w:p>
              </w:tc>
              <w:tc>
                <w:tcPr>
                  <w:tcW w:w="302" w:type="pct"/>
                  <w:tcBorders>
                    <w:top w:val="nil"/>
                    <w:left w:val="single" w:sz="4" w:space="0" w:color="auto"/>
                    <w:bottom w:val="nil"/>
                    <w:right w:val="single" w:sz="6" w:space="0" w:color="000000"/>
                  </w:tcBorders>
                  <w:shd w:val="clear" w:color="auto" w:fill="auto"/>
                </w:tcPr>
                <w:p w14:paraId="5B50959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8AC02E5" w14:textId="3055498F"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39F7CC2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5B576B0"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334F47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0192F18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7D481397" w14:textId="7FD7C561"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Розмір пневматичних шин не відпові</w:t>
                  </w:r>
                  <w:r w:rsidR="00012042">
                    <w:rPr>
                      <w:rFonts w:ascii="Times New Roman" w:hAnsi="Times New Roman"/>
                      <w:bCs/>
                      <w:sz w:val="20"/>
                      <w:szCs w:val="20"/>
                      <w:lang w:eastAsia="ru-RU"/>
                    </w:rPr>
                    <w:t>дає параметрам калібрування</w:t>
                  </w:r>
                </w:p>
              </w:tc>
              <w:tc>
                <w:tcPr>
                  <w:tcW w:w="527" w:type="pct"/>
                  <w:tcBorders>
                    <w:top w:val="nil"/>
                    <w:left w:val="single" w:sz="6" w:space="0" w:color="000000"/>
                    <w:bottom w:val="single" w:sz="6" w:space="0" w:color="000000"/>
                    <w:right w:val="single" w:sz="4" w:space="0" w:color="auto"/>
                  </w:tcBorders>
                  <w:shd w:val="clear" w:color="auto" w:fill="auto"/>
                </w:tcPr>
                <w:p w14:paraId="00AA0E91" w14:textId="52F3CFB6"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7.9.6</w:t>
                  </w:r>
                </w:p>
              </w:tc>
              <w:tc>
                <w:tcPr>
                  <w:tcW w:w="302" w:type="pct"/>
                  <w:tcBorders>
                    <w:top w:val="nil"/>
                    <w:left w:val="single" w:sz="4" w:space="0" w:color="auto"/>
                    <w:bottom w:val="single" w:sz="6" w:space="0" w:color="000000"/>
                    <w:right w:val="single" w:sz="6" w:space="0" w:color="000000"/>
                  </w:tcBorders>
                  <w:shd w:val="clear" w:color="auto" w:fill="auto"/>
                </w:tcPr>
                <w:p w14:paraId="16FD8FE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0ABA16D6" w14:textId="6E744E02" w:rsidR="00C67BF1" w:rsidRPr="00147809" w:rsidRDefault="00012042" w:rsidP="0001204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200AB45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C4D3ACE"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2D97108C"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ru-RU"/>
                    </w:rPr>
                    <w:t>7.10. Обмежувач швидкості (якщо встановлено / обов’язковий)</w:t>
                  </w:r>
                </w:p>
              </w:tc>
              <w:tc>
                <w:tcPr>
                  <w:tcW w:w="983" w:type="pct"/>
                  <w:vMerge w:val="restart"/>
                  <w:tcBorders>
                    <w:top w:val="single" w:sz="6" w:space="0" w:color="000000"/>
                    <w:left w:val="single" w:sz="6" w:space="0" w:color="000000"/>
                    <w:right w:val="single" w:sz="6" w:space="0" w:color="000000"/>
                  </w:tcBorders>
                  <w:shd w:val="clear" w:color="auto" w:fill="auto"/>
                </w:tcPr>
                <w:p w14:paraId="17629B7C"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ru-RU"/>
                    </w:rPr>
                    <w:t>Перевірка візуальна та перевірка функціювання, якщо наявне обладнання</w:t>
                  </w:r>
                </w:p>
              </w:tc>
              <w:tc>
                <w:tcPr>
                  <w:tcW w:w="1738" w:type="pct"/>
                  <w:tcBorders>
                    <w:top w:val="single" w:sz="6" w:space="0" w:color="000000"/>
                    <w:left w:val="single" w:sz="6" w:space="0" w:color="000000"/>
                    <w:bottom w:val="nil"/>
                    <w:right w:val="single" w:sz="6" w:space="0" w:color="000000"/>
                  </w:tcBorders>
                  <w:shd w:val="clear" w:color="auto" w:fill="auto"/>
                </w:tcPr>
                <w:p w14:paraId="3CF3A89B" w14:textId="3F9BAABF" w:rsidR="00C67BF1" w:rsidRPr="00147809" w:rsidRDefault="00AD20C9"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У</w:t>
                  </w:r>
                  <w:r w:rsidR="00C67BF1" w:rsidRPr="00147809">
                    <w:rPr>
                      <w:rFonts w:ascii="Times New Roman" w:hAnsi="Times New Roman"/>
                      <w:bCs/>
                      <w:sz w:val="20"/>
                      <w:szCs w:val="20"/>
                      <w:lang w:eastAsia="ru-RU"/>
                    </w:rPr>
                    <w:t>становлений невідповідно до вимог</w:t>
                  </w:r>
                  <w:r w:rsidR="00C67BF1" w:rsidRPr="00147809">
                    <w:rPr>
                      <w:rFonts w:ascii="Times New Roman" w:hAnsi="Times New Roman"/>
                      <w:bCs/>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shd w:val="clear" w:color="auto" w:fill="auto"/>
                </w:tcPr>
                <w:p w14:paraId="6A9823D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7.10.1</w:t>
                  </w:r>
                </w:p>
              </w:tc>
              <w:tc>
                <w:tcPr>
                  <w:tcW w:w="302" w:type="pct"/>
                  <w:tcBorders>
                    <w:top w:val="single" w:sz="6" w:space="0" w:color="000000"/>
                    <w:left w:val="single" w:sz="4" w:space="0" w:color="auto"/>
                    <w:bottom w:val="nil"/>
                    <w:right w:val="single" w:sz="6" w:space="0" w:color="000000"/>
                  </w:tcBorders>
                  <w:shd w:val="clear" w:color="auto" w:fill="auto"/>
                </w:tcPr>
                <w:p w14:paraId="69A4C22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70B94F7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1029BD3B"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2C8975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9D5B76C" w14:textId="77777777" w:rsidR="00C67BF1" w:rsidRPr="00147809" w:rsidRDefault="00C67BF1" w:rsidP="00EB5583">
                  <w:pPr>
                    <w:spacing w:before="60" w:after="60"/>
                    <w:ind w:left="57" w:right="57"/>
                    <w:rPr>
                      <w:rFonts w:ascii="Times New Roman" w:hAnsi="Times New Roman"/>
                      <w:sz w:val="20"/>
                      <w:szCs w:val="20"/>
                      <w:lang w:eastAsia="ru-RU"/>
                    </w:rPr>
                  </w:pPr>
                </w:p>
              </w:tc>
              <w:tc>
                <w:tcPr>
                  <w:tcW w:w="983" w:type="pct"/>
                  <w:vMerge/>
                  <w:tcBorders>
                    <w:left w:val="single" w:sz="6" w:space="0" w:color="000000"/>
                    <w:right w:val="single" w:sz="6" w:space="0" w:color="000000"/>
                  </w:tcBorders>
                  <w:shd w:val="clear" w:color="auto" w:fill="auto"/>
                </w:tcPr>
                <w:p w14:paraId="06EA61C3" w14:textId="77777777" w:rsidR="00C67BF1" w:rsidRPr="00147809" w:rsidRDefault="00C67BF1" w:rsidP="00EB5583">
                  <w:pPr>
                    <w:ind w:left="134" w:right="134"/>
                    <w:rPr>
                      <w:rFonts w:ascii="Times New Roman" w:hAnsi="Times New Roman"/>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68B519CE" w14:textId="29C5C98A" w:rsidR="00C67BF1" w:rsidRPr="00147809" w:rsidRDefault="001E76A3"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Очевидно не діє</w:t>
                  </w:r>
                </w:p>
              </w:tc>
              <w:tc>
                <w:tcPr>
                  <w:tcW w:w="527" w:type="pct"/>
                  <w:tcBorders>
                    <w:top w:val="nil"/>
                    <w:left w:val="single" w:sz="6" w:space="0" w:color="000000"/>
                    <w:bottom w:val="nil"/>
                    <w:right w:val="single" w:sz="4" w:space="0" w:color="auto"/>
                  </w:tcBorders>
                  <w:shd w:val="clear" w:color="auto" w:fill="auto"/>
                </w:tcPr>
                <w:p w14:paraId="06ABD4D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7.10.2</w:t>
                  </w:r>
                </w:p>
              </w:tc>
              <w:tc>
                <w:tcPr>
                  <w:tcW w:w="302" w:type="pct"/>
                  <w:tcBorders>
                    <w:top w:val="nil"/>
                    <w:left w:val="single" w:sz="4" w:space="0" w:color="auto"/>
                    <w:bottom w:val="nil"/>
                    <w:right w:val="single" w:sz="6" w:space="0" w:color="000000"/>
                  </w:tcBorders>
                  <w:shd w:val="clear" w:color="auto" w:fill="auto"/>
                </w:tcPr>
                <w:p w14:paraId="09122B1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90C783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0E6C7B73"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701B586"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4638130" w14:textId="77777777" w:rsidR="00C67BF1" w:rsidRPr="00147809" w:rsidRDefault="00C67BF1" w:rsidP="00EB5583">
                  <w:pPr>
                    <w:spacing w:before="60" w:after="60"/>
                    <w:ind w:left="57" w:right="57"/>
                    <w:rPr>
                      <w:rFonts w:ascii="Times New Roman" w:hAnsi="Times New Roman"/>
                      <w:sz w:val="20"/>
                      <w:szCs w:val="20"/>
                      <w:lang w:eastAsia="ru-RU"/>
                    </w:rPr>
                  </w:pPr>
                </w:p>
              </w:tc>
              <w:tc>
                <w:tcPr>
                  <w:tcW w:w="983" w:type="pct"/>
                  <w:vMerge/>
                  <w:tcBorders>
                    <w:left w:val="single" w:sz="6" w:space="0" w:color="000000"/>
                    <w:right w:val="single" w:sz="6" w:space="0" w:color="000000"/>
                  </w:tcBorders>
                  <w:shd w:val="clear" w:color="auto" w:fill="auto"/>
                </w:tcPr>
                <w:p w14:paraId="485FBD1E" w14:textId="77777777" w:rsidR="00C67BF1" w:rsidRPr="00147809" w:rsidRDefault="00C67BF1" w:rsidP="00EB5583">
                  <w:pPr>
                    <w:ind w:left="134" w:right="134"/>
                    <w:rPr>
                      <w:rFonts w:ascii="Times New Roman" w:hAnsi="Times New Roman"/>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1BE707F6" w14:textId="62D85015" w:rsidR="00C67BF1" w:rsidRPr="00147809" w:rsidRDefault="001C4DF1"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У</w:t>
                  </w:r>
                  <w:r w:rsidR="00C67BF1" w:rsidRPr="00147809">
                    <w:rPr>
                      <w:rFonts w:ascii="Times New Roman" w:hAnsi="Times New Roman"/>
                      <w:bCs/>
                      <w:sz w:val="20"/>
                      <w:szCs w:val="20"/>
                      <w:lang w:eastAsia="ru-RU"/>
                    </w:rPr>
                    <w:t>становлено занадто вел</w:t>
                  </w:r>
                  <w:r w:rsidR="001E76A3">
                    <w:rPr>
                      <w:rFonts w:ascii="Times New Roman" w:hAnsi="Times New Roman"/>
                      <w:bCs/>
                      <w:sz w:val="20"/>
                      <w:szCs w:val="20"/>
                      <w:lang w:eastAsia="ru-RU"/>
                    </w:rPr>
                    <w:t>ику швидкість (якщо перевірено)</w:t>
                  </w:r>
                </w:p>
              </w:tc>
              <w:tc>
                <w:tcPr>
                  <w:tcW w:w="527" w:type="pct"/>
                  <w:tcBorders>
                    <w:top w:val="nil"/>
                    <w:left w:val="single" w:sz="6" w:space="0" w:color="000000"/>
                    <w:bottom w:val="nil"/>
                    <w:right w:val="single" w:sz="4" w:space="0" w:color="auto"/>
                  </w:tcBorders>
                  <w:shd w:val="clear" w:color="auto" w:fill="auto"/>
                </w:tcPr>
                <w:p w14:paraId="0929169A" w14:textId="77777777" w:rsidR="00C67BF1" w:rsidRPr="00147809" w:rsidRDefault="00C67BF1" w:rsidP="00EB5583">
                  <w:pPr>
                    <w:ind w:left="57" w:right="57"/>
                    <w:rPr>
                      <w:rFonts w:ascii="Times New Roman" w:hAnsi="Times New Roman"/>
                      <w:caps/>
                      <w:sz w:val="20"/>
                      <w:szCs w:val="20"/>
                      <w:lang w:eastAsia="uk-UA"/>
                    </w:rPr>
                  </w:pPr>
                </w:p>
                <w:p w14:paraId="0854C83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7.10.3</w:t>
                  </w:r>
                </w:p>
              </w:tc>
              <w:tc>
                <w:tcPr>
                  <w:tcW w:w="302" w:type="pct"/>
                  <w:tcBorders>
                    <w:top w:val="nil"/>
                    <w:left w:val="single" w:sz="4" w:space="0" w:color="auto"/>
                    <w:bottom w:val="nil"/>
                    <w:right w:val="single" w:sz="6" w:space="0" w:color="000000"/>
                  </w:tcBorders>
                  <w:shd w:val="clear" w:color="auto" w:fill="auto"/>
                </w:tcPr>
                <w:p w14:paraId="3790ED1F"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DE598A0" w14:textId="77777777" w:rsidR="00C67BF1" w:rsidRPr="00147809" w:rsidRDefault="00C67BF1" w:rsidP="00EB5583">
                  <w:pPr>
                    <w:ind w:left="57" w:right="57"/>
                    <w:rPr>
                      <w:rFonts w:ascii="Times New Roman" w:hAnsi="Times New Roman"/>
                      <w:caps/>
                      <w:sz w:val="20"/>
                      <w:szCs w:val="20"/>
                      <w:lang w:eastAsia="uk-UA"/>
                    </w:rPr>
                  </w:pPr>
                </w:p>
                <w:p w14:paraId="7C1D0E3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01B7108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B102627"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79DD582" w14:textId="77777777" w:rsidR="00C67BF1" w:rsidRPr="00147809" w:rsidRDefault="00C67BF1" w:rsidP="00EB5583">
                  <w:pPr>
                    <w:spacing w:before="60" w:after="60"/>
                    <w:ind w:left="57" w:right="57"/>
                    <w:rPr>
                      <w:rFonts w:ascii="Times New Roman" w:hAnsi="Times New Roman"/>
                      <w:sz w:val="20"/>
                      <w:szCs w:val="20"/>
                      <w:lang w:eastAsia="ru-RU"/>
                    </w:rPr>
                  </w:pPr>
                </w:p>
              </w:tc>
              <w:tc>
                <w:tcPr>
                  <w:tcW w:w="983" w:type="pct"/>
                  <w:vMerge/>
                  <w:tcBorders>
                    <w:left w:val="single" w:sz="6" w:space="0" w:color="000000"/>
                    <w:right w:val="single" w:sz="6" w:space="0" w:color="000000"/>
                  </w:tcBorders>
                  <w:shd w:val="clear" w:color="auto" w:fill="auto"/>
                </w:tcPr>
                <w:p w14:paraId="0D14C86D" w14:textId="77777777" w:rsidR="00C67BF1" w:rsidRPr="00147809" w:rsidRDefault="00C67BF1" w:rsidP="00EB5583">
                  <w:pPr>
                    <w:ind w:left="134" w:right="134"/>
                    <w:rPr>
                      <w:rFonts w:ascii="Times New Roman" w:hAnsi="Times New Roman"/>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159BC29" w14:textId="0E85B18B" w:rsidR="00C67BF1" w:rsidRPr="00147809" w:rsidRDefault="001E76A3"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Пломби відсутні або пошкоджені</w:t>
                  </w:r>
                </w:p>
              </w:tc>
              <w:tc>
                <w:tcPr>
                  <w:tcW w:w="527" w:type="pct"/>
                  <w:tcBorders>
                    <w:top w:val="nil"/>
                    <w:left w:val="single" w:sz="6" w:space="0" w:color="000000"/>
                    <w:bottom w:val="nil"/>
                    <w:right w:val="single" w:sz="4" w:space="0" w:color="auto"/>
                  </w:tcBorders>
                  <w:shd w:val="clear" w:color="auto" w:fill="auto"/>
                </w:tcPr>
                <w:p w14:paraId="1A94647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7.10.4</w:t>
                  </w:r>
                </w:p>
              </w:tc>
              <w:tc>
                <w:tcPr>
                  <w:tcW w:w="302" w:type="pct"/>
                  <w:tcBorders>
                    <w:top w:val="nil"/>
                    <w:left w:val="single" w:sz="4" w:space="0" w:color="auto"/>
                    <w:bottom w:val="nil"/>
                    <w:right w:val="single" w:sz="6" w:space="0" w:color="000000"/>
                  </w:tcBorders>
                  <w:shd w:val="clear" w:color="auto" w:fill="auto"/>
                </w:tcPr>
                <w:p w14:paraId="49DDD3C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E11A6B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6635DA9A"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9862C77"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59488B2" w14:textId="77777777" w:rsidR="00C67BF1" w:rsidRPr="00147809" w:rsidRDefault="00C67BF1" w:rsidP="00EB5583">
                  <w:pPr>
                    <w:spacing w:before="60" w:after="60"/>
                    <w:ind w:left="57" w:right="57"/>
                    <w:rPr>
                      <w:rFonts w:ascii="Times New Roman" w:hAnsi="Times New Roman"/>
                      <w:sz w:val="20"/>
                      <w:szCs w:val="20"/>
                      <w:lang w:eastAsia="ru-RU"/>
                    </w:rPr>
                  </w:pPr>
                </w:p>
              </w:tc>
              <w:tc>
                <w:tcPr>
                  <w:tcW w:w="983" w:type="pct"/>
                  <w:vMerge/>
                  <w:tcBorders>
                    <w:left w:val="single" w:sz="6" w:space="0" w:color="000000"/>
                    <w:right w:val="single" w:sz="6" w:space="0" w:color="000000"/>
                  </w:tcBorders>
                  <w:shd w:val="clear" w:color="auto" w:fill="auto"/>
                </w:tcPr>
                <w:p w14:paraId="5E4D0F65" w14:textId="77777777" w:rsidR="00C67BF1" w:rsidRPr="00147809" w:rsidRDefault="00C67BF1" w:rsidP="00EB5583">
                  <w:pPr>
                    <w:ind w:left="134" w:right="134"/>
                    <w:rPr>
                      <w:rFonts w:ascii="Times New Roman" w:hAnsi="Times New Roman"/>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D5483E9" w14:textId="41534C53"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Відсутні написи чи маркування щодо налаштування обмеження ш</w:t>
                  </w:r>
                  <w:r w:rsidR="001E76A3">
                    <w:rPr>
                      <w:rFonts w:ascii="Times New Roman" w:hAnsi="Times New Roman"/>
                      <w:bCs/>
                      <w:sz w:val="20"/>
                      <w:szCs w:val="20"/>
                      <w:lang w:eastAsia="ru-RU"/>
                    </w:rPr>
                    <w:t>видкості</w:t>
                  </w:r>
                  <w:r w:rsidR="001C4DF1">
                    <w:rPr>
                      <w:rFonts w:ascii="Times New Roman" w:hAnsi="Times New Roman"/>
                      <w:bCs/>
                      <w:sz w:val="20"/>
                      <w:szCs w:val="20"/>
                      <w:lang w:eastAsia="ru-RU"/>
                    </w:rPr>
                    <w:t xml:space="preserve"> </w:t>
                  </w:r>
                  <w:r w:rsidR="001E76A3">
                    <w:rPr>
                      <w:rFonts w:ascii="Times New Roman" w:hAnsi="Times New Roman"/>
                      <w:bCs/>
                      <w:sz w:val="20"/>
                      <w:szCs w:val="20"/>
                      <w:lang w:eastAsia="ru-RU"/>
                    </w:rPr>
                    <w:t>або вони нерозбірливі</w:t>
                  </w:r>
                </w:p>
              </w:tc>
              <w:tc>
                <w:tcPr>
                  <w:tcW w:w="527" w:type="pct"/>
                  <w:tcBorders>
                    <w:top w:val="nil"/>
                    <w:left w:val="single" w:sz="6" w:space="0" w:color="000000"/>
                    <w:bottom w:val="nil"/>
                    <w:right w:val="single" w:sz="4" w:space="0" w:color="auto"/>
                  </w:tcBorders>
                  <w:shd w:val="clear" w:color="auto" w:fill="auto"/>
                </w:tcPr>
                <w:p w14:paraId="3E5562E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7.10.5</w:t>
                  </w:r>
                </w:p>
              </w:tc>
              <w:tc>
                <w:tcPr>
                  <w:tcW w:w="302" w:type="pct"/>
                  <w:tcBorders>
                    <w:top w:val="nil"/>
                    <w:left w:val="single" w:sz="4" w:space="0" w:color="auto"/>
                    <w:bottom w:val="nil"/>
                    <w:right w:val="single" w:sz="6" w:space="0" w:color="000000"/>
                  </w:tcBorders>
                  <w:shd w:val="clear" w:color="auto" w:fill="auto"/>
                </w:tcPr>
                <w:p w14:paraId="6CC008E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E22E06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3B07E91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CAA3804"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B649689" w14:textId="77777777" w:rsidR="00C67BF1" w:rsidRPr="00147809" w:rsidRDefault="00C67BF1" w:rsidP="00EB5583">
                  <w:pPr>
                    <w:spacing w:before="60" w:after="60"/>
                    <w:ind w:left="57" w:right="57"/>
                    <w:rPr>
                      <w:rFonts w:ascii="Times New Roman" w:hAnsi="Times New Roman"/>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0CF006A6" w14:textId="77777777" w:rsidR="00C67BF1" w:rsidRPr="00147809" w:rsidRDefault="00C67BF1" w:rsidP="00EB5583">
                  <w:pPr>
                    <w:ind w:left="134" w:right="134"/>
                    <w:rPr>
                      <w:rFonts w:ascii="Times New Roman" w:hAnsi="Times New Roman"/>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6F3BD1F6" w14:textId="1D56805E" w:rsidR="00C67BF1" w:rsidRPr="00147809" w:rsidRDefault="00C67BF1" w:rsidP="00EB5583">
                  <w:pPr>
                    <w:ind w:left="121" w:right="134" w:firstLine="233"/>
                    <w:jc w:val="both"/>
                    <w:rPr>
                      <w:rFonts w:ascii="Times New Roman" w:hAnsi="Times New Roman"/>
                      <w:bCs/>
                      <w:sz w:val="20"/>
                      <w:szCs w:val="20"/>
                      <w:lang w:eastAsia="ru-RU"/>
                    </w:rPr>
                  </w:pPr>
                  <w:r w:rsidRPr="00147809">
                    <w:rPr>
                      <w:rFonts w:ascii="Times New Roman" w:hAnsi="Times New Roman"/>
                      <w:bCs/>
                      <w:sz w:val="20"/>
                      <w:szCs w:val="20"/>
                      <w:lang w:eastAsia="ru-RU"/>
                    </w:rPr>
                    <w:t>Розмір пневматичних шин не від</w:t>
                  </w:r>
                  <w:r w:rsidR="001E76A3">
                    <w:rPr>
                      <w:rFonts w:ascii="Times New Roman" w:hAnsi="Times New Roman"/>
                      <w:bCs/>
                      <w:sz w:val="20"/>
                      <w:szCs w:val="20"/>
                      <w:lang w:eastAsia="ru-RU"/>
                    </w:rPr>
                    <w:t>повідає параметрам калібрування</w:t>
                  </w:r>
                </w:p>
              </w:tc>
              <w:tc>
                <w:tcPr>
                  <w:tcW w:w="527" w:type="pct"/>
                  <w:tcBorders>
                    <w:top w:val="nil"/>
                    <w:left w:val="single" w:sz="6" w:space="0" w:color="000000"/>
                    <w:bottom w:val="single" w:sz="6" w:space="0" w:color="000000"/>
                    <w:right w:val="single" w:sz="4" w:space="0" w:color="auto"/>
                  </w:tcBorders>
                  <w:shd w:val="clear" w:color="auto" w:fill="auto"/>
                </w:tcPr>
                <w:p w14:paraId="5171B370" w14:textId="64DBF182"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7.10.6</w:t>
                  </w:r>
                </w:p>
              </w:tc>
              <w:tc>
                <w:tcPr>
                  <w:tcW w:w="302" w:type="pct"/>
                  <w:tcBorders>
                    <w:top w:val="nil"/>
                    <w:left w:val="single" w:sz="4" w:space="0" w:color="auto"/>
                    <w:bottom w:val="single" w:sz="6" w:space="0" w:color="000000"/>
                    <w:right w:val="single" w:sz="6" w:space="0" w:color="000000"/>
                  </w:tcBorders>
                  <w:shd w:val="clear" w:color="auto" w:fill="auto"/>
                </w:tcPr>
                <w:p w14:paraId="11FDB00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54CE4F5B" w14:textId="64CCFB2A"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09C744E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123A652"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933C7D8"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7.11. Одометр, якщо наявний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14:paraId="028693DF"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або за допомогою електронного інтерфейсу автомобіля</w:t>
                  </w:r>
                </w:p>
              </w:tc>
              <w:tc>
                <w:tcPr>
                  <w:tcW w:w="1738" w:type="pct"/>
                  <w:tcBorders>
                    <w:top w:val="single" w:sz="6" w:space="0" w:color="000000"/>
                    <w:left w:val="single" w:sz="6" w:space="0" w:color="000000"/>
                    <w:bottom w:val="nil"/>
                    <w:right w:val="single" w:sz="6" w:space="0" w:color="000000"/>
                  </w:tcBorders>
                  <w:shd w:val="clear" w:color="auto" w:fill="auto"/>
                </w:tcPr>
                <w:p w14:paraId="7FE382C9" w14:textId="154004BC"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bCs/>
                      <w:sz w:val="20"/>
                      <w:szCs w:val="20"/>
                      <w:lang w:eastAsia="ru-RU"/>
                    </w:rPr>
                    <w:t>Явні ознаки маніпуляцій (шахрайства) для зниження чи фальсифікації даних про пробіг транспортного засобу</w:t>
                  </w:r>
                </w:p>
              </w:tc>
              <w:tc>
                <w:tcPr>
                  <w:tcW w:w="527" w:type="pct"/>
                  <w:tcBorders>
                    <w:top w:val="single" w:sz="6" w:space="0" w:color="000000"/>
                    <w:left w:val="single" w:sz="6" w:space="0" w:color="000000"/>
                    <w:bottom w:val="nil"/>
                    <w:right w:val="single" w:sz="4" w:space="0" w:color="auto"/>
                  </w:tcBorders>
                  <w:shd w:val="clear" w:color="auto" w:fill="auto"/>
                </w:tcPr>
                <w:p w14:paraId="04A98FEA" w14:textId="25A92422"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7.11.1</w:t>
                  </w:r>
                </w:p>
              </w:tc>
              <w:tc>
                <w:tcPr>
                  <w:tcW w:w="302" w:type="pct"/>
                  <w:tcBorders>
                    <w:top w:val="single" w:sz="6" w:space="0" w:color="000000"/>
                    <w:left w:val="single" w:sz="4" w:space="0" w:color="auto"/>
                    <w:bottom w:val="nil"/>
                    <w:right w:val="single" w:sz="6" w:space="0" w:color="000000"/>
                  </w:tcBorders>
                  <w:shd w:val="clear" w:color="auto" w:fill="auto"/>
                </w:tcPr>
                <w:p w14:paraId="7802B1C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5E25A15A" w14:textId="26CC6C86"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64ABE2AB"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B977797"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FB0565B"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6AEDAE3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3B421115" w14:textId="773251A9" w:rsidR="00C67BF1" w:rsidRPr="00147809" w:rsidRDefault="001E76A3" w:rsidP="00EB5583">
                  <w:pPr>
                    <w:ind w:left="121" w:right="134" w:firstLine="233"/>
                    <w:jc w:val="both"/>
                    <w:rPr>
                      <w:rFonts w:ascii="Times New Roman" w:hAnsi="Times New Roman"/>
                      <w:bCs/>
                      <w:sz w:val="20"/>
                      <w:szCs w:val="20"/>
                      <w:lang w:eastAsia="ru-RU"/>
                    </w:rPr>
                  </w:pPr>
                  <w:r>
                    <w:rPr>
                      <w:rFonts w:ascii="Times New Roman" w:hAnsi="Times New Roman"/>
                      <w:bCs/>
                      <w:sz w:val="20"/>
                      <w:szCs w:val="20"/>
                      <w:lang w:eastAsia="ru-RU"/>
                    </w:rPr>
                    <w:t>Очевидно не діє</w:t>
                  </w:r>
                </w:p>
                <w:p w14:paraId="70963203" w14:textId="7F4485C1" w:rsidR="00C67BF1" w:rsidRPr="00147809" w:rsidRDefault="00C67BF1" w:rsidP="001C4DF1">
                  <w:pPr>
                    <w:spacing w:after="0"/>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Показник одометра менший, ніж показник одометра, зафіксований під час попереднього обов’язкового технічного контролю, проведеного суб’єктом здійснення обов’язкового технічного контр</w:t>
                  </w:r>
                  <w:r w:rsidR="001E76A3">
                    <w:rPr>
                      <w:rFonts w:ascii="Times New Roman" w:hAnsi="Times New Roman"/>
                      <w:bCs/>
                      <w:sz w:val="20"/>
                      <w:szCs w:val="20"/>
                      <w:lang w:eastAsia="ru-RU"/>
                    </w:rPr>
                    <w:t>олю або реєстраційних операцій</w:t>
                  </w:r>
                </w:p>
              </w:tc>
              <w:tc>
                <w:tcPr>
                  <w:tcW w:w="527" w:type="pct"/>
                  <w:tcBorders>
                    <w:top w:val="nil"/>
                    <w:left w:val="single" w:sz="6" w:space="0" w:color="000000"/>
                    <w:bottom w:val="single" w:sz="6" w:space="0" w:color="000000"/>
                    <w:right w:val="single" w:sz="4" w:space="0" w:color="auto"/>
                  </w:tcBorders>
                  <w:shd w:val="clear" w:color="auto" w:fill="auto"/>
                </w:tcPr>
                <w:p w14:paraId="4D097FB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7.11.2</w:t>
                  </w:r>
                </w:p>
                <w:p w14:paraId="0074AB01" w14:textId="77777777" w:rsidR="00C67BF1" w:rsidRPr="00147809" w:rsidRDefault="00C67BF1" w:rsidP="00EB5583">
                  <w:pPr>
                    <w:ind w:left="57" w:right="57"/>
                    <w:rPr>
                      <w:rFonts w:ascii="Times New Roman" w:hAnsi="Times New Roman"/>
                      <w:caps/>
                      <w:sz w:val="20"/>
                      <w:szCs w:val="20"/>
                      <w:lang w:eastAsia="uk-UA"/>
                    </w:rPr>
                  </w:pPr>
                </w:p>
                <w:p w14:paraId="16D108F4" w14:textId="77777777" w:rsidR="00C67BF1" w:rsidRPr="00147809" w:rsidRDefault="00C67BF1" w:rsidP="00EB5583">
                  <w:pPr>
                    <w:ind w:left="57" w:right="57"/>
                    <w:rPr>
                      <w:rFonts w:ascii="Times New Roman" w:hAnsi="Times New Roman"/>
                      <w:caps/>
                      <w:sz w:val="20"/>
                      <w:szCs w:val="20"/>
                      <w:lang w:eastAsia="uk-UA"/>
                    </w:rPr>
                  </w:pPr>
                </w:p>
                <w:p w14:paraId="7EAFA794" w14:textId="77777777" w:rsidR="00C67BF1" w:rsidRPr="00147809" w:rsidRDefault="00C67BF1" w:rsidP="001E76A3">
                  <w:pPr>
                    <w:ind w:right="57"/>
                    <w:rPr>
                      <w:rFonts w:ascii="Times New Roman" w:hAnsi="Times New Roman"/>
                      <w:caps/>
                      <w:sz w:val="20"/>
                      <w:szCs w:val="20"/>
                      <w:lang w:eastAsia="uk-UA"/>
                    </w:rPr>
                  </w:pPr>
                  <w:r w:rsidRPr="00147809">
                    <w:rPr>
                      <w:rFonts w:ascii="Times New Roman" w:hAnsi="Times New Roman"/>
                      <w:caps/>
                      <w:sz w:val="20"/>
                      <w:szCs w:val="20"/>
                      <w:lang w:eastAsia="uk-UA"/>
                    </w:rPr>
                    <w:t>7.11.3</w:t>
                  </w:r>
                </w:p>
              </w:tc>
              <w:tc>
                <w:tcPr>
                  <w:tcW w:w="302" w:type="pct"/>
                  <w:tcBorders>
                    <w:top w:val="nil"/>
                    <w:left w:val="single" w:sz="4" w:space="0" w:color="auto"/>
                    <w:bottom w:val="single" w:sz="6" w:space="0" w:color="000000"/>
                    <w:right w:val="single" w:sz="6" w:space="0" w:color="000000"/>
                  </w:tcBorders>
                  <w:shd w:val="clear" w:color="auto" w:fill="auto"/>
                </w:tcPr>
                <w:p w14:paraId="33BCC5B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6BF9C36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p w14:paraId="67C998DC" w14:textId="77777777" w:rsidR="00C67BF1" w:rsidRPr="00147809" w:rsidRDefault="00C67BF1" w:rsidP="00EB5583">
                  <w:pPr>
                    <w:ind w:left="57" w:right="57"/>
                    <w:rPr>
                      <w:rFonts w:ascii="Times New Roman" w:hAnsi="Times New Roman"/>
                      <w:caps/>
                      <w:sz w:val="20"/>
                      <w:szCs w:val="20"/>
                      <w:lang w:eastAsia="uk-UA"/>
                    </w:rPr>
                  </w:pPr>
                </w:p>
                <w:p w14:paraId="3BFA1F57" w14:textId="77777777" w:rsidR="00C67BF1" w:rsidRPr="00147809" w:rsidRDefault="00C67BF1" w:rsidP="00EB5583">
                  <w:pPr>
                    <w:ind w:left="57" w:right="57"/>
                    <w:rPr>
                      <w:rFonts w:ascii="Times New Roman" w:hAnsi="Times New Roman"/>
                      <w:caps/>
                      <w:sz w:val="20"/>
                      <w:szCs w:val="20"/>
                      <w:lang w:eastAsia="uk-UA"/>
                    </w:rPr>
                  </w:pPr>
                </w:p>
                <w:p w14:paraId="3F42FECE" w14:textId="0B6C2A99"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0836062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EFEAFC0"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1CD398C6" w14:textId="2F20D55F"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bCs/>
                      <w:sz w:val="20"/>
                      <w:szCs w:val="20"/>
                      <w:lang w:eastAsia="ru-RU"/>
                    </w:rPr>
                    <w:t>7.12. Електронна система контролю курсової стійкості (ESC), якщо встановлена</w:t>
                  </w:r>
                  <w:r w:rsidR="007F2C85">
                    <w:rPr>
                      <w:rFonts w:ascii="Times New Roman" w:hAnsi="Times New Roman"/>
                      <w:bCs/>
                      <w:sz w:val="20"/>
                      <w:szCs w:val="20"/>
                      <w:lang w:eastAsia="ru-RU"/>
                    </w:rPr>
                    <w:t xml:space="preserve"> </w:t>
                  </w:r>
                  <w:r w:rsidRPr="00147809">
                    <w:rPr>
                      <w:rFonts w:ascii="Times New Roman" w:hAnsi="Times New Roman"/>
                      <w:bCs/>
                      <w:sz w:val="20"/>
                      <w:szCs w:val="20"/>
                      <w:lang w:eastAsia="ru-RU"/>
                    </w:rPr>
                    <w:t>/</w:t>
                  </w:r>
                  <w:r w:rsidR="007F2C85">
                    <w:rPr>
                      <w:rFonts w:ascii="Times New Roman" w:hAnsi="Times New Roman"/>
                      <w:bCs/>
                      <w:sz w:val="20"/>
                      <w:szCs w:val="20"/>
                      <w:lang w:eastAsia="ru-RU"/>
                    </w:rPr>
                    <w:t xml:space="preserve"> </w:t>
                  </w:r>
                  <w:r w:rsidRPr="00147809">
                    <w:rPr>
                      <w:rFonts w:ascii="Times New Roman" w:hAnsi="Times New Roman"/>
                      <w:bCs/>
                      <w:sz w:val="20"/>
                      <w:szCs w:val="20"/>
                      <w:lang w:eastAsia="ru-RU"/>
                    </w:rPr>
                    <w:t>обов’язкова</w:t>
                  </w:r>
                </w:p>
              </w:tc>
              <w:tc>
                <w:tcPr>
                  <w:tcW w:w="983" w:type="pct"/>
                  <w:vMerge w:val="restart"/>
                  <w:tcBorders>
                    <w:top w:val="single" w:sz="6" w:space="0" w:color="000000"/>
                    <w:left w:val="single" w:sz="6" w:space="0" w:color="000000"/>
                    <w:right w:val="single" w:sz="6" w:space="0" w:color="000000"/>
                  </w:tcBorders>
                  <w:shd w:val="clear" w:color="auto" w:fill="auto"/>
                </w:tcPr>
                <w:p w14:paraId="7C98B141"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bCs/>
                      <w:sz w:val="20"/>
                      <w:szCs w:val="20"/>
                      <w:lang w:eastAsia="ru-RU"/>
                    </w:rPr>
                    <w:t>Перевірка візуальна або за допомогою електронного інтерфейсу автомобіля</w:t>
                  </w:r>
                </w:p>
              </w:tc>
              <w:tc>
                <w:tcPr>
                  <w:tcW w:w="1738" w:type="pct"/>
                  <w:tcBorders>
                    <w:top w:val="single" w:sz="6" w:space="0" w:color="000000"/>
                    <w:left w:val="single" w:sz="6" w:space="0" w:color="000000"/>
                    <w:bottom w:val="nil"/>
                    <w:right w:val="single" w:sz="6" w:space="0" w:color="000000"/>
                  </w:tcBorders>
                  <w:shd w:val="clear" w:color="auto" w:fill="auto"/>
                </w:tcPr>
                <w:p w14:paraId="08D4F5D7" w14:textId="50F076F5" w:rsidR="00C67BF1" w:rsidRPr="007F2C85" w:rsidRDefault="007F2C85" w:rsidP="00EB5583">
                  <w:pPr>
                    <w:ind w:left="119" w:right="136" w:firstLine="232"/>
                    <w:jc w:val="both"/>
                    <w:rPr>
                      <w:rFonts w:ascii="Times New Roman" w:hAnsi="Times New Roman"/>
                      <w:bCs/>
                      <w:sz w:val="20"/>
                      <w:szCs w:val="20"/>
                      <w:lang w:eastAsia="ru-RU"/>
                    </w:rPr>
                  </w:pPr>
                  <w:r w:rsidRPr="007F2C85">
                    <w:rPr>
                      <w:rFonts w:ascii="Times New Roman" w:hAnsi="Times New Roman"/>
                      <w:bCs/>
                      <w:sz w:val="20"/>
                      <w:szCs w:val="20"/>
                      <w:lang w:eastAsia="ru-RU"/>
                    </w:rPr>
                    <w:t>Д</w:t>
                  </w:r>
                  <w:r w:rsidR="001E76A3" w:rsidRPr="007F2C85">
                    <w:rPr>
                      <w:rFonts w:ascii="Times New Roman" w:hAnsi="Times New Roman"/>
                      <w:bCs/>
                      <w:sz w:val="20"/>
                      <w:szCs w:val="20"/>
                      <w:lang w:eastAsia="ru-RU"/>
                    </w:rPr>
                    <w:t>авачі частоти обертання коліс</w:t>
                  </w:r>
                  <w:r w:rsidRPr="007F2C85">
                    <w:rPr>
                      <w:rFonts w:ascii="Times New Roman" w:hAnsi="Times New Roman"/>
                      <w:bCs/>
                      <w:sz w:val="20"/>
                      <w:szCs w:val="20"/>
                      <w:lang w:eastAsia="ru-RU"/>
                    </w:rPr>
                    <w:t xml:space="preserve"> відсутні або пошкоджені </w:t>
                  </w:r>
                </w:p>
              </w:tc>
              <w:tc>
                <w:tcPr>
                  <w:tcW w:w="527" w:type="pct"/>
                  <w:tcBorders>
                    <w:top w:val="single" w:sz="6" w:space="0" w:color="000000"/>
                    <w:left w:val="single" w:sz="6" w:space="0" w:color="000000"/>
                    <w:bottom w:val="nil"/>
                    <w:right w:val="single" w:sz="4" w:space="0" w:color="auto"/>
                  </w:tcBorders>
                  <w:shd w:val="clear" w:color="auto" w:fill="auto"/>
                </w:tcPr>
                <w:p w14:paraId="18046676" w14:textId="4FAAE1DC"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7.12.1</w:t>
                  </w:r>
                </w:p>
              </w:tc>
              <w:tc>
                <w:tcPr>
                  <w:tcW w:w="302" w:type="pct"/>
                  <w:tcBorders>
                    <w:top w:val="single" w:sz="6" w:space="0" w:color="000000"/>
                    <w:left w:val="single" w:sz="4" w:space="0" w:color="auto"/>
                    <w:bottom w:val="nil"/>
                    <w:right w:val="single" w:sz="6" w:space="0" w:color="000000"/>
                  </w:tcBorders>
                  <w:shd w:val="clear" w:color="auto" w:fill="auto"/>
                </w:tcPr>
                <w:p w14:paraId="7BDB6AF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1CEAF1FE" w14:textId="69A78A30"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7C525E7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2C55A80"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BA965B2"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CAF046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6148B9BC" w14:textId="0A7F5FA7" w:rsidR="00C67BF1" w:rsidRPr="007F2C85" w:rsidRDefault="00C67BF1" w:rsidP="00EB5583">
                  <w:pPr>
                    <w:ind w:left="119" w:right="136" w:firstLine="232"/>
                    <w:jc w:val="both"/>
                    <w:rPr>
                      <w:rFonts w:ascii="Times New Roman" w:hAnsi="Times New Roman"/>
                      <w:bCs/>
                      <w:sz w:val="20"/>
                      <w:szCs w:val="20"/>
                      <w:lang w:eastAsia="ru-RU"/>
                    </w:rPr>
                  </w:pPr>
                  <w:r w:rsidRPr="007F2C85">
                    <w:rPr>
                      <w:rFonts w:ascii="Times New Roman" w:hAnsi="Times New Roman"/>
                      <w:bCs/>
                      <w:sz w:val="20"/>
                      <w:szCs w:val="20"/>
                      <w:lang w:eastAsia="ru-RU"/>
                    </w:rPr>
                    <w:t>Пошкод</w:t>
                  </w:r>
                  <w:r w:rsidR="001E76A3" w:rsidRPr="007F2C85">
                    <w:rPr>
                      <w:rFonts w:ascii="Times New Roman" w:hAnsi="Times New Roman"/>
                      <w:bCs/>
                      <w:sz w:val="20"/>
                      <w:szCs w:val="20"/>
                      <w:lang w:eastAsia="ru-RU"/>
                    </w:rPr>
                    <w:t>ження провідників електромережі</w:t>
                  </w:r>
                </w:p>
              </w:tc>
              <w:tc>
                <w:tcPr>
                  <w:tcW w:w="527" w:type="pct"/>
                  <w:tcBorders>
                    <w:top w:val="nil"/>
                    <w:left w:val="single" w:sz="6" w:space="0" w:color="000000"/>
                    <w:bottom w:val="nil"/>
                    <w:right w:val="single" w:sz="4" w:space="0" w:color="auto"/>
                  </w:tcBorders>
                  <w:shd w:val="clear" w:color="auto" w:fill="auto"/>
                </w:tcPr>
                <w:p w14:paraId="3E0A44B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7.12.2</w:t>
                  </w:r>
                </w:p>
              </w:tc>
              <w:tc>
                <w:tcPr>
                  <w:tcW w:w="302" w:type="pct"/>
                  <w:tcBorders>
                    <w:top w:val="nil"/>
                    <w:left w:val="single" w:sz="4" w:space="0" w:color="auto"/>
                    <w:bottom w:val="nil"/>
                    <w:right w:val="single" w:sz="6" w:space="0" w:color="000000"/>
                  </w:tcBorders>
                  <w:shd w:val="clear" w:color="auto" w:fill="auto"/>
                </w:tcPr>
                <w:p w14:paraId="2AFB6ED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AD7C45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1294D53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BB727D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82DDC6F"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326E529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D630A2D" w14:textId="10717C30" w:rsidR="00C67BF1" w:rsidRPr="001E76A3" w:rsidRDefault="001E76A3" w:rsidP="00EB5583">
                  <w:pPr>
                    <w:ind w:left="119" w:right="136" w:firstLine="232"/>
                    <w:jc w:val="both"/>
                    <w:rPr>
                      <w:rFonts w:ascii="Times New Roman" w:hAnsi="Times New Roman"/>
                      <w:bCs/>
                      <w:sz w:val="20"/>
                      <w:szCs w:val="20"/>
                      <w:highlight w:val="yellow"/>
                      <w:lang w:eastAsia="ru-RU"/>
                    </w:rPr>
                  </w:pPr>
                  <w:r w:rsidRPr="007F2C85">
                    <w:rPr>
                      <w:rFonts w:ascii="Times New Roman" w:hAnsi="Times New Roman"/>
                      <w:bCs/>
                      <w:sz w:val="20"/>
                      <w:szCs w:val="20"/>
                      <w:lang w:eastAsia="ru-RU"/>
                    </w:rPr>
                    <w:t xml:space="preserve">Інші елементи відсутні або пошкоджені </w:t>
                  </w:r>
                </w:p>
              </w:tc>
              <w:tc>
                <w:tcPr>
                  <w:tcW w:w="527" w:type="pct"/>
                  <w:tcBorders>
                    <w:top w:val="nil"/>
                    <w:left w:val="single" w:sz="6" w:space="0" w:color="000000"/>
                    <w:bottom w:val="nil"/>
                    <w:right w:val="single" w:sz="4" w:space="0" w:color="auto"/>
                  </w:tcBorders>
                  <w:shd w:val="clear" w:color="auto" w:fill="auto"/>
                </w:tcPr>
                <w:p w14:paraId="6B8A375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7.12.3</w:t>
                  </w:r>
                </w:p>
              </w:tc>
              <w:tc>
                <w:tcPr>
                  <w:tcW w:w="302" w:type="pct"/>
                  <w:tcBorders>
                    <w:top w:val="nil"/>
                    <w:left w:val="single" w:sz="4" w:space="0" w:color="auto"/>
                    <w:bottom w:val="nil"/>
                    <w:right w:val="single" w:sz="6" w:space="0" w:color="000000"/>
                  </w:tcBorders>
                  <w:shd w:val="clear" w:color="auto" w:fill="auto"/>
                </w:tcPr>
                <w:p w14:paraId="3079DA0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DADF4B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2591F6D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DE5B56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C8124FF"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3175311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7E81856" w14:textId="5C8B9FDD" w:rsidR="00C67BF1" w:rsidRPr="001E76A3" w:rsidRDefault="00C67BF1" w:rsidP="00EB5583">
                  <w:pPr>
                    <w:ind w:left="119" w:right="136" w:firstLine="232"/>
                    <w:jc w:val="both"/>
                    <w:rPr>
                      <w:rFonts w:ascii="Times New Roman" w:hAnsi="Times New Roman"/>
                      <w:bCs/>
                      <w:sz w:val="20"/>
                      <w:szCs w:val="20"/>
                      <w:highlight w:val="yellow"/>
                      <w:lang w:eastAsia="ru-RU"/>
                    </w:rPr>
                  </w:pPr>
                  <w:r w:rsidRPr="007F2C85">
                    <w:rPr>
                      <w:rFonts w:ascii="Times New Roman" w:hAnsi="Times New Roman"/>
                      <w:bCs/>
                      <w:sz w:val="20"/>
                      <w:szCs w:val="20"/>
                      <w:lang w:eastAsia="ru-RU"/>
                    </w:rPr>
                    <w:t>Пошкод</w:t>
                  </w:r>
                  <w:r w:rsidR="001E76A3" w:rsidRPr="007F2C85">
                    <w:rPr>
                      <w:rFonts w:ascii="Times New Roman" w:hAnsi="Times New Roman"/>
                      <w:bCs/>
                      <w:sz w:val="20"/>
                      <w:szCs w:val="20"/>
                      <w:lang w:eastAsia="ru-RU"/>
                    </w:rPr>
                    <w:t>ження або несправність вимикача</w:t>
                  </w:r>
                </w:p>
              </w:tc>
              <w:tc>
                <w:tcPr>
                  <w:tcW w:w="527" w:type="pct"/>
                  <w:tcBorders>
                    <w:top w:val="nil"/>
                    <w:left w:val="single" w:sz="6" w:space="0" w:color="000000"/>
                    <w:bottom w:val="nil"/>
                    <w:right w:val="single" w:sz="4" w:space="0" w:color="auto"/>
                  </w:tcBorders>
                  <w:shd w:val="clear" w:color="auto" w:fill="auto"/>
                </w:tcPr>
                <w:p w14:paraId="1DFAA02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7.12.4</w:t>
                  </w:r>
                </w:p>
              </w:tc>
              <w:tc>
                <w:tcPr>
                  <w:tcW w:w="302" w:type="pct"/>
                  <w:tcBorders>
                    <w:top w:val="nil"/>
                    <w:left w:val="single" w:sz="4" w:space="0" w:color="auto"/>
                    <w:bottom w:val="nil"/>
                    <w:right w:val="single" w:sz="6" w:space="0" w:color="000000"/>
                  </w:tcBorders>
                  <w:shd w:val="clear" w:color="auto" w:fill="auto"/>
                </w:tcPr>
                <w:p w14:paraId="32DF4E1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BC3923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58CDE56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FDAA092"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06DBB64"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CBAA60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F7F0A19" w14:textId="1B1050DF" w:rsidR="00C67BF1" w:rsidRPr="001E76A3" w:rsidRDefault="00C67BF1" w:rsidP="00EB5583">
                  <w:pPr>
                    <w:ind w:left="119" w:right="136" w:firstLine="232"/>
                    <w:jc w:val="both"/>
                    <w:rPr>
                      <w:rFonts w:ascii="Times New Roman" w:hAnsi="Times New Roman"/>
                      <w:bCs/>
                      <w:sz w:val="20"/>
                      <w:szCs w:val="20"/>
                      <w:highlight w:val="yellow"/>
                      <w:lang w:eastAsia="ru-RU"/>
                    </w:rPr>
                  </w:pPr>
                  <w:r w:rsidRPr="007F2C85">
                    <w:rPr>
                      <w:rFonts w:ascii="Times New Roman" w:hAnsi="Times New Roman"/>
                      <w:bCs/>
                      <w:sz w:val="20"/>
                      <w:szCs w:val="20"/>
                      <w:lang w:eastAsia="ru-RU"/>
                    </w:rPr>
                    <w:t xml:space="preserve">Індикатор несправності ESC вказує на </w:t>
                  </w:r>
                  <w:r w:rsidR="001E76A3" w:rsidRPr="007F2C85">
                    <w:rPr>
                      <w:rFonts w:ascii="Times New Roman" w:hAnsi="Times New Roman"/>
                      <w:bCs/>
                      <w:sz w:val="20"/>
                      <w:szCs w:val="20"/>
                      <w:lang w:eastAsia="ru-RU"/>
                    </w:rPr>
                    <w:t>будь-який вид відмови в системі</w:t>
                  </w:r>
                </w:p>
              </w:tc>
              <w:tc>
                <w:tcPr>
                  <w:tcW w:w="527" w:type="pct"/>
                  <w:tcBorders>
                    <w:top w:val="nil"/>
                    <w:left w:val="single" w:sz="6" w:space="0" w:color="000000"/>
                    <w:bottom w:val="nil"/>
                    <w:right w:val="single" w:sz="4" w:space="0" w:color="auto"/>
                  </w:tcBorders>
                  <w:shd w:val="clear" w:color="auto" w:fill="auto"/>
                </w:tcPr>
                <w:p w14:paraId="4A4B5917" w14:textId="7A0A3142"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7.12.5</w:t>
                  </w:r>
                </w:p>
              </w:tc>
              <w:tc>
                <w:tcPr>
                  <w:tcW w:w="302" w:type="pct"/>
                  <w:tcBorders>
                    <w:top w:val="nil"/>
                    <w:left w:val="single" w:sz="4" w:space="0" w:color="auto"/>
                    <w:bottom w:val="nil"/>
                    <w:right w:val="single" w:sz="6" w:space="0" w:color="000000"/>
                  </w:tcBorders>
                  <w:shd w:val="clear" w:color="auto" w:fill="auto"/>
                </w:tcPr>
                <w:p w14:paraId="47A59A4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BE1F930" w14:textId="74109B86"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27219EE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D94A049"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114EDCE8" w14:textId="77777777" w:rsidR="00C67BF1" w:rsidRPr="00147809" w:rsidRDefault="00C67BF1" w:rsidP="00EB5583">
                  <w:pPr>
                    <w:spacing w:before="60" w:after="60"/>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197D57E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78A2AF94" w14:textId="454480F9" w:rsidR="00C67BF1" w:rsidRPr="001E76A3" w:rsidRDefault="00C67BF1" w:rsidP="001C4DF1">
                  <w:pPr>
                    <w:spacing w:after="0"/>
                    <w:ind w:left="119" w:right="136" w:firstLine="232"/>
                    <w:jc w:val="both"/>
                    <w:rPr>
                      <w:rFonts w:ascii="Times New Roman" w:hAnsi="Times New Roman"/>
                      <w:bCs/>
                      <w:sz w:val="20"/>
                      <w:szCs w:val="20"/>
                      <w:highlight w:val="yellow"/>
                      <w:lang w:eastAsia="ru-RU"/>
                    </w:rPr>
                  </w:pPr>
                  <w:r w:rsidRPr="007F2C85">
                    <w:rPr>
                      <w:rFonts w:ascii="Times New Roman" w:hAnsi="Times New Roman"/>
                      <w:bCs/>
                      <w:sz w:val="20"/>
                      <w:szCs w:val="20"/>
                      <w:lang w:eastAsia="ru-RU"/>
                    </w:rPr>
                    <w:t xml:space="preserve">Система вказує на будь-який вид відмови </w:t>
                  </w:r>
                  <w:r w:rsidR="007F2C85">
                    <w:rPr>
                      <w:rFonts w:ascii="Times New Roman" w:hAnsi="Times New Roman"/>
                      <w:bCs/>
                      <w:sz w:val="20"/>
                      <w:szCs w:val="20"/>
                      <w:lang w:eastAsia="ru-RU"/>
                    </w:rPr>
                    <w:t>на</w:t>
                  </w:r>
                  <w:r w:rsidRPr="007F2C85">
                    <w:rPr>
                      <w:rFonts w:ascii="Times New Roman" w:hAnsi="Times New Roman"/>
                      <w:bCs/>
                      <w:sz w:val="20"/>
                      <w:szCs w:val="20"/>
                      <w:lang w:eastAsia="ru-RU"/>
                    </w:rPr>
                    <w:t xml:space="preserve"> електронний</w:t>
                  </w:r>
                  <w:r w:rsidR="001E76A3" w:rsidRPr="007F2C85">
                    <w:rPr>
                      <w:rFonts w:ascii="Times New Roman" w:hAnsi="Times New Roman"/>
                      <w:bCs/>
                      <w:sz w:val="20"/>
                      <w:szCs w:val="20"/>
                      <w:lang w:eastAsia="ru-RU"/>
                    </w:rPr>
                    <w:t xml:space="preserve"> інтерфейс транспортного засобу</w:t>
                  </w:r>
                </w:p>
              </w:tc>
              <w:tc>
                <w:tcPr>
                  <w:tcW w:w="527" w:type="pct"/>
                  <w:tcBorders>
                    <w:top w:val="nil"/>
                    <w:left w:val="single" w:sz="6" w:space="0" w:color="000000"/>
                    <w:bottom w:val="single" w:sz="6" w:space="0" w:color="000000"/>
                    <w:right w:val="single" w:sz="4" w:space="0" w:color="auto"/>
                  </w:tcBorders>
                  <w:shd w:val="clear" w:color="auto" w:fill="auto"/>
                </w:tcPr>
                <w:p w14:paraId="135C3E6E" w14:textId="73D7EAE6"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7.12.6</w:t>
                  </w:r>
                </w:p>
              </w:tc>
              <w:tc>
                <w:tcPr>
                  <w:tcW w:w="302" w:type="pct"/>
                  <w:tcBorders>
                    <w:top w:val="nil"/>
                    <w:left w:val="single" w:sz="4" w:space="0" w:color="auto"/>
                    <w:bottom w:val="single" w:sz="6" w:space="0" w:color="000000"/>
                    <w:right w:val="single" w:sz="6" w:space="0" w:color="000000"/>
                  </w:tcBorders>
                  <w:shd w:val="clear" w:color="auto" w:fill="auto"/>
                </w:tcPr>
                <w:p w14:paraId="54D3C1A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02671DFE" w14:textId="3D5B7E54"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48F657D7"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5CC391A8"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39D5DE72" w14:textId="77777777" w:rsidR="00C67BF1" w:rsidRPr="00147809" w:rsidRDefault="00C67BF1" w:rsidP="00EB5583">
                  <w:pPr>
                    <w:ind w:left="57" w:right="57"/>
                    <w:jc w:val="both"/>
                    <w:rPr>
                      <w:rFonts w:ascii="Times New Roman" w:hAnsi="Times New Roman"/>
                      <w:b/>
                      <w:bCs/>
                      <w:sz w:val="20"/>
                      <w:szCs w:val="20"/>
                      <w:lang w:eastAsia="uk-UA"/>
                    </w:rPr>
                  </w:pPr>
                  <w:bookmarkStart w:id="9" w:name="_Hlk73699223"/>
                  <w:r w:rsidRPr="00147809">
                    <w:rPr>
                      <w:rFonts w:ascii="Times New Roman" w:hAnsi="Times New Roman"/>
                      <w:b/>
                      <w:bCs/>
                      <w:sz w:val="20"/>
                      <w:szCs w:val="20"/>
                      <w:lang w:eastAsia="uk-UA"/>
                    </w:rPr>
                    <w:t>8. Викиди</w:t>
                  </w:r>
                </w:p>
              </w:tc>
            </w:tr>
            <w:tr w:rsidR="00C67BF1" w:rsidRPr="00147809" w14:paraId="03E0DF29"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55B7B67E" w14:textId="77777777" w:rsidR="00C67BF1" w:rsidRPr="00147809" w:rsidRDefault="00C67BF1" w:rsidP="00EB5583">
                  <w:pPr>
                    <w:ind w:left="57" w:right="57"/>
                    <w:jc w:val="both"/>
                    <w:rPr>
                      <w:rFonts w:ascii="Times New Roman" w:hAnsi="Times New Roman"/>
                      <w:sz w:val="20"/>
                      <w:szCs w:val="20"/>
                      <w:lang w:eastAsia="uk-UA"/>
                    </w:rPr>
                  </w:pPr>
                  <w:r w:rsidRPr="00147809">
                    <w:rPr>
                      <w:rFonts w:ascii="Times New Roman" w:hAnsi="Times New Roman"/>
                      <w:sz w:val="20"/>
                      <w:szCs w:val="20"/>
                      <w:lang w:eastAsia="uk-UA"/>
                    </w:rPr>
                    <w:t>8.1. Шум</w:t>
                  </w:r>
                </w:p>
              </w:tc>
            </w:tr>
            <w:bookmarkEnd w:id="9"/>
            <w:tr w:rsidR="00554B21" w:rsidRPr="00147809" w14:paraId="04092179"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64DDE423"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8.1.1. Система зниження шуму</w:t>
                  </w:r>
                </w:p>
              </w:tc>
              <w:tc>
                <w:tcPr>
                  <w:tcW w:w="983" w:type="pct"/>
                  <w:vMerge w:val="restart"/>
                  <w:tcBorders>
                    <w:top w:val="single" w:sz="6" w:space="0" w:color="000000"/>
                    <w:left w:val="single" w:sz="6" w:space="0" w:color="000000"/>
                    <w:right w:val="single" w:sz="6" w:space="0" w:color="000000"/>
                  </w:tcBorders>
                </w:tcPr>
                <w:p w14:paraId="2F85EE0E" w14:textId="2C77F5EC"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lang w:eastAsia="uk-UA"/>
                    </w:rPr>
                    <w:t xml:space="preserve">Суб’єктивна оцінка (за винятком випадків, коли інспектор вважає, що рівень шуму є наближеним до граничного, </w:t>
                  </w:r>
                  <w:r w:rsidR="00F36803">
                    <w:rPr>
                      <w:rFonts w:ascii="Times New Roman" w:hAnsi="Times New Roman"/>
                      <w:sz w:val="20"/>
                      <w:szCs w:val="20"/>
                      <w:lang w:eastAsia="uk-UA"/>
                    </w:rPr>
                    <w:t>у</w:t>
                  </w:r>
                  <w:r w:rsidRPr="00147809">
                    <w:rPr>
                      <w:rFonts w:ascii="Times New Roman" w:hAnsi="Times New Roman"/>
                      <w:sz w:val="20"/>
                      <w:szCs w:val="20"/>
                      <w:lang w:eastAsia="uk-UA"/>
                    </w:rPr>
                    <w:t xml:space="preserve"> цьому випадку може проводитися вимірювання шуму нерухомого транспортного засобу за допомогою шумоміра)</w:t>
                  </w:r>
                </w:p>
              </w:tc>
              <w:tc>
                <w:tcPr>
                  <w:tcW w:w="1738" w:type="pct"/>
                  <w:tcBorders>
                    <w:top w:val="single" w:sz="6" w:space="0" w:color="000000"/>
                    <w:left w:val="single" w:sz="6" w:space="0" w:color="000000"/>
                    <w:bottom w:val="nil"/>
                    <w:right w:val="single" w:sz="6" w:space="0" w:color="000000"/>
                  </w:tcBorders>
                </w:tcPr>
                <w:p w14:paraId="400A52AC" w14:textId="693D2CEF"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Рівень шуму перевищує допустимий рівень, </w:t>
                  </w:r>
                  <w:r w:rsidR="00F36803">
                    <w:rPr>
                      <w:rFonts w:ascii="Times New Roman" w:hAnsi="Times New Roman"/>
                      <w:sz w:val="20"/>
                      <w:szCs w:val="20"/>
                      <w:lang w:eastAsia="uk-UA"/>
                    </w:rPr>
                    <w:t>у</w:t>
                  </w:r>
                  <w:r w:rsidRPr="00147809">
                    <w:rPr>
                      <w:rFonts w:ascii="Times New Roman" w:hAnsi="Times New Roman"/>
                      <w:sz w:val="20"/>
                      <w:szCs w:val="20"/>
                      <w:lang w:eastAsia="uk-UA"/>
                    </w:rPr>
                    <w:t>становлений вимогами</w:t>
                  </w:r>
                  <w:r w:rsidRPr="00147809">
                    <w:rPr>
                      <w:rFonts w:ascii="Times New Roman" w:hAnsi="Times New Roman"/>
                      <w:sz w:val="20"/>
                      <w:szCs w:val="20"/>
                      <w:vertAlign w:val="superscript"/>
                      <w:lang w:eastAsia="uk-UA"/>
                    </w:rPr>
                    <w:t>1</w:t>
                  </w:r>
                </w:p>
              </w:tc>
              <w:tc>
                <w:tcPr>
                  <w:tcW w:w="527" w:type="pct"/>
                  <w:tcBorders>
                    <w:top w:val="single" w:sz="6" w:space="0" w:color="000000"/>
                    <w:left w:val="single" w:sz="6" w:space="0" w:color="000000"/>
                    <w:bottom w:val="nil"/>
                    <w:right w:val="single" w:sz="4" w:space="0" w:color="auto"/>
                  </w:tcBorders>
                </w:tcPr>
                <w:p w14:paraId="479A0E6E" w14:textId="034E3BA6"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8.1.1.0.1</w:t>
                  </w:r>
                </w:p>
              </w:tc>
              <w:tc>
                <w:tcPr>
                  <w:tcW w:w="302" w:type="pct"/>
                  <w:tcBorders>
                    <w:top w:val="single" w:sz="6" w:space="0" w:color="000000"/>
                    <w:left w:val="single" w:sz="4" w:space="0" w:color="auto"/>
                    <w:bottom w:val="nil"/>
                    <w:right w:val="single" w:sz="6" w:space="0" w:color="000000"/>
                  </w:tcBorders>
                </w:tcPr>
                <w:p w14:paraId="7C28640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4B7F855A" w14:textId="6B530626"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tcPr>
                <w:p w14:paraId="762BA94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D9E66CA" w14:textId="77777777" w:rsidTr="00BA7AD5">
              <w:trPr>
                <w:gridAfter w:val="1"/>
                <w:wAfter w:w="360" w:type="dxa"/>
              </w:trPr>
              <w:tc>
                <w:tcPr>
                  <w:tcW w:w="921" w:type="pct"/>
                  <w:vMerge/>
                  <w:tcBorders>
                    <w:left w:val="single" w:sz="6" w:space="0" w:color="000000"/>
                    <w:right w:val="single" w:sz="6" w:space="0" w:color="000000"/>
                  </w:tcBorders>
                </w:tcPr>
                <w:p w14:paraId="6D55BFFF"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6" w:space="0" w:color="000000"/>
                  </w:tcBorders>
                </w:tcPr>
                <w:p w14:paraId="0DB39DD0"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nil"/>
                    <w:right w:val="single" w:sz="6" w:space="0" w:color="000000"/>
                  </w:tcBorders>
                </w:tcPr>
                <w:p w14:paraId="3EB9F7EC" w14:textId="6398D567" w:rsidR="00C67BF1" w:rsidRPr="00147809" w:rsidRDefault="00C67BF1" w:rsidP="00EB5583">
                  <w:pPr>
                    <w:ind w:left="121" w:right="134" w:firstLine="233"/>
                    <w:jc w:val="both"/>
                    <w:rPr>
                      <w:rFonts w:ascii="Times New Roman" w:hAnsi="Times New Roman"/>
                      <w:sz w:val="20"/>
                      <w:szCs w:val="20"/>
                      <w:lang w:eastAsia="uk-UA"/>
                    </w:rPr>
                  </w:pPr>
                  <w:r w:rsidRPr="00147809">
                    <w:rPr>
                      <w:rFonts w:ascii="Times New Roman" w:hAnsi="Times New Roman"/>
                      <w:sz w:val="20"/>
                      <w:szCs w:val="20"/>
                      <w:lang w:eastAsia="uk-UA"/>
                    </w:rPr>
                    <w:t xml:space="preserve">Будь-яка частина системи зниження шуму ослаблена, пошкоджена, неправильно встановлена, відсутня або очевидно модифікована таким чином, що </w:t>
                  </w:r>
                  <w:r w:rsidR="001E76A3">
                    <w:rPr>
                      <w:rFonts w:ascii="Times New Roman" w:hAnsi="Times New Roman"/>
                      <w:sz w:val="20"/>
                      <w:szCs w:val="20"/>
                      <w:lang w:eastAsia="uk-UA"/>
                    </w:rPr>
                    <w:t>негативно вплине на рівень шуму</w:t>
                  </w:r>
                </w:p>
              </w:tc>
              <w:tc>
                <w:tcPr>
                  <w:tcW w:w="527" w:type="pct"/>
                  <w:tcBorders>
                    <w:top w:val="nil"/>
                    <w:left w:val="single" w:sz="6" w:space="0" w:color="000000"/>
                    <w:bottom w:val="nil"/>
                    <w:right w:val="single" w:sz="4" w:space="0" w:color="auto"/>
                  </w:tcBorders>
                </w:tcPr>
                <w:p w14:paraId="7F68FDE2" w14:textId="77777777" w:rsidR="00C67BF1" w:rsidRPr="00147809" w:rsidRDefault="00C67BF1" w:rsidP="00EB5583">
                  <w:pPr>
                    <w:ind w:left="57" w:right="57"/>
                    <w:rPr>
                      <w:rFonts w:ascii="Times New Roman" w:hAnsi="Times New Roman"/>
                      <w:caps/>
                      <w:sz w:val="20"/>
                      <w:szCs w:val="20"/>
                      <w:lang w:eastAsia="uk-UA"/>
                    </w:rPr>
                  </w:pPr>
                </w:p>
                <w:p w14:paraId="79E0CF8B" w14:textId="77777777" w:rsidR="00C67BF1" w:rsidRPr="00147809" w:rsidRDefault="00C67BF1" w:rsidP="00EB5583">
                  <w:pPr>
                    <w:ind w:left="57" w:right="57"/>
                    <w:rPr>
                      <w:rFonts w:ascii="Times New Roman" w:hAnsi="Times New Roman"/>
                      <w:caps/>
                      <w:sz w:val="20"/>
                      <w:szCs w:val="20"/>
                      <w:lang w:eastAsia="uk-UA"/>
                    </w:rPr>
                  </w:pPr>
                </w:p>
                <w:p w14:paraId="15EBFF0A" w14:textId="7014B143" w:rsidR="00C67BF1" w:rsidRPr="00147809" w:rsidRDefault="007F2C85"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8.1.1.0.2</w:t>
                  </w:r>
                </w:p>
              </w:tc>
              <w:tc>
                <w:tcPr>
                  <w:tcW w:w="302" w:type="pct"/>
                  <w:tcBorders>
                    <w:top w:val="nil"/>
                    <w:left w:val="single" w:sz="4" w:space="0" w:color="auto"/>
                    <w:bottom w:val="nil"/>
                    <w:right w:val="single" w:sz="6" w:space="0" w:color="000000"/>
                  </w:tcBorders>
                </w:tcPr>
                <w:p w14:paraId="19A3D03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tcPr>
                <w:p w14:paraId="3C76AC10" w14:textId="77777777" w:rsidR="00C67BF1" w:rsidRPr="00147809" w:rsidRDefault="00C67BF1" w:rsidP="00EB5583">
                  <w:pPr>
                    <w:rPr>
                      <w:rFonts w:ascii="Times New Roman" w:hAnsi="Times New Roman"/>
                      <w:caps/>
                      <w:sz w:val="20"/>
                      <w:szCs w:val="20"/>
                      <w:lang w:eastAsia="uk-UA"/>
                    </w:rPr>
                  </w:pPr>
                </w:p>
                <w:p w14:paraId="2FB3A77F" w14:textId="77777777" w:rsidR="00C67BF1" w:rsidRPr="00147809" w:rsidRDefault="00C67BF1" w:rsidP="00EB5583">
                  <w:pPr>
                    <w:rPr>
                      <w:rFonts w:ascii="Times New Roman" w:hAnsi="Times New Roman"/>
                      <w:caps/>
                      <w:sz w:val="20"/>
                      <w:szCs w:val="20"/>
                      <w:lang w:eastAsia="uk-UA"/>
                    </w:rPr>
                  </w:pPr>
                </w:p>
                <w:p w14:paraId="6018E968" w14:textId="3210D674" w:rsidR="00C67BF1" w:rsidRPr="00147809" w:rsidRDefault="007F2C85"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tcPr>
                <w:p w14:paraId="36BF1752" w14:textId="77777777" w:rsidR="00C67BF1" w:rsidRPr="00147809" w:rsidRDefault="00C67BF1" w:rsidP="00EB5583">
                  <w:pPr>
                    <w:rPr>
                      <w:rFonts w:ascii="Times New Roman" w:hAnsi="Times New Roman"/>
                      <w:caps/>
                      <w:sz w:val="20"/>
                      <w:szCs w:val="20"/>
                      <w:lang w:eastAsia="uk-UA"/>
                    </w:rPr>
                  </w:pPr>
                </w:p>
                <w:p w14:paraId="5BEE64C7" w14:textId="77777777" w:rsidR="00C67BF1" w:rsidRPr="00147809" w:rsidRDefault="00C67BF1" w:rsidP="00EB5583">
                  <w:pPr>
                    <w:rPr>
                      <w:rFonts w:ascii="Times New Roman" w:hAnsi="Times New Roman"/>
                      <w:caps/>
                      <w:sz w:val="20"/>
                      <w:szCs w:val="20"/>
                      <w:lang w:eastAsia="uk-UA"/>
                    </w:rPr>
                  </w:pPr>
                </w:p>
                <w:p w14:paraId="639D04C7" w14:textId="77777777" w:rsidR="00C67BF1" w:rsidRPr="00147809" w:rsidRDefault="00C67BF1" w:rsidP="00EB5583">
                  <w:pPr>
                    <w:rPr>
                      <w:rFonts w:ascii="Times New Roman" w:hAnsi="Times New Roman"/>
                      <w:caps/>
                      <w:sz w:val="20"/>
                      <w:szCs w:val="20"/>
                      <w:lang w:eastAsia="uk-UA"/>
                    </w:rPr>
                  </w:pPr>
                </w:p>
                <w:p w14:paraId="19CD2202" w14:textId="77777777" w:rsidR="00C67BF1" w:rsidRPr="00147809" w:rsidRDefault="00C67BF1" w:rsidP="00EB5583">
                  <w:pPr>
                    <w:rPr>
                      <w:rFonts w:ascii="Times New Roman" w:hAnsi="Times New Roman"/>
                      <w:caps/>
                      <w:sz w:val="20"/>
                      <w:szCs w:val="20"/>
                      <w:lang w:eastAsia="uk-UA"/>
                    </w:rPr>
                  </w:pPr>
                </w:p>
              </w:tc>
            </w:tr>
            <w:tr w:rsidR="00554B21" w:rsidRPr="00147809" w14:paraId="3713CCD8" w14:textId="77777777" w:rsidTr="00BA7AD5">
              <w:trPr>
                <w:gridAfter w:val="1"/>
                <w:wAfter w:w="360" w:type="dxa"/>
              </w:trPr>
              <w:tc>
                <w:tcPr>
                  <w:tcW w:w="921" w:type="pct"/>
                  <w:vMerge/>
                  <w:tcBorders>
                    <w:left w:val="single" w:sz="6" w:space="0" w:color="000000"/>
                    <w:bottom w:val="single" w:sz="6" w:space="0" w:color="000000"/>
                    <w:right w:val="single" w:sz="6" w:space="0" w:color="000000"/>
                  </w:tcBorders>
                </w:tcPr>
                <w:p w14:paraId="70DA38D5"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bottom w:val="single" w:sz="6" w:space="0" w:color="000000"/>
                    <w:right w:val="single" w:sz="6" w:space="0" w:color="000000"/>
                  </w:tcBorders>
                </w:tcPr>
                <w:p w14:paraId="7EC3417B"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23B40080" w14:textId="1F4A5FE9" w:rsidR="00C67BF1" w:rsidRPr="00147809" w:rsidRDefault="001E76A3" w:rsidP="00EB5583">
                  <w:pPr>
                    <w:ind w:left="121" w:right="134" w:firstLine="233"/>
                    <w:jc w:val="both"/>
                    <w:rPr>
                      <w:rFonts w:ascii="Times New Roman" w:hAnsi="Times New Roman"/>
                      <w:sz w:val="20"/>
                      <w:szCs w:val="20"/>
                      <w:lang w:eastAsia="uk-UA"/>
                    </w:rPr>
                  </w:pPr>
                  <w:r>
                    <w:rPr>
                      <w:rFonts w:ascii="Times New Roman" w:hAnsi="Times New Roman"/>
                      <w:sz w:val="20"/>
                      <w:szCs w:val="20"/>
                      <w:lang w:eastAsia="uk-UA"/>
                    </w:rPr>
                    <w:t>Дуже серйозний ризик падіння</w:t>
                  </w:r>
                </w:p>
              </w:tc>
              <w:tc>
                <w:tcPr>
                  <w:tcW w:w="527" w:type="pct"/>
                  <w:tcBorders>
                    <w:top w:val="nil"/>
                    <w:left w:val="single" w:sz="6" w:space="0" w:color="000000"/>
                    <w:bottom w:val="single" w:sz="6" w:space="0" w:color="000000"/>
                    <w:right w:val="single" w:sz="4" w:space="0" w:color="auto"/>
                  </w:tcBorders>
                </w:tcPr>
                <w:p w14:paraId="4B83E8DE" w14:textId="77777777" w:rsidR="00C67BF1" w:rsidRPr="00147809" w:rsidRDefault="00C67BF1" w:rsidP="001E76A3">
                  <w:pPr>
                    <w:ind w:right="57"/>
                    <w:rPr>
                      <w:rFonts w:ascii="Times New Roman" w:hAnsi="Times New Roman"/>
                      <w:caps/>
                      <w:sz w:val="20"/>
                      <w:szCs w:val="20"/>
                      <w:lang w:eastAsia="uk-UA"/>
                    </w:rPr>
                  </w:pPr>
                  <w:r w:rsidRPr="00147809">
                    <w:rPr>
                      <w:rFonts w:ascii="Times New Roman" w:hAnsi="Times New Roman"/>
                      <w:caps/>
                      <w:sz w:val="20"/>
                      <w:szCs w:val="20"/>
                      <w:lang w:eastAsia="uk-UA"/>
                    </w:rPr>
                    <w:t>8.1.1.0.2.1</w:t>
                  </w:r>
                </w:p>
              </w:tc>
              <w:tc>
                <w:tcPr>
                  <w:tcW w:w="302" w:type="pct"/>
                  <w:tcBorders>
                    <w:top w:val="nil"/>
                    <w:left w:val="single" w:sz="4" w:space="0" w:color="auto"/>
                    <w:bottom w:val="single" w:sz="6" w:space="0" w:color="000000"/>
                    <w:right w:val="single" w:sz="6" w:space="0" w:color="000000"/>
                  </w:tcBorders>
                </w:tcPr>
                <w:p w14:paraId="1E89799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1B0A9A1B" w14:textId="77777777" w:rsidR="00C67BF1" w:rsidRPr="00147809" w:rsidRDefault="00C67BF1" w:rsidP="00EB5583">
                  <w:pPr>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00C6C824" w14:textId="40A817FD"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p w14:paraId="64F8C7BF" w14:textId="77777777" w:rsidR="00C67BF1" w:rsidRPr="00147809" w:rsidRDefault="00C67BF1" w:rsidP="00EB5583">
                  <w:pPr>
                    <w:rPr>
                      <w:rFonts w:ascii="Times New Roman" w:hAnsi="Times New Roman"/>
                      <w:caps/>
                      <w:sz w:val="20"/>
                      <w:szCs w:val="20"/>
                      <w:lang w:eastAsia="uk-UA"/>
                    </w:rPr>
                  </w:pPr>
                </w:p>
              </w:tc>
            </w:tr>
            <w:tr w:rsidR="00C67BF1" w:rsidRPr="00147809" w14:paraId="40D7CE0D"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0DA65356" w14:textId="77777777" w:rsidR="00C67BF1" w:rsidRPr="00147809" w:rsidRDefault="00C67BF1" w:rsidP="00EB5583">
                  <w:pPr>
                    <w:ind w:left="57" w:right="57"/>
                    <w:jc w:val="both"/>
                    <w:rPr>
                      <w:rFonts w:ascii="Times New Roman" w:hAnsi="Times New Roman"/>
                      <w:sz w:val="20"/>
                      <w:szCs w:val="20"/>
                      <w:lang w:eastAsia="uk-UA"/>
                    </w:rPr>
                  </w:pPr>
                  <w:bookmarkStart w:id="10" w:name="_Hlk73699518"/>
                  <w:r w:rsidRPr="00147809">
                    <w:rPr>
                      <w:rFonts w:ascii="Times New Roman" w:hAnsi="Times New Roman"/>
                      <w:caps/>
                      <w:sz w:val="20"/>
                      <w:szCs w:val="20"/>
                      <w:lang w:eastAsia="uk-UA"/>
                    </w:rPr>
                    <w:t>8.2. В</w:t>
                  </w:r>
                  <w:r w:rsidRPr="00147809">
                    <w:rPr>
                      <w:rFonts w:ascii="Times New Roman" w:hAnsi="Times New Roman"/>
                      <w:sz w:val="20"/>
                      <w:szCs w:val="20"/>
                      <w:lang w:eastAsia="uk-UA"/>
                    </w:rPr>
                    <w:t xml:space="preserve">икиди з відпрацьованими газами (ВГ) </w:t>
                  </w:r>
                </w:p>
              </w:tc>
            </w:tr>
            <w:tr w:rsidR="00C67BF1" w:rsidRPr="00147809" w14:paraId="12878683"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3208B153"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sz w:val="20"/>
                      <w:szCs w:val="20"/>
                      <w:lang w:eastAsia="uk-UA"/>
                    </w:rPr>
                    <w:t>8.2.1. Викиди двигунів з іскровим запалюванням</w:t>
                  </w:r>
                </w:p>
              </w:tc>
            </w:tr>
            <w:tr w:rsidR="00554B21" w:rsidRPr="00147809" w14:paraId="603744DC" w14:textId="77777777" w:rsidTr="00BA7AD5">
              <w:trPr>
                <w:gridAfter w:val="1"/>
                <w:wAfter w:w="360" w:type="dxa"/>
                <w:trHeight w:val="751"/>
              </w:trPr>
              <w:tc>
                <w:tcPr>
                  <w:tcW w:w="921" w:type="pct"/>
                  <w:vMerge w:val="restart"/>
                  <w:tcBorders>
                    <w:top w:val="single" w:sz="6" w:space="0" w:color="000000"/>
                    <w:left w:val="single" w:sz="6" w:space="0" w:color="000000"/>
                    <w:right w:val="single" w:sz="6" w:space="0" w:color="000000"/>
                  </w:tcBorders>
                  <w:shd w:val="clear" w:color="auto" w:fill="auto"/>
                </w:tcPr>
                <w:p w14:paraId="743FFC65" w14:textId="77D2EDD9" w:rsidR="00C67BF1" w:rsidRPr="00147809" w:rsidRDefault="00C67BF1" w:rsidP="00EB5583">
                  <w:pPr>
                    <w:spacing w:after="60"/>
                    <w:ind w:left="57" w:right="57"/>
                    <w:rPr>
                      <w:rFonts w:ascii="Times New Roman" w:hAnsi="Times New Roman"/>
                      <w:sz w:val="20"/>
                      <w:szCs w:val="20"/>
                      <w:lang w:eastAsia="uk-UA"/>
                    </w:rPr>
                  </w:pPr>
                  <w:bookmarkStart w:id="11" w:name="_Hlk73700953"/>
                  <w:bookmarkEnd w:id="10"/>
                  <w:r w:rsidRPr="00147809">
                    <w:rPr>
                      <w:rFonts w:ascii="Times New Roman" w:hAnsi="Times New Roman"/>
                      <w:sz w:val="20"/>
                      <w:szCs w:val="20"/>
                      <w:lang w:eastAsia="uk-UA"/>
                    </w:rPr>
                    <w:t>8.2.1.1. О</w:t>
                  </w:r>
                  <w:r w:rsidRPr="00147809">
                    <w:rPr>
                      <w:rFonts w:ascii="Times New Roman" w:hAnsi="Times New Roman"/>
                      <w:sz w:val="20"/>
                      <w:szCs w:val="20"/>
                    </w:rPr>
                    <w:t xml:space="preserve">бладнання для регулювання та обмеження </w:t>
                  </w:r>
                  <w:bookmarkEnd w:id="11"/>
                  <w:r w:rsidRPr="00147809">
                    <w:rPr>
                      <w:rFonts w:ascii="Times New Roman" w:hAnsi="Times New Roman"/>
                      <w:sz w:val="20"/>
                      <w:szCs w:val="20"/>
                    </w:rPr>
                    <w:t>викидів</w:t>
                  </w:r>
                </w:p>
              </w:tc>
              <w:tc>
                <w:tcPr>
                  <w:tcW w:w="983" w:type="pct"/>
                  <w:vMerge w:val="restart"/>
                  <w:tcBorders>
                    <w:top w:val="single" w:sz="6" w:space="0" w:color="000000"/>
                    <w:left w:val="single" w:sz="6" w:space="0" w:color="000000"/>
                    <w:right w:val="single" w:sz="6" w:space="0" w:color="000000"/>
                  </w:tcBorders>
                  <w:shd w:val="clear" w:color="auto" w:fill="auto"/>
                </w:tcPr>
                <w:p w14:paraId="55C2A05B"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Органолептичний контроль</w:t>
                  </w:r>
                </w:p>
              </w:tc>
              <w:tc>
                <w:tcPr>
                  <w:tcW w:w="1738" w:type="pct"/>
                  <w:tcBorders>
                    <w:top w:val="single" w:sz="6" w:space="0" w:color="000000"/>
                    <w:left w:val="single" w:sz="6" w:space="0" w:color="000000"/>
                    <w:bottom w:val="nil"/>
                    <w:right w:val="single" w:sz="6" w:space="0" w:color="000000"/>
                  </w:tcBorders>
                  <w:shd w:val="clear" w:color="auto" w:fill="auto"/>
                </w:tcPr>
                <w:p w14:paraId="268EB207" w14:textId="20D1F042" w:rsidR="00C67BF1" w:rsidRPr="00147809" w:rsidRDefault="00C67BF1" w:rsidP="00EB5583">
                  <w:pPr>
                    <w:ind w:left="57" w:right="57" w:firstLine="227"/>
                    <w:jc w:val="both"/>
                    <w:rPr>
                      <w:rFonts w:ascii="Times New Roman" w:hAnsi="Times New Roman"/>
                      <w:spacing w:val="-4"/>
                      <w:sz w:val="20"/>
                      <w:szCs w:val="20"/>
                    </w:rPr>
                  </w:pPr>
                  <w:r w:rsidRPr="00147809">
                    <w:rPr>
                      <w:rFonts w:ascii="Times New Roman" w:hAnsi="Times New Roman"/>
                      <w:spacing w:val="-4"/>
                      <w:sz w:val="20"/>
                      <w:szCs w:val="20"/>
                      <w:lang w:eastAsia="uk-UA"/>
                    </w:rPr>
                    <w:t>О</w:t>
                  </w:r>
                  <w:r w:rsidRPr="00147809">
                    <w:rPr>
                      <w:rFonts w:ascii="Times New Roman" w:hAnsi="Times New Roman"/>
                      <w:spacing w:val="-4"/>
                      <w:sz w:val="20"/>
                      <w:szCs w:val="20"/>
                    </w:rPr>
                    <w:t>бладнання для регулювання та обмеження (далі</w:t>
                  </w:r>
                  <w:r w:rsidR="00F36803">
                    <w:rPr>
                      <w:rFonts w:ascii="Times New Roman" w:hAnsi="Times New Roman"/>
                      <w:spacing w:val="-4"/>
                      <w:sz w:val="20"/>
                      <w:szCs w:val="20"/>
                    </w:rPr>
                    <w:t xml:space="preserve"> </w:t>
                  </w:r>
                  <w:r w:rsidR="00F36803" w:rsidRPr="00F36803">
                    <w:rPr>
                      <w:rFonts w:ascii="Times New Roman" w:hAnsi="Times New Roman"/>
                      <w:spacing w:val="-4"/>
                      <w:sz w:val="20"/>
                      <w:szCs w:val="20"/>
                    </w:rPr>
                    <w:t>–</w:t>
                  </w:r>
                  <w:r w:rsidR="00F36803">
                    <w:rPr>
                      <w:rFonts w:ascii="Times New Roman" w:hAnsi="Times New Roman"/>
                      <w:spacing w:val="-4"/>
                      <w:sz w:val="20"/>
                      <w:szCs w:val="20"/>
                    </w:rPr>
                    <w:t xml:space="preserve"> </w:t>
                  </w:r>
                  <w:r w:rsidRPr="00147809">
                    <w:rPr>
                      <w:rFonts w:ascii="Times New Roman" w:hAnsi="Times New Roman"/>
                      <w:spacing w:val="-4"/>
                      <w:sz w:val="20"/>
                      <w:szCs w:val="20"/>
                    </w:rPr>
                    <w:t>обмеження) викидів, установлене виробником, відсутнє, мод</w:t>
                  </w:r>
                  <w:r w:rsidR="001E76A3">
                    <w:rPr>
                      <w:rFonts w:ascii="Times New Roman" w:hAnsi="Times New Roman"/>
                      <w:spacing w:val="-4"/>
                      <w:sz w:val="20"/>
                      <w:szCs w:val="20"/>
                    </w:rPr>
                    <w:t>ифіковане або явно є несправним</w:t>
                  </w:r>
                </w:p>
              </w:tc>
              <w:tc>
                <w:tcPr>
                  <w:tcW w:w="527" w:type="pct"/>
                  <w:tcBorders>
                    <w:top w:val="single" w:sz="6" w:space="0" w:color="000000"/>
                    <w:left w:val="single" w:sz="6" w:space="0" w:color="000000"/>
                    <w:bottom w:val="nil"/>
                    <w:right w:val="single" w:sz="4" w:space="0" w:color="auto"/>
                  </w:tcBorders>
                  <w:shd w:val="clear" w:color="auto" w:fill="auto"/>
                </w:tcPr>
                <w:p w14:paraId="3D2C5546" w14:textId="44F6550E" w:rsidR="00C67BF1" w:rsidRPr="00147809" w:rsidRDefault="001E76A3" w:rsidP="001E76A3">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8.2.1.0.1.1</w:t>
                  </w:r>
                </w:p>
              </w:tc>
              <w:tc>
                <w:tcPr>
                  <w:tcW w:w="302" w:type="pct"/>
                  <w:tcBorders>
                    <w:top w:val="single" w:sz="6" w:space="0" w:color="000000"/>
                    <w:left w:val="single" w:sz="4" w:space="0" w:color="auto"/>
                    <w:bottom w:val="nil"/>
                    <w:right w:val="single" w:sz="6" w:space="0" w:color="000000"/>
                  </w:tcBorders>
                  <w:shd w:val="clear" w:color="auto" w:fill="auto"/>
                </w:tcPr>
                <w:p w14:paraId="68D02EA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04EB22FF" w14:textId="13B9E806"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4BAA52C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1B044B9" w14:textId="77777777" w:rsidTr="005F3531">
              <w:trPr>
                <w:gridAfter w:val="1"/>
                <w:wAfter w:w="360" w:type="dxa"/>
                <w:trHeight w:val="71"/>
              </w:trPr>
              <w:tc>
                <w:tcPr>
                  <w:tcW w:w="921" w:type="pct"/>
                  <w:vMerge/>
                  <w:tcBorders>
                    <w:top w:val="nil"/>
                    <w:left w:val="single" w:sz="6" w:space="0" w:color="000000"/>
                    <w:bottom w:val="single" w:sz="6" w:space="0" w:color="000000"/>
                    <w:right w:val="single" w:sz="6" w:space="0" w:color="000000"/>
                  </w:tcBorders>
                  <w:shd w:val="clear" w:color="auto" w:fill="auto"/>
                </w:tcPr>
                <w:p w14:paraId="43598337" w14:textId="77777777" w:rsidR="00C67BF1" w:rsidRPr="00147809" w:rsidRDefault="00C67BF1" w:rsidP="00EB5583">
                  <w:pPr>
                    <w:spacing w:after="60"/>
                    <w:ind w:left="57" w:right="57"/>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6" w:space="0" w:color="000000"/>
                  </w:tcBorders>
                  <w:shd w:val="clear" w:color="auto" w:fill="auto"/>
                </w:tcPr>
                <w:p w14:paraId="5C0B9FE8" w14:textId="77777777" w:rsidR="00C67BF1" w:rsidRPr="00147809" w:rsidRDefault="00C67BF1" w:rsidP="00EB5583">
                  <w:pPr>
                    <w:ind w:left="57" w:right="57"/>
                    <w:rPr>
                      <w:rFonts w:ascii="Times New Roman" w:hAnsi="Times New Roman"/>
                      <w:sz w:val="20"/>
                      <w:szCs w:val="20"/>
                      <w:lang w:eastAsia="uk-UA"/>
                    </w:rPr>
                  </w:pPr>
                </w:p>
              </w:tc>
              <w:tc>
                <w:tcPr>
                  <w:tcW w:w="1738" w:type="pct"/>
                  <w:tcBorders>
                    <w:top w:val="nil"/>
                    <w:left w:val="single" w:sz="6" w:space="0" w:color="000000"/>
                    <w:bottom w:val="single" w:sz="4" w:space="0" w:color="auto"/>
                    <w:right w:val="single" w:sz="6" w:space="0" w:color="000000"/>
                  </w:tcBorders>
                  <w:shd w:val="clear" w:color="auto" w:fill="auto"/>
                </w:tcPr>
                <w:p w14:paraId="450279B2" w14:textId="77F4C316" w:rsidR="00C67BF1" w:rsidRPr="00147809" w:rsidRDefault="00C67BF1" w:rsidP="00EB5583">
                  <w:pPr>
                    <w:ind w:left="57" w:right="57" w:firstLine="227"/>
                    <w:jc w:val="both"/>
                    <w:rPr>
                      <w:rFonts w:ascii="Times New Roman" w:hAnsi="Times New Roman"/>
                      <w:spacing w:val="-4"/>
                      <w:sz w:val="20"/>
                      <w:szCs w:val="20"/>
                    </w:rPr>
                  </w:pPr>
                  <w:r w:rsidRPr="00147809">
                    <w:rPr>
                      <w:rFonts w:ascii="Times New Roman" w:hAnsi="Times New Roman"/>
                      <w:spacing w:val="-4"/>
                      <w:sz w:val="20"/>
                      <w:szCs w:val="20"/>
                    </w:rPr>
                    <w:t xml:space="preserve">Витоки, </w:t>
                  </w:r>
                  <w:bookmarkStart w:id="12" w:name="_Hlk73704115"/>
                  <w:r w:rsidRPr="00147809">
                    <w:rPr>
                      <w:rFonts w:ascii="Times New Roman" w:hAnsi="Times New Roman"/>
                      <w:spacing w:val="-4"/>
                      <w:sz w:val="20"/>
                      <w:szCs w:val="20"/>
                    </w:rPr>
                    <w:t>які можуть вплинути на результати вимірювань викидів</w:t>
                  </w:r>
                  <w:bookmarkEnd w:id="12"/>
                </w:p>
              </w:tc>
              <w:tc>
                <w:tcPr>
                  <w:tcW w:w="527" w:type="pct"/>
                  <w:tcBorders>
                    <w:top w:val="nil"/>
                    <w:left w:val="single" w:sz="6" w:space="0" w:color="000000"/>
                    <w:bottom w:val="single" w:sz="4" w:space="0" w:color="auto"/>
                    <w:right w:val="single" w:sz="4" w:space="0" w:color="auto"/>
                  </w:tcBorders>
                  <w:shd w:val="clear" w:color="auto" w:fill="auto"/>
                </w:tcPr>
                <w:p w14:paraId="21BF5D5A" w14:textId="51C31B2C" w:rsidR="00C67BF1" w:rsidRPr="00147809" w:rsidRDefault="001E76A3" w:rsidP="001E76A3">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8.2.1.0.1.2</w:t>
                  </w:r>
                </w:p>
              </w:tc>
              <w:tc>
                <w:tcPr>
                  <w:tcW w:w="302" w:type="pct"/>
                  <w:tcBorders>
                    <w:top w:val="nil"/>
                    <w:left w:val="single" w:sz="4" w:space="0" w:color="auto"/>
                    <w:bottom w:val="single" w:sz="4" w:space="0" w:color="auto"/>
                    <w:right w:val="single" w:sz="6" w:space="0" w:color="000000"/>
                  </w:tcBorders>
                  <w:shd w:val="clear" w:color="auto" w:fill="auto"/>
                </w:tcPr>
                <w:p w14:paraId="456D1BB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24FA5C05" w14:textId="3C9F9926"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4" w:space="0" w:color="auto"/>
                    <w:right w:val="single" w:sz="6" w:space="0" w:color="000000"/>
                  </w:tcBorders>
                  <w:shd w:val="clear" w:color="auto" w:fill="auto"/>
                </w:tcPr>
                <w:p w14:paraId="33A8E6F0" w14:textId="77777777" w:rsidR="00C67BF1" w:rsidRPr="00147809" w:rsidRDefault="00C67BF1" w:rsidP="00EB5583">
                  <w:pPr>
                    <w:ind w:left="57" w:right="57"/>
                    <w:jc w:val="both"/>
                    <w:rPr>
                      <w:rFonts w:ascii="Times New Roman" w:hAnsi="Times New Roman"/>
                      <w:caps/>
                      <w:sz w:val="20"/>
                      <w:szCs w:val="20"/>
                      <w:lang w:eastAsia="uk-UA"/>
                    </w:rPr>
                  </w:pPr>
                </w:p>
              </w:tc>
            </w:tr>
            <w:tr w:rsidR="005F3531" w:rsidRPr="00147809" w14:paraId="60DD9775" w14:textId="77777777" w:rsidTr="005F3531">
              <w:trPr>
                <w:gridAfter w:val="1"/>
                <w:wAfter w:w="360" w:type="dxa"/>
              </w:trPr>
              <w:tc>
                <w:tcPr>
                  <w:tcW w:w="921" w:type="pct"/>
                  <w:vMerge w:val="restart"/>
                  <w:tcBorders>
                    <w:top w:val="single" w:sz="6" w:space="0" w:color="000000"/>
                    <w:left w:val="single" w:sz="6" w:space="0" w:color="000000"/>
                    <w:right w:val="single" w:sz="6" w:space="0" w:color="000000"/>
                  </w:tcBorders>
                  <w:shd w:val="clear" w:color="auto" w:fill="auto"/>
                </w:tcPr>
                <w:p w14:paraId="12496E9C" w14:textId="4EB26906" w:rsidR="00C67BF1" w:rsidRPr="00147809" w:rsidRDefault="00C67BF1" w:rsidP="00EB5583">
                  <w:pPr>
                    <w:spacing w:after="60"/>
                    <w:ind w:left="57" w:right="57"/>
                    <w:jc w:val="both"/>
                    <w:rPr>
                      <w:rFonts w:ascii="Times New Roman" w:hAnsi="Times New Roman"/>
                      <w:sz w:val="20"/>
                      <w:szCs w:val="20"/>
                      <w:lang w:eastAsia="uk-UA"/>
                    </w:rPr>
                  </w:pPr>
                  <w:bookmarkStart w:id="13" w:name="_Hlk75687101"/>
                  <w:bookmarkStart w:id="14" w:name="_Hlk73704029"/>
                  <w:r w:rsidRPr="00147809">
                    <w:rPr>
                      <w:rFonts w:ascii="Times New Roman" w:hAnsi="Times New Roman"/>
                      <w:sz w:val="20"/>
                      <w:szCs w:val="20"/>
                      <w:lang w:eastAsia="uk-UA"/>
                    </w:rPr>
                    <w:t>8.2.1.2</w:t>
                  </w:r>
                  <w:bookmarkEnd w:id="13"/>
                  <w:r w:rsidRPr="00147809">
                    <w:rPr>
                      <w:rFonts w:ascii="Times New Roman" w:hAnsi="Times New Roman"/>
                      <w:sz w:val="20"/>
                      <w:szCs w:val="20"/>
                      <w:lang w:eastAsia="uk-UA"/>
                    </w:rPr>
                    <w:t xml:space="preserve">. </w:t>
                  </w:r>
                  <w:r w:rsidRPr="00147809">
                    <w:rPr>
                      <w:rFonts w:ascii="Times New Roman" w:hAnsi="Times New Roman"/>
                      <w:caps/>
                      <w:sz w:val="20"/>
                      <w:szCs w:val="20"/>
                      <w:lang w:eastAsia="uk-UA"/>
                    </w:rPr>
                    <w:t>в</w:t>
                  </w:r>
                  <w:r w:rsidRPr="00147809">
                    <w:rPr>
                      <w:rFonts w:ascii="Times New Roman" w:hAnsi="Times New Roman"/>
                      <w:sz w:val="20"/>
                      <w:szCs w:val="20"/>
                      <w:lang w:eastAsia="uk-UA"/>
                    </w:rPr>
                    <w:t>міст газоподібних забруднюв</w:t>
                  </w:r>
                  <w:r w:rsidR="00BE641C">
                    <w:rPr>
                      <w:rFonts w:ascii="Times New Roman" w:hAnsi="Times New Roman"/>
                      <w:sz w:val="20"/>
                      <w:szCs w:val="20"/>
                      <w:lang w:eastAsia="uk-UA"/>
                    </w:rPr>
                    <w:t>альних речовин у ВГ</w:t>
                  </w:r>
                </w:p>
                <w:bookmarkEnd w:id="14"/>
                <w:p w14:paraId="262524D3" w14:textId="77777777" w:rsidR="00C67BF1" w:rsidRPr="00147809" w:rsidRDefault="00C67BF1" w:rsidP="00EB5583">
                  <w:pPr>
                    <w:spacing w:after="60"/>
                    <w:ind w:left="57" w:right="57"/>
                    <w:rPr>
                      <w:rFonts w:ascii="Times New Roman" w:hAnsi="Times New Roman"/>
                      <w:sz w:val="20"/>
                      <w:szCs w:val="20"/>
                      <w:lang w:eastAsia="uk-UA"/>
                    </w:rPr>
                  </w:pPr>
                </w:p>
              </w:tc>
              <w:tc>
                <w:tcPr>
                  <w:tcW w:w="983" w:type="pct"/>
                  <w:vMerge w:val="restart"/>
                  <w:tcBorders>
                    <w:top w:val="single" w:sz="6" w:space="0" w:color="000000"/>
                    <w:left w:val="single" w:sz="6" w:space="0" w:color="000000"/>
                    <w:right w:val="single" w:sz="4" w:space="0" w:color="auto"/>
                  </w:tcBorders>
                  <w:shd w:val="clear" w:color="auto" w:fill="auto"/>
                </w:tcPr>
                <w:p w14:paraId="7A02776F" w14:textId="5FB97B79" w:rsidR="00C67BF1" w:rsidRPr="00147809" w:rsidRDefault="00C67BF1" w:rsidP="001E76A3">
                  <w:pPr>
                    <w:pStyle w:val="af5"/>
                    <w:tabs>
                      <w:tab w:val="left" w:pos="276"/>
                      <w:tab w:val="left" w:pos="716"/>
                      <w:tab w:val="left" w:pos="858"/>
                      <w:tab w:val="left" w:pos="1126"/>
                    </w:tabs>
                    <w:ind w:left="57" w:right="57"/>
                    <w:contextualSpacing w:val="0"/>
                    <w:jc w:val="left"/>
                    <w:rPr>
                      <w:rFonts w:ascii="Times New Roman" w:eastAsia="Times New Roman" w:hAnsi="Times New Roman"/>
                      <w:spacing w:val="-4"/>
                      <w:sz w:val="20"/>
                      <w:szCs w:val="20"/>
                      <w:lang w:eastAsia="uk-UA"/>
                    </w:rPr>
                  </w:pPr>
                  <w:r w:rsidRPr="00147809">
                    <w:rPr>
                      <w:rFonts w:ascii="Times New Roman" w:eastAsia="Times New Roman" w:hAnsi="Times New Roman"/>
                      <w:spacing w:val="-4"/>
                      <w:sz w:val="20"/>
                      <w:szCs w:val="20"/>
                      <w:lang w:eastAsia="uk-UA"/>
                    </w:rPr>
                    <w:t xml:space="preserve">Для </w:t>
                  </w:r>
                  <w:r w:rsidR="00834497">
                    <w:rPr>
                      <w:rFonts w:ascii="Times New Roman" w:eastAsia="Times New Roman" w:hAnsi="Times New Roman"/>
                      <w:spacing w:val="-4"/>
                      <w:sz w:val="20"/>
                      <w:szCs w:val="20"/>
                      <w:lang w:eastAsia="uk-UA"/>
                    </w:rPr>
                    <w:t>КТЗ</w:t>
                  </w:r>
                  <w:r w:rsidRPr="00147809">
                    <w:rPr>
                      <w:rFonts w:ascii="Times New Roman" w:eastAsia="Times New Roman" w:hAnsi="Times New Roman"/>
                      <w:spacing w:val="-4"/>
                      <w:sz w:val="20"/>
                      <w:szCs w:val="20"/>
                      <w:lang w:eastAsia="uk-UA"/>
                    </w:rPr>
                    <w:t xml:space="preserve">, </w:t>
                  </w:r>
                  <w:proofErr w:type="spellStart"/>
                  <w:r w:rsidRPr="00147809">
                    <w:rPr>
                      <w:rFonts w:ascii="Times New Roman" w:eastAsia="Times New Roman" w:hAnsi="Times New Roman"/>
                      <w:spacing w:val="-4"/>
                      <w:sz w:val="20"/>
                      <w:szCs w:val="20"/>
                      <w:lang w:eastAsia="uk-UA"/>
                    </w:rPr>
                    <w:t>які</w:t>
                  </w:r>
                  <w:proofErr w:type="spellEnd"/>
                  <w:r w:rsidRPr="00147809">
                    <w:rPr>
                      <w:rFonts w:ascii="Times New Roman" w:eastAsia="Times New Roman" w:hAnsi="Times New Roman"/>
                      <w:spacing w:val="-4"/>
                      <w:sz w:val="20"/>
                      <w:szCs w:val="20"/>
                      <w:lang w:eastAsia="uk-UA"/>
                    </w:rPr>
                    <w:t xml:space="preserve"> на момент </w:t>
                  </w:r>
                  <w:proofErr w:type="spellStart"/>
                  <w:r w:rsidRPr="00147809">
                    <w:rPr>
                      <w:rFonts w:ascii="Times New Roman" w:eastAsia="Times New Roman" w:hAnsi="Times New Roman"/>
                      <w:spacing w:val="-4"/>
                      <w:sz w:val="20"/>
                      <w:szCs w:val="20"/>
                      <w:lang w:eastAsia="uk-UA"/>
                    </w:rPr>
                    <w:t>виготовлення</w:t>
                  </w:r>
                  <w:proofErr w:type="spellEnd"/>
                  <w:r w:rsidRPr="00147809">
                    <w:rPr>
                      <w:rFonts w:ascii="Times New Roman" w:eastAsia="Times New Roman" w:hAnsi="Times New Roman"/>
                      <w:spacing w:val="-4"/>
                      <w:sz w:val="20"/>
                      <w:szCs w:val="20"/>
                      <w:lang w:eastAsia="uk-UA"/>
                    </w:rPr>
                    <w:t xml:space="preserve"> </w:t>
                  </w:r>
                  <w:proofErr w:type="spellStart"/>
                  <w:r w:rsidRPr="00147809">
                    <w:rPr>
                      <w:rFonts w:ascii="Times New Roman" w:eastAsia="Times New Roman" w:hAnsi="Times New Roman"/>
                      <w:spacing w:val="-4"/>
                      <w:sz w:val="20"/>
                      <w:szCs w:val="20"/>
                      <w:lang w:eastAsia="ru-RU"/>
                    </w:rPr>
                    <w:t>відповідали</w:t>
                  </w:r>
                  <w:proofErr w:type="spellEnd"/>
                  <w:r w:rsidRPr="00147809">
                    <w:rPr>
                      <w:rFonts w:ascii="Times New Roman" w:eastAsia="Times New Roman" w:hAnsi="Times New Roman"/>
                      <w:spacing w:val="-4"/>
                      <w:sz w:val="20"/>
                      <w:szCs w:val="20"/>
                      <w:lang w:eastAsia="ru-RU"/>
                    </w:rPr>
                    <w:t xml:space="preserve"> </w:t>
                  </w:r>
                  <w:proofErr w:type="spellStart"/>
                  <w:r w:rsidRPr="00147809">
                    <w:rPr>
                      <w:rFonts w:ascii="Times New Roman" w:eastAsia="Times New Roman" w:hAnsi="Times New Roman"/>
                      <w:spacing w:val="-4"/>
                      <w:sz w:val="20"/>
                      <w:szCs w:val="20"/>
                      <w:lang w:eastAsia="ru-RU"/>
                    </w:rPr>
                    <w:t>екологічним</w:t>
                  </w:r>
                  <w:proofErr w:type="spellEnd"/>
                  <w:r w:rsidRPr="00147809">
                    <w:rPr>
                      <w:rFonts w:ascii="Times New Roman" w:eastAsia="Times New Roman" w:hAnsi="Times New Roman"/>
                      <w:spacing w:val="-4"/>
                      <w:sz w:val="20"/>
                      <w:szCs w:val="20"/>
                      <w:lang w:eastAsia="ru-RU"/>
                    </w:rPr>
                    <w:t xml:space="preserve"> нормам не </w:t>
                  </w:r>
                  <w:proofErr w:type="spellStart"/>
                  <w:r w:rsidRPr="00147809">
                    <w:rPr>
                      <w:rFonts w:ascii="Times New Roman" w:eastAsia="Times New Roman" w:hAnsi="Times New Roman"/>
                      <w:spacing w:val="-4"/>
                      <w:sz w:val="20"/>
                      <w:szCs w:val="20"/>
                      <w:lang w:eastAsia="ru-RU"/>
                    </w:rPr>
                    <w:t>вище</w:t>
                  </w:r>
                  <w:proofErr w:type="spellEnd"/>
                  <w:r w:rsidRPr="00147809">
                    <w:rPr>
                      <w:rFonts w:ascii="Times New Roman" w:eastAsia="Times New Roman" w:hAnsi="Times New Roman"/>
                      <w:spacing w:val="-4"/>
                      <w:sz w:val="20"/>
                      <w:szCs w:val="20"/>
                      <w:lang w:eastAsia="ru-RU"/>
                    </w:rPr>
                    <w:t xml:space="preserve"> </w:t>
                  </w:r>
                  <w:proofErr w:type="spellStart"/>
                  <w:r w:rsidRPr="00147809">
                    <w:rPr>
                      <w:rFonts w:ascii="Times New Roman" w:eastAsia="Times New Roman" w:hAnsi="Times New Roman"/>
                      <w:spacing w:val="-4"/>
                      <w:sz w:val="20"/>
                      <w:szCs w:val="20"/>
                      <w:lang w:eastAsia="ru-RU"/>
                    </w:rPr>
                    <w:t>рівня</w:t>
                  </w:r>
                  <w:proofErr w:type="spellEnd"/>
                  <w:r w:rsidRPr="00147809">
                    <w:rPr>
                      <w:rFonts w:ascii="Times New Roman" w:eastAsia="Times New Roman" w:hAnsi="Times New Roman"/>
                      <w:spacing w:val="-4"/>
                      <w:sz w:val="20"/>
                      <w:szCs w:val="20"/>
                      <w:lang w:eastAsia="ru-RU"/>
                    </w:rPr>
                    <w:t xml:space="preserve"> «Євро-5»,  </w:t>
                  </w:r>
                  <w:proofErr w:type="spellStart"/>
                  <w:r w:rsidRPr="00147809">
                    <w:rPr>
                      <w:rFonts w:ascii="Times New Roman" w:eastAsia="Times New Roman" w:hAnsi="Times New Roman"/>
                      <w:spacing w:val="-4"/>
                      <w:sz w:val="20"/>
                      <w:szCs w:val="20"/>
                      <w:lang w:eastAsia="uk-UA"/>
                    </w:rPr>
                    <w:t>виміряти</w:t>
                  </w:r>
                  <w:proofErr w:type="spellEnd"/>
                  <w:r w:rsidRPr="00147809">
                    <w:rPr>
                      <w:rFonts w:ascii="Times New Roman" w:eastAsia="Times New Roman" w:hAnsi="Times New Roman"/>
                      <w:spacing w:val="-4"/>
                      <w:sz w:val="20"/>
                      <w:szCs w:val="20"/>
                      <w:lang w:eastAsia="uk-UA"/>
                    </w:rPr>
                    <w:t xml:space="preserve"> </w:t>
                  </w:r>
                  <w:proofErr w:type="spellStart"/>
                  <w:r w:rsidRPr="00147809">
                    <w:rPr>
                      <w:rFonts w:ascii="Times New Roman" w:eastAsia="Times New Roman" w:hAnsi="Times New Roman"/>
                      <w:spacing w:val="-4"/>
                      <w:sz w:val="20"/>
                      <w:szCs w:val="20"/>
                      <w:lang w:eastAsia="uk-UA"/>
                    </w:rPr>
                    <w:t>газоаналізатором</w:t>
                  </w:r>
                  <w:proofErr w:type="spellEnd"/>
                  <w:r w:rsidRPr="00147809">
                    <w:rPr>
                      <w:rFonts w:ascii="Times New Roman" w:eastAsia="Times New Roman" w:hAnsi="Times New Roman"/>
                      <w:spacing w:val="-4"/>
                      <w:sz w:val="20"/>
                      <w:szCs w:val="20"/>
                      <w:lang w:eastAsia="uk-UA"/>
                    </w:rPr>
                    <w:t xml:space="preserve"> ВГ.</w:t>
                  </w:r>
                </w:p>
                <w:p w14:paraId="4BACD3C9" w14:textId="6E414D35" w:rsidR="00C67BF1" w:rsidRPr="001E76A3" w:rsidRDefault="00C67BF1" w:rsidP="001E76A3">
                  <w:pPr>
                    <w:tabs>
                      <w:tab w:val="left" w:pos="276"/>
                      <w:tab w:val="left" w:pos="716"/>
                      <w:tab w:val="left" w:pos="858"/>
                      <w:tab w:val="left" w:pos="1126"/>
                    </w:tabs>
                    <w:spacing w:before="120"/>
                    <w:ind w:right="57"/>
                    <w:rPr>
                      <w:rFonts w:ascii="Times New Roman" w:hAnsi="Times New Roman"/>
                      <w:spacing w:val="-4"/>
                      <w:sz w:val="20"/>
                      <w:szCs w:val="20"/>
                      <w:lang w:eastAsia="uk-UA"/>
                    </w:rPr>
                  </w:pPr>
                  <w:r w:rsidRPr="001E76A3">
                    <w:rPr>
                      <w:rFonts w:ascii="Times New Roman" w:hAnsi="Times New Roman"/>
                      <w:spacing w:val="-4"/>
                      <w:sz w:val="20"/>
                      <w:szCs w:val="20"/>
                      <w:lang w:eastAsia="uk-UA"/>
                    </w:rPr>
                    <w:t xml:space="preserve">Для </w:t>
                  </w:r>
                  <w:r w:rsidR="00834497">
                    <w:rPr>
                      <w:rFonts w:ascii="Times New Roman" w:hAnsi="Times New Roman"/>
                      <w:spacing w:val="-4"/>
                      <w:sz w:val="20"/>
                      <w:szCs w:val="20"/>
                      <w:lang w:eastAsia="uk-UA"/>
                    </w:rPr>
                    <w:t>КТЗ</w:t>
                  </w:r>
                  <w:r w:rsidRPr="001E76A3">
                    <w:rPr>
                      <w:rFonts w:ascii="Times New Roman" w:hAnsi="Times New Roman"/>
                      <w:spacing w:val="-4"/>
                      <w:sz w:val="20"/>
                      <w:szCs w:val="20"/>
                      <w:lang w:eastAsia="uk-UA"/>
                    </w:rPr>
                    <w:t xml:space="preserve">, які на момент виготовлення </w:t>
                  </w:r>
                  <w:r w:rsidRPr="001E76A3">
                    <w:rPr>
                      <w:rFonts w:ascii="Times New Roman" w:hAnsi="Times New Roman"/>
                      <w:spacing w:val="-4"/>
                      <w:sz w:val="20"/>
                      <w:szCs w:val="20"/>
                      <w:lang w:eastAsia="ru-RU"/>
                    </w:rPr>
                    <w:t xml:space="preserve">відповідали екологічним нормам не нижче рівня «Євро-6», </w:t>
                  </w:r>
                  <w:r w:rsidRPr="001E76A3">
                    <w:rPr>
                      <w:rFonts w:ascii="Times New Roman" w:hAnsi="Times New Roman"/>
                      <w:spacing w:val="-4"/>
                      <w:sz w:val="20"/>
                      <w:szCs w:val="20"/>
                      <w:lang w:eastAsia="uk-UA"/>
                    </w:rPr>
                    <w:t xml:space="preserve">виміряти газоаналізатором ВГ або </w:t>
                  </w:r>
                  <w:bookmarkStart w:id="15" w:name="_Hlk85462204"/>
                  <w:r w:rsidRPr="001E76A3">
                    <w:rPr>
                      <w:rFonts w:ascii="Times New Roman" w:hAnsi="Times New Roman"/>
                      <w:spacing w:val="-4"/>
                      <w:sz w:val="20"/>
                      <w:szCs w:val="20"/>
                      <w:lang w:eastAsia="uk-UA"/>
                    </w:rPr>
                    <w:t>зчитати інформацію з OBD згідно з рекомендаціями виробника та інших вимог</w:t>
                  </w:r>
                  <w:bookmarkEnd w:id="15"/>
                </w:p>
                <w:p w14:paraId="4045A69A" w14:textId="509BF435" w:rsidR="00C67BF1" w:rsidRPr="00147809" w:rsidRDefault="00C67BF1" w:rsidP="00EB5583">
                  <w:pPr>
                    <w:spacing w:before="120"/>
                    <w:ind w:left="57" w:right="57"/>
                    <w:rPr>
                      <w:rFonts w:ascii="Times New Roman" w:hAnsi="Times New Roman"/>
                      <w:spacing w:val="-4"/>
                      <w:sz w:val="20"/>
                      <w:szCs w:val="20"/>
                      <w:lang w:eastAsia="uk-UA"/>
                    </w:rPr>
                  </w:pPr>
                  <w:r w:rsidRPr="00147809">
                    <w:rPr>
                      <w:rFonts w:ascii="Times New Roman" w:hAnsi="Times New Roman"/>
                      <w:spacing w:val="-4"/>
                      <w:sz w:val="20"/>
                      <w:szCs w:val="20"/>
                      <w:lang w:eastAsia="uk-UA"/>
                    </w:rPr>
                    <w:t>Засоби, режими, умови, підготовк</w:t>
                  </w:r>
                  <w:r w:rsidR="005974B1">
                    <w:rPr>
                      <w:rFonts w:ascii="Times New Roman" w:hAnsi="Times New Roman"/>
                      <w:spacing w:val="-4"/>
                      <w:sz w:val="20"/>
                      <w:szCs w:val="20"/>
                      <w:lang w:eastAsia="uk-UA"/>
                    </w:rPr>
                    <w:t>у</w:t>
                  </w:r>
                  <w:r w:rsidRPr="00147809">
                    <w:rPr>
                      <w:rFonts w:ascii="Times New Roman" w:hAnsi="Times New Roman"/>
                      <w:spacing w:val="-4"/>
                      <w:sz w:val="20"/>
                      <w:szCs w:val="20"/>
                      <w:lang w:eastAsia="uk-UA"/>
                    </w:rPr>
                    <w:t xml:space="preserve"> та процедур</w:t>
                  </w:r>
                  <w:r w:rsidR="005974B1">
                    <w:rPr>
                      <w:rFonts w:ascii="Times New Roman" w:hAnsi="Times New Roman"/>
                      <w:spacing w:val="-4"/>
                      <w:sz w:val="20"/>
                      <w:szCs w:val="20"/>
                      <w:lang w:eastAsia="uk-UA"/>
                    </w:rPr>
                    <w:t>у</w:t>
                  </w:r>
                  <w:r w:rsidRPr="00147809">
                    <w:rPr>
                      <w:rFonts w:ascii="Times New Roman" w:hAnsi="Times New Roman"/>
                      <w:spacing w:val="-4"/>
                      <w:sz w:val="20"/>
                      <w:szCs w:val="20"/>
                      <w:lang w:eastAsia="uk-UA"/>
                    </w:rPr>
                    <w:t xml:space="preserve"> вимірювання викладен</w:t>
                  </w:r>
                  <w:r w:rsidR="005974B1">
                    <w:rPr>
                      <w:rFonts w:ascii="Times New Roman" w:hAnsi="Times New Roman"/>
                      <w:spacing w:val="-4"/>
                      <w:sz w:val="20"/>
                      <w:szCs w:val="20"/>
                      <w:lang w:eastAsia="uk-UA"/>
                    </w:rPr>
                    <w:t>о</w:t>
                  </w:r>
                  <w:r w:rsidR="00BE641C">
                    <w:rPr>
                      <w:rFonts w:ascii="Times New Roman" w:hAnsi="Times New Roman"/>
                      <w:spacing w:val="-4"/>
                      <w:sz w:val="20"/>
                      <w:szCs w:val="20"/>
                      <w:lang w:eastAsia="uk-UA"/>
                    </w:rPr>
                    <w:t xml:space="preserve"> в додатку 2 до в</w:t>
                  </w:r>
                  <w:r w:rsidRPr="00147809">
                    <w:rPr>
                      <w:rFonts w:ascii="Times New Roman" w:hAnsi="Times New Roman"/>
                      <w:spacing w:val="-4"/>
                      <w:sz w:val="20"/>
                      <w:szCs w:val="20"/>
                      <w:lang w:eastAsia="uk-UA"/>
                    </w:rPr>
                    <w:t>имог.</w:t>
                  </w:r>
                </w:p>
              </w:tc>
              <w:tc>
                <w:tcPr>
                  <w:tcW w:w="1738" w:type="pct"/>
                  <w:tcBorders>
                    <w:top w:val="single" w:sz="4" w:space="0" w:color="auto"/>
                    <w:left w:val="single" w:sz="4" w:space="0" w:color="auto"/>
                    <w:bottom w:val="nil"/>
                    <w:right w:val="single" w:sz="4" w:space="0" w:color="auto"/>
                  </w:tcBorders>
                  <w:shd w:val="clear" w:color="auto" w:fill="auto"/>
                </w:tcPr>
                <w:p w14:paraId="4B1540F4" w14:textId="17E411F5" w:rsidR="00C67BF1" w:rsidRPr="00147809" w:rsidRDefault="00C67BF1" w:rsidP="00EB5583">
                  <w:pPr>
                    <w:ind w:left="57" w:right="57" w:firstLine="227"/>
                    <w:jc w:val="both"/>
                    <w:rPr>
                      <w:rFonts w:ascii="Times New Roman" w:hAnsi="Times New Roman"/>
                      <w:i/>
                      <w:iCs/>
                      <w:spacing w:val="-4"/>
                      <w:sz w:val="20"/>
                      <w:szCs w:val="20"/>
                    </w:rPr>
                  </w:pPr>
                  <w:r w:rsidRPr="00147809">
                    <w:rPr>
                      <w:rFonts w:ascii="Times New Roman" w:hAnsi="Times New Roman"/>
                      <w:caps/>
                      <w:spacing w:val="-4"/>
                      <w:sz w:val="20"/>
                      <w:szCs w:val="20"/>
                      <w:lang w:eastAsia="uk-UA"/>
                    </w:rPr>
                    <w:t>в</w:t>
                  </w:r>
                  <w:r w:rsidRPr="00147809">
                    <w:rPr>
                      <w:rFonts w:ascii="Times New Roman" w:hAnsi="Times New Roman"/>
                      <w:spacing w:val="-4"/>
                      <w:sz w:val="20"/>
                      <w:szCs w:val="20"/>
                      <w:lang w:eastAsia="uk-UA"/>
                    </w:rPr>
                    <w:t xml:space="preserve">міст </w:t>
                  </w:r>
                  <w:bookmarkStart w:id="16" w:name="_Hlk85457942"/>
                  <w:r w:rsidRPr="00147809">
                    <w:rPr>
                      <w:rFonts w:ascii="Times New Roman" w:hAnsi="Times New Roman"/>
                      <w:spacing w:val="-4"/>
                      <w:sz w:val="20"/>
                      <w:szCs w:val="20"/>
                      <w:lang w:eastAsia="uk-UA"/>
                    </w:rPr>
                    <w:t>оксиду вуглецю (СО)</w:t>
                  </w:r>
                  <w:bookmarkEnd w:id="16"/>
                  <w:r w:rsidRPr="00147809">
                    <w:rPr>
                      <w:rFonts w:ascii="Times New Roman" w:hAnsi="Times New Roman"/>
                      <w:spacing w:val="-4"/>
                      <w:sz w:val="20"/>
                      <w:szCs w:val="20"/>
                      <w:lang w:eastAsia="uk-UA"/>
                    </w:rPr>
                    <w:t xml:space="preserve"> та</w:t>
                  </w:r>
                  <w:r w:rsidR="001E76A3">
                    <w:rPr>
                      <w:rFonts w:ascii="Times New Roman" w:hAnsi="Times New Roman"/>
                      <w:spacing w:val="-4"/>
                      <w:sz w:val="20"/>
                      <w:szCs w:val="20"/>
                      <w:lang w:eastAsia="uk-UA"/>
                    </w:rPr>
                    <w:t xml:space="preserve"> </w:t>
                  </w:r>
                  <w:r w:rsidRPr="00147809">
                    <w:rPr>
                      <w:rFonts w:ascii="Times New Roman" w:hAnsi="Times New Roman"/>
                      <w:spacing w:val="-4"/>
                      <w:sz w:val="20"/>
                      <w:szCs w:val="20"/>
                      <w:lang w:eastAsia="uk-UA"/>
                    </w:rPr>
                    <w:t>/</w:t>
                  </w:r>
                  <w:r w:rsidR="001E76A3">
                    <w:rPr>
                      <w:rFonts w:ascii="Times New Roman" w:hAnsi="Times New Roman"/>
                      <w:spacing w:val="-4"/>
                      <w:sz w:val="20"/>
                      <w:szCs w:val="20"/>
                      <w:lang w:eastAsia="uk-UA"/>
                    </w:rPr>
                    <w:t xml:space="preserve"> </w:t>
                  </w:r>
                  <w:r w:rsidRPr="00147809">
                    <w:rPr>
                      <w:rFonts w:ascii="Times New Roman" w:hAnsi="Times New Roman"/>
                      <w:spacing w:val="-4"/>
                      <w:sz w:val="20"/>
                      <w:szCs w:val="20"/>
                      <w:lang w:eastAsia="uk-UA"/>
                    </w:rPr>
                    <w:t xml:space="preserve">або </w:t>
                  </w:r>
                  <w:bookmarkStart w:id="17" w:name="_Hlk85457960"/>
                  <w:r w:rsidRPr="00147809">
                    <w:rPr>
                      <w:rFonts w:ascii="Times New Roman" w:hAnsi="Times New Roman"/>
                      <w:spacing w:val="-4"/>
                      <w:sz w:val="20"/>
                      <w:szCs w:val="20"/>
                      <w:lang w:eastAsia="uk-UA"/>
                    </w:rPr>
                    <w:t>вуглеводнів (НС)</w:t>
                  </w:r>
                  <w:bookmarkEnd w:id="17"/>
                  <w:r w:rsidRPr="00147809">
                    <w:rPr>
                      <w:rFonts w:ascii="Times New Roman" w:hAnsi="Times New Roman"/>
                      <w:spacing w:val="-4"/>
                      <w:sz w:val="20"/>
                      <w:szCs w:val="20"/>
                      <w:lang w:eastAsia="uk-UA"/>
                    </w:rPr>
                    <w:t xml:space="preserve"> у ВГ перевищує встано</w:t>
                  </w:r>
                  <w:r w:rsidR="001E76A3">
                    <w:rPr>
                      <w:rFonts w:ascii="Times New Roman" w:hAnsi="Times New Roman"/>
                      <w:spacing w:val="-4"/>
                      <w:sz w:val="20"/>
                      <w:szCs w:val="20"/>
                      <w:lang w:eastAsia="uk-UA"/>
                    </w:rPr>
                    <w:t>влені виробником граничні межі</w:t>
                  </w:r>
                  <w:r w:rsidR="00F36803">
                    <w:rPr>
                      <w:rFonts w:ascii="Times New Roman" w:hAnsi="Times New Roman"/>
                      <w:spacing w:val="-4"/>
                      <w:sz w:val="20"/>
                      <w:szCs w:val="20"/>
                      <w:lang w:eastAsia="uk-UA"/>
                    </w:rPr>
                    <w:t xml:space="preserve"> або</w:t>
                  </w:r>
                </w:p>
              </w:tc>
              <w:tc>
                <w:tcPr>
                  <w:tcW w:w="527" w:type="pct"/>
                  <w:tcBorders>
                    <w:top w:val="single" w:sz="4" w:space="0" w:color="auto"/>
                    <w:left w:val="single" w:sz="4" w:space="0" w:color="auto"/>
                    <w:bottom w:val="nil"/>
                    <w:right w:val="single" w:sz="4" w:space="0" w:color="auto"/>
                  </w:tcBorders>
                  <w:shd w:val="clear" w:color="auto" w:fill="auto"/>
                </w:tcPr>
                <w:p w14:paraId="0969B6C6" w14:textId="77777777" w:rsidR="00C67BF1" w:rsidRPr="00147809" w:rsidRDefault="00C67BF1" w:rsidP="00EB5583">
                  <w:pPr>
                    <w:ind w:left="57" w:right="57"/>
                    <w:rPr>
                      <w:rFonts w:ascii="Times New Roman" w:hAnsi="Times New Roman"/>
                      <w:sz w:val="20"/>
                      <w:szCs w:val="20"/>
                      <w:lang w:eastAsia="uk-UA"/>
                    </w:rPr>
                  </w:pPr>
                </w:p>
                <w:p w14:paraId="37956D26" w14:textId="77777777" w:rsidR="00C67BF1" w:rsidRPr="00147809" w:rsidRDefault="00C67BF1" w:rsidP="001E76A3">
                  <w:pPr>
                    <w:ind w:right="57"/>
                    <w:rPr>
                      <w:rFonts w:ascii="Times New Roman" w:hAnsi="Times New Roman"/>
                      <w:caps/>
                      <w:sz w:val="20"/>
                      <w:szCs w:val="20"/>
                      <w:lang w:eastAsia="uk-UA"/>
                    </w:rPr>
                  </w:pPr>
                  <w:r w:rsidRPr="00147809">
                    <w:rPr>
                      <w:rFonts w:ascii="Times New Roman" w:hAnsi="Times New Roman"/>
                      <w:sz w:val="20"/>
                      <w:szCs w:val="20"/>
                      <w:lang w:eastAsia="uk-UA"/>
                    </w:rPr>
                    <w:t>8.2.1.0.2.1</w:t>
                  </w:r>
                </w:p>
              </w:tc>
              <w:tc>
                <w:tcPr>
                  <w:tcW w:w="302" w:type="pct"/>
                  <w:tcBorders>
                    <w:top w:val="single" w:sz="4" w:space="0" w:color="auto"/>
                    <w:left w:val="single" w:sz="4" w:space="0" w:color="auto"/>
                    <w:bottom w:val="nil"/>
                    <w:right w:val="single" w:sz="4" w:space="0" w:color="auto"/>
                  </w:tcBorders>
                  <w:shd w:val="clear" w:color="auto" w:fill="auto"/>
                </w:tcPr>
                <w:p w14:paraId="7A890C8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76B20941" w14:textId="77777777" w:rsidR="00C67BF1" w:rsidRPr="00147809" w:rsidRDefault="00C67BF1" w:rsidP="00EB5583">
                  <w:pPr>
                    <w:rPr>
                      <w:rFonts w:ascii="Times New Roman" w:hAnsi="Times New Roman"/>
                      <w:caps/>
                      <w:sz w:val="20"/>
                      <w:szCs w:val="20"/>
                      <w:lang w:eastAsia="uk-UA"/>
                    </w:rPr>
                  </w:pPr>
                </w:p>
                <w:p w14:paraId="2719F2A2" w14:textId="0B357D16"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4" w:space="0" w:color="auto"/>
                    <w:left w:val="single" w:sz="4" w:space="0" w:color="auto"/>
                    <w:bottom w:val="nil"/>
                    <w:right w:val="single" w:sz="4" w:space="0" w:color="auto"/>
                  </w:tcBorders>
                  <w:shd w:val="clear" w:color="auto" w:fill="auto"/>
                </w:tcPr>
                <w:p w14:paraId="297DF99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1983F4D" w14:textId="77777777" w:rsidTr="005F3531">
              <w:trPr>
                <w:gridAfter w:val="1"/>
                <w:wAfter w:w="360" w:type="dxa"/>
              </w:trPr>
              <w:tc>
                <w:tcPr>
                  <w:tcW w:w="921" w:type="pct"/>
                  <w:vMerge/>
                  <w:tcBorders>
                    <w:left w:val="single" w:sz="6" w:space="0" w:color="000000"/>
                    <w:right w:val="single" w:sz="6" w:space="0" w:color="000000"/>
                  </w:tcBorders>
                  <w:shd w:val="clear" w:color="auto" w:fill="auto"/>
                </w:tcPr>
                <w:p w14:paraId="30084FC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left w:val="single" w:sz="6" w:space="0" w:color="000000"/>
                    <w:right w:val="single" w:sz="4" w:space="0" w:color="auto"/>
                  </w:tcBorders>
                  <w:shd w:val="clear" w:color="auto" w:fill="auto"/>
                </w:tcPr>
                <w:p w14:paraId="49E94AD3" w14:textId="77777777" w:rsidR="00C67BF1" w:rsidRPr="00147809" w:rsidRDefault="00C67BF1" w:rsidP="00EB5583">
                  <w:pPr>
                    <w:spacing w:before="120"/>
                    <w:ind w:left="68" w:right="119" w:firstLine="289"/>
                    <w:jc w:val="both"/>
                    <w:rPr>
                      <w:rFonts w:ascii="Times New Roman" w:hAnsi="Times New Roman"/>
                      <w:sz w:val="20"/>
                      <w:szCs w:val="20"/>
                      <w:lang w:eastAsia="uk-UA"/>
                    </w:rPr>
                  </w:pPr>
                </w:p>
              </w:tc>
              <w:tc>
                <w:tcPr>
                  <w:tcW w:w="1738" w:type="pct"/>
                  <w:tcBorders>
                    <w:top w:val="nil"/>
                    <w:left w:val="single" w:sz="4" w:space="0" w:color="auto"/>
                    <w:bottom w:val="nil"/>
                    <w:right w:val="single" w:sz="4" w:space="0" w:color="auto"/>
                  </w:tcBorders>
                  <w:shd w:val="clear" w:color="auto" w:fill="auto"/>
                </w:tcPr>
                <w:p w14:paraId="15E87013" w14:textId="1D4AC796" w:rsidR="00C67BF1" w:rsidRPr="00147809" w:rsidRDefault="00F36803" w:rsidP="00EB5583">
                  <w:pPr>
                    <w:ind w:left="57" w:right="57" w:firstLine="227"/>
                    <w:jc w:val="both"/>
                    <w:rPr>
                      <w:rFonts w:ascii="Times New Roman" w:hAnsi="Times New Roman"/>
                      <w:sz w:val="20"/>
                      <w:szCs w:val="20"/>
                      <w:lang w:eastAsia="uk-UA"/>
                    </w:rPr>
                  </w:pPr>
                  <w:r>
                    <w:rPr>
                      <w:rFonts w:ascii="Times New Roman" w:hAnsi="Times New Roman"/>
                      <w:sz w:val="20"/>
                      <w:szCs w:val="20"/>
                      <w:lang w:eastAsia="uk-UA"/>
                    </w:rPr>
                    <w:t>(</w:t>
                  </w:r>
                  <w:r w:rsidR="00C67BF1" w:rsidRPr="00147809">
                    <w:rPr>
                      <w:rFonts w:ascii="Times New Roman" w:hAnsi="Times New Roman"/>
                      <w:sz w:val="20"/>
                      <w:szCs w:val="20"/>
                      <w:lang w:eastAsia="uk-UA"/>
                    </w:rPr>
                    <w:t>у разі недоступності цієї інформації</w:t>
                  </w:r>
                  <w:r>
                    <w:rPr>
                      <w:rFonts w:ascii="Times New Roman" w:hAnsi="Times New Roman"/>
                      <w:sz w:val="20"/>
                      <w:szCs w:val="20"/>
                      <w:lang w:eastAsia="uk-UA"/>
                    </w:rPr>
                    <w:t>)</w:t>
                  </w:r>
                  <w:r w:rsidR="00C67BF1" w:rsidRPr="00147809">
                    <w:rPr>
                      <w:rFonts w:ascii="Times New Roman" w:hAnsi="Times New Roman"/>
                      <w:sz w:val="20"/>
                      <w:szCs w:val="20"/>
                      <w:lang w:eastAsia="uk-UA"/>
                    </w:rPr>
                    <w:t>, в</w:t>
                  </w:r>
                  <w:r w:rsidR="00C67BF1" w:rsidRPr="00147809">
                    <w:rPr>
                      <w:rFonts w:ascii="Times New Roman" w:hAnsi="Times New Roman"/>
                      <w:spacing w:val="-4"/>
                      <w:sz w:val="20"/>
                      <w:szCs w:val="20"/>
                      <w:lang w:eastAsia="uk-UA"/>
                    </w:rPr>
                    <w:t>мі</w:t>
                  </w:r>
                  <w:r w:rsidR="001E76A3">
                    <w:rPr>
                      <w:rFonts w:ascii="Times New Roman" w:hAnsi="Times New Roman"/>
                      <w:spacing w:val="-4"/>
                      <w:sz w:val="20"/>
                      <w:szCs w:val="20"/>
                      <w:lang w:eastAsia="uk-UA"/>
                    </w:rPr>
                    <w:t>ст СО та / або НС у ВГ перевищує:</w:t>
                  </w:r>
                </w:p>
                <w:p w14:paraId="11204034" w14:textId="4531782F" w:rsidR="00C67BF1" w:rsidRPr="00147809" w:rsidRDefault="00C67BF1" w:rsidP="00EB5583">
                  <w:pPr>
                    <w:spacing w:before="60"/>
                    <w:ind w:left="57" w:right="57" w:firstLine="227"/>
                    <w:jc w:val="both"/>
                    <w:rPr>
                      <w:rFonts w:ascii="Times New Roman" w:hAnsi="Times New Roman"/>
                      <w:bCs/>
                      <w:spacing w:val="-4"/>
                      <w:sz w:val="20"/>
                      <w:szCs w:val="20"/>
                    </w:rPr>
                  </w:pPr>
                  <w:r w:rsidRPr="00147809">
                    <w:rPr>
                      <w:rFonts w:ascii="Times New Roman" w:hAnsi="Times New Roman"/>
                      <w:bCs/>
                      <w:spacing w:val="-4"/>
                      <w:sz w:val="20"/>
                      <w:szCs w:val="20"/>
                    </w:rPr>
                    <w:t xml:space="preserve">(і) для </w:t>
                  </w:r>
                  <w:r w:rsidR="00834497">
                    <w:rPr>
                      <w:rFonts w:ascii="Times New Roman" w:hAnsi="Times New Roman"/>
                      <w:bCs/>
                      <w:spacing w:val="-4"/>
                      <w:sz w:val="20"/>
                      <w:szCs w:val="20"/>
                    </w:rPr>
                    <w:t>КТЗ</w:t>
                  </w:r>
                  <w:r w:rsidRPr="00147809">
                    <w:rPr>
                      <w:rFonts w:ascii="Times New Roman" w:hAnsi="Times New Roman"/>
                      <w:bCs/>
                      <w:spacing w:val="-4"/>
                      <w:sz w:val="20"/>
                      <w:szCs w:val="20"/>
                    </w:rPr>
                    <w:t xml:space="preserve"> необладнаних системою обмеження викидів: </w:t>
                  </w:r>
                </w:p>
                <w:p w14:paraId="1D4BC051" w14:textId="77777777" w:rsidR="00C67BF1" w:rsidRPr="00147809" w:rsidRDefault="00C67BF1" w:rsidP="00EB5583">
                  <w:pPr>
                    <w:spacing w:before="60"/>
                    <w:ind w:left="57" w:right="57" w:firstLine="64"/>
                    <w:jc w:val="both"/>
                    <w:rPr>
                      <w:rFonts w:ascii="Times New Roman" w:hAnsi="Times New Roman"/>
                      <w:bCs/>
                      <w:spacing w:val="-4"/>
                      <w:sz w:val="20"/>
                      <w:szCs w:val="20"/>
                    </w:rPr>
                  </w:pPr>
                  <w:r w:rsidRPr="00147809">
                    <w:rPr>
                      <w:rFonts w:ascii="Times New Roman" w:hAnsi="Times New Roman"/>
                      <w:bCs/>
                      <w:spacing w:val="-4"/>
                      <w:sz w:val="20"/>
                      <w:szCs w:val="20"/>
                    </w:rPr>
                    <w:t xml:space="preserve">- СО – 4,5 % за </w:t>
                  </w:r>
                  <w:proofErr w:type="spellStart"/>
                  <w:r w:rsidRPr="00147809">
                    <w:rPr>
                      <w:rFonts w:ascii="Times New Roman" w:hAnsi="Times New Roman"/>
                      <w:bCs/>
                      <w:i/>
                      <w:iCs/>
                      <w:spacing w:val="-4"/>
                      <w:sz w:val="20"/>
                      <w:szCs w:val="20"/>
                    </w:rPr>
                    <w:t>n</w:t>
                  </w:r>
                  <w:r w:rsidRPr="00147809">
                    <w:rPr>
                      <w:rFonts w:ascii="Times New Roman" w:hAnsi="Times New Roman"/>
                      <w:spacing w:val="-4"/>
                      <w:sz w:val="20"/>
                      <w:szCs w:val="20"/>
                      <w:vertAlign w:val="subscript"/>
                      <w:lang w:eastAsia="ru-RU"/>
                    </w:rPr>
                    <w:t>мін</w:t>
                  </w:r>
                  <w:proofErr w:type="spellEnd"/>
                  <w:r w:rsidRPr="00147809">
                    <w:rPr>
                      <w:rFonts w:ascii="Times New Roman" w:hAnsi="Times New Roman"/>
                      <w:spacing w:val="-4"/>
                      <w:sz w:val="20"/>
                      <w:szCs w:val="20"/>
                      <w:lang w:eastAsia="ru-RU"/>
                    </w:rPr>
                    <w:t>*</w:t>
                  </w:r>
                  <w:r w:rsidRPr="00147809">
                    <w:rPr>
                      <w:rFonts w:ascii="Times New Roman" w:hAnsi="Times New Roman"/>
                      <w:bCs/>
                      <w:spacing w:val="-4"/>
                      <w:sz w:val="20"/>
                      <w:szCs w:val="20"/>
                    </w:rPr>
                    <w:t>;</w:t>
                  </w:r>
                </w:p>
                <w:p w14:paraId="7E1DAA74" w14:textId="77777777" w:rsidR="00C67BF1" w:rsidRPr="00147809" w:rsidRDefault="00C67BF1" w:rsidP="00EB5583">
                  <w:pPr>
                    <w:spacing w:before="60"/>
                    <w:ind w:left="57" w:right="57" w:firstLine="227"/>
                    <w:jc w:val="both"/>
                    <w:rPr>
                      <w:rFonts w:ascii="Times New Roman" w:hAnsi="Times New Roman"/>
                      <w:bCs/>
                      <w:spacing w:val="-4"/>
                      <w:sz w:val="20"/>
                      <w:szCs w:val="20"/>
                    </w:rPr>
                  </w:pPr>
                  <w:r w:rsidRPr="00147809">
                    <w:rPr>
                      <w:rFonts w:ascii="Times New Roman" w:hAnsi="Times New Roman"/>
                      <w:bCs/>
                      <w:spacing w:val="-4"/>
                      <w:sz w:val="20"/>
                      <w:szCs w:val="20"/>
                    </w:rPr>
                    <w:t>або:</w:t>
                  </w:r>
                </w:p>
                <w:p w14:paraId="53212BD6" w14:textId="324B4C9F" w:rsidR="00C67BF1" w:rsidRPr="00147809" w:rsidRDefault="00C67BF1" w:rsidP="00EB5583">
                  <w:pPr>
                    <w:spacing w:before="60"/>
                    <w:ind w:left="121" w:right="57"/>
                    <w:rPr>
                      <w:rFonts w:ascii="Times New Roman" w:hAnsi="Times New Roman"/>
                      <w:bCs/>
                      <w:spacing w:val="-4"/>
                      <w:sz w:val="20"/>
                      <w:szCs w:val="20"/>
                    </w:rPr>
                  </w:pPr>
                  <w:r w:rsidRPr="00147809">
                    <w:rPr>
                      <w:rFonts w:ascii="Times New Roman" w:hAnsi="Times New Roman"/>
                      <w:bCs/>
                      <w:spacing w:val="-4"/>
                      <w:sz w:val="20"/>
                      <w:szCs w:val="20"/>
                    </w:rPr>
                    <w:t xml:space="preserve">- СО </w:t>
                  </w:r>
                  <w:r w:rsidR="00F36803" w:rsidRPr="00F36803">
                    <w:rPr>
                      <w:rFonts w:ascii="Times New Roman" w:hAnsi="Times New Roman"/>
                      <w:bCs/>
                      <w:spacing w:val="-4"/>
                      <w:sz w:val="20"/>
                      <w:szCs w:val="20"/>
                    </w:rPr>
                    <w:t>–</w:t>
                  </w:r>
                  <w:r w:rsidRPr="00147809">
                    <w:rPr>
                      <w:rFonts w:ascii="Times New Roman" w:hAnsi="Times New Roman"/>
                      <w:bCs/>
                      <w:spacing w:val="-4"/>
                      <w:sz w:val="20"/>
                      <w:szCs w:val="20"/>
                    </w:rPr>
                    <w:t xml:space="preserve"> 3,5 %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proofErr w:type="spellEnd"/>
                  <w:r w:rsidRPr="00147809">
                    <w:rPr>
                      <w:rFonts w:ascii="Times New Roman" w:hAnsi="Times New Roman"/>
                      <w:bCs/>
                      <w:spacing w:val="-4"/>
                      <w:sz w:val="20"/>
                      <w:szCs w:val="20"/>
                    </w:rPr>
                    <w:t xml:space="preserve"> та 2,0 %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roofErr w:type="spellEnd"/>
                  <w:r w:rsidRPr="00147809">
                    <w:rPr>
                      <w:rFonts w:ascii="Times New Roman" w:hAnsi="Times New Roman"/>
                      <w:bCs/>
                      <w:spacing w:val="-4"/>
                      <w:sz w:val="20"/>
                      <w:szCs w:val="20"/>
                    </w:rPr>
                    <w:t>*;</w:t>
                  </w:r>
                </w:p>
                <w:p w14:paraId="3A9B88C9" w14:textId="0DC750F2" w:rsidR="00C67BF1" w:rsidRPr="00147809" w:rsidRDefault="00C67BF1" w:rsidP="00EB5583">
                  <w:pPr>
                    <w:ind w:left="262" w:right="57"/>
                    <w:jc w:val="both"/>
                    <w:rPr>
                      <w:rFonts w:ascii="Times New Roman" w:hAnsi="Times New Roman"/>
                      <w:bCs/>
                      <w:spacing w:val="-4"/>
                      <w:sz w:val="20"/>
                      <w:szCs w:val="20"/>
                    </w:rPr>
                  </w:pPr>
                  <w:r w:rsidRPr="00147809">
                    <w:rPr>
                      <w:rFonts w:ascii="Times New Roman" w:hAnsi="Times New Roman"/>
                      <w:bCs/>
                      <w:spacing w:val="-4"/>
                      <w:sz w:val="20"/>
                      <w:szCs w:val="20"/>
                    </w:rPr>
                    <w:t xml:space="preserve">НС для двигунів </w:t>
                  </w:r>
                  <w:r w:rsidR="00F36803">
                    <w:rPr>
                      <w:rFonts w:ascii="Times New Roman" w:hAnsi="Times New Roman"/>
                      <w:bCs/>
                      <w:spacing w:val="-4"/>
                      <w:sz w:val="20"/>
                      <w:szCs w:val="20"/>
                    </w:rPr>
                    <w:t>і</w:t>
                  </w:r>
                  <w:r w:rsidRPr="00147809">
                    <w:rPr>
                      <w:rFonts w:ascii="Times New Roman" w:hAnsi="Times New Roman"/>
                      <w:bCs/>
                      <w:spacing w:val="-4"/>
                      <w:sz w:val="20"/>
                      <w:szCs w:val="20"/>
                    </w:rPr>
                    <w:t>з числом циліндрів:</w:t>
                  </w:r>
                </w:p>
                <w:p w14:paraId="7BDB4AE7" w14:textId="77777777" w:rsidR="00C67BF1" w:rsidRPr="00147809" w:rsidRDefault="00C67BF1" w:rsidP="00EB5583">
                  <w:pPr>
                    <w:ind w:left="262" w:right="57"/>
                    <w:jc w:val="both"/>
                    <w:rPr>
                      <w:rFonts w:ascii="Times New Roman" w:hAnsi="Times New Roman"/>
                      <w:bCs/>
                      <w:spacing w:val="-4"/>
                      <w:sz w:val="20"/>
                      <w:szCs w:val="20"/>
                    </w:rPr>
                  </w:pPr>
                  <w:r w:rsidRPr="00147809">
                    <w:rPr>
                      <w:rFonts w:ascii="Times New Roman" w:hAnsi="Times New Roman"/>
                      <w:bCs/>
                      <w:spacing w:val="-4"/>
                      <w:sz w:val="20"/>
                      <w:szCs w:val="20"/>
                    </w:rPr>
                    <w:t>до 4 включно – 1200</w:t>
                  </w:r>
                  <w:r w:rsidRPr="00147809">
                    <w:rPr>
                      <w:rFonts w:ascii="Times New Roman" w:hAnsi="Times New Roman"/>
                      <w:spacing w:val="-4"/>
                      <w:sz w:val="20"/>
                      <w:szCs w:val="20"/>
                      <w:lang w:eastAsia="ru-RU"/>
                    </w:rPr>
                    <w:t> </w:t>
                  </w:r>
                  <w:r w:rsidRPr="00147809">
                    <w:rPr>
                      <w:rFonts w:ascii="Times New Roman" w:hAnsi="Times New Roman"/>
                      <w:bCs/>
                      <w:spacing w:val="-4"/>
                      <w:sz w:val="20"/>
                      <w:szCs w:val="20"/>
                    </w:rPr>
                    <w:t>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proofErr w:type="spellEnd"/>
                  <w:r w:rsidRPr="00147809">
                    <w:rPr>
                      <w:rFonts w:ascii="Times New Roman" w:hAnsi="Times New Roman"/>
                      <w:bCs/>
                      <w:spacing w:val="-4"/>
                      <w:sz w:val="20"/>
                      <w:szCs w:val="20"/>
                    </w:rPr>
                    <w:t xml:space="preserve"> та 600</w:t>
                  </w:r>
                  <w:r w:rsidRPr="00147809">
                    <w:rPr>
                      <w:rFonts w:ascii="Times New Roman" w:hAnsi="Times New Roman"/>
                      <w:spacing w:val="-4"/>
                      <w:sz w:val="20"/>
                      <w:szCs w:val="20"/>
                      <w:lang w:eastAsia="ru-RU"/>
                    </w:rPr>
                    <w:t xml:space="preserve"> </w:t>
                  </w:r>
                  <w:r w:rsidRPr="00147809">
                    <w:rPr>
                      <w:rFonts w:ascii="Times New Roman" w:hAnsi="Times New Roman"/>
                      <w:bCs/>
                      <w:spacing w:val="-4"/>
                      <w:sz w:val="20"/>
                      <w:szCs w:val="20"/>
                    </w:rPr>
                    <w:t>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roofErr w:type="spellEnd"/>
                  <w:r w:rsidRPr="00147809">
                    <w:rPr>
                      <w:rFonts w:ascii="Times New Roman" w:hAnsi="Times New Roman"/>
                      <w:bCs/>
                      <w:spacing w:val="-4"/>
                      <w:sz w:val="20"/>
                      <w:szCs w:val="20"/>
                    </w:rPr>
                    <w:t>;</w:t>
                  </w:r>
                </w:p>
                <w:p w14:paraId="26D56F7D" w14:textId="77777777" w:rsidR="00C67BF1" w:rsidRPr="00147809" w:rsidRDefault="00C67BF1" w:rsidP="00EB5583">
                  <w:pPr>
                    <w:ind w:left="262" w:right="57"/>
                    <w:jc w:val="both"/>
                    <w:rPr>
                      <w:rFonts w:ascii="Times New Roman" w:hAnsi="Times New Roman"/>
                      <w:bCs/>
                      <w:spacing w:val="-4"/>
                      <w:sz w:val="20"/>
                      <w:szCs w:val="20"/>
                    </w:rPr>
                  </w:pPr>
                  <w:r w:rsidRPr="00147809">
                    <w:rPr>
                      <w:rFonts w:ascii="Times New Roman" w:hAnsi="Times New Roman"/>
                      <w:bCs/>
                      <w:spacing w:val="-4"/>
                      <w:sz w:val="20"/>
                      <w:szCs w:val="20"/>
                    </w:rPr>
                    <w:t>більше ніж 4 – 2500</w:t>
                  </w:r>
                  <w:r w:rsidRPr="00147809">
                    <w:rPr>
                      <w:rFonts w:ascii="Times New Roman" w:hAnsi="Times New Roman"/>
                      <w:spacing w:val="-4"/>
                      <w:sz w:val="20"/>
                      <w:szCs w:val="20"/>
                      <w:lang w:eastAsia="ru-RU"/>
                    </w:rPr>
                    <w:t> </w:t>
                  </w:r>
                  <w:r w:rsidRPr="00147809">
                    <w:rPr>
                      <w:rFonts w:ascii="Times New Roman" w:hAnsi="Times New Roman"/>
                      <w:bCs/>
                      <w:spacing w:val="-4"/>
                      <w:sz w:val="20"/>
                      <w:szCs w:val="20"/>
                    </w:rPr>
                    <w:t>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proofErr w:type="spellEnd"/>
                  <w:r w:rsidRPr="00147809">
                    <w:rPr>
                      <w:rFonts w:ascii="Times New Roman" w:hAnsi="Times New Roman"/>
                      <w:bCs/>
                      <w:spacing w:val="-4"/>
                      <w:sz w:val="20"/>
                      <w:szCs w:val="20"/>
                    </w:rPr>
                    <w:t xml:space="preserve"> та 1000</w:t>
                  </w:r>
                  <w:r w:rsidRPr="00147809">
                    <w:rPr>
                      <w:rFonts w:ascii="Times New Roman" w:hAnsi="Times New Roman"/>
                      <w:spacing w:val="-4"/>
                      <w:sz w:val="20"/>
                      <w:szCs w:val="20"/>
                      <w:lang w:eastAsia="ru-RU"/>
                    </w:rPr>
                    <w:t xml:space="preserve"> </w:t>
                  </w:r>
                  <w:r w:rsidRPr="00147809">
                    <w:rPr>
                      <w:rFonts w:ascii="Times New Roman" w:hAnsi="Times New Roman"/>
                      <w:bCs/>
                      <w:spacing w:val="-4"/>
                      <w:sz w:val="20"/>
                      <w:szCs w:val="20"/>
                    </w:rPr>
                    <w:t>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roofErr w:type="spellEnd"/>
                </w:p>
                <w:p w14:paraId="6522D3B8" w14:textId="7FA4B0EA" w:rsidR="00C67BF1" w:rsidRPr="00147809" w:rsidRDefault="00C67BF1" w:rsidP="00EB5583">
                  <w:pPr>
                    <w:ind w:left="57" w:right="57"/>
                    <w:jc w:val="both"/>
                    <w:rPr>
                      <w:rFonts w:ascii="Times New Roman" w:hAnsi="Times New Roman"/>
                      <w:sz w:val="20"/>
                      <w:szCs w:val="20"/>
                      <w:lang w:eastAsia="uk-UA"/>
                    </w:rPr>
                  </w:pPr>
                  <w:r w:rsidRPr="00147809">
                    <w:rPr>
                      <w:rFonts w:ascii="Times New Roman" w:hAnsi="Times New Roman"/>
                      <w:sz w:val="20"/>
                      <w:szCs w:val="20"/>
                      <w:lang w:eastAsia="uk-UA"/>
                    </w:rPr>
                    <w:t xml:space="preserve">залежно від дати </w:t>
                  </w:r>
                  <w:bookmarkStart w:id="18" w:name="_Hlk85477617"/>
                  <w:r w:rsidRPr="00147809">
                    <w:rPr>
                      <w:rFonts w:ascii="Times New Roman" w:hAnsi="Times New Roman"/>
                      <w:sz w:val="20"/>
                      <w:szCs w:val="20"/>
                      <w:lang w:eastAsia="uk-UA"/>
                    </w:rPr>
                    <w:t>виробництва</w:t>
                  </w:r>
                  <w:bookmarkEnd w:id="18"/>
                  <w:r w:rsidRPr="00147809">
                    <w:rPr>
                      <w:rFonts w:ascii="Times New Roman" w:hAnsi="Times New Roman"/>
                      <w:sz w:val="20"/>
                      <w:szCs w:val="20"/>
                      <w:lang w:eastAsia="uk-UA"/>
                    </w:rPr>
                    <w:t xml:space="preserve"> або першої реєстрації </w:t>
                  </w:r>
                  <w:bookmarkStart w:id="19" w:name="_Hlk85477633"/>
                  <w:r w:rsidR="00834497">
                    <w:rPr>
                      <w:rFonts w:ascii="Times New Roman" w:hAnsi="Times New Roman"/>
                      <w:sz w:val="20"/>
                      <w:szCs w:val="20"/>
                      <w:lang w:eastAsia="uk-UA"/>
                    </w:rPr>
                    <w:t>КТЗ</w:t>
                  </w:r>
                  <w:r w:rsidRPr="00147809">
                    <w:rPr>
                      <w:rFonts w:ascii="Times New Roman" w:hAnsi="Times New Roman"/>
                      <w:sz w:val="20"/>
                      <w:szCs w:val="20"/>
                      <w:lang w:eastAsia="uk-UA"/>
                    </w:rPr>
                    <w:t xml:space="preserve"> </w:t>
                  </w:r>
                  <w:bookmarkEnd w:id="19"/>
                  <w:r w:rsidR="00BE641C">
                    <w:rPr>
                      <w:rFonts w:ascii="Times New Roman" w:hAnsi="Times New Roman"/>
                      <w:sz w:val="20"/>
                      <w:szCs w:val="20"/>
                      <w:lang w:eastAsia="uk-UA"/>
                    </w:rPr>
                    <w:t>згідно з додатком 2 до в</w:t>
                  </w:r>
                  <w:r w:rsidRPr="00147809">
                    <w:rPr>
                      <w:rFonts w:ascii="Times New Roman" w:hAnsi="Times New Roman"/>
                      <w:sz w:val="20"/>
                      <w:szCs w:val="20"/>
                      <w:lang w:eastAsia="uk-UA"/>
                    </w:rPr>
                    <w:t>имог.</w:t>
                  </w:r>
                </w:p>
                <w:p w14:paraId="0421145C" w14:textId="14058B5C" w:rsidR="00C67BF1" w:rsidRPr="00147809" w:rsidRDefault="00C67BF1" w:rsidP="00EB5583">
                  <w:pPr>
                    <w:ind w:left="57" w:right="57"/>
                    <w:jc w:val="both"/>
                    <w:rPr>
                      <w:rFonts w:ascii="Times New Roman" w:hAnsi="Times New Roman"/>
                      <w:sz w:val="20"/>
                      <w:szCs w:val="20"/>
                      <w:lang w:eastAsia="uk-UA"/>
                    </w:rPr>
                  </w:pPr>
                  <w:r w:rsidRPr="00147809">
                    <w:rPr>
                      <w:rFonts w:ascii="Times New Roman" w:hAnsi="Times New Roman"/>
                      <w:sz w:val="20"/>
                      <w:szCs w:val="20"/>
                      <w:lang w:eastAsia="uk-UA"/>
                    </w:rPr>
                    <w:t>* - </w:t>
                  </w:r>
                  <w:proofErr w:type="spellStart"/>
                  <w:r w:rsidRPr="00147809">
                    <w:rPr>
                      <w:rFonts w:ascii="Times New Roman" w:hAnsi="Times New Roman"/>
                      <w:i/>
                      <w:iCs/>
                      <w:sz w:val="20"/>
                      <w:szCs w:val="20"/>
                      <w:lang w:eastAsia="ru-RU"/>
                    </w:rPr>
                    <w:t>n</w:t>
                  </w:r>
                  <w:r w:rsidRPr="00147809">
                    <w:rPr>
                      <w:rFonts w:ascii="Times New Roman" w:hAnsi="Times New Roman"/>
                      <w:sz w:val="20"/>
                      <w:szCs w:val="20"/>
                      <w:vertAlign w:val="subscript"/>
                      <w:lang w:eastAsia="ru-RU"/>
                    </w:rPr>
                    <w:t>мін</w:t>
                  </w:r>
                  <w:proofErr w:type="spellEnd"/>
                  <w:r w:rsidRPr="00147809">
                    <w:rPr>
                      <w:rFonts w:ascii="Times New Roman" w:hAnsi="Times New Roman"/>
                      <w:sz w:val="20"/>
                      <w:szCs w:val="20"/>
                      <w:lang w:eastAsia="uk-UA"/>
                    </w:rPr>
                    <w:t xml:space="preserve"> та </w:t>
                  </w:r>
                  <w:proofErr w:type="spellStart"/>
                  <w:r w:rsidRPr="00147809">
                    <w:rPr>
                      <w:rFonts w:ascii="Times New Roman" w:hAnsi="Times New Roman"/>
                      <w:i/>
                      <w:iCs/>
                      <w:sz w:val="20"/>
                      <w:szCs w:val="20"/>
                      <w:lang w:eastAsia="ru-RU"/>
                    </w:rPr>
                    <w:t>n</w:t>
                  </w:r>
                  <w:r w:rsidRPr="00147809">
                    <w:rPr>
                      <w:rFonts w:ascii="Times New Roman" w:hAnsi="Times New Roman"/>
                      <w:sz w:val="20"/>
                      <w:szCs w:val="20"/>
                      <w:vertAlign w:val="subscript"/>
                      <w:lang w:eastAsia="ru-RU"/>
                    </w:rPr>
                    <w:t>підв</w:t>
                  </w:r>
                  <w:proofErr w:type="spellEnd"/>
                  <w:r w:rsidRPr="00147809">
                    <w:rPr>
                      <w:rFonts w:ascii="Times New Roman" w:hAnsi="Times New Roman"/>
                      <w:sz w:val="20"/>
                      <w:szCs w:val="20"/>
                      <w:lang w:eastAsia="ru-RU"/>
                    </w:rPr>
                    <w:t xml:space="preserve"> </w:t>
                  </w:r>
                  <w:r w:rsidR="005974B1" w:rsidRPr="005974B1">
                    <w:rPr>
                      <w:rFonts w:ascii="Times New Roman" w:hAnsi="Times New Roman"/>
                      <w:sz w:val="20"/>
                      <w:szCs w:val="20"/>
                      <w:lang w:eastAsia="ru-RU"/>
                    </w:rPr>
                    <w:t>–</w:t>
                  </w:r>
                  <w:r w:rsidRPr="00147809">
                    <w:rPr>
                      <w:rFonts w:ascii="Times New Roman" w:hAnsi="Times New Roman"/>
                      <w:sz w:val="20"/>
                      <w:szCs w:val="20"/>
                      <w:lang w:eastAsia="ru-RU"/>
                    </w:rPr>
                    <w:t xml:space="preserve"> </w:t>
                  </w:r>
                  <w:r w:rsidRPr="00147809">
                    <w:rPr>
                      <w:rFonts w:ascii="Times New Roman" w:hAnsi="Times New Roman"/>
                      <w:bCs/>
                      <w:sz w:val="20"/>
                      <w:szCs w:val="20"/>
                      <w:lang w:eastAsia="ru-RU"/>
                    </w:rPr>
                    <w:t>режими холостого ходу відповідно</w:t>
                  </w:r>
                  <w:r w:rsidRPr="00147809">
                    <w:rPr>
                      <w:rFonts w:ascii="Times New Roman" w:hAnsi="Times New Roman"/>
                      <w:sz w:val="20"/>
                      <w:szCs w:val="20"/>
                      <w:lang w:eastAsia="uk-UA"/>
                    </w:rPr>
                    <w:t xml:space="preserve"> за мінімальної та підвищеної частоти обертання колінчастого </w:t>
                  </w:r>
                  <w:proofErr w:type="spellStart"/>
                  <w:r w:rsidRPr="00147809">
                    <w:rPr>
                      <w:rFonts w:ascii="Times New Roman" w:hAnsi="Times New Roman"/>
                      <w:sz w:val="20"/>
                      <w:szCs w:val="20"/>
                      <w:lang w:eastAsia="uk-UA"/>
                    </w:rPr>
                    <w:t>вала</w:t>
                  </w:r>
                  <w:proofErr w:type="spellEnd"/>
                  <w:r w:rsidRPr="00147809">
                    <w:rPr>
                      <w:rFonts w:ascii="Times New Roman" w:hAnsi="Times New Roman"/>
                      <w:sz w:val="20"/>
                      <w:szCs w:val="20"/>
                      <w:lang w:eastAsia="uk-UA"/>
                    </w:rPr>
                    <w:t xml:space="preserve"> двигуна</w:t>
                  </w:r>
                </w:p>
                <w:p w14:paraId="0416D116" w14:textId="67E052E6" w:rsidR="00C67BF1" w:rsidRPr="00147809" w:rsidRDefault="00C67BF1" w:rsidP="00EB5583">
                  <w:pPr>
                    <w:spacing w:before="60"/>
                    <w:ind w:left="227" w:right="57"/>
                    <w:jc w:val="both"/>
                    <w:rPr>
                      <w:rFonts w:ascii="Times New Roman" w:hAnsi="Times New Roman"/>
                      <w:spacing w:val="-4"/>
                      <w:sz w:val="20"/>
                      <w:szCs w:val="20"/>
                      <w:lang w:eastAsia="ru-RU"/>
                    </w:rPr>
                  </w:pPr>
                  <w:r w:rsidRPr="00147809">
                    <w:rPr>
                      <w:rFonts w:ascii="Times New Roman" w:hAnsi="Times New Roman"/>
                      <w:caps/>
                      <w:spacing w:val="-4"/>
                      <w:sz w:val="20"/>
                      <w:szCs w:val="20"/>
                      <w:lang w:eastAsia="uk-UA"/>
                    </w:rPr>
                    <w:t>(</w:t>
                  </w:r>
                  <w:proofErr w:type="spellStart"/>
                  <w:r w:rsidRPr="00147809">
                    <w:rPr>
                      <w:rFonts w:ascii="Times New Roman" w:hAnsi="Times New Roman"/>
                      <w:spacing w:val="-4"/>
                      <w:sz w:val="20"/>
                      <w:szCs w:val="20"/>
                      <w:lang w:eastAsia="uk-UA"/>
                    </w:rPr>
                    <w:t>іі</w:t>
                  </w:r>
                  <w:proofErr w:type="spellEnd"/>
                  <w:r w:rsidRPr="00147809">
                    <w:rPr>
                      <w:rFonts w:ascii="Times New Roman" w:hAnsi="Times New Roman"/>
                      <w:spacing w:val="-4"/>
                      <w:sz w:val="20"/>
                      <w:szCs w:val="20"/>
                      <w:lang w:eastAsia="uk-UA"/>
                    </w:rPr>
                    <w:t xml:space="preserve">) </w:t>
                  </w:r>
                  <w:r w:rsidRPr="00147809">
                    <w:rPr>
                      <w:rFonts w:ascii="Times New Roman" w:hAnsi="Times New Roman"/>
                      <w:bCs/>
                      <w:spacing w:val="-4"/>
                      <w:sz w:val="20"/>
                      <w:szCs w:val="20"/>
                    </w:rPr>
                    <w:t>для</w:t>
                  </w:r>
                  <w:r w:rsidRPr="00147809">
                    <w:rPr>
                      <w:rFonts w:ascii="Times New Roman" w:hAnsi="Times New Roman"/>
                      <w:spacing w:val="-4"/>
                      <w:sz w:val="20"/>
                      <w:szCs w:val="20"/>
                      <w:lang w:eastAsia="uk-UA"/>
                    </w:rPr>
                    <w:t xml:space="preserve"> </w:t>
                  </w:r>
                  <w:r w:rsidR="00834497">
                    <w:rPr>
                      <w:rFonts w:ascii="Times New Roman" w:hAnsi="Times New Roman"/>
                      <w:bCs/>
                      <w:spacing w:val="-4"/>
                      <w:sz w:val="20"/>
                      <w:szCs w:val="20"/>
                    </w:rPr>
                    <w:t>КТЗ</w:t>
                  </w:r>
                  <w:r w:rsidRPr="00147809">
                    <w:rPr>
                      <w:rFonts w:ascii="Times New Roman" w:hAnsi="Times New Roman"/>
                      <w:bCs/>
                      <w:spacing w:val="-4"/>
                      <w:sz w:val="20"/>
                      <w:szCs w:val="20"/>
                    </w:rPr>
                    <w:t>, обладнаних системою обмеження викидів:</w:t>
                  </w:r>
                </w:p>
                <w:p w14:paraId="7A5FED4A" w14:textId="4823F178" w:rsidR="00C67BF1" w:rsidRPr="00147809" w:rsidRDefault="00C67BF1" w:rsidP="00EB5583">
                  <w:pPr>
                    <w:spacing w:before="60"/>
                    <w:ind w:left="261" w:right="57" w:hanging="142"/>
                    <w:rPr>
                      <w:rFonts w:ascii="Times New Roman" w:hAnsi="Times New Roman"/>
                      <w:bCs/>
                      <w:spacing w:val="-4"/>
                      <w:sz w:val="20"/>
                      <w:szCs w:val="20"/>
                    </w:rPr>
                  </w:pPr>
                  <w:r w:rsidRPr="00147809">
                    <w:rPr>
                      <w:rFonts w:ascii="Times New Roman" w:hAnsi="Times New Roman"/>
                      <w:bCs/>
                      <w:spacing w:val="-4"/>
                      <w:sz w:val="20"/>
                      <w:szCs w:val="20"/>
                    </w:rPr>
                    <w:t xml:space="preserve">- СО </w:t>
                  </w:r>
                  <w:r w:rsidR="005974B1" w:rsidRPr="005974B1">
                    <w:rPr>
                      <w:rFonts w:ascii="Times New Roman" w:hAnsi="Times New Roman"/>
                      <w:bCs/>
                      <w:spacing w:val="-4"/>
                      <w:sz w:val="20"/>
                      <w:szCs w:val="20"/>
                    </w:rPr>
                    <w:t>–</w:t>
                  </w:r>
                  <w:r w:rsidRPr="00147809">
                    <w:rPr>
                      <w:rFonts w:ascii="Times New Roman" w:hAnsi="Times New Roman"/>
                      <w:bCs/>
                      <w:spacing w:val="-4"/>
                      <w:sz w:val="20"/>
                      <w:szCs w:val="20"/>
                    </w:rPr>
                    <w:t xml:space="preserve"> 0,5 %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proofErr w:type="spellEnd"/>
                  <w:r w:rsidRPr="00147809">
                    <w:rPr>
                      <w:rFonts w:ascii="Times New Roman" w:hAnsi="Times New Roman"/>
                      <w:bCs/>
                      <w:spacing w:val="-4"/>
                      <w:sz w:val="20"/>
                      <w:szCs w:val="20"/>
                    </w:rPr>
                    <w:t xml:space="preserve"> та 0,3 %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roofErr w:type="spellEnd"/>
                  <w:r w:rsidRPr="00147809">
                    <w:rPr>
                      <w:rFonts w:ascii="Times New Roman" w:hAnsi="Times New Roman"/>
                      <w:bCs/>
                      <w:spacing w:val="-4"/>
                      <w:sz w:val="20"/>
                      <w:szCs w:val="20"/>
                    </w:rPr>
                    <w:t xml:space="preserve">, НС  </w:t>
                  </w:r>
                  <w:r w:rsidR="005974B1" w:rsidRPr="005974B1">
                    <w:rPr>
                      <w:rFonts w:ascii="Times New Roman" w:hAnsi="Times New Roman"/>
                      <w:bCs/>
                      <w:spacing w:val="-4"/>
                      <w:sz w:val="20"/>
                      <w:szCs w:val="20"/>
                    </w:rPr>
                    <w:t>–</w:t>
                  </w:r>
                  <w:r w:rsidR="005974B1">
                    <w:rPr>
                      <w:rFonts w:ascii="Times New Roman" w:hAnsi="Times New Roman"/>
                      <w:bCs/>
                      <w:spacing w:val="-4"/>
                      <w:sz w:val="20"/>
                      <w:szCs w:val="20"/>
                    </w:rPr>
                    <w:t xml:space="preserve"> 2</w:t>
                  </w:r>
                  <w:r w:rsidRPr="00147809">
                    <w:rPr>
                      <w:rFonts w:ascii="Times New Roman" w:hAnsi="Times New Roman"/>
                      <w:bCs/>
                      <w:spacing w:val="-4"/>
                      <w:sz w:val="20"/>
                      <w:szCs w:val="20"/>
                    </w:rPr>
                    <w:t>00 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roofErr w:type="spellEnd"/>
                  <w:r w:rsidRPr="00147809">
                    <w:rPr>
                      <w:rFonts w:ascii="Times New Roman" w:hAnsi="Times New Roman"/>
                      <w:bCs/>
                      <w:spacing w:val="-4"/>
                      <w:sz w:val="20"/>
                      <w:szCs w:val="20"/>
                    </w:rPr>
                    <w:t>;</w:t>
                  </w:r>
                </w:p>
                <w:p w14:paraId="4D1F27D8" w14:textId="77777777" w:rsidR="00C67BF1" w:rsidRPr="00147809" w:rsidRDefault="00C67BF1" w:rsidP="00EB5583">
                  <w:pPr>
                    <w:spacing w:before="60"/>
                    <w:ind w:left="262" w:right="57"/>
                    <w:jc w:val="both"/>
                    <w:rPr>
                      <w:rFonts w:ascii="Times New Roman" w:hAnsi="Times New Roman"/>
                      <w:sz w:val="20"/>
                      <w:szCs w:val="20"/>
                      <w:lang w:eastAsia="uk-UA"/>
                    </w:rPr>
                  </w:pPr>
                  <w:r w:rsidRPr="00147809">
                    <w:rPr>
                      <w:rFonts w:ascii="Times New Roman" w:hAnsi="Times New Roman"/>
                      <w:sz w:val="20"/>
                      <w:szCs w:val="20"/>
                      <w:lang w:eastAsia="uk-UA"/>
                    </w:rPr>
                    <w:t>або:</w:t>
                  </w:r>
                </w:p>
                <w:p w14:paraId="3F485BF7" w14:textId="71F7C6F8" w:rsidR="00C67BF1" w:rsidRPr="00147809" w:rsidRDefault="00C67BF1" w:rsidP="00EB5583">
                  <w:pPr>
                    <w:spacing w:before="60"/>
                    <w:ind w:left="262" w:right="57" w:hanging="141"/>
                    <w:rPr>
                      <w:rFonts w:ascii="Times New Roman" w:hAnsi="Times New Roman"/>
                      <w:bCs/>
                      <w:spacing w:val="-4"/>
                      <w:sz w:val="20"/>
                      <w:szCs w:val="20"/>
                    </w:rPr>
                  </w:pPr>
                  <w:r w:rsidRPr="00147809">
                    <w:rPr>
                      <w:rFonts w:ascii="Times New Roman" w:hAnsi="Times New Roman"/>
                      <w:bCs/>
                      <w:spacing w:val="-4"/>
                      <w:sz w:val="20"/>
                      <w:szCs w:val="20"/>
                    </w:rPr>
                    <w:t xml:space="preserve">- СО </w:t>
                  </w:r>
                  <w:r w:rsidR="005974B1" w:rsidRPr="005974B1">
                    <w:rPr>
                      <w:rFonts w:ascii="Times New Roman" w:hAnsi="Times New Roman"/>
                      <w:bCs/>
                      <w:spacing w:val="-4"/>
                      <w:sz w:val="20"/>
                      <w:szCs w:val="20"/>
                    </w:rPr>
                    <w:t xml:space="preserve">– </w:t>
                  </w:r>
                  <w:r w:rsidRPr="00147809">
                    <w:rPr>
                      <w:rFonts w:ascii="Times New Roman" w:hAnsi="Times New Roman"/>
                      <w:bCs/>
                      <w:spacing w:val="-4"/>
                      <w:sz w:val="20"/>
                      <w:szCs w:val="20"/>
                    </w:rPr>
                    <w:t xml:space="preserve"> 0,3 %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мін</w:t>
                  </w:r>
                  <w:proofErr w:type="spellEnd"/>
                  <w:r w:rsidRPr="00147809">
                    <w:rPr>
                      <w:rFonts w:ascii="Times New Roman" w:hAnsi="Times New Roman"/>
                      <w:bCs/>
                      <w:spacing w:val="-4"/>
                      <w:sz w:val="20"/>
                      <w:szCs w:val="20"/>
                    </w:rPr>
                    <w:t xml:space="preserve"> та 0,2 %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roofErr w:type="spellEnd"/>
                  <w:r w:rsidRPr="00147809">
                    <w:rPr>
                      <w:rFonts w:ascii="Times New Roman" w:hAnsi="Times New Roman"/>
                      <w:bCs/>
                      <w:spacing w:val="-4"/>
                      <w:sz w:val="20"/>
                      <w:szCs w:val="20"/>
                    </w:rPr>
                    <w:t xml:space="preserve">, НС </w:t>
                  </w:r>
                  <w:r w:rsidR="005974B1" w:rsidRPr="005974B1">
                    <w:rPr>
                      <w:rFonts w:ascii="Times New Roman" w:hAnsi="Times New Roman"/>
                      <w:bCs/>
                      <w:spacing w:val="-4"/>
                      <w:sz w:val="20"/>
                      <w:szCs w:val="20"/>
                    </w:rPr>
                    <w:t xml:space="preserve">– </w:t>
                  </w:r>
                  <w:r w:rsidRPr="00147809">
                    <w:rPr>
                      <w:rFonts w:ascii="Times New Roman" w:hAnsi="Times New Roman"/>
                      <w:bCs/>
                      <w:spacing w:val="-4"/>
                      <w:sz w:val="20"/>
                      <w:szCs w:val="20"/>
                    </w:rPr>
                    <w:t>200 млн</w:t>
                  </w:r>
                  <w:r w:rsidRPr="00147809">
                    <w:rPr>
                      <w:rFonts w:ascii="Times New Roman" w:hAnsi="Times New Roman"/>
                      <w:bCs/>
                      <w:spacing w:val="-4"/>
                      <w:sz w:val="20"/>
                      <w:szCs w:val="20"/>
                      <w:vertAlign w:val="superscript"/>
                    </w:rPr>
                    <w:t>-1</w:t>
                  </w:r>
                  <w:r w:rsidRPr="00147809">
                    <w:rPr>
                      <w:rFonts w:ascii="Times New Roman" w:hAnsi="Times New Roman"/>
                      <w:bCs/>
                      <w:spacing w:val="-4"/>
                      <w:sz w:val="20"/>
                      <w:szCs w:val="20"/>
                    </w:rPr>
                    <w:t xml:space="preserve"> за </w:t>
                  </w:r>
                  <w:proofErr w:type="spellStart"/>
                  <w:r w:rsidRPr="00147809">
                    <w:rPr>
                      <w:rFonts w:ascii="Times New Roman" w:hAnsi="Times New Roman"/>
                      <w:bCs/>
                      <w:i/>
                      <w:iCs/>
                      <w:spacing w:val="-4"/>
                      <w:sz w:val="20"/>
                      <w:szCs w:val="20"/>
                    </w:rPr>
                    <w:t>n</w:t>
                  </w:r>
                  <w:r w:rsidRPr="00147809">
                    <w:rPr>
                      <w:rFonts w:ascii="Times New Roman" w:hAnsi="Times New Roman"/>
                      <w:bCs/>
                      <w:spacing w:val="-4"/>
                      <w:sz w:val="20"/>
                      <w:szCs w:val="20"/>
                      <w:vertAlign w:val="subscript"/>
                    </w:rPr>
                    <w:t>підв</w:t>
                  </w:r>
                  <w:proofErr w:type="spellEnd"/>
                </w:p>
                <w:p w14:paraId="55FCEC0B" w14:textId="3D82D89A" w:rsidR="00C67BF1" w:rsidRPr="00147809" w:rsidRDefault="00C67BF1" w:rsidP="00E427E8">
                  <w:pPr>
                    <w:spacing w:before="60" w:after="60"/>
                    <w:ind w:left="141" w:right="57"/>
                    <w:jc w:val="both"/>
                    <w:rPr>
                      <w:rFonts w:ascii="Times New Roman" w:hAnsi="Times New Roman"/>
                      <w:bCs/>
                      <w:spacing w:val="-4"/>
                      <w:sz w:val="20"/>
                      <w:szCs w:val="20"/>
                    </w:rPr>
                  </w:pPr>
                  <w:bookmarkStart w:id="20" w:name="_Hlk85480503"/>
                  <w:r w:rsidRPr="00147809">
                    <w:rPr>
                      <w:rFonts w:ascii="Times New Roman" w:hAnsi="Times New Roman"/>
                      <w:sz w:val="20"/>
                      <w:szCs w:val="20"/>
                      <w:lang w:eastAsia="uk-UA"/>
                    </w:rPr>
                    <w:t xml:space="preserve">залежно від </w:t>
                  </w:r>
                  <w:bookmarkEnd w:id="20"/>
                  <w:r w:rsidRPr="00147809">
                    <w:rPr>
                      <w:rFonts w:ascii="Times New Roman" w:hAnsi="Times New Roman"/>
                      <w:sz w:val="20"/>
                      <w:szCs w:val="20"/>
                      <w:lang w:eastAsia="uk-UA"/>
                    </w:rPr>
                    <w:t xml:space="preserve">дати </w:t>
                  </w:r>
                  <w:bookmarkStart w:id="21" w:name="_Hlk85480548"/>
                  <w:r w:rsidRPr="00147809">
                    <w:rPr>
                      <w:rFonts w:ascii="Times New Roman" w:hAnsi="Times New Roman"/>
                      <w:sz w:val="20"/>
                      <w:szCs w:val="20"/>
                      <w:lang w:eastAsia="uk-UA"/>
                    </w:rPr>
                    <w:t xml:space="preserve">виробництва або першої реєстрації </w:t>
                  </w:r>
                  <w:r w:rsidR="00834497">
                    <w:rPr>
                      <w:rFonts w:ascii="Times New Roman" w:hAnsi="Times New Roman"/>
                      <w:sz w:val="20"/>
                      <w:szCs w:val="20"/>
                      <w:lang w:eastAsia="uk-UA"/>
                    </w:rPr>
                    <w:t>КТЗ</w:t>
                  </w:r>
                  <w:bookmarkEnd w:id="21"/>
                  <w:r w:rsidR="00BE641C">
                    <w:rPr>
                      <w:rFonts w:ascii="Times New Roman" w:hAnsi="Times New Roman"/>
                      <w:sz w:val="20"/>
                      <w:szCs w:val="20"/>
                      <w:lang w:eastAsia="uk-UA"/>
                    </w:rPr>
                    <w:t xml:space="preserve"> згідно з додатком 2 до в</w:t>
                  </w:r>
                  <w:r w:rsidRPr="00147809">
                    <w:rPr>
                      <w:rFonts w:ascii="Times New Roman" w:hAnsi="Times New Roman"/>
                      <w:sz w:val="20"/>
                      <w:szCs w:val="20"/>
                      <w:lang w:eastAsia="uk-UA"/>
                    </w:rPr>
                    <w:t>имог.</w:t>
                  </w:r>
                </w:p>
              </w:tc>
              <w:tc>
                <w:tcPr>
                  <w:tcW w:w="527" w:type="pct"/>
                  <w:tcBorders>
                    <w:top w:val="nil"/>
                    <w:left w:val="single" w:sz="4" w:space="0" w:color="auto"/>
                    <w:bottom w:val="nil"/>
                    <w:right w:val="single" w:sz="4" w:space="0" w:color="auto"/>
                  </w:tcBorders>
                  <w:shd w:val="clear" w:color="auto" w:fill="auto"/>
                  <w:vAlign w:val="bottom"/>
                </w:tcPr>
                <w:p w14:paraId="62F84F9D" w14:textId="77777777" w:rsidR="00C67BF1" w:rsidRPr="00147809" w:rsidRDefault="00C67BF1" w:rsidP="00EB5583">
                  <w:pPr>
                    <w:ind w:left="57" w:right="57"/>
                    <w:rPr>
                      <w:rFonts w:ascii="Times New Roman" w:hAnsi="Times New Roman"/>
                      <w:sz w:val="20"/>
                      <w:szCs w:val="20"/>
                      <w:lang w:eastAsia="uk-UA"/>
                    </w:rPr>
                  </w:pPr>
                </w:p>
                <w:p w14:paraId="6B133045" w14:textId="77777777" w:rsidR="00C67BF1" w:rsidRPr="00147809" w:rsidRDefault="00C67BF1" w:rsidP="00EB5583">
                  <w:pPr>
                    <w:ind w:left="57" w:right="57"/>
                    <w:rPr>
                      <w:rFonts w:ascii="Times New Roman" w:hAnsi="Times New Roman"/>
                      <w:sz w:val="20"/>
                      <w:szCs w:val="20"/>
                      <w:lang w:eastAsia="uk-UA"/>
                    </w:rPr>
                  </w:pPr>
                </w:p>
                <w:p w14:paraId="5A2FB908" w14:textId="77777777" w:rsidR="00C67BF1" w:rsidRPr="00147809" w:rsidRDefault="00C67BF1" w:rsidP="00EB5583">
                  <w:pPr>
                    <w:ind w:left="57" w:right="57"/>
                    <w:rPr>
                      <w:rFonts w:ascii="Times New Roman" w:hAnsi="Times New Roman"/>
                      <w:sz w:val="20"/>
                      <w:szCs w:val="20"/>
                      <w:lang w:eastAsia="uk-UA"/>
                    </w:rPr>
                  </w:pPr>
                </w:p>
                <w:p w14:paraId="73DA4C62" w14:textId="77777777" w:rsidR="00C67BF1" w:rsidRPr="00147809" w:rsidRDefault="00C67BF1" w:rsidP="00EB5583">
                  <w:pPr>
                    <w:ind w:left="57" w:right="57"/>
                    <w:rPr>
                      <w:rFonts w:ascii="Times New Roman" w:hAnsi="Times New Roman"/>
                      <w:sz w:val="20"/>
                      <w:szCs w:val="20"/>
                      <w:lang w:eastAsia="uk-UA"/>
                    </w:rPr>
                  </w:pPr>
                </w:p>
                <w:p w14:paraId="18B13BB2" w14:textId="77777777" w:rsidR="00C67BF1" w:rsidRPr="00147809" w:rsidRDefault="00C67BF1" w:rsidP="00EB5583">
                  <w:pPr>
                    <w:ind w:left="57" w:right="57"/>
                    <w:rPr>
                      <w:rFonts w:ascii="Times New Roman" w:hAnsi="Times New Roman"/>
                      <w:sz w:val="20"/>
                      <w:szCs w:val="20"/>
                      <w:lang w:eastAsia="uk-UA"/>
                    </w:rPr>
                  </w:pPr>
                </w:p>
                <w:p w14:paraId="624BEB50" w14:textId="77777777" w:rsidR="00C67BF1" w:rsidRPr="00147809" w:rsidRDefault="00C67BF1" w:rsidP="00EB5583">
                  <w:pPr>
                    <w:ind w:left="57" w:right="57"/>
                    <w:rPr>
                      <w:rFonts w:ascii="Times New Roman" w:hAnsi="Times New Roman"/>
                      <w:sz w:val="20"/>
                      <w:szCs w:val="20"/>
                      <w:lang w:eastAsia="uk-UA"/>
                    </w:rPr>
                  </w:pPr>
                </w:p>
                <w:p w14:paraId="158F3920" w14:textId="77777777" w:rsidR="00C67BF1" w:rsidRPr="00147809" w:rsidRDefault="00C67BF1" w:rsidP="00EB5583">
                  <w:pPr>
                    <w:ind w:left="57" w:right="57"/>
                    <w:rPr>
                      <w:rFonts w:ascii="Times New Roman" w:hAnsi="Times New Roman"/>
                      <w:sz w:val="20"/>
                      <w:szCs w:val="20"/>
                      <w:lang w:eastAsia="uk-UA"/>
                    </w:rPr>
                  </w:pPr>
                </w:p>
                <w:p w14:paraId="328F4B08" w14:textId="77777777" w:rsidR="00C67BF1" w:rsidRPr="00147809" w:rsidRDefault="00C67BF1" w:rsidP="00EB5583">
                  <w:pPr>
                    <w:ind w:left="57" w:right="57"/>
                    <w:rPr>
                      <w:rFonts w:ascii="Times New Roman" w:hAnsi="Times New Roman"/>
                      <w:sz w:val="20"/>
                      <w:szCs w:val="20"/>
                      <w:lang w:eastAsia="uk-UA"/>
                    </w:rPr>
                  </w:pPr>
                </w:p>
                <w:p w14:paraId="3E3E338B" w14:textId="77777777" w:rsidR="00C67BF1" w:rsidRPr="00147809" w:rsidRDefault="00C67BF1" w:rsidP="00EB5583">
                  <w:pPr>
                    <w:ind w:left="57" w:right="57"/>
                    <w:rPr>
                      <w:rFonts w:ascii="Times New Roman" w:hAnsi="Times New Roman"/>
                      <w:sz w:val="20"/>
                      <w:szCs w:val="20"/>
                      <w:lang w:eastAsia="uk-UA"/>
                    </w:rPr>
                  </w:pPr>
                </w:p>
                <w:p w14:paraId="734C39D4" w14:textId="77777777" w:rsidR="00C67BF1" w:rsidRPr="00147809" w:rsidRDefault="00C67BF1" w:rsidP="00EB5583">
                  <w:pPr>
                    <w:ind w:left="57" w:right="57"/>
                    <w:rPr>
                      <w:rFonts w:ascii="Times New Roman" w:hAnsi="Times New Roman"/>
                      <w:sz w:val="20"/>
                      <w:szCs w:val="20"/>
                      <w:lang w:eastAsia="uk-UA"/>
                    </w:rPr>
                  </w:pPr>
                </w:p>
                <w:p w14:paraId="4E536E27" w14:textId="77777777" w:rsidR="00C67BF1" w:rsidRPr="00147809" w:rsidRDefault="00C67BF1" w:rsidP="00EB5583">
                  <w:pPr>
                    <w:ind w:left="57" w:right="57"/>
                    <w:rPr>
                      <w:rFonts w:ascii="Times New Roman" w:hAnsi="Times New Roman"/>
                      <w:sz w:val="20"/>
                      <w:szCs w:val="20"/>
                      <w:lang w:eastAsia="uk-UA"/>
                    </w:rPr>
                  </w:pPr>
                </w:p>
                <w:p w14:paraId="71B5BCFC" w14:textId="77777777" w:rsidR="00C67BF1" w:rsidRPr="00147809" w:rsidRDefault="00C67BF1" w:rsidP="00EB5583">
                  <w:pPr>
                    <w:ind w:left="57" w:right="57"/>
                    <w:rPr>
                      <w:rFonts w:ascii="Times New Roman" w:hAnsi="Times New Roman"/>
                      <w:sz w:val="20"/>
                      <w:szCs w:val="20"/>
                      <w:lang w:eastAsia="uk-UA"/>
                    </w:rPr>
                  </w:pPr>
                </w:p>
                <w:p w14:paraId="6420022F" w14:textId="77777777" w:rsidR="00C67BF1" w:rsidRPr="00147809" w:rsidRDefault="00C67BF1" w:rsidP="00EB5583">
                  <w:pPr>
                    <w:ind w:left="57" w:right="57"/>
                    <w:rPr>
                      <w:rFonts w:ascii="Times New Roman" w:hAnsi="Times New Roman"/>
                      <w:sz w:val="20"/>
                      <w:szCs w:val="20"/>
                      <w:lang w:eastAsia="uk-UA"/>
                    </w:rPr>
                  </w:pPr>
                </w:p>
                <w:p w14:paraId="3B00C1FB" w14:textId="77777777" w:rsidR="00C67BF1" w:rsidRPr="00147809" w:rsidRDefault="00C67BF1" w:rsidP="00EB5583">
                  <w:pPr>
                    <w:ind w:left="57" w:right="57"/>
                    <w:rPr>
                      <w:rFonts w:ascii="Times New Roman" w:hAnsi="Times New Roman"/>
                      <w:sz w:val="20"/>
                      <w:szCs w:val="20"/>
                      <w:lang w:eastAsia="uk-UA"/>
                    </w:rPr>
                  </w:pPr>
                </w:p>
                <w:p w14:paraId="271E8C28" w14:textId="77777777" w:rsidR="00C67BF1" w:rsidRPr="00147809" w:rsidRDefault="00C67BF1" w:rsidP="00EB5583">
                  <w:pPr>
                    <w:ind w:left="57" w:right="57"/>
                    <w:rPr>
                      <w:rFonts w:ascii="Times New Roman" w:hAnsi="Times New Roman"/>
                      <w:sz w:val="20"/>
                      <w:szCs w:val="20"/>
                      <w:lang w:eastAsia="uk-UA"/>
                    </w:rPr>
                  </w:pPr>
                </w:p>
                <w:p w14:paraId="59F3A96E" w14:textId="77777777" w:rsidR="00C67BF1" w:rsidRPr="00147809" w:rsidRDefault="00C67BF1" w:rsidP="00EB5583">
                  <w:pPr>
                    <w:ind w:left="57" w:right="57"/>
                    <w:rPr>
                      <w:rFonts w:ascii="Times New Roman" w:hAnsi="Times New Roman"/>
                      <w:sz w:val="20"/>
                      <w:szCs w:val="20"/>
                      <w:lang w:eastAsia="uk-UA"/>
                    </w:rPr>
                  </w:pPr>
                </w:p>
                <w:p w14:paraId="73B7C510" w14:textId="77777777" w:rsidR="00C67BF1" w:rsidRPr="00147809" w:rsidRDefault="00C67BF1" w:rsidP="00EB5583">
                  <w:pPr>
                    <w:ind w:left="57" w:right="57"/>
                    <w:rPr>
                      <w:rFonts w:ascii="Times New Roman" w:hAnsi="Times New Roman"/>
                      <w:sz w:val="20"/>
                      <w:szCs w:val="20"/>
                      <w:lang w:eastAsia="uk-UA"/>
                    </w:rPr>
                  </w:pPr>
                </w:p>
                <w:p w14:paraId="6C0FEA6D" w14:textId="77777777" w:rsidR="00C67BF1" w:rsidRPr="00147809" w:rsidRDefault="00C67BF1" w:rsidP="00EB5583">
                  <w:pPr>
                    <w:ind w:left="57" w:right="57"/>
                    <w:rPr>
                      <w:rFonts w:ascii="Times New Roman" w:hAnsi="Times New Roman"/>
                      <w:sz w:val="20"/>
                      <w:szCs w:val="20"/>
                      <w:lang w:eastAsia="uk-UA"/>
                    </w:rPr>
                  </w:pPr>
                </w:p>
                <w:p w14:paraId="39A13BED" w14:textId="77777777" w:rsidR="00C67BF1" w:rsidRPr="00147809" w:rsidRDefault="00C67BF1" w:rsidP="00EB5583">
                  <w:pPr>
                    <w:ind w:left="57" w:right="57"/>
                    <w:rPr>
                      <w:rFonts w:ascii="Times New Roman" w:hAnsi="Times New Roman"/>
                      <w:sz w:val="20"/>
                      <w:szCs w:val="20"/>
                      <w:lang w:eastAsia="uk-UA"/>
                    </w:rPr>
                  </w:pPr>
                </w:p>
                <w:p w14:paraId="7984D553" w14:textId="77777777" w:rsidR="00C67BF1" w:rsidRPr="00147809" w:rsidRDefault="00C67BF1" w:rsidP="00EB5583">
                  <w:pPr>
                    <w:ind w:left="57" w:right="57"/>
                    <w:rPr>
                      <w:rFonts w:ascii="Times New Roman" w:hAnsi="Times New Roman"/>
                      <w:sz w:val="20"/>
                      <w:szCs w:val="20"/>
                      <w:lang w:eastAsia="uk-UA"/>
                    </w:rPr>
                  </w:pPr>
                </w:p>
                <w:p w14:paraId="77F8D65F" w14:textId="77777777" w:rsidR="00C67BF1" w:rsidRPr="00147809" w:rsidRDefault="00C67BF1" w:rsidP="00EB5583">
                  <w:pPr>
                    <w:ind w:left="57" w:right="57"/>
                    <w:rPr>
                      <w:rFonts w:ascii="Times New Roman" w:hAnsi="Times New Roman"/>
                      <w:sz w:val="20"/>
                      <w:szCs w:val="20"/>
                      <w:lang w:eastAsia="uk-UA"/>
                    </w:rPr>
                  </w:pPr>
                </w:p>
                <w:p w14:paraId="2044F938" w14:textId="77777777" w:rsidR="00C67BF1" w:rsidRPr="00147809" w:rsidRDefault="00C67BF1" w:rsidP="00EB5583">
                  <w:pPr>
                    <w:ind w:left="57" w:right="57"/>
                    <w:rPr>
                      <w:rFonts w:ascii="Times New Roman" w:hAnsi="Times New Roman"/>
                      <w:sz w:val="20"/>
                      <w:szCs w:val="20"/>
                      <w:lang w:eastAsia="uk-UA"/>
                    </w:rPr>
                  </w:pPr>
                </w:p>
                <w:p w14:paraId="111992D1" w14:textId="77777777" w:rsidR="00C67BF1" w:rsidRPr="00147809" w:rsidRDefault="00C67BF1" w:rsidP="00EB5583">
                  <w:pPr>
                    <w:ind w:left="57" w:right="57"/>
                    <w:rPr>
                      <w:rFonts w:ascii="Times New Roman" w:hAnsi="Times New Roman"/>
                      <w:sz w:val="20"/>
                      <w:szCs w:val="20"/>
                      <w:lang w:eastAsia="uk-UA"/>
                    </w:rPr>
                  </w:pPr>
                </w:p>
                <w:p w14:paraId="12A01BED" w14:textId="77777777" w:rsidR="00C67BF1" w:rsidRPr="00147809" w:rsidRDefault="00C67BF1" w:rsidP="001E76A3">
                  <w:pPr>
                    <w:ind w:right="57"/>
                    <w:rPr>
                      <w:rFonts w:ascii="Times New Roman" w:hAnsi="Times New Roman"/>
                      <w:caps/>
                      <w:sz w:val="20"/>
                      <w:szCs w:val="20"/>
                      <w:lang w:eastAsia="uk-UA"/>
                    </w:rPr>
                  </w:pPr>
                  <w:r w:rsidRPr="00147809">
                    <w:rPr>
                      <w:rFonts w:ascii="Times New Roman" w:hAnsi="Times New Roman"/>
                      <w:sz w:val="20"/>
                      <w:szCs w:val="20"/>
                      <w:lang w:eastAsia="uk-UA"/>
                    </w:rPr>
                    <w:t>8.2.1.0.2.2</w:t>
                  </w:r>
                </w:p>
              </w:tc>
              <w:tc>
                <w:tcPr>
                  <w:tcW w:w="302" w:type="pct"/>
                  <w:tcBorders>
                    <w:top w:val="nil"/>
                    <w:left w:val="single" w:sz="4" w:space="0" w:color="auto"/>
                    <w:bottom w:val="nil"/>
                    <w:right w:val="single" w:sz="4" w:space="0" w:color="auto"/>
                  </w:tcBorders>
                  <w:shd w:val="clear" w:color="auto" w:fill="auto"/>
                </w:tcPr>
                <w:p w14:paraId="235C11A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1E1E73F0" w14:textId="77777777" w:rsidR="00C67BF1" w:rsidRPr="00147809" w:rsidRDefault="00C67BF1" w:rsidP="00EB5583">
                  <w:pPr>
                    <w:rPr>
                      <w:rFonts w:ascii="Times New Roman" w:hAnsi="Times New Roman"/>
                      <w:caps/>
                      <w:sz w:val="20"/>
                      <w:szCs w:val="20"/>
                      <w:lang w:eastAsia="uk-UA"/>
                    </w:rPr>
                  </w:pPr>
                </w:p>
                <w:p w14:paraId="1152751D" w14:textId="77777777" w:rsidR="00C67BF1" w:rsidRPr="00147809" w:rsidRDefault="00C67BF1" w:rsidP="00EB5583">
                  <w:pPr>
                    <w:rPr>
                      <w:rFonts w:ascii="Times New Roman" w:hAnsi="Times New Roman"/>
                      <w:caps/>
                      <w:sz w:val="20"/>
                      <w:szCs w:val="20"/>
                      <w:lang w:eastAsia="uk-UA"/>
                    </w:rPr>
                  </w:pPr>
                </w:p>
                <w:p w14:paraId="2363927C" w14:textId="77777777" w:rsidR="00C67BF1" w:rsidRPr="00147809" w:rsidRDefault="00C67BF1" w:rsidP="00EB5583">
                  <w:pPr>
                    <w:rPr>
                      <w:rFonts w:ascii="Times New Roman" w:hAnsi="Times New Roman"/>
                      <w:caps/>
                      <w:sz w:val="20"/>
                      <w:szCs w:val="20"/>
                      <w:lang w:eastAsia="uk-UA"/>
                    </w:rPr>
                  </w:pPr>
                </w:p>
                <w:p w14:paraId="3DF75452" w14:textId="77777777" w:rsidR="00C67BF1" w:rsidRPr="00147809" w:rsidRDefault="00C67BF1" w:rsidP="00EB5583">
                  <w:pPr>
                    <w:rPr>
                      <w:rFonts w:ascii="Times New Roman" w:hAnsi="Times New Roman"/>
                      <w:caps/>
                      <w:sz w:val="20"/>
                      <w:szCs w:val="20"/>
                      <w:lang w:eastAsia="uk-UA"/>
                    </w:rPr>
                  </w:pPr>
                </w:p>
                <w:p w14:paraId="546AAD3F" w14:textId="77777777" w:rsidR="00C67BF1" w:rsidRPr="00147809" w:rsidRDefault="00C67BF1" w:rsidP="00EB5583">
                  <w:pPr>
                    <w:rPr>
                      <w:rFonts w:ascii="Times New Roman" w:hAnsi="Times New Roman"/>
                      <w:caps/>
                      <w:sz w:val="20"/>
                      <w:szCs w:val="20"/>
                      <w:lang w:eastAsia="uk-UA"/>
                    </w:rPr>
                  </w:pPr>
                </w:p>
                <w:p w14:paraId="1B853377" w14:textId="77777777" w:rsidR="00C67BF1" w:rsidRPr="00147809" w:rsidRDefault="00C67BF1" w:rsidP="00EB5583">
                  <w:pPr>
                    <w:rPr>
                      <w:rFonts w:ascii="Times New Roman" w:hAnsi="Times New Roman"/>
                      <w:caps/>
                      <w:sz w:val="20"/>
                      <w:szCs w:val="20"/>
                      <w:lang w:eastAsia="uk-UA"/>
                    </w:rPr>
                  </w:pPr>
                </w:p>
                <w:p w14:paraId="60140D15" w14:textId="77777777" w:rsidR="00C67BF1" w:rsidRPr="00147809" w:rsidRDefault="00C67BF1" w:rsidP="00EB5583">
                  <w:pPr>
                    <w:rPr>
                      <w:rFonts w:ascii="Times New Roman" w:hAnsi="Times New Roman"/>
                      <w:caps/>
                      <w:sz w:val="20"/>
                      <w:szCs w:val="20"/>
                      <w:lang w:eastAsia="uk-UA"/>
                    </w:rPr>
                  </w:pPr>
                </w:p>
                <w:p w14:paraId="7C46C8F3" w14:textId="77777777" w:rsidR="00C67BF1" w:rsidRPr="00147809" w:rsidRDefault="00C67BF1" w:rsidP="00EB5583">
                  <w:pPr>
                    <w:rPr>
                      <w:rFonts w:ascii="Times New Roman" w:hAnsi="Times New Roman"/>
                      <w:caps/>
                      <w:sz w:val="20"/>
                      <w:szCs w:val="20"/>
                      <w:lang w:eastAsia="uk-UA"/>
                    </w:rPr>
                  </w:pPr>
                </w:p>
                <w:p w14:paraId="429808D0" w14:textId="77777777" w:rsidR="00C67BF1" w:rsidRPr="00147809" w:rsidRDefault="00C67BF1" w:rsidP="00EB5583">
                  <w:pPr>
                    <w:rPr>
                      <w:rFonts w:ascii="Times New Roman" w:hAnsi="Times New Roman"/>
                      <w:caps/>
                      <w:sz w:val="20"/>
                      <w:szCs w:val="20"/>
                      <w:lang w:eastAsia="uk-UA"/>
                    </w:rPr>
                  </w:pPr>
                </w:p>
                <w:p w14:paraId="5D96FB30" w14:textId="77777777" w:rsidR="00C67BF1" w:rsidRPr="00147809" w:rsidRDefault="00C67BF1" w:rsidP="00EB5583">
                  <w:pPr>
                    <w:rPr>
                      <w:rFonts w:ascii="Times New Roman" w:hAnsi="Times New Roman"/>
                      <w:caps/>
                      <w:sz w:val="20"/>
                      <w:szCs w:val="20"/>
                      <w:lang w:eastAsia="uk-UA"/>
                    </w:rPr>
                  </w:pPr>
                </w:p>
                <w:p w14:paraId="042F424C" w14:textId="77777777" w:rsidR="00C67BF1" w:rsidRPr="00147809" w:rsidRDefault="00C67BF1" w:rsidP="00EB5583">
                  <w:pPr>
                    <w:rPr>
                      <w:rFonts w:ascii="Times New Roman" w:hAnsi="Times New Roman"/>
                      <w:caps/>
                      <w:sz w:val="20"/>
                      <w:szCs w:val="20"/>
                      <w:lang w:eastAsia="uk-UA"/>
                    </w:rPr>
                  </w:pPr>
                </w:p>
                <w:p w14:paraId="240F19A1" w14:textId="77777777" w:rsidR="00C67BF1" w:rsidRPr="00147809" w:rsidRDefault="00C67BF1" w:rsidP="00EB5583">
                  <w:pPr>
                    <w:rPr>
                      <w:rFonts w:ascii="Times New Roman" w:hAnsi="Times New Roman"/>
                      <w:caps/>
                      <w:sz w:val="20"/>
                      <w:szCs w:val="20"/>
                      <w:lang w:eastAsia="uk-UA"/>
                    </w:rPr>
                  </w:pPr>
                </w:p>
                <w:p w14:paraId="7256FBEB" w14:textId="77777777" w:rsidR="00C67BF1" w:rsidRPr="00147809" w:rsidRDefault="00C67BF1" w:rsidP="00EB5583">
                  <w:pPr>
                    <w:rPr>
                      <w:rFonts w:ascii="Times New Roman" w:hAnsi="Times New Roman"/>
                      <w:caps/>
                      <w:sz w:val="20"/>
                      <w:szCs w:val="20"/>
                      <w:lang w:eastAsia="uk-UA"/>
                    </w:rPr>
                  </w:pPr>
                </w:p>
                <w:p w14:paraId="0E0B5CB0" w14:textId="77777777" w:rsidR="00C67BF1" w:rsidRPr="00147809" w:rsidRDefault="00C67BF1" w:rsidP="00EB5583">
                  <w:pPr>
                    <w:rPr>
                      <w:rFonts w:ascii="Times New Roman" w:hAnsi="Times New Roman"/>
                      <w:caps/>
                      <w:sz w:val="20"/>
                      <w:szCs w:val="20"/>
                      <w:lang w:eastAsia="uk-UA"/>
                    </w:rPr>
                  </w:pPr>
                </w:p>
                <w:p w14:paraId="64EF7838" w14:textId="77777777" w:rsidR="00C67BF1" w:rsidRPr="00147809" w:rsidRDefault="00C67BF1" w:rsidP="00EB5583">
                  <w:pPr>
                    <w:rPr>
                      <w:rFonts w:ascii="Times New Roman" w:hAnsi="Times New Roman"/>
                      <w:caps/>
                      <w:sz w:val="20"/>
                      <w:szCs w:val="20"/>
                      <w:lang w:eastAsia="uk-UA"/>
                    </w:rPr>
                  </w:pPr>
                </w:p>
                <w:p w14:paraId="51E3E398" w14:textId="77777777" w:rsidR="00C67BF1" w:rsidRPr="00147809" w:rsidRDefault="00C67BF1" w:rsidP="00EB5583">
                  <w:pPr>
                    <w:rPr>
                      <w:rFonts w:ascii="Times New Roman" w:hAnsi="Times New Roman"/>
                      <w:caps/>
                      <w:sz w:val="20"/>
                      <w:szCs w:val="20"/>
                      <w:lang w:eastAsia="uk-UA"/>
                    </w:rPr>
                  </w:pPr>
                </w:p>
                <w:p w14:paraId="2E9F2399" w14:textId="77777777" w:rsidR="00C67BF1" w:rsidRPr="00147809" w:rsidRDefault="00C67BF1" w:rsidP="00EB5583">
                  <w:pPr>
                    <w:rPr>
                      <w:rFonts w:ascii="Times New Roman" w:hAnsi="Times New Roman"/>
                      <w:caps/>
                      <w:sz w:val="20"/>
                      <w:szCs w:val="20"/>
                      <w:lang w:eastAsia="uk-UA"/>
                    </w:rPr>
                  </w:pPr>
                </w:p>
                <w:p w14:paraId="2A257535" w14:textId="77777777" w:rsidR="00C67BF1" w:rsidRPr="00147809" w:rsidRDefault="00C67BF1" w:rsidP="00EB5583">
                  <w:pPr>
                    <w:rPr>
                      <w:rFonts w:ascii="Times New Roman" w:hAnsi="Times New Roman"/>
                      <w:caps/>
                      <w:sz w:val="20"/>
                      <w:szCs w:val="20"/>
                      <w:lang w:eastAsia="uk-UA"/>
                    </w:rPr>
                  </w:pPr>
                </w:p>
                <w:p w14:paraId="7A0E36CF" w14:textId="77777777" w:rsidR="00C67BF1" w:rsidRPr="00147809" w:rsidRDefault="00C67BF1" w:rsidP="00EB5583">
                  <w:pPr>
                    <w:rPr>
                      <w:rFonts w:ascii="Times New Roman" w:hAnsi="Times New Roman"/>
                      <w:caps/>
                      <w:sz w:val="20"/>
                      <w:szCs w:val="20"/>
                      <w:lang w:eastAsia="uk-UA"/>
                    </w:rPr>
                  </w:pPr>
                </w:p>
                <w:p w14:paraId="0E59AB1F" w14:textId="77777777" w:rsidR="00C67BF1" w:rsidRPr="00147809" w:rsidRDefault="00C67BF1" w:rsidP="00EB5583">
                  <w:pPr>
                    <w:rPr>
                      <w:rFonts w:ascii="Times New Roman" w:hAnsi="Times New Roman"/>
                      <w:caps/>
                      <w:sz w:val="20"/>
                      <w:szCs w:val="20"/>
                      <w:lang w:eastAsia="uk-UA"/>
                    </w:rPr>
                  </w:pPr>
                </w:p>
                <w:p w14:paraId="21068AEC" w14:textId="77777777" w:rsidR="00C67BF1" w:rsidRPr="00147809" w:rsidRDefault="00C67BF1" w:rsidP="00EB5583">
                  <w:pPr>
                    <w:rPr>
                      <w:rFonts w:ascii="Times New Roman" w:hAnsi="Times New Roman"/>
                      <w:caps/>
                      <w:sz w:val="20"/>
                      <w:szCs w:val="20"/>
                      <w:lang w:eastAsia="uk-UA"/>
                    </w:rPr>
                  </w:pPr>
                </w:p>
                <w:p w14:paraId="130C3E3A" w14:textId="77777777" w:rsidR="00C67BF1" w:rsidRPr="00147809" w:rsidRDefault="00C67BF1" w:rsidP="00EB5583">
                  <w:pPr>
                    <w:rPr>
                      <w:rFonts w:ascii="Times New Roman" w:hAnsi="Times New Roman"/>
                      <w:caps/>
                      <w:sz w:val="20"/>
                      <w:szCs w:val="20"/>
                      <w:lang w:eastAsia="uk-UA"/>
                    </w:rPr>
                  </w:pPr>
                </w:p>
                <w:p w14:paraId="57BBFD47" w14:textId="77777777" w:rsidR="00C67BF1" w:rsidRPr="00147809" w:rsidRDefault="00C67BF1" w:rsidP="00EB5583">
                  <w:pPr>
                    <w:rPr>
                      <w:rFonts w:ascii="Times New Roman" w:hAnsi="Times New Roman"/>
                      <w:caps/>
                      <w:sz w:val="20"/>
                      <w:szCs w:val="20"/>
                      <w:lang w:eastAsia="uk-UA"/>
                    </w:rPr>
                  </w:pPr>
                </w:p>
                <w:p w14:paraId="76008306" w14:textId="2C9333EA"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4" w:space="0" w:color="auto"/>
                    <w:bottom w:val="nil"/>
                    <w:right w:val="single" w:sz="4" w:space="0" w:color="auto"/>
                  </w:tcBorders>
                  <w:shd w:val="clear" w:color="auto" w:fill="auto"/>
                </w:tcPr>
                <w:p w14:paraId="0CAF713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F013F57" w14:textId="77777777" w:rsidTr="005F3531">
              <w:trPr>
                <w:gridAfter w:val="1"/>
                <w:wAfter w:w="360" w:type="dxa"/>
              </w:trPr>
              <w:tc>
                <w:tcPr>
                  <w:tcW w:w="921" w:type="pct"/>
                  <w:vMerge/>
                  <w:tcBorders>
                    <w:left w:val="single" w:sz="6" w:space="0" w:color="000000"/>
                    <w:right w:val="single" w:sz="6" w:space="0" w:color="000000"/>
                  </w:tcBorders>
                  <w:shd w:val="clear" w:color="auto" w:fill="auto"/>
                </w:tcPr>
                <w:p w14:paraId="08C13668"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983" w:type="pct"/>
                  <w:vMerge/>
                  <w:tcBorders>
                    <w:left w:val="single" w:sz="6" w:space="0" w:color="000000"/>
                    <w:right w:val="single" w:sz="4" w:space="0" w:color="auto"/>
                  </w:tcBorders>
                  <w:shd w:val="clear" w:color="auto" w:fill="auto"/>
                </w:tcPr>
                <w:p w14:paraId="7750E78E" w14:textId="77777777" w:rsidR="00C67BF1" w:rsidRPr="00147809" w:rsidRDefault="00C67BF1" w:rsidP="00EB5583">
                  <w:pPr>
                    <w:spacing w:before="60" w:after="60"/>
                    <w:ind w:left="57" w:right="57"/>
                    <w:jc w:val="both"/>
                    <w:rPr>
                      <w:rFonts w:ascii="Times New Roman" w:hAnsi="Times New Roman"/>
                      <w:caps/>
                      <w:sz w:val="20"/>
                      <w:szCs w:val="20"/>
                      <w:lang w:eastAsia="uk-UA"/>
                    </w:rPr>
                  </w:pPr>
                </w:p>
              </w:tc>
              <w:tc>
                <w:tcPr>
                  <w:tcW w:w="1738" w:type="pct"/>
                  <w:tcBorders>
                    <w:top w:val="nil"/>
                    <w:left w:val="single" w:sz="4" w:space="0" w:color="auto"/>
                    <w:bottom w:val="nil"/>
                    <w:right w:val="single" w:sz="4" w:space="0" w:color="auto"/>
                  </w:tcBorders>
                  <w:shd w:val="clear" w:color="auto" w:fill="auto"/>
                </w:tcPr>
                <w:p w14:paraId="75D02021" w14:textId="4F74C70F" w:rsidR="00C67BF1" w:rsidRPr="00147809" w:rsidRDefault="00C67BF1" w:rsidP="00EB5583">
                  <w:pPr>
                    <w:spacing w:after="60"/>
                    <w:ind w:left="57" w:right="57" w:firstLine="227"/>
                    <w:jc w:val="both"/>
                    <w:rPr>
                      <w:rFonts w:ascii="Times New Roman" w:hAnsi="Times New Roman"/>
                      <w:spacing w:val="-4"/>
                      <w:sz w:val="20"/>
                      <w:szCs w:val="20"/>
                    </w:rPr>
                  </w:pPr>
                  <w:r w:rsidRPr="00147809">
                    <w:rPr>
                      <w:rFonts w:ascii="Times New Roman" w:hAnsi="Times New Roman"/>
                      <w:spacing w:val="-4"/>
                      <w:sz w:val="20"/>
                      <w:szCs w:val="20"/>
                    </w:rPr>
                    <w:t xml:space="preserve">Коефіцієнт λ не відповідає </w:t>
                  </w:r>
                  <w:bookmarkStart w:id="22" w:name="_Hlk85478308"/>
                  <w:r w:rsidRPr="00147809">
                    <w:rPr>
                      <w:rFonts w:ascii="Times New Roman" w:hAnsi="Times New Roman"/>
                      <w:spacing w:val="-4"/>
                      <w:sz w:val="20"/>
                      <w:szCs w:val="20"/>
                    </w:rPr>
                    <w:t>вимогам виробника або виходить за граничні межі</w:t>
                  </w:r>
                  <w:bookmarkEnd w:id="22"/>
                  <w:r w:rsidR="001E76A3">
                    <w:rPr>
                      <w:rFonts w:ascii="Times New Roman" w:hAnsi="Times New Roman"/>
                      <w:spacing w:val="-4"/>
                      <w:sz w:val="20"/>
                      <w:szCs w:val="20"/>
                    </w:rPr>
                    <w:t xml:space="preserve"> діапазону 1 ± 0,03</w:t>
                  </w:r>
                </w:p>
              </w:tc>
              <w:tc>
                <w:tcPr>
                  <w:tcW w:w="527" w:type="pct"/>
                  <w:tcBorders>
                    <w:top w:val="nil"/>
                    <w:left w:val="single" w:sz="4" w:space="0" w:color="auto"/>
                    <w:bottom w:val="nil"/>
                    <w:right w:val="single" w:sz="4" w:space="0" w:color="auto"/>
                  </w:tcBorders>
                  <w:shd w:val="clear" w:color="auto" w:fill="auto"/>
                </w:tcPr>
                <w:p w14:paraId="200A5085" w14:textId="77777777" w:rsidR="00C67BF1" w:rsidRPr="00147809" w:rsidRDefault="00C67BF1" w:rsidP="001E76A3">
                  <w:pPr>
                    <w:ind w:right="57"/>
                    <w:rPr>
                      <w:rFonts w:ascii="Times New Roman" w:hAnsi="Times New Roman"/>
                      <w:caps/>
                      <w:sz w:val="20"/>
                      <w:szCs w:val="20"/>
                      <w:lang w:eastAsia="uk-UA"/>
                    </w:rPr>
                  </w:pPr>
                  <w:r w:rsidRPr="00147809">
                    <w:rPr>
                      <w:rFonts w:ascii="Times New Roman" w:hAnsi="Times New Roman"/>
                      <w:sz w:val="20"/>
                      <w:szCs w:val="20"/>
                      <w:lang w:eastAsia="uk-UA"/>
                    </w:rPr>
                    <w:t>8.2.1.0.2.3</w:t>
                  </w:r>
                </w:p>
              </w:tc>
              <w:tc>
                <w:tcPr>
                  <w:tcW w:w="302" w:type="pct"/>
                  <w:tcBorders>
                    <w:top w:val="nil"/>
                    <w:left w:val="single" w:sz="4" w:space="0" w:color="auto"/>
                    <w:bottom w:val="nil"/>
                    <w:right w:val="single" w:sz="4" w:space="0" w:color="auto"/>
                  </w:tcBorders>
                  <w:shd w:val="clear" w:color="auto" w:fill="auto"/>
                </w:tcPr>
                <w:p w14:paraId="46BFBAB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48CA3D40" w14:textId="2AB19C49"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4" w:space="0" w:color="auto"/>
                    <w:bottom w:val="nil"/>
                    <w:right w:val="single" w:sz="4" w:space="0" w:color="auto"/>
                  </w:tcBorders>
                  <w:shd w:val="clear" w:color="auto" w:fill="auto"/>
                </w:tcPr>
                <w:p w14:paraId="119C94B3" w14:textId="77777777" w:rsidR="00C67BF1" w:rsidRPr="00147809" w:rsidRDefault="00C67BF1" w:rsidP="00EB5583">
                  <w:pPr>
                    <w:ind w:left="57" w:right="57"/>
                    <w:jc w:val="both"/>
                    <w:rPr>
                      <w:rFonts w:ascii="Times New Roman" w:hAnsi="Times New Roman"/>
                      <w:caps/>
                      <w:sz w:val="20"/>
                      <w:szCs w:val="20"/>
                      <w:lang w:eastAsia="uk-UA"/>
                    </w:rPr>
                  </w:pPr>
                </w:p>
              </w:tc>
            </w:tr>
            <w:tr w:rsidR="005F3531" w:rsidRPr="00147809" w14:paraId="2BF1A6AB" w14:textId="77777777" w:rsidTr="005F3531">
              <w:trPr>
                <w:gridAfter w:val="1"/>
                <w:wAfter w:w="360" w:type="dxa"/>
              </w:trPr>
              <w:tc>
                <w:tcPr>
                  <w:tcW w:w="921" w:type="pct"/>
                  <w:vMerge/>
                  <w:tcBorders>
                    <w:left w:val="single" w:sz="6" w:space="0" w:color="000000"/>
                    <w:bottom w:val="single" w:sz="6" w:space="0" w:color="000000"/>
                    <w:right w:val="single" w:sz="6" w:space="0" w:color="000000"/>
                  </w:tcBorders>
                  <w:shd w:val="clear" w:color="auto" w:fill="auto"/>
                </w:tcPr>
                <w:p w14:paraId="2DE7BBCE"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983" w:type="pct"/>
                  <w:vMerge/>
                  <w:tcBorders>
                    <w:left w:val="single" w:sz="6" w:space="0" w:color="000000"/>
                    <w:bottom w:val="single" w:sz="6" w:space="0" w:color="000000"/>
                    <w:right w:val="single" w:sz="4" w:space="0" w:color="auto"/>
                  </w:tcBorders>
                  <w:shd w:val="clear" w:color="auto" w:fill="auto"/>
                </w:tcPr>
                <w:p w14:paraId="2E1CA774" w14:textId="77777777" w:rsidR="00C67BF1" w:rsidRPr="00147809" w:rsidRDefault="00C67BF1" w:rsidP="00EB5583">
                  <w:pPr>
                    <w:spacing w:before="60" w:after="60"/>
                    <w:ind w:left="57" w:right="57"/>
                    <w:jc w:val="both"/>
                    <w:rPr>
                      <w:rFonts w:ascii="Times New Roman" w:hAnsi="Times New Roman"/>
                      <w:caps/>
                      <w:sz w:val="20"/>
                      <w:szCs w:val="20"/>
                      <w:lang w:eastAsia="uk-UA"/>
                    </w:rPr>
                  </w:pPr>
                </w:p>
              </w:tc>
              <w:tc>
                <w:tcPr>
                  <w:tcW w:w="1738" w:type="pct"/>
                  <w:tcBorders>
                    <w:top w:val="nil"/>
                    <w:left w:val="single" w:sz="4" w:space="0" w:color="auto"/>
                    <w:bottom w:val="single" w:sz="4" w:space="0" w:color="auto"/>
                    <w:right w:val="single" w:sz="4" w:space="0" w:color="auto"/>
                  </w:tcBorders>
                  <w:shd w:val="clear" w:color="auto" w:fill="auto"/>
                </w:tcPr>
                <w:p w14:paraId="1C50C9E9" w14:textId="0E8B6CB6" w:rsidR="00C67BF1" w:rsidRPr="00147809" w:rsidRDefault="00C67BF1" w:rsidP="00EB5583">
                  <w:pPr>
                    <w:spacing w:after="60"/>
                    <w:ind w:left="57" w:right="57"/>
                    <w:jc w:val="both"/>
                    <w:rPr>
                      <w:rFonts w:ascii="Times New Roman" w:hAnsi="Times New Roman"/>
                      <w:strike/>
                      <w:spacing w:val="-4"/>
                      <w:sz w:val="20"/>
                      <w:szCs w:val="20"/>
                    </w:rPr>
                  </w:pPr>
                  <w:bookmarkStart w:id="23" w:name="_Hlk84492595"/>
                  <w:bookmarkStart w:id="24" w:name="_Hlk85461543"/>
                  <w:r w:rsidRPr="00147809">
                    <w:rPr>
                      <w:rFonts w:ascii="Times New Roman" w:hAnsi="Times New Roman"/>
                      <w:spacing w:val="-4"/>
                      <w:sz w:val="20"/>
                      <w:szCs w:val="20"/>
                    </w:rPr>
                    <w:t xml:space="preserve">Інформація, зчитана з OBD, </w:t>
                  </w:r>
                  <w:r w:rsidR="005974B1">
                    <w:rPr>
                      <w:rFonts w:ascii="Times New Roman" w:hAnsi="Times New Roman"/>
                      <w:spacing w:val="-4"/>
                      <w:sz w:val="20"/>
                      <w:szCs w:val="20"/>
                    </w:rPr>
                    <w:t>у</w:t>
                  </w:r>
                  <w:r w:rsidRPr="00147809">
                    <w:rPr>
                      <w:rFonts w:ascii="Times New Roman" w:hAnsi="Times New Roman"/>
                      <w:spacing w:val="-4"/>
                      <w:sz w:val="20"/>
                      <w:szCs w:val="20"/>
                    </w:rPr>
                    <w:t xml:space="preserve">казує на </w:t>
                  </w:r>
                  <w:bookmarkStart w:id="25" w:name="_Hlk85462089"/>
                  <w:r w:rsidRPr="00147809">
                    <w:rPr>
                      <w:rFonts w:ascii="Times New Roman" w:hAnsi="Times New Roman"/>
                      <w:spacing w:val="-4"/>
                      <w:sz w:val="20"/>
                      <w:szCs w:val="20"/>
                    </w:rPr>
                    <w:t>несправності, пов’язані з викидами</w:t>
                  </w:r>
                  <w:bookmarkEnd w:id="25"/>
                  <w:r w:rsidRPr="00147809">
                    <w:rPr>
                      <w:rFonts w:ascii="Times New Roman" w:hAnsi="Times New Roman"/>
                      <w:spacing w:val="-4"/>
                      <w:sz w:val="20"/>
                      <w:szCs w:val="20"/>
                    </w:rPr>
                    <w:t xml:space="preserve">, або </w:t>
                  </w:r>
                  <w:bookmarkStart w:id="26" w:name="_Hlk85461118"/>
                  <w:r w:rsidRPr="00147809">
                    <w:rPr>
                      <w:rFonts w:ascii="Times New Roman" w:hAnsi="Times New Roman"/>
                      <w:spacing w:val="-4"/>
                      <w:sz w:val="20"/>
                      <w:szCs w:val="20"/>
                    </w:rPr>
                    <w:t xml:space="preserve">індикатор </w:t>
                  </w:r>
                  <w:proofErr w:type="spellStart"/>
                  <w:r w:rsidRPr="00147809">
                    <w:rPr>
                      <w:rFonts w:ascii="Times New Roman" w:hAnsi="Times New Roman"/>
                      <w:spacing w:val="-4"/>
                      <w:sz w:val="20"/>
                      <w:szCs w:val="20"/>
                    </w:rPr>
                    <w:t>несправностей</w:t>
                  </w:r>
                  <w:proofErr w:type="spellEnd"/>
                  <w:r w:rsidRPr="00147809">
                    <w:rPr>
                      <w:rFonts w:ascii="Times New Roman" w:hAnsi="Times New Roman"/>
                      <w:spacing w:val="-4"/>
                      <w:sz w:val="20"/>
                      <w:szCs w:val="20"/>
                    </w:rPr>
                    <w:t xml:space="preserve"> OBD </w:t>
                  </w:r>
                  <w:bookmarkEnd w:id="26"/>
                  <w:r w:rsidRPr="00147809">
                    <w:rPr>
                      <w:rFonts w:ascii="Times New Roman" w:hAnsi="Times New Roman"/>
                      <w:spacing w:val="-4"/>
                      <w:sz w:val="20"/>
                      <w:szCs w:val="20"/>
                    </w:rPr>
                    <w:t>не працює</w:t>
                  </w:r>
                  <w:bookmarkEnd w:id="23"/>
                  <w:bookmarkEnd w:id="24"/>
                </w:p>
              </w:tc>
              <w:tc>
                <w:tcPr>
                  <w:tcW w:w="527" w:type="pct"/>
                  <w:tcBorders>
                    <w:top w:val="nil"/>
                    <w:left w:val="single" w:sz="4" w:space="0" w:color="auto"/>
                    <w:bottom w:val="single" w:sz="4" w:space="0" w:color="auto"/>
                    <w:right w:val="single" w:sz="4" w:space="0" w:color="auto"/>
                  </w:tcBorders>
                  <w:shd w:val="clear" w:color="auto" w:fill="auto"/>
                </w:tcPr>
                <w:p w14:paraId="3D6D47D4" w14:textId="7AC57262" w:rsidR="00C67BF1" w:rsidRPr="00147809" w:rsidRDefault="001E76A3" w:rsidP="001E76A3">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8.2.1.0.2.4</w:t>
                  </w:r>
                </w:p>
              </w:tc>
              <w:tc>
                <w:tcPr>
                  <w:tcW w:w="302" w:type="pct"/>
                  <w:tcBorders>
                    <w:top w:val="nil"/>
                    <w:left w:val="single" w:sz="4" w:space="0" w:color="auto"/>
                    <w:bottom w:val="single" w:sz="4" w:space="0" w:color="auto"/>
                    <w:right w:val="single" w:sz="4" w:space="0" w:color="auto"/>
                  </w:tcBorders>
                  <w:shd w:val="clear" w:color="auto" w:fill="auto"/>
                </w:tcPr>
                <w:p w14:paraId="2469737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10987EE9" w14:textId="03C21FF4"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4" w:space="0" w:color="auto"/>
                    <w:bottom w:val="single" w:sz="4" w:space="0" w:color="auto"/>
                    <w:right w:val="single" w:sz="4" w:space="0" w:color="auto"/>
                  </w:tcBorders>
                  <w:shd w:val="clear" w:color="auto" w:fill="auto"/>
                </w:tcPr>
                <w:p w14:paraId="45496698"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6D37BEE5"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7093B29A" w14:textId="0F29B302" w:rsidR="00C67BF1" w:rsidRPr="00147809" w:rsidRDefault="00C67BF1" w:rsidP="00EB5583">
                  <w:pPr>
                    <w:ind w:left="57" w:right="57"/>
                    <w:rPr>
                      <w:rFonts w:ascii="Times New Roman" w:hAnsi="Times New Roman"/>
                      <w:caps/>
                      <w:sz w:val="20"/>
                      <w:szCs w:val="20"/>
                      <w:lang w:eastAsia="uk-UA"/>
                    </w:rPr>
                  </w:pPr>
                  <w:bookmarkStart w:id="27" w:name="_Hlk73704423"/>
                  <w:r w:rsidRPr="00147809">
                    <w:rPr>
                      <w:rFonts w:ascii="Times New Roman" w:hAnsi="Times New Roman"/>
                      <w:sz w:val="20"/>
                      <w:szCs w:val="20"/>
                      <w:lang w:eastAsia="uk-UA"/>
                    </w:rPr>
                    <w:t>8.2.2. Викиди дизелів</w:t>
                  </w:r>
                  <w:bookmarkEnd w:id="27"/>
                </w:p>
              </w:tc>
            </w:tr>
            <w:tr w:rsidR="00554B21" w:rsidRPr="00147809" w14:paraId="66C886C1"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shd w:val="clear" w:color="auto" w:fill="auto"/>
                </w:tcPr>
                <w:p w14:paraId="0EA34843" w14:textId="6938D3DA" w:rsidR="00C67BF1" w:rsidRPr="00147809" w:rsidRDefault="00C67BF1" w:rsidP="00EB5583">
                  <w:pPr>
                    <w:spacing w:after="60"/>
                    <w:ind w:left="57" w:right="57"/>
                    <w:rPr>
                      <w:rFonts w:ascii="Times New Roman" w:hAnsi="Times New Roman"/>
                      <w:caps/>
                      <w:sz w:val="20"/>
                      <w:szCs w:val="20"/>
                      <w:lang w:eastAsia="uk-UA"/>
                    </w:rPr>
                  </w:pPr>
                  <w:bookmarkStart w:id="28" w:name="_Hlk73704438"/>
                  <w:r w:rsidRPr="00147809">
                    <w:rPr>
                      <w:rFonts w:ascii="Times New Roman" w:hAnsi="Times New Roman"/>
                      <w:sz w:val="20"/>
                      <w:szCs w:val="20"/>
                      <w:lang w:eastAsia="uk-UA"/>
                    </w:rPr>
                    <w:t>8.2.2.1. О</w:t>
                  </w:r>
                  <w:r w:rsidRPr="00147809">
                    <w:rPr>
                      <w:rFonts w:ascii="Times New Roman" w:hAnsi="Times New Roman"/>
                      <w:sz w:val="20"/>
                      <w:szCs w:val="20"/>
                    </w:rPr>
                    <w:t>бладнання для обмеження викидів</w:t>
                  </w:r>
                  <w:bookmarkEnd w:id="28"/>
                </w:p>
              </w:tc>
              <w:tc>
                <w:tcPr>
                  <w:tcW w:w="983" w:type="pct"/>
                  <w:vMerge w:val="restart"/>
                  <w:tcBorders>
                    <w:top w:val="single" w:sz="6" w:space="0" w:color="000000"/>
                    <w:left w:val="single" w:sz="6" w:space="0" w:color="000000"/>
                    <w:right w:val="single" w:sz="6" w:space="0" w:color="000000"/>
                  </w:tcBorders>
                  <w:shd w:val="clear" w:color="auto" w:fill="auto"/>
                </w:tcPr>
                <w:p w14:paraId="2917E990" w14:textId="77777777" w:rsidR="00C67BF1" w:rsidRPr="00147809" w:rsidRDefault="00C67BF1" w:rsidP="00EB5583">
                  <w:pPr>
                    <w:spacing w:after="60"/>
                    <w:ind w:left="57" w:right="57"/>
                    <w:rPr>
                      <w:rFonts w:ascii="Times New Roman" w:hAnsi="Times New Roman"/>
                      <w:caps/>
                      <w:sz w:val="20"/>
                      <w:szCs w:val="20"/>
                      <w:lang w:eastAsia="uk-UA"/>
                    </w:rPr>
                  </w:pPr>
                  <w:r w:rsidRPr="00147809">
                    <w:rPr>
                      <w:rFonts w:ascii="Times New Roman" w:hAnsi="Times New Roman"/>
                      <w:sz w:val="20"/>
                      <w:szCs w:val="20"/>
                      <w:lang w:eastAsia="uk-UA"/>
                    </w:rPr>
                    <w:t>Органолептичний контроль</w:t>
                  </w:r>
                </w:p>
              </w:tc>
              <w:tc>
                <w:tcPr>
                  <w:tcW w:w="1738" w:type="pct"/>
                  <w:tcBorders>
                    <w:top w:val="single" w:sz="6" w:space="0" w:color="000000"/>
                    <w:left w:val="single" w:sz="6" w:space="0" w:color="000000"/>
                    <w:bottom w:val="nil"/>
                    <w:right w:val="single" w:sz="6" w:space="0" w:color="000000"/>
                  </w:tcBorders>
                  <w:shd w:val="clear" w:color="auto" w:fill="auto"/>
                </w:tcPr>
                <w:p w14:paraId="15680E22" w14:textId="2F8AB086" w:rsidR="00C67BF1" w:rsidRPr="00147809" w:rsidRDefault="00C67BF1" w:rsidP="00EB5583">
                  <w:pPr>
                    <w:tabs>
                      <w:tab w:val="left" w:pos="851"/>
                    </w:tabs>
                    <w:ind w:left="57" w:right="57" w:firstLine="227"/>
                    <w:jc w:val="both"/>
                    <w:rPr>
                      <w:rFonts w:ascii="Times New Roman" w:hAnsi="Times New Roman"/>
                      <w:sz w:val="20"/>
                      <w:szCs w:val="20"/>
                    </w:rPr>
                  </w:pPr>
                  <w:r w:rsidRPr="00147809">
                    <w:rPr>
                      <w:rFonts w:ascii="Times New Roman" w:hAnsi="Times New Roman"/>
                      <w:spacing w:val="-4"/>
                      <w:sz w:val="20"/>
                      <w:szCs w:val="20"/>
                      <w:lang w:eastAsia="uk-UA"/>
                    </w:rPr>
                    <w:t>О</w:t>
                  </w:r>
                  <w:r w:rsidRPr="00147809">
                    <w:rPr>
                      <w:rFonts w:ascii="Times New Roman" w:hAnsi="Times New Roman"/>
                      <w:spacing w:val="-4"/>
                      <w:sz w:val="20"/>
                      <w:szCs w:val="20"/>
                    </w:rPr>
                    <w:t>бладнання для обмеження викидів, установлене виробником,</w:t>
                  </w:r>
                  <w:r w:rsidR="001E76A3">
                    <w:rPr>
                      <w:rFonts w:ascii="Times New Roman" w:hAnsi="Times New Roman"/>
                      <w:spacing w:val="-4"/>
                      <w:sz w:val="20"/>
                      <w:szCs w:val="20"/>
                    </w:rPr>
                    <w:t xml:space="preserve"> відсутнє або явно є несправним</w:t>
                  </w:r>
                </w:p>
              </w:tc>
              <w:tc>
                <w:tcPr>
                  <w:tcW w:w="527" w:type="pct"/>
                  <w:tcBorders>
                    <w:top w:val="single" w:sz="6" w:space="0" w:color="000000"/>
                    <w:left w:val="single" w:sz="6" w:space="0" w:color="000000"/>
                    <w:bottom w:val="nil"/>
                    <w:right w:val="single" w:sz="4" w:space="0" w:color="auto"/>
                  </w:tcBorders>
                  <w:shd w:val="clear" w:color="auto" w:fill="auto"/>
                </w:tcPr>
                <w:p w14:paraId="2B5AAAD2" w14:textId="7267668F" w:rsidR="00C67BF1" w:rsidRPr="00147809" w:rsidRDefault="001E76A3" w:rsidP="001E76A3">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8.2.2.0.1.1</w:t>
                  </w:r>
                </w:p>
              </w:tc>
              <w:tc>
                <w:tcPr>
                  <w:tcW w:w="302" w:type="pct"/>
                  <w:tcBorders>
                    <w:top w:val="single" w:sz="6" w:space="0" w:color="000000"/>
                    <w:left w:val="single" w:sz="4" w:space="0" w:color="auto"/>
                    <w:bottom w:val="nil"/>
                    <w:right w:val="single" w:sz="6" w:space="0" w:color="000000"/>
                  </w:tcBorders>
                  <w:shd w:val="clear" w:color="auto" w:fill="auto"/>
                </w:tcPr>
                <w:p w14:paraId="505815C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1584D162" w14:textId="03D67CAE"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23614CB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BD759DF" w14:textId="77777777" w:rsidTr="00BA7AD5">
              <w:trPr>
                <w:gridAfter w:val="1"/>
                <w:wAfter w:w="360" w:type="dxa"/>
              </w:trPr>
              <w:tc>
                <w:tcPr>
                  <w:tcW w:w="921" w:type="pct"/>
                  <w:vMerge/>
                  <w:tcBorders>
                    <w:left w:val="single" w:sz="6" w:space="0" w:color="000000"/>
                    <w:bottom w:val="single" w:sz="4" w:space="0" w:color="auto"/>
                    <w:right w:val="single" w:sz="6" w:space="0" w:color="000000"/>
                  </w:tcBorders>
                  <w:shd w:val="clear" w:color="auto" w:fill="auto"/>
                </w:tcPr>
                <w:p w14:paraId="35E69380" w14:textId="77777777" w:rsidR="00C67BF1" w:rsidRPr="00147809" w:rsidRDefault="00C67BF1" w:rsidP="00EB5583">
                  <w:pPr>
                    <w:spacing w:before="60" w:after="60"/>
                    <w:ind w:left="57" w:right="57"/>
                    <w:rPr>
                      <w:rFonts w:ascii="Times New Roman" w:hAnsi="Times New Roman"/>
                      <w:caps/>
                      <w:sz w:val="20"/>
                      <w:szCs w:val="20"/>
                      <w:lang w:eastAsia="uk-UA"/>
                    </w:rPr>
                  </w:pPr>
                </w:p>
              </w:tc>
              <w:tc>
                <w:tcPr>
                  <w:tcW w:w="983" w:type="pct"/>
                  <w:vMerge/>
                  <w:tcBorders>
                    <w:left w:val="single" w:sz="6" w:space="0" w:color="000000"/>
                    <w:bottom w:val="single" w:sz="4" w:space="0" w:color="auto"/>
                    <w:right w:val="single" w:sz="6" w:space="0" w:color="000000"/>
                  </w:tcBorders>
                  <w:shd w:val="clear" w:color="auto" w:fill="auto"/>
                </w:tcPr>
                <w:p w14:paraId="69B552DD" w14:textId="77777777" w:rsidR="00C67BF1" w:rsidRPr="00147809" w:rsidRDefault="00C67BF1" w:rsidP="00EB5583">
                  <w:pPr>
                    <w:spacing w:before="60" w:after="60"/>
                    <w:ind w:left="57" w:right="57"/>
                    <w:jc w:val="both"/>
                    <w:rPr>
                      <w:rFonts w:ascii="Times New Roman" w:hAnsi="Times New Roman"/>
                      <w:caps/>
                      <w:sz w:val="20"/>
                      <w:szCs w:val="20"/>
                      <w:lang w:eastAsia="uk-UA"/>
                    </w:rPr>
                  </w:pPr>
                </w:p>
              </w:tc>
              <w:tc>
                <w:tcPr>
                  <w:tcW w:w="1738" w:type="pct"/>
                  <w:tcBorders>
                    <w:top w:val="nil"/>
                    <w:left w:val="single" w:sz="6" w:space="0" w:color="000000"/>
                    <w:bottom w:val="single" w:sz="4" w:space="0" w:color="auto"/>
                    <w:right w:val="single" w:sz="6" w:space="0" w:color="000000"/>
                  </w:tcBorders>
                  <w:shd w:val="clear" w:color="auto" w:fill="auto"/>
                </w:tcPr>
                <w:p w14:paraId="6C38DF6B" w14:textId="5DBE8E56" w:rsidR="00C67BF1" w:rsidRPr="00147809" w:rsidRDefault="00C67BF1" w:rsidP="00EB5583">
                  <w:pPr>
                    <w:tabs>
                      <w:tab w:val="left" w:pos="851"/>
                    </w:tabs>
                    <w:spacing w:after="60"/>
                    <w:ind w:left="57" w:right="57" w:firstLine="227"/>
                    <w:jc w:val="both"/>
                    <w:rPr>
                      <w:rFonts w:ascii="Times New Roman" w:hAnsi="Times New Roman"/>
                      <w:sz w:val="20"/>
                      <w:szCs w:val="20"/>
                    </w:rPr>
                  </w:pPr>
                  <w:r w:rsidRPr="00147809">
                    <w:rPr>
                      <w:rFonts w:ascii="Times New Roman" w:hAnsi="Times New Roman"/>
                      <w:spacing w:val="-4"/>
                      <w:sz w:val="20"/>
                      <w:szCs w:val="20"/>
                    </w:rPr>
                    <w:t>Витоки, які можуть вплинути н</w:t>
                  </w:r>
                  <w:r w:rsidR="001E76A3">
                    <w:rPr>
                      <w:rFonts w:ascii="Times New Roman" w:hAnsi="Times New Roman"/>
                      <w:spacing w:val="-4"/>
                      <w:sz w:val="20"/>
                      <w:szCs w:val="20"/>
                    </w:rPr>
                    <w:t>а результати вимірювань викидів</w:t>
                  </w:r>
                </w:p>
              </w:tc>
              <w:tc>
                <w:tcPr>
                  <w:tcW w:w="527" w:type="pct"/>
                  <w:tcBorders>
                    <w:top w:val="nil"/>
                    <w:left w:val="single" w:sz="6" w:space="0" w:color="000000"/>
                    <w:bottom w:val="single" w:sz="4" w:space="0" w:color="auto"/>
                    <w:right w:val="single" w:sz="4" w:space="0" w:color="auto"/>
                  </w:tcBorders>
                  <w:shd w:val="clear" w:color="auto" w:fill="auto"/>
                </w:tcPr>
                <w:p w14:paraId="19225353" w14:textId="5679D515" w:rsidR="00C67BF1" w:rsidRPr="00147809" w:rsidRDefault="001E76A3" w:rsidP="001E76A3">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8.2.2.0.1.2</w:t>
                  </w:r>
                </w:p>
              </w:tc>
              <w:tc>
                <w:tcPr>
                  <w:tcW w:w="302" w:type="pct"/>
                  <w:tcBorders>
                    <w:top w:val="nil"/>
                    <w:left w:val="single" w:sz="4" w:space="0" w:color="auto"/>
                    <w:bottom w:val="single" w:sz="4" w:space="0" w:color="auto"/>
                    <w:right w:val="single" w:sz="6" w:space="0" w:color="000000"/>
                  </w:tcBorders>
                  <w:shd w:val="clear" w:color="auto" w:fill="auto"/>
                </w:tcPr>
                <w:p w14:paraId="54E3656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65B3AD40" w14:textId="1AF07779"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4" w:space="0" w:color="auto"/>
                    <w:right w:val="single" w:sz="6" w:space="0" w:color="000000"/>
                  </w:tcBorders>
                  <w:shd w:val="clear" w:color="auto" w:fill="auto"/>
                </w:tcPr>
                <w:p w14:paraId="390A512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2BC6B56" w14:textId="77777777" w:rsidTr="00BA7AD5">
              <w:trPr>
                <w:gridAfter w:val="1"/>
                <w:wAfter w:w="360" w:type="dxa"/>
                <w:trHeight w:val="20"/>
              </w:trPr>
              <w:tc>
                <w:tcPr>
                  <w:tcW w:w="921" w:type="pct"/>
                  <w:vMerge w:val="restart"/>
                  <w:tcBorders>
                    <w:top w:val="single" w:sz="4" w:space="0" w:color="auto"/>
                    <w:left w:val="single" w:sz="4" w:space="0" w:color="auto"/>
                    <w:right w:val="single" w:sz="4" w:space="0" w:color="auto"/>
                  </w:tcBorders>
                  <w:shd w:val="clear" w:color="auto" w:fill="auto"/>
                </w:tcPr>
                <w:p w14:paraId="6F9F95A7" w14:textId="74C5A321" w:rsidR="00C67BF1" w:rsidRPr="00147809" w:rsidRDefault="00C67BF1" w:rsidP="00EB5583">
                  <w:pPr>
                    <w:spacing w:after="120"/>
                    <w:ind w:left="57" w:right="57"/>
                    <w:rPr>
                      <w:rFonts w:ascii="Times New Roman" w:hAnsi="Times New Roman"/>
                      <w:bCs/>
                      <w:spacing w:val="-4"/>
                      <w:sz w:val="20"/>
                      <w:szCs w:val="20"/>
                    </w:rPr>
                  </w:pPr>
                  <w:bookmarkStart w:id="29" w:name="_Hlk85534173"/>
                  <w:r w:rsidRPr="00147809">
                    <w:rPr>
                      <w:rFonts w:ascii="Times New Roman" w:hAnsi="Times New Roman"/>
                      <w:sz w:val="20"/>
                      <w:szCs w:val="20"/>
                      <w:lang w:eastAsia="uk-UA"/>
                    </w:rPr>
                    <w:t>8.2.2.2</w:t>
                  </w:r>
                  <w:bookmarkEnd w:id="29"/>
                  <w:r w:rsidRPr="00147809">
                    <w:rPr>
                      <w:rFonts w:ascii="Times New Roman" w:hAnsi="Times New Roman"/>
                      <w:sz w:val="20"/>
                      <w:szCs w:val="20"/>
                      <w:lang w:eastAsia="uk-UA"/>
                    </w:rPr>
                    <w:t xml:space="preserve">. </w:t>
                  </w:r>
                  <w:proofErr w:type="spellStart"/>
                  <w:r w:rsidR="001E76A3">
                    <w:rPr>
                      <w:rFonts w:ascii="Times New Roman" w:hAnsi="Times New Roman"/>
                      <w:spacing w:val="-4"/>
                      <w:sz w:val="20"/>
                      <w:szCs w:val="20"/>
                      <w:lang w:eastAsia="uk-UA"/>
                    </w:rPr>
                    <w:t>Димність</w:t>
                  </w:r>
                  <w:proofErr w:type="spellEnd"/>
                  <w:r w:rsidR="001E76A3">
                    <w:rPr>
                      <w:rFonts w:ascii="Times New Roman" w:hAnsi="Times New Roman"/>
                      <w:spacing w:val="-4"/>
                      <w:sz w:val="20"/>
                      <w:szCs w:val="20"/>
                      <w:lang w:eastAsia="uk-UA"/>
                    </w:rPr>
                    <w:t xml:space="preserve"> ВГ</w:t>
                  </w:r>
                </w:p>
                <w:p w14:paraId="583D191C" w14:textId="1F44A6EB" w:rsidR="00C67BF1" w:rsidRPr="00147809" w:rsidRDefault="00C67BF1" w:rsidP="00EB5583">
                  <w:pPr>
                    <w:spacing w:before="60" w:after="60"/>
                    <w:ind w:left="57" w:right="57"/>
                    <w:rPr>
                      <w:rFonts w:ascii="Times New Roman" w:hAnsi="Times New Roman"/>
                      <w:caps/>
                      <w:sz w:val="20"/>
                      <w:szCs w:val="20"/>
                      <w:lang w:eastAsia="uk-UA"/>
                    </w:rPr>
                  </w:pPr>
                  <w:r w:rsidRPr="00147809">
                    <w:rPr>
                      <w:rFonts w:ascii="Times New Roman" w:hAnsi="Times New Roman"/>
                      <w:bCs/>
                      <w:spacing w:val="-4"/>
                      <w:sz w:val="20"/>
                      <w:szCs w:val="20"/>
                      <w:lang w:eastAsia="uk-UA"/>
                    </w:rPr>
                    <w:t>Вимоги не поширюють</w:t>
                  </w:r>
                  <w:r w:rsidR="005974B1">
                    <w:rPr>
                      <w:rFonts w:ascii="Times New Roman" w:hAnsi="Times New Roman"/>
                      <w:bCs/>
                      <w:spacing w:val="-4"/>
                      <w:sz w:val="20"/>
                      <w:szCs w:val="20"/>
                      <w:lang w:eastAsia="uk-UA"/>
                    </w:rPr>
                    <w:t>ся</w:t>
                  </w:r>
                  <w:r w:rsidRPr="00147809">
                    <w:rPr>
                      <w:rFonts w:ascii="Times New Roman" w:hAnsi="Times New Roman"/>
                      <w:bCs/>
                      <w:spacing w:val="-4"/>
                      <w:sz w:val="20"/>
                      <w:szCs w:val="20"/>
                      <w:lang w:eastAsia="uk-UA"/>
                    </w:rPr>
                    <w:t xml:space="preserve"> на </w:t>
                  </w:r>
                  <w:r w:rsidR="00834497">
                    <w:rPr>
                      <w:rFonts w:ascii="Times New Roman" w:hAnsi="Times New Roman"/>
                      <w:bCs/>
                      <w:spacing w:val="-4"/>
                      <w:sz w:val="20"/>
                      <w:szCs w:val="20"/>
                      <w:lang w:eastAsia="uk-UA"/>
                    </w:rPr>
                    <w:t>КТЗ</w:t>
                  </w:r>
                  <w:r w:rsidRPr="00147809">
                    <w:rPr>
                      <w:rFonts w:ascii="Times New Roman" w:hAnsi="Times New Roman"/>
                      <w:bCs/>
                      <w:spacing w:val="-4"/>
                      <w:sz w:val="20"/>
                      <w:szCs w:val="20"/>
                      <w:lang w:eastAsia="uk-UA"/>
                    </w:rPr>
                    <w:t>, виготовлені або вперше зареєстровані</w:t>
                  </w:r>
                  <w:r w:rsidRPr="00147809">
                    <w:rPr>
                      <w:rFonts w:ascii="Times New Roman" w:hAnsi="Times New Roman"/>
                      <w:spacing w:val="-4"/>
                      <w:sz w:val="20"/>
                      <w:szCs w:val="20"/>
                      <w:lang w:eastAsia="uk-UA"/>
                    </w:rPr>
                    <w:t xml:space="preserve"> </w:t>
                  </w:r>
                  <w:r w:rsidRPr="00147809">
                    <w:rPr>
                      <w:rFonts w:ascii="Times New Roman" w:hAnsi="Times New Roman"/>
                      <w:bCs/>
                      <w:spacing w:val="-4"/>
                      <w:sz w:val="20"/>
                      <w:szCs w:val="20"/>
                      <w:lang w:eastAsia="uk-UA"/>
                    </w:rPr>
                    <w:t>в Україні або іншій країні (що раніше)</w:t>
                  </w:r>
                  <w:r w:rsidRPr="00147809">
                    <w:rPr>
                      <w:rFonts w:ascii="Times New Roman" w:hAnsi="Times New Roman"/>
                      <w:sz w:val="20"/>
                      <w:szCs w:val="20"/>
                    </w:rPr>
                    <w:t xml:space="preserve"> </w:t>
                  </w:r>
                  <w:r w:rsidR="001E76A3">
                    <w:rPr>
                      <w:rFonts w:ascii="Times New Roman" w:hAnsi="Times New Roman"/>
                      <w:bCs/>
                      <w:spacing w:val="-4"/>
                      <w:sz w:val="20"/>
                      <w:szCs w:val="20"/>
                      <w:lang w:eastAsia="uk-UA"/>
                    </w:rPr>
                    <w:t>до 31.12.1979 включно</w:t>
                  </w:r>
                </w:p>
              </w:tc>
              <w:tc>
                <w:tcPr>
                  <w:tcW w:w="983" w:type="pct"/>
                  <w:vMerge w:val="restart"/>
                  <w:tcBorders>
                    <w:top w:val="single" w:sz="4" w:space="0" w:color="auto"/>
                    <w:left w:val="single" w:sz="4" w:space="0" w:color="auto"/>
                    <w:right w:val="single" w:sz="4" w:space="0" w:color="auto"/>
                  </w:tcBorders>
                  <w:shd w:val="clear" w:color="auto" w:fill="auto"/>
                </w:tcPr>
                <w:p w14:paraId="3AF92150" w14:textId="2D7DD1BD" w:rsidR="00C67BF1" w:rsidRPr="001E76A3" w:rsidRDefault="00834497" w:rsidP="001E76A3">
                  <w:pPr>
                    <w:tabs>
                      <w:tab w:val="left" w:pos="276"/>
                      <w:tab w:val="left" w:pos="716"/>
                      <w:tab w:val="left" w:pos="858"/>
                      <w:tab w:val="left" w:pos="1126"/>
                    </w:tabs>
                    <w:ind w:right="57"/>
                    <w:rPr>
                      <w:rFonts w:ascii="Times New Roman" w:hAnsi="Times New Roman"/>
                      <w:caps/>
                      <w:sz w:val="20"/>
                      <w:szCs w:val="20"/>
                      <w:lang w:eastAsia="uk-UA"/>
                    </w:rPr>
                  </w:pPr>
                  <w:bookmarkStart w:id="30" w:name="_Hlk75534994"/>
                  <w:r>
                    <w:rPr>
                      <w:rFonts w:ascii="Times New Roman" w:hAnsi="Times New Roman"/>
                      <w:spacing w:val="-4"/>
                      <w:sz w:val="20"/>
                      <w:szCs w:val="20"/>
                      <w:lang w:eastAsia="uk-UA"/>
                    </w:rPr>
                    <w:t>Для КТЗ</w:t>
                  </w:r>
                  <w:r w:rsidR="00C67BF1" w:rsidRPr="001E76A3">
                    <w:rPr>
                      <w:rFonts w:ascii="Times New Roman" w:hAnsi="Times New Roman"/>
                      <w:spacing w:val="-4"/>
                      <w:sz w:val="20"/>
                      <w:szCs w:val="20"/>
                      <w:lang w:eastAsia="uk-UA"/>
                    </w:rPr>
                    <w:t xml:space="preserve">, які на момент виготовлення </w:t>
                  </w:r>
                  <w:r w:rsidR="00C67BF1" w:rsidRPr="001E76A3">
                    <w:rPr>
                      <w:rFonts w:ascii="Times New Roman" w:hAnsi="Times New Roman"/>
                      <w:spacing w:val="-4"/>
                      <w:sz w:val="20"/>
                      <w:szCs w:val="20"/>
                      <w:lang w:eastAsia="ru-RU"/>
                    </w:rPr>
                    <w:t xml:space="preserve">відповідали екологічним нормам не вище рівня «Євро-5», </w:t>
                  </w:r>
                  <w:proofErr w:type="spellStart"/>
                  <w:r w:rsidR="00C67BF1" w:rsidRPr="001E76A3">
                    <w:rPr>
                      <w:rFonts w:ascii="Times New Roman" w:hAnsi="Times New Roman"/>
                      <w:spacing w:val="-4"/>
                      <w:sz w:val="20"/>
                      <w:szCs w:val="20"/>
                      <w:lang w:eastAsia="uk-UA"/>
                    </w:rPr>
                    <w:t>димність</w:t>
                  </w:r>
                  <w:proofErr w:type="spellEnd"/>
                  <w:r w:rsidR="00C67BF1" w:rsidRPr="001E76A3">
                    <w:rPr>
                      <w:rFonts w:ascii="Times New Roman" w:hAnsi="Times New Roman"/>
                      <w:spacing w:val="-4"/>
                      <w:sz w:val="20"/>
                      <w:szCs w:val="20"/>
                      <w:lang w:eastAsia="uk-UA"/>
                    </w:rPr>
                    <w:t xml:space="preserve"> ВГ виміряти </w:t>
                  </w:r>
                  <w:proofErr w:type="spellStart"/>
                  <w:r w:rsidR="00C67BF1" w:rsidRPr="001E76A3">
                    <w:rPr>
                      <w:rFonts w:ascii="Times New Roman" w:hAnsi="Times New Roman"/>
                      <w:spacing w:val="-4"/>
                      <w:sz w:val="20"/>
                      <w:szCs w:val="20"/>
                      <w:lang w:eastAsia="uk-UA"/>
                    </w:rPr>
                    <w:t>димоміром</w:t>
                  </w:r>
                  <w:proofErr w:type="spellEnd"/>
                  <w:r w:rsidR="00C67BF1" w:rsidRPr="001E76A3">
                    <w:rPr>
                      <w:rFonts w:ascii="Times New Roman" w:hAnsi="Times New Roman"/>
                      <w:spacing w:val="-4"/>
                      <w:sz w:val="20"/>
                      <w:szCs w:val="20"/>
                      <w:lang w:eastAsia="uk-UA"/>
                    </w:rPr>
                    <w:t xml:space="preserve"> в режимі вільного прискорення </w:t>
                  </w:r>
                </w:p>
                <w:bookmarkEnd w:id="30"/>
                <w:p w14:paraId="027FC140" w14:textId="5A28AF7E" w:rsidR="00C67BF1" w:rsidRPr="001E76A3" w:rsidRDefault="00C67BF1" w:rsidP="001E76A3">
                  <w:pPr>
                    <w:tabs>
                      <w:tab w:val="left" w:pos="276"/>
                      <w:tab w:val="left" w:pos="716"/>
                      <w:tab w:val="left" w:pos="858"/>
                      <w:tab w:val="left" w:pos="1126"/>
                    </w:tabs>
                    <w:spacing w:before="120"/>
                    <w:ind w:right="57"/>
                    <w:rPr>
                      <w:rFonts w:ascii="Times New Roman" w:hAnsi="Times New Roman"/>
                      <w:spacing w:val="-4"/>
                      <w:sz w:val="20"/>
                      <w:szCs w:val="20"/>
                      <w:lang w:eastAsia="uk-UA"/>
                    </w:rPr>
                  </w:pPr>
                  <w:r w:rsidRPr="001E76A3">
                    <w:rPr>
                      <w:rFonts w:ascii="Times New Roman" w:hAnsi="Times New Roman"/>
                      <w:spacing w:val="-4"/>
                      <w:sz w:val="20"/>
                      <w:szCs w:val="20"/>
                      <w:lang w:eastAsia="uk-UA"/>
                    </w:rPr>
                    <w:t xml:space="preserve">Для </w:t>
                  </w:r>
                  <w:r w:rsidR="00834497">
                    <w:rPr>
                      <w:rFonts w:ascii="Times New Roman" w:hAnsi="Times New Roman"/>
                      <w:spacing w:val="-4"/>
                      <w:sz w:val="20"/>
                      <w:szCs w:val="20"/>
                      <w:lang w:eastAsia="uk-UA"/>
                    </w:rPr>
                    <w:t>КТЗ</w:t>
                  </w:r>
                  <w:r w:rsidRPr="001E76A3">
                    <w:rPr>
                      <w:rFonts w:ascii="Times New Roman" w:hAnsi="Times New Roman"/>
                      <w:spacing w:val="-4"/>
                      <w:sz w:val="20"/>
                      <w:szCs w:val="20"/>
                      <w:lang w:eastAsia="uk-UA"/>
                    </w:rPr>
                    <w:t xml:space="preserve">, які на момент виготовлення </w:t>
                  </w:r>
                  <w:r w:rsidRPr="001E76A3">
                    <w:rPr>
                      <w:rFonts w:ascii="Times New Roman" w:hAnsi="Times New Roman"/>
                      <w:spacing w:val="-4"/>
                      <w:sz w:val="20"/>
                      <w:szCs w:val="20"/>
                      <w:lang w:eastAsia="ru-RU"/>
                    </w:rPr>
                    <w:t xml:space="preserve">відповідали екологічним нормам не нижче рівня «Євро-6», </w:t>
                  </w:r>
                  <w:proofErr w:type="spellStart"/>
                  <w:r w:rsidRPr="001E76A3">
                    <w:rPr>
                      <w:rFonts w:ascii="Times New Roman" w:hAnsi="Times New Roman"/>
                      <w:spacing w:val="-4"/>
                      <w:sz w:val="20"/>
                      <w:szCs w:val="20"/>
                      <w:lang w:eastAsia="ru-RU"/>
                    </w:rPr>
                    <w:t>д</w:t>
                  </w:r>
                  <w:r w:rsidRPr="001E76A3">
                    <w:rPr>
                      <w:rFonts w:ascii="Times New Roman" w:hAnsi="Times New Roman"/>
                      <w:spacing w:val="-4"/>
                      <w:sz w:val="20"/>
                      <w:szCs w:val="20"/>
                      <w:lang w:eastAsia="uk-UA"/>
                    </w:rPr>
                    <w:t>имність</w:t>
                  </w:r>
                  <w:proofErr w:type="spellEnd"/>
                  <w:r w:rsidRPr="001E76A3">
                    <w:rPr>
                      <w:rFonts w:ascii="Times New Roman" w:hAnsi="Times New Roman"/>
                      <w:spacing w:val="-4"/>
                      <w:sz w:val="20"/>
                      <w:szCs w:val="20"/>
                      <w:lang w:eastAsia="uk-UA"/>
                    </w:rPr>
                    <w:t xml:space="preserve"> ВГ виміряти </w:t>
                  </w:r>
                  <w:proofErr w:type="spellStart"/>
                  <w:r w:rsidRPr="001E76A3">
                    <w:rPr>
                      <w:rFonts w:ascii="Times New Roman" w:hAnsi="Times New Roman"/>
                      <w:spacing w:val="-4"/>
                      <w:sz w:val="20"/>
                      <w:szCs w:val="20"/>
                      <w:lang w:eastAsia="uk-UA"/>
                    </w:rPr>
                    <w:t>димоміром</w:t>
                  </w:r>
                  <w:proofErr w:type="spellEnd"/>
                  <w:r w:rsidRPr="001E76A3">
                    <w:rPr>
                      <w:rFonts w:ascii="Times New Roman" w:hAnsi="Times New Roman"/>
                      <w:spacing w:val="-4"/>
                      <w:sz w:val="20"/>
                      <w:szCs w:val="20"/>
                      <w:lang w:eastAsia="uk-UA"/>
                    </w:rPr>
                    <w:t xml:space="preserve"> </w:t>
                  </w:r>
                  <w:r w:rsidR="00002197">
                    <w:rPr>
                      <w:rFonts w:ascii="Times New Roman" w:hAnsi="Times New Roman"/>
                      <w:spacing w:val="-4"/>
                      <w:sz w:val="20"/>
                      <w:szCs w:val="20"/>
                      <w:lang w:eastAsia="uk-UA"/>
                    </w:rPr>
                    <w:t>у</w:t>
                  </w:r>
                  <w:r w:rsidRPr="001E76A3">
                    <w:rPr>
                      <w:rFonts w:ascii="Times New Roman" w:hAnsi="Times New Roman"/>
                      <w:spacing w:val="-4"/>
                      <w:sz w:val="20"/>
                      <w:szCs w:val="20"/>
                      <w:lang w:eastAsia="uk-UA"/>
                    </w:rPr>
                    <w:t xml:space="preserve"> режимі вільного прискорення або зчитати інформацію з OBD згідно з рекомендаціями виробника та інших вимог</w:t>
                  </w:r>
                </w:p>
                <w:p w14:paraId="7A2556CA" w14:textId="58CAAB00" w:rsidR="00C67BF1" w:rsidRPr="00147809" w:rsidRDefault="00C67BF1" w:rsidP="00EB5583">
                  <w:pPr>
                    <w:tabs>
                      <w:tab w:val="left" w:pos="291"/>
                    </w:tabs>
                    <w:spacing w:before="120" w:after="60"/>
                    <w:ind w:left="57" w:right="57"/>
                    <w:rPr>
                      <w:rFonts w:ascii="Times New Roman" w:hAnsi="Times New Roman"/>
                      <w:caps/>
                      <w:sz w:val="20"/>
                      <w:szCs w:val="20"/>
                      <w:lang w:eastAsia="uk-UA"/>
                    </w:rPr>
                  </w:pPr>
                  <w:r w:rsidRPr="00147809">
                    <w:rPr>
                      <w:rFonts w:ascii="Times New Roman" w:hAnsi="Times New Roman"/>
                      <w:spacing w:val="-4"/>
                      <w:sz w:val="20"/>
                      <w:szCs w:val="20"/>
                      <w:lang w:eastAsia="uk-UA"/>
                    </w:rPr>
                    <w:t>Засоби, режими, умови, підготовк</w:t>
                  </w:r>
                  <w:r w:rsidR="00002197">
                    <w:rPr>
                      <w:rFonts w:ascii="Times New Roman" w:hAnsi="Times New Roman"/>
                      <w:spacing w:val="-4"/>
                      <w:sz w:val="20"/>
                      <w:szCs w:val="20"/>
                      <w:lang w:eastAsia="uk-UA"/>
                    </w:rPr>
                    <w:t>у</w:t>
                  </w:r>
                  <w:r w:rsidRPr="00147809">
                    <w:rPr>
                      <w:rFonts w:ascii="Times New Roman" w:hAnsi="Times New Roman"/>
                      <w:spacing w:val="-4"/>
                      <w:sz w:val="20"/>
                      <w:szCs w:val="20"/>
                      <w:lang w:eastAsia="uk-UA"/>
                    </w:rPr>
                    <w:t>, процедури вимірювання та оброб</w:t>
                  </w:r>
                  <w:r w:rsidR="00002197">
                    <w:rPr>
                      <w:rFonts w:ascii="Times New Roman" w:hAnsi="Times New Roman"/>
                      <w:spacing w:val="-4"/>
                      <w:sz w:val="20"/>
                      <w:szCs w:val="20"/>
                      <w:lang w:eastAsia="uk-UA"/>
                    </w:rPr>
                    <w:t xml:space="preserve">ки </w:t>
                  </w:r>
                  <w:r w:rsidRPr="00147809">
                    <w:rPr>
                      <w:rFonts w:ascii="Times New Roman" w:hAnsi="Times New Roman"/>
                      <w:spacing w:val="-4"/>
                      <w:sz w:val="20"/>
                      <w:szCs w:val="20"/>
                      <w:lang w:eastAsia="uk-UA"/>
                    </w:rPr>
                    <w:t>результатів вимірювання викладен</w:t>
                  </w:r>
                  <w:r w:rsidR="00002197">
                    <w:rPr>
                      <w:rFonts w:ascii="Times New Roman" w:hAnsi="Times New Roman"/>
                      <w:spacing w:val="-4"/>
                      <w:sz w:val="20"/>
                      <w:szCs w:val="20"/>
                      <w:lang w:eastAsia="uk-UA"/>
                    </w:rPr>
                    <w:t>о</w:t>
                  </w:r>
                  <w:r w:rsidR="00BE641C">
                    <w:rPr>
                      <w:rFonts w:ascii="Times New Roman" w:hAnsi="Times New Roman"/>
                      <w:spacing w:val="-4"/>
                      <w:sz w:val="20"/>
                      <w:szCs w:val="20"/>
                      <w:lang w:eastAsia="uk-UA"/>
                    </w:rPr>
                    <w:t xml:space="preserve"> в додатку 2 до в</w:t>
                  </w:r>
                  <w:r w:rsidRPr="00147809">
                    <w:rPr>
                      <w:rFonts w:ascii="Times New Roman" w:hAnsi="Times New Roman"/>
                      <w:spacing w:val="-4"/>
                      <w:sz w:val="20"/>
                      <w:szCs w:val="20"/>
                      <w:lang w:eastAsia="uk-UA"/>
                    </w:rPr>
                    <w:t>имог</w:t>
                  </w:r>
                </w:p>
              </w:tc>
              <w:tc>
                <w:tcPr>
                  <w:tcW w:w="1738" w:type="pct"/>
                  <w:tcBorders>
                    <w:top w:val="single" w:sz="4" w:space="0" w:color="auto"/>
                    <w:left w:val="single" w:sz="4" w:space="0" w:color="auto"/>
                    <w:bottom w:val="nil"/>
                    <w:right w:val="single" w:sz="4" w:space="0" w:color="auto"/>
                  </w:tcBorders>
                  <w:shd w:val="clear" w:color="auto" w:fill="auto"/>
                </w:tcPr>
                <w:p w14:paraId="057F797A" w14:textId="14011BA0" w:rsidR="00C67BF1" w:rsidRPr="00147809" w:rsidRDefault="00C67BF1" w:rsidP="00EB5583">
                  <w:pPr>
                    <w:tabs>
                      <w:tab w:val="left" w:pos="851"/>
                    </w:tabs>
                    <w:ind w:left="57" w:right="57" w:firstLine="227"/>
                    <w:jc w:val="both"/>
                    <w:rPr>
                      <w:rFonts w:ascii="Times New Roman" w:hAnsi="Times New Roman"/>
                      <w:spacing w:val="-4"/>
                      <w:sz w:val="20"/>
                      <w:szCs w:val="20"/>
                    </w:rPr>
                  </w:pPr>
                  <w:proofErr w:type="spellStart"/>
                  <w:r w:rsidRPr="00147809">
                    <w:rPr>
                      <w:rFonts w:ascii="Times New Roman" w:hAnsi="Times New Roman"/>
                      <w:spacing w:val="-4"/>
                      <w:sz w:val="20"/>
                      <w:szCs w:val="20"/>
                    </w:rPr>
                    <w:t>Димність</w:t>
                  </w:r>
                  <w:proofErr w:type="spellEnd"/>
                  <w:r w:rsidRPr="00147809">
                    <w:rPr>
                      <w:rFonts w:ascii="Times New Roman" w:hAnsi="Times New Roman"/>
                      <w:spacing w:val="-4"/>
                      <w:sz w:val="20"/>
                      <w:szCs w:val="20"/>
                    </w:rPr>
                    <w:t xml:space="preserve"> ВГ за натуральним показником поглинання перевищує граничне значення (скориговане значення натурального показника поглинання), що наведено на табличці виробника, </w:t>
                  </w:r>
                  <w:r w:rsidR="005974B1">
                    <w:rPr>
                      <w:rFonts w:ascii="Times New Roman" w:hAnsi="Times New Roman"/>
                      <w:spacing w:val="-4"/>
                      <w:sz w:val="20"/>
                      <w:szCs w:val="20"/>
                    </w:rPr>
                    <w:t>у</w:t>
                  </w:r>
                  <w:r w:rsidRPr="00147809">
                    <w:rPr>
                      <w:rFonts w:ascii="Times New Roman" w:hAnsi="Times New Roman"/>
                      <w:spacing w:val="-4"/>
                      <w:sz w:val="20"/>
                      <w:szCs w:val="20"/>
                    </w:rPr>
                    <w:t xml:space="preserve">становленій на </w:t>
                  </w:r>
                  <w:bookmarkStart w:id="31" w:name="_Hlk75862942"/>
                  <w:r w:rsidR="00834497">
                    <w:rPr>
                      <w:rFonts w:ascii="Times New Roman" w:hAnsi="Times New Roman"/>
                      <w:spacing w:val="-4"/>
                      <w:sz w:val="20"/>
                      <w:szCs w:val="20"/>
                    </w:rPr>
                    <w:t>КТЗ</w:t>
                  </w:r>
                  <w:r w:rsidRPr="00147809">
                    <w:rPr>
                      <w:rFonts w:ascii="Times New Roman" w:hAnsi="Times New Roman"/>
                      <w:spacing w:val="-4"/>
                      <w:sz w:val="20"/>
                      <w:szCs w:val="20"/>
                    </w:rPr>
                    <w:t>, або безпосередньо на двигуні</w:t>
                  </w:r>
                  <w:bookmarkEnd w:id="31"/>
                </w:p>
              </w:tc>
              <w:tc>
                <w:tcPr>
                  <w:tcW w:w="527" w:type="pct"/>
                  <w:tcBorders>
                    <w:top w:val="single" w:sz="4" w:space="0" w:color="auto"/>
                    <w:left w:val="single" w:sz="4" w:space="0" w:color="auto"/>
                    <w:bottom w:val="nil"/>
                    <w:right w:val="single" w:sz="4" w:space="0" w:color="auto"/>
                  </w:tcBorders>
                  <w:shd w:val="clear" w:color="auto" w:fill="auto"/>
                </w:tcPr>
                <w:p w14:paraId="0663EBB4" w14:textId="77777777" w:rsidR="00C67BF1" w:rsidRPr="00147809" w:rsidRDefault="00C67BF1" w:rsidP="00EB5583">
                  <w:pPr>
                    <w:spacing w:before="60" w:after="60"/>
                    <w:ind w:left="57" w:right="57"/>
                    <w:rPr>
                      <w:rFonts w:ascii="Times New Roman" w:hAnsi="Times New Roman"/>
                      <w:sz w:val="20"/>
                      <w:szCs w:val="20"/>
                      <w:lang w:eastAsia="uk-UA"/>
                    </w:rPr>
                  </w:pPr>
                </w:p>
                <w:p w14:paraId="42561C93" w14:textId="77777777" w:rsidR="00C67BF1" w:rsidRPr="00147809" w:rsidRDefault="00C67BF1" w:rsidP="00EB5583">
                  <w:pPr>
                    <w:spacing w:before="60" w:after="60"/>
                    <w:ind w:left="57" w:right="57"/>
                    <w:rPr>
                      <w:rFonts w:ascii="Times New Roman" w:hAnsi="Times New Roman"/>
                      <w:sz w:val="20"/>
                      <w:szCs w:val="20"/>
                      <w:lang w:eastAsia="uk-UA"/>
                    </w:rPr>
                  </w:pPr>
                </w:p>
                <w:p w14:paraId="7C93187A" w14:textId="77777777" w:rsidR="00C67BF1" w:rsidRPr="00147809" w:rsidRDefault="00C67BF1" w:rsidP="00EB5583">
                  <w:pPr>
                    <w:spacing w:before="60" w:after="60"/>
                    <w:ind w:left="57" w:right="57"/>
                    <w:rPr>
                      <w:rFonts w:ascii="Times New Roman" w:hAnsi="Times New Roman"/>
                      <w:sz w:val="20"/>
                      <w:szCs w:val="20"/>
                      <w:lang w:eastAsia="uk-UA"/>
                    </w:rPr>
                  </w:pPr>
                </w:p>
                <w:p w14:paraId="321F01CC" w14:textId="77777777" w:rsidR="00C67BF1" w:rsidRPr="00147809" w:rsidRDefault="00C67BF1" w:rsidP="001E76A3">
                  <w:pPr>
                    <w:spacing w:before="60" w:after="60"/>
                    <w:ind w:right="57"/>
                    <w:rPr>
                      <w:rFonts w:ascii="Times New Roman" w:hAnsi="Times New Roman"/>
                      <w:sz w:val="20"/>
                      <w:szCs w:val="20"/>
                      <w:lang w:eastAsia="uk-UA"/>
                    </w:rPr>
                  </w:pPr>
                  <w:r w:rsidRPr="00147809">
                    <w:rPr>
                      <w:rFonts w:ascii="Times New Roman" w:hAnsi="Times New Roman"/>
                      <w:sz w:val="20"/>
                      <w:szCs w:val="20"/>
                      <w:lang w:eastAsia="uk-UA"/>
                    </w:rPr>
                    <w:t>8.2.2.0.2.1</w:t>
                  </w:r>
                </w:p>
              </w:tc>
              <w:tc>
                <w:tcPr>
                  <w:tcW w:w="302" w:type="pct"/>
                  <w:tcBorders>
                    <w:top w:val="single" w:sz="4" w:space="0" w:color="auto"/>
                    <w:left w:val="single" w:sz="4" w:space="0" w:color="auto"/>
                    <w:bottom w:val="nil"/>
                    <w:right w:val="single" w:sz="4" w:space="0" w:color="auto"/>
                  </w:tcBorders>
                  <w:shd w:val="clear" w:color="auto" w:fill="auto"/>
                </w:tcPr>
                <w:p w14:paraId="6A94C42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6835EC39" w14:textId="77777777" w:rsidR="00C67BF1" w:rsidRPr="00147809" w:rsidRDefault="00C67BF1" w:rsidP="00EB5583">
                  <w:pPr>
                    <w:rPr>
                      <w:rFonts w:ascii="Times New Roman" w:hAnsi="Times New Roman"/>
                      <w:caps/>
                      <w:sz w:val="20"/>
                      <w:szCs w:val="20"/>
                      <w:lang w:eastAsia="uk-UA"/>
                    </w:rPr>
                  </w:pPr>
                </w:p>
                <w:p w14:paraId="675431EE" w14:textId="77777777" w:rsidR="001E76A3"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p>
                <w:p w14:paraId="7B45B7F4" w14:textId="05F8CB40"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4" w:space="0" w:color="auto"/>
                    <w:left w:val="single" w:sz="4" w:space="0" w:color="auto"/>
                    <w:bottom w:val="nil"/>
                    <w:right w:val="single" w:sz="4" w:space="0" w:color="auto"/>
                  </w:tcBorders>
                  <w:shd w:val="clear" w:color="auto" w:fill="auto"/>
                </w:tcPr>
                <w:p w14:paraId="3CAF0E1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D81560E" w14:textId="77777777" w:rsidTr="00BA7AD5">
              <w:trPr>
                <w:gridAfter w:val="1"/>
                <w:wAfter w:w="360" w:type="dxa"/>
                <w:trHeight w:val="3977"/>
              </w:trPr>
              <w:tc>
                <w:tcPr>
                  <w:tcW w:w="921" w:type="pct"/>
                  <w:vMerge/>
                  <w:tcBorders>
                    <w:left w:val="single" w:sz="4" w:space="0" w:color="auto"/>
                    <w:right w:val="single" w:sz="4" w:space="0" w:color="auto"/>
                  </w:tcBorders>
                  <w:shd w:val="clear" w:color="auto" w:fill="auto"/>
                </w:tcPr>
                <w:p w14:paraId="316E9A0F" w14:textId="240C5619" w:rsidR="00C67BF1" w:rsidRPr="00147809" w:rsidRDefault="00C67BF1" w:rsidP="00EB5583">
                  <w:pPr>
                    <w:spacing w:before="60" w:after="60"/>
                    <w:ind w:left="57" w:right="57"/>
                    <w:rPr>
                      <w:rFonts w:ascii="Times New Roman" w:hAnsi="Times New Roman"/>
                      <w:spacing w:val="-4"/>
                      <w:sz w:val="20"/>
                      <w:szCs w:val="20"/>
                      <w:lang w:eastAsia="uk-UA"/>
                    </w:rPr>
                  </w:pPr>
                </w:p>
              </w:tc>
              <w:tc>
                <w:tcPr>
                  <w:tcW w:w="983" w:type="pct"/>
                  <w:vMerge/>
                  <w:tcBorders>
                    <w:left w:val="single" w:sz="4" w:space="0" w:color="auto"/>
                    <w:right w:val="single" w:sz="4" w:space="0" w:color="auto"/>
                  </w:tcBorders>
                  <w:shd w:val="clear" w:color="auto" w:fill="auto"/>
                </w:tcPr>
                <w:p w14:paraId="7B1906CA" w14:textId="77777777" w:rsidR="00C67BF1" w:rsidRPr="00147809" w:rsidRDefault="00C67BF1" w:rsidP="00EB5583">
                  <w:pPr>
                    <w:tabs>
                      <w:tab w:val="left" w:pos="291"/>
                    </w:tabs>
                    <w:spacing w:after="60"/>
                    <w:ind w:left="57" w:right="57"/>
                    <w:rPr>
                      <w:rFonts w:ascii="Times New Roman" w:hAnsi="Times New Roman"/>
                      <w:caps/>
                      <w:spacing w:val="-4"/>
                      <w:sz w:val="20"/>
                      <w:szCs w:val="20"/>
                      <w:lang w:eastAsia="uk-UA"/>
                    </w:rPr>
                  </w:pPr>
                </w:p>
              </w:tc>
              <w:tc>
                <w:tcPr>
                  <w:tcW w:w="1738" w:type="pct"/>
                  <w:tcBorders>
                    <w:top w:val="nil"/>
                    <w:left w:val="single" w:sz="4" w:space="0" w:color="auto"/>
                    <w:bottom w:val="nil"/>
                    <w:right w:val="single" w:sz="6" w:space="0" w:color="000000"/>
                  </w:tcBorders>
                  <w:shd w:val="clear" w:color="auto" w:fill="auto"/>
                </w:tcPr>
                <w:p w14:paraId="0A266F51" w14:textId="015DE3EA" w:rsidR="00C67BF1" w:rsidRPr="00147809" w:rsidRDefault="00C67BF1" w:rsidP="00EB5583">
                  <w:pPr>
                    <w:tabs>
                      <w:tab w:val="left" w:pos="851"/>
                    </w:tabs>
                    <w:spacing w:after="60"/>
                    <w:ind w:left="57" w:right="57" w:firstLine="227"/>
                    <w:jc w:val="both"/>
                    <w:rPr>
                      <w:rFonts w:ascii="Times New Roman" w:hAnsi="Times New Roman"/>
                      <w:spacing w:val="-4"/>
                      <w:sz w:val="20"/>
                      <w:szCs w:val="20"/>
                    </w:rPr>
                  </w:pPr>
                  <w:proofErr w:type="spellStart"/>
                  <w:r w:rsidRPr="00147809">
                    <w:rPr>
                      <w:rFonts w:ascii="Times New Roman" w:hAnsi="Times New Roman"/>
                      <w:spacing w:val="-4"/>
                      <w:sz w:val="20"/>
                      <w:szCs w:val="20"/>
                    </w:rPr>
                    <w:t>Димність</w:t>
                  </w:r>
                  <w:proofErr w:type="spellEnd"/>
                  <w:r w:rsidRPr="00147809">
                    <w:rPr>
                      <w:rFonts w:ascii="Times New Roman" w:hAnsi="Times New Roman"/>
                      <w:spacing w:val="-4"/>
                      <w:sz w:val="20"/>
                      <w:szCs w:val="20"/>
                    </w:rPr>
                    <w:t xml:space="preserve"> ВГ </w:t>
                  </w:r>
                  <w:r w:rsidR="00834497">
                    <w:rPr>
                      <w:rFonts w:ascii="Times New Roman" w:hAnsi="Times New Roman"/>
                      <w:spacing w:val="-4"/>
                      <w:sz w:val="20"/>
                      <w:szCs w:val="20"/>
                    </w:rPr>
                    <w:t>КТЗ</w:t>
                  </w:r>
                  <w:r w:rsidRPr="00147809">
                    <w:rPr>
                      <w:rFonts w:ascii="Times New Roman" w:hAnsi="Times New Roman"/>
                      <w:spacing w:val="-4"/>
                      <w:sz w:val="20"/>
                      <w:szCs w:val="20"/>
                    </w:rPr>
                    <w:t xml:space="preserve">, інформація щодо скоригованого значення натурального показника поглинання яких є </w:t>
                  </w:r>
                  <w:r w:rsidRPr="00147809">
                    <w:rPr>
                      <w:rFonts w:ascii="Times New Roman" w:hAnsi="Times New Roman"/>
                      <w:spacing w:val="-4"/>
                      <w:sz w:val="20"/>
                      <w:szCs w:val="20"/>
                      <w:lang w:eastAsia="uk-UA"/>
                    </w:rPr>
                    <w:t>недоступною</w:t>
                  </w:r>
                  <w:r w:rsidRPr="00147809">
                    <w:rPr>
                      <w:rFonts w:ascii="Times New Roman" w:hAnsi="Times New Roman"/>
                      <w:spacing w:val="-4"/>
                      <w:sz w:val="20"/>
                      <w:szCs w:val="20"/>
                    </w:rPr>
                    <w:t>, перевищує такі граничні значення натурального показника поглинання:</w:t>
                  </w:r>
                </w:p>
                <w:p w14:paraId="7F893AAF" w14:textId="743A7D8E" w:rsidR="00C67BF1" w:rsidRPr="001E76A3" w:rsidRDefault="00C67BF1" w:rsidP="001E76A3">
                  <w:pPr>
                    <w:spacing w:before="60"/>
                    <w:ind w:right="57"/>
                    <w:jc w:val="both"/>
                    <w:rPr>
                      <w:rFonts w:ascii="Times New Roman" w:hAnsi="Times New Roman"/>
                      <w:iCs/>
                      <w:spacing w:val="-4"/>
                      <w:sz w:val="20"/>
                      <w:szCs w:val="20"/>
                      <w:lang w:eastAsia="uk-UA"/>
                    </w:rPr>
                  </w:pPr>
                  <w:r w:rsidRPr="001E76A3">
                    <w:rPr>
                      <w:rFonts w:ascii="Times New Roman" w:hAnsi="Times New Roman"/>
                      <w:iCs/>
                      <w:spacing w:val="-4"/>
                      <w:sz w:val="20"/>
                      <w:szCs w:val="20"/>
                      <w:lang w:eastAsia="uk-UA"/>
                    </w:rPr>
                    <w:t xml:space="preserve">з дизелями без </w:t>
                  </w:r>
                  <w:proofErr w:type="spellStart"/>
                  <w:r w:rsidRPr="001E76A3">
                    <w:rPr>
                      <w:rFonts w:ascii="Times New Roman" w:hAnsi="Times New Roman"/>
                      <w:iCs/>
                      <w:spacing w:val="-4"/>
                      <w:sz w:val="20"/>
                      <w:szCs w:val="20"/>
                      <w:lang w:eastAsia="uk-UA"/>
                    </w:rPr>
                    <w:t>наддуву</w:t>
                  </w:r>
                  <w:proofErr w:type="spellEnd"/>
                  <w:r w:rsidR="00002197">
                    <w:rPr>
                      <w:rFonts w:ascii="Times New Roman" w:hAnsi="Times New Roman"/>
                      <w:iCs/>
                      <w:spacing w:val="-4"/>
                      <w:sz w:val="20"/>
                      <w:szCs w:val="20"/>
                      <w:lang w:eastAsia="uk-UA"/>
                    </w:rPr>
                    <w:t xml:space="preserve"> </w:t>
                  </w:r>
                  <w:r w:rsidR="00002197" w:rsidRPr="00002197">
                    <w:rPr>
                      <w:rFonts w:ascii="Times New Roman" w:hAnsi="Times New Roman"/>
                      <w:bCs/>
                      <w:iCs/>
                      <w:spacing w:val="-4"/>
                      <w:sz w:val="20"/>
                      <w:szCs w:val="20"/>
                      <w:lang w:eastAsia="uk-UA"/>
                    </w:rPr>
                    <w:t xml:space="preserve">– </w:t>
                  </w:r>
                  <w:r w:rsidRPr="001E76A3">
                    <w:rPr>
                      <w:rFonts w:ascii="Times New Roman" w:hAnsi="Times New Roman"/>
                      <w:iCs/>
                      <w:spacing w:val="-4"/>
                      <w:sz w:val="20"/>
                      <w:szCs w:val="20"/>
                      <w:lang w:eastAsia="uk-UA"/>
                    </w:rPr>
                    <w:t xml:space="preserve"> 2,5 </w:t>
                  </w:r>
                  <w:r w:rsidRPr="001E76A3">
                    <w:rPr>
                      <w:rFonts w:ascii="Times New Roman" w:hAnsi="Times New Roman"/>
                      <w:spacing w:val="-4"/>
                      <w:sz w:val="20"/>
                      <w:szCs w:val="20"/>
                    </w:rPr>
                    <w:t>м</w:t>
                  </w:r>
                  <w:r w:rsidRPr="001E76A3">
                    <w:rPr>
                      <w:rFonts w:ascii="Times New Roman" w:hAnsi="Times New Roman"/>
                      <w:spacing w:val="-4"/>
                      <w:sz w:val="20"/>
                      <w:szCs w:val="20"/>
                      <w:vertAlign w:val="superscript"/>
                    </w:rPr>
                    <w:t>-1</w:t>
                  </w:r>
                  <w:r w:rsidRPr="001E76A3">
                    <w:rPr>
                      <w:rFonts w:ascii="Times New Roman" w:hAnsi="Times New Roman"/>
                      <w:spacing w:val="-4"/>
                      <w:sz w:val="20"/>
                      <w:szCs w:val="20"/>
                    </w:rPr>
                    <w:t>;</w:t>
                  </w:r>
                </w:p>
                <w:p w14:paraId="4E9D379F" w14:textId="3E97DB90" w:rsidR="00C67BF1" w:rsidRPr="001E76A3" w:rsidRDefault="00C67BF1" w:rsidP="001E76A3">
                  <w:pPr>
                    <w:spacing w:before="60"/>
                    <w:ind w:right="57"/>
                    <w:jc w:val="both"/>
                    <w:rPr>
                      <w:rFonts w:ascii="Times New Roman" w:hAnsi="Times New Roman"/>
                      <w:spacing w:val="-4"/>
                      <w:sz w:val="20"/>
                      <w:szCs w:val="20"/>
                    </w:rPr>
                  </w:pPr>
                  <w:r w:rsidRPr="001E76A3">
                    <w:rPr>
                      <w:rFonts w:ascii="Times New Roman" w:hAnsi="Times New Roman"/>
                      <w:iCs/>
                      <w:spacing w:val="-4"/>
                      <w:sz w:val="20"/>
                      <w:szCs w:val="20"/>
                      <w:lang w:eastAsia="uk-UA"/>
                    </w:rPr>
                    <w:t xml:space="preserve">з дизелями з </w:t>
                  </w:r>
                  <w:proofErr w:type="spellStart"/>
                  <w:r w:rsidRPr="001E76A3">
                    <w:rPr>
                      <w:rFonts w:ascii="Times New Roman" w:hAnsi="Times New Roman"/>
                      <w:iCs/>
                      <w:spacing w:val="-4"/>
                      <w:sz w:val="20"/>
                      <w:szCs w:val="20"/>
                      <w:lang w:eastAsia="uk-UA"/>
                    </w:rPr>
                    <w:t>наддувом</w:t>
                  </w:r>
                  <w:proofErr w:type="spellEnd"/>
                  <w:r w:rsidRPr="001E76A3">
                    <w:rPr>
                      <w:rFonts w:ascii="Times New Roman" w:hAnsi="Times New Roman"/>
                      <w:iCs/>
                      <w:spacing w:val="-4"/>
                      <w:sz w:val="20"/>
                      <w:szCs w:val="20"/>
                      <w:lang w:eastAsia="uk-UA"/>
                    </w:rPr>
                    <w:t xml:space="preserve">  </w:t>
                  </w:r>
                  <w:r w:rsidR="00002197" w:rsidRPr="00002197">
                    <w:rPr>
                      <w:rFonts w:ascii="Times New Roman" w:hAnsi="Times New Roman"/>
                      <w:bCs/>
                      <w:iCs/>
                      <w:spacing w:val="-4"/>
                      <w:sz w:val="20"/>
                      <w:szCs w:val="20"/>
                      <w:lang w:eastAsia="uk-UA"/>
                    </w:rPr>
                    <w:t xml:space="preserve">– </w:t>
                  </w:r>
                  <w:r w:rsidRPr="001E76A3">
                    <w:rPr>
                      <w:rFonts w:ascii="Times New Roman" w:hAnsi="Times New Roman"/>
                      <w:iCs/>
                      <w:spacing w:val="-4"/>
                      <w:sz w:val="20"/>
                      <w:szCs w:val="20"/>
                      <w:lang w:eastAsia="uk-UA"/>
                    </w:rPr>
                    <w:t xml:space="preserve">3,0 </w:t>
                  </w:r>
                  <w:r w:rsidRPr="001E76A3">
                    <w:rPr>
                      <w:rFonts w:ascii="Times New Roman" w:hAnsi="Times New Roman"/>
                      <w:spacing w:val="-4"/>
                      <w:sz w:val="20"/>
                      <w:szCs w:val="20"/>
                    </w:rPr>
                    <w:t>м</w:t>
                  </w:r>
                  <w:r w:rsidRPr="001E76A3">
                    <w:rPr>
                      <w:rFonts w:ascii="Times New Roman" w:hAnsi="Times New Roman"/>
                      <w:spacing w:val="-4"/>
                      <w:sz w:val="20"/>
                      <w:szCs w:val="20"/>
                      <w:vertAlign w:val="superscript"/>
                    </w:rPr>
                    <w:t>-</w:t>
                  </w:r>
                  <w:r w:rsidR="001E76A3" w:rsidRPr="001E76A3">
                    <w:rPr>
                      <w:rFonts w:ascii="Times New Roman" w:hAnsi="Times New Roman"/>
                      <w:spacing w:val="-4"/>
                      <w:sz w:val="20"/>
                      <w:szCs w:val="20"/>
                      <w:vertAlign w:val="superscript"/>
                    </w:rPr>
                    <w:t>²</w:t>
                  </w:r>
                  <w:r w:rsidR="001E76A3">
                    <w:rPr>
                      <w:rFonts w:ascii="Times New Roman" w:hAnsi="Times New Roman"/>
                      <w:spacing w:val="-4"/>
                      <w:sz w:val="20"/>
                      <w:szCs w:val="20"/>
                    </w:rPr>
                    <w:t>.</w:t>
                  </w:r>
                </w:p>
                <w:p w14:paraId="006BA5E8" w14:textId="4794B1ED" w:rsidR="00C67BF1" w:rsidRPr="001E76A3" w:rsidRDefault="00C67BF1" w:rsidP="001E76A3">
                  <w:pPr>
                    <w:spacing w:before="60"/>
                    <w:ind w:right="57"/>
                    <w:jc w:val="both"/>
                    <w:rPr>
                      <w:rFonts w:ascii="Times New Roman" w:hAnsi="Times New Roman"/>
                      <w:spacing w:val="-4"/>
                      <w:sz w:val="20"/>
                      <w:szCs w:val="20"/>
                    </w:rPr>
                  </w:pPr>
                  <w:r w:rsidRPr="001E76A3">
                    <w:rPr>
                      <w:rFonts w:ascii="Times New Roman" w:hAnsi="Times New Roman"/>
                      <w:spacing w:val="-4"/>
                      <w:sz w:val="20"/>
                      <w:szCs w:val="20"/>
                    </w:rPr>
                    <w:t xml:space="preserve">для </w:t>
                  </w:r>
                  <w:r w:rsidR="00834497">
                    <w:rPr>
                      <w:rFonts w:ascii="Times New Roman" w:hAnsi="Times New Roman"/>
                      <w:spacing w:val="-4"/>
                      <w:sz w:val="20"/>
                      <w:szCs w:val="20"/>
                    </w:rPr>
                    <w:t>КТЗ</w:t>
                  </w:r>
                  <w:r w:rsidRPr="001E76A3">
                    <w:rPr>
                      <w:rFonts w:ascii="Times New Roman" w:hAnsi="Times New Roman"/>
                      <w:spacing w:val="-4"/>
                      <w:sz w:val="20"/>
                      <w:szCs w:val="20"/>
                    </w:rPr>
                    <w:t xml:space="preserve">, </w:t>
                  </w:r>
                  <w:bookmarkStart w:id="32" w:name="_Hlk85533959"/>
                  <w:r w:rsidRPr="001E76A3">
                    <w:rPr>
                      <w:rFonts w:ascii="Times New Roman" w:hAnsi="Times New Roman"/>
                      <w:spacing w:val="-4"/>
                      <w:sz w:val="20"/>
                      <w:szCs w:val="20"/>
                    </w:rPr>
                    <w:t>виготовлених або вперше зареєстрованих пі</w:t>
                  </w:r>
                  <w:r w:rsidR="00BE641C">
                    <w:rPr>
                      <w:rFonts w:ascii="Times New Roman" w:hAnsi="Times New Roman"/>
                      <w:spacing w:val="-4"/>
                      <w:sz w:val="20"/>
                      <w:szCs w:val="20"/>
                    </w:rPr>
                    <w:t>сля дат згідно з додатком 2 до в</w:t>
                  </w:r>
                  <w:r w:rsidRPr="001E76A3">
                    <w:rPr>
                      <w:rFonts w:ascii="Times New Roman" w:hAnsi="Times New Roman"/>
                      <w:spacing w:val="-4"/>
                      <w:sz w:val="20"/>
                      <w:szCs w:val="20"/>
                    </w:rPr>
                    <w:t>имог</w:t>
                  </w:r>
                  <w:bookmarkEnd w:id="32"/>
                  <w:r w:rsidRPr="001E76A3">
                    <w:rPr>
                      <w:rFonts w:ascii="Times New Roman" w:hAnsi="Times New Roman"/>
                      <w:spacing w:val="-4"/>
                      <w:sz w:val="20"/>
                      <w:szCs w:val="20"/>
                    </w:rPr>
                    <w:t xml:space="preserve">: </w:t>
                  </w:r>
                </w:p>
                <w:p w14:paraId="3CC87246" w14:textId="77777777" w:rsidR="00C67BF1" w:rsidRPr="00147809" w:rsidRDefault="00C67BF1" w:rsidP="00EB5583">
                  <w:pPr>
                    <w:tabs>
                      <w:tab w:val="left" w:pos="851"/>
                    </w:tabs>
                    <w:ind w:left="57" w:right="57" w:firstLine="227"/>
                    <w:jc w:val="both"/>
                    <w:rPr>
                      <w:rFonts w:ascii="Times New Roman" w:hAnsi="Times New Roman"/>
                      <w:spacing w:val="-4"/>
                      <w:sz w:val="20"/>
                      <w:szCs w:val="20"/>
                    </w:rPr>
                  </w:pPr>
                  <w:r w:rsidRPr="00147809">
                    <w:rPr>
                      <w:rFonts w:ascii="Times New Roman" w:hAnsi="Times New Roman"/>
                      <w:spacing w:val="-4"/>
                      <w:sz w:val="20"/>
                      <w:szCs w:val="20"/>
                    </w:rPr>
                    <w:t>1</w:t>
                  </w:r>
                  <w:r w:rsidRPr="00147809">
                    <w:rPr>
                      <w:rFonts w:ascii="Times New Roman" w:hAnsi="Times New Roman"/>
                      <w:iCs/>
                      <w:spacing w:val="-4"/>
                      <w:sz w:val="20"/>
                      <w:szCs w:val="20"/>
                      <w:lang w:eastAsia="uk-UA"/>
                    </w:rPr>
                    <w:t xml:space="preserve">,7 </w:t>
                  </w:r>
                  <w:r w:rsidRPr="00147809">
                    <w:rPr>
                      <w:rFonts w:ascii="Times New Roman" w:hAnsi="Times New Roman"/>
                      <w:spacing w:val="-4"/>
                      <w:sz w:val="20"/>
                      <w:szCs w:val="20"/>
                    </w:rPr>
                    <w:t>м</w:t>
                  </w:r>
                  <w:r w:rsidRPr="00147809">
                    <w:rPr>
                      <w:rFonts w:ascii="Times New Roman" w:hAnsi="Times New Roman"/>
                      <w:spacing w:val="-4"/>
                      <w:sz w:val="20"/>
                      <w:szCs w:val="20"/>
                      <w:vertAlign w:val="superscript"/>
                    </w:rPr>
                    <w:t>-1</w:t>
                  </w:r>
                  <w:r w:rsidRPr="00147809">
                    <w:rPr>
                      <w:rFonts w:ascii="Times New Roman" w:hAnsi="Times New Roman"/>
                      <w:spacing w:val="-4"/>
                      <w:sz w:val="20"/>
                      <w:szCs w:val="20"/>
                    </w:rPr>
                    <w:t>;</w:t>
                  </w:r>
                </w:p>
                <w:p w14:paraId="70D4BBB9" w14:textId="77777777" w:rsidR="00C67BF1" w:rsidRPr="00147809" w:rsidRDefault="00C67BF1" w:rsidP="00EB5583">
                  <w:pPr>
                    <w:tabs>
                      <w:tab w:val="left" w:pos="851"/>
                    </w:tabs>
                    <w:ind w:left="57" w:right="57" w:firstLine="227"/>
                    <w:jc w:val="both"/>
                    <w:rPr>
                      <w:rFonts w:ascii="Times New Roman" w:hAnsi="Times New Roman"/>
                      <w:spacing w:val="-4"/>
                      <w:sz w:val="20"/>
                      <w:szCs w:val="20"/>
                    </w:rPr>
                  </w:pPr>
                  <w:r w:rsidRPr="00147809">
                    <w:rPr>
                      <w:rFonts w:ascii="Times New Roman" w:hAnsi="Times New Roman"/>
                      <w:spacing w:val="-4"/>
                      <w:sz w:val="20"/>
                      <w:szCs w:val="20"/>
                    </w:rPr>
                    <w:t>1</w:t>
                  </w:r>
                  <w:r w:rsidRPr="00147809">
                    <w:rPr>
                      <w:rFonts w:ascii="Times New Roman" w:hAnsi="Times New Roman"/>
                      <w:iCs/>
                      <w:spacing w:val="-4"/>
                      <w:sz w:val="20"/>
                      <w:szCs w:val="20"/>
                      <w:lang w:eastAsia="uk-UA"/>
                    </w:rPr>
                    <w:t xml:space="preserve">,5 </w:t>
                  </w:r>
                  <w:r w:rsidRPr="00147809">
                    <w:rPr>
                      <w:rFonts w:ascii="Times New Roman" w:hAnsi="Times New Roman"/>
                      <w:spacing w:val="-4"/>
                      <w:sz w:val="20"/>
                      <w:szCs w:val="20"/>
                    </w:rPr>
                    <w:t>м</w:t>
                  </w:r>
                  <w:r w:rsidRPr="00147809">
                    <w:rPr>
                      <w:rFonts w:ascii="Times New Roman" w:hAnsi="Times New Roman"/>
                      <w:spacing w:val="-4"/>
                      <w:sz w:val="20"/>
                      <w:szCs w:val="20"/>
                      <w:vertAlign w:val="superscript"/>
                    </w:rPr>
                    <w:t>-1</w:t>
                  </w:r>
                  <w:r w:rsidRPr="00147809">
                    <w:rPr>
                      <w:rFonts w:ascii="Times New Roman" w:hAnsi="Times New Roman"/>
                      <w:spacing w:val="-4"/>
                      <w:sz w:val="20"/>
                      <w:szCs w:val="20"/>
                    </w:rPr>
                    <w:t>;</w:t>
                  </w:r>
                </w:p>
                <w:p w14:paraId="2C329AC6" w14:textId="77777777" w:rsidR="00C67BF1" w:rsidRPr="00147809" w:rsidRDefault="00C67BF1" w:rsidP="00EB5583">
                  <w:pPr>
                    <w:tabs>
                      <w:tab w:val="left" w:pos="851"/>
                    </w:tabs>
                    <w:spacing w:before="120"/>
                    <w:ind w:left="57" w:right="57" w:firstLine="227"/>
                    <w:jc w:val="both"/>
                    <w:rPr>
                      <w:rFonts w:ascii="Times New Roman" w:hAnsi="Times New Roman"/>
                      <w:spacing w:val="2"/>
                      <w:sz w:val="20"/>
                      <w:szCs w:val="20"/>
                    </w:rPr>
                  </w:pPr>
                  <w:r w:rsidRPr="00147809">
                    <w:rPr>
                      <w:rFonts w:ascii="Times New Roman" w:hAnsi="Times New Roman"/>
                      <w:spacing w:val="-4"/>
                      <w:sz w:val="20"/>
                      <w:szCs w:val="20"/>
                    </w:rPr>
                    <w:t xml:space="preserve">або </w:t>
                  </w:r>
                  <w:r w:rsidRPr="00147809">
                    <w:rPr>
                      <w:rFonts w:ascii="Times New Roman" w:hAnsi="Times New Roman"/>
                      <w:spacing w:val="2"/>
                      <w:sz w:val="20"/>
                      <w:szCs w:val="20"/>
                    </w:rPr>
                    <w:t>0</w:t>
                  </w:r>
                  <w:r w:rsidRPr="00147809">
                    <w:rPr>
                      <w:rFonts w:ascii="Times New Roman" w:hAnsi="Times New Roman"/>
                      <w:iCs/>
                      <w:spacing w:val="2"/>
                      <w:sz w:val="20"/>
                      <w:szCs w:val="20"/>
                      <w:lang w:eastAsia="uk-UA"/>
                    </w:rPr>
                    <w:t xml:space="preserve">,7 </w:t>
                  </w:r>
                  <w:r w:rsidRPr="00147809">
                    <w:rPr>
                      <w:rFonts w:ascii="Times New Roman" w:hAnsi="Times New Roman"/>
                      <w:spacing w:val="2"/>
                      <w:sz w:val="20"/>
                      <w:szCs w:val="20"/>
                    </w:rPr>
                    <w:t>м</w:t>
                  </w:r>
                  <w:r w:rsidRPr="00147809">
                    <w:rPr>
                      <w:rFonts w:ascii="Times New Roman" w:hAnsi="Times New Roman"/>
                      <w:spacing w:val="2"/>
                      <w:sz w:val="20"/>
                      <w:szCs w:val="20"/>
                      <w:vertAlign w:val="superscript"/>
                    </w:rPr>
                    <w:t>-1</w:t>
                  </w:r>
                  <w:r w:rsidRPr="00147809">
                    <w:rPr>
                      <w:rFonts w:ascii="Times New Roman" w:hAnsi="Times New Roman"/>
                      <w:spacing w:val="2"/>
                      <w:sz w:val="20"/>
                      <w:szCs w:val="20"/>
                    </w:rPr>
                    <w:t>.</w:t>
                  </w:r>
                </w:p>
              </w:tc>
              <w:tc>
                <w:tcPr>
                  <w:tcW w:w="527" w:type="pct"/>
                  <w:tcBorders>
                    <w:top w:val="nil"/>
                    <w:left w:val="single" w:sz="6" w:space="0" w:color="000000"/>
                    <w:right w:val="single" w:sz="4" w:space="0" w:color="auto"/>
                  </w:tcBorders>
                  <w:shd w:val="clear" w:color="auto" w:fill="auto"/>
                </w:tcPr>
                <w:p w14:paraId="2C686D6E" w14:textId="77777777" w:rsidR="00C67BF1" w:rsidRPr="00147809" w:rsidRDefault="00C67BF1" w:rsidP="00EB5583">
                  <w:pPr>
                    <w:ind w:left="57" w:right="57"/>
                    <w:rPr>
                      <w:rFonts w:ascii="Times New Roman" w:hAnsi="Times New Roman"/>
                      <w:spacing w:val="-4"/>
                      <w:sz w:val="20"/>
                      <w:szCs w:val="20"/>
                      <w:lang w:eastAsia="uk-UA"/>
                    </w:rPr>
                  </w:pPr>
                </w:p>
                <w:p w14:paraId="3D3AE416" w14:textId="77777777" w:rsidR="00C67BF1" w:rsidRPr="00147809" w:rsidRDefault="00C67BF1" w:rsidP="00EB5583">
                  <w:pPr>
                    <w:ind w:left="57" w:right="57"/>
                    <w:rPr>
                      <w:rFonts w:ascii="Times New Roman" w:hAnsi="Times New Roman"/>
                      <w:spacing w:val="-4"/>
                      <w:sz w:val="20"/>
                      <w:szCs w:val="20"/>
                      <w:lang w:eastAsia="uk-UA"/>
                    </w:rPr>
                  </w:pPr>
                </w:p>
                <w:p w14:paraId="174CF2A4" w14:textId="77777777" w:rsidR="00C67BF1" w:rsidRPr="00147809" w:rsidRDefault="00C67BF1" w:rsidP="00EB5583">
                  <w:pPr>
                    <w:ind w:left="57" w:right="57"/>
                    <w:rPr>
                      <w:rFonts w:ascii="Times New Roman" w:hAnsi="Times New Roman"/>
                      <w:spacing w:val="-4"/>
                      <w:sz w:val="20"/>
                      <w:szCs w:val="20"/>
                      <w:lang w:eastAsia="uk-UA"/>
                    </w:rPr>
                  </w:pPr>
                </w:p>
                <w:p w14:paraId="7E053E76" w14:textId="77777777" w:rsidR="00C67BF1" w:rsidRPr="00147809" w:rsidRDefault="00C67BF1" w:rsidP="00EB5583">
                  <w:pPr>
                    <w:ind w:left="57" w:right="57"/>
                    <w:rPr>
                      <w:rFonts w:ascii="Times New Roman" w:hAnsi="Times New Roman"/>
                      <w:spacing w:val="-4"/>
                      <w:sz w:val="20"/>
                      <w:szCs w:val="20"/>
                      <w:lang w:eastAsia="uk-UA"/>
                    </w:rPr>
                  </w:pPr>
                </w:p>
                <w:p w14:paraId="2A3A409C" w14:textId="77777777" w:rsidR="00C67BF1" w:rsidRPr="00147809" w:rsidRDefault="00C67BF1" w:rsidP="00EB5583">
                  <w:pPr>
                    <w:ind w:left="57" w:right="57"/>
                    <w:rPr>
                      <w:rFonts w:ascii="Times New Roman" w:hAnsi="Times New Roman"/>
                      <w:spacing w:val="-4"/>
                      <w:sz w:val="20"/>
                      <w:szCs w:val="20"/>
                      <w:lang w:eastAsia="uk-UA"/>
                    </w:rPr>
                  </w:pPr>
                </w:p>
                <w:p w14:paraId="17CD715F" w14:textId="77777777" w:rsidR="00C67BF1" w:rsidRPr="00147809" w:rsidRDefault="00C67BF1" w:rsidP="00EB5583">
                  <w:pPr>
                    <w:ind w:left="57" w:right="57"/>
                    <w:rPr>
                      <w:rFonts w:ascii="Times New Roman" w:hAnsi="Times New Roman"/>
                      <w:spacing w:val="-4"/>
                      <w:sz w:val="20"/>
                      <w:szCs w:val="20"/>
                      <w:lang w:eastAsia="uk-UA"/>
                    </w:rPr>
                  </w:pPr>
                </w:p>
                <w:p w14:paraId="3F83150A" w14:textId="77777777" w:rsidR="00C67BF1" w:rsidRPr="00147809" w:rsidRDefault="00C67BF1" w:rsidP="00EB5583">
                  <w:pPr>
                    <w:ind w:left="57" w:right="57"/>
                    <w:rPr>
                      <w:rFonts w:ascii="Times New Roman" w:hAnsi="Times New Roman"/>
                      <w:spacing w:val="-4"/>
                      <w:sz w:val="20"/>
                      <w:szCs w:val="20"/>
                      <w:lang w:eastAsia="uk-UA"/>
                    </w:rPr>
                  </w:pPr>
                </w:p>
                <w:p w14:paraId="22CAFE12" w14:textId="77777777" w:rsidR="00C67BF1" w:rsidRPr="00147809" w:rsidRDefault="00C67BF1" w:rsidP="00EB5583">
                  <w:pPr>
                    <w:ind w:left="57" w:right="57"/>
                    <w:rPr>
                      <w:rFonts w:ascii="Times New Roman" w:hAnsi="Times New Roman"/>
                      <w:spacing w:val="-4"/>
                      <w:sz w:val="20"/>
                      <w:szCs w:val="20"/>
                      <w:lang w:eastAsia="uk-UA"/>
                    </w:rPr>
                  </w:pPr>
                </w:p>
                <w:p w14:paraId="53DCB1B2" w14:textId="77777777" w:rsidR="00C67BF1" w:rsidRPr="00147809" w:rsidRDefault="00C67BF1" w:rsidP="001E76A3">
                  <w:pPr>
                    <w:spacing w:before="60"/>
                    <w:ind w:right="57"/>
                    <w:rPr>
                      <w:rFonts w:ascii="Times New Roman" w:hAnsi="Times New Roman"/>
                      <w:spacing w:val="-4"/>
                      <w:sz w:val="20"/>
                      <w:szCs w:val="20"/>
                      <w:lang w:eastAsia="uk-UA"/>
                    </w:rPr>
                  </w:pPr>
                  <w:r w:rsidRPr="00147809">
                    <w:rPr>
                      <w:rFonts w:ascii="Times New Roman" w:hAnsi="Times New Roman"/>
                      <w:spacing w:val="-4"/>
                      <w:sz w:val="20"/>
                      <w:szCs w:val="20"/>
                      <w:lang w:eastAsia="uk-UA"/>
                    </w:rPr>
                    <w:t>8.2.2.0.2.2</w:t>
                  </w:r>
                </w:p>
              </w:tc>
              <w:tc>
                <w:tcPr>
                  <w:tcW w:w="302" w:type="pct"/>
                  <w:tcBorders>
                    <w:top w:val="nil"/>
                    <w:left w:val="single" w:sz="4" w:space="0" w:color="auto"/>
                    <w:right w:val="single" w:sz="6" w:space="0" w:color="000000"/>
                  </w:tcBorders>
                  <w:shd w:val="clear" w:color="auto" w:fill="auto"/>
                </w:tcPr>
                <w:p w14:paraId="5499DC32" w14:textId="77777777" w:rsidR="00C67BF1" w:rsidRPr="00147809" w:rsidRDefault="00C67BF1" w:rsidP="00EB5583">
                  <w:pPr>
                    <w:ind w:left="57" w:right="57"/>
                    <w:rPr>
                      <w:rFonts w:ascii="Times New Roman" w:hAnsi="Times New Roman"/>
                      <w:caps/>
                      <w:spacing w:val="-4"/>
                      <w:sz w:val="20"/>
                      <w:szCs w:val="20"/>
                      <w:lang w:eastAsia="uk-UA"/>
                    </w:rPr>
                  </w:pPr>
                </w:p>
              </w:tc>
              <w:tc>
                <w:tcPr>
                  <w:tcW w:w="227" w:type="pct"/>
                  <w:tcBorders>
                    <w:top w:val="nil"/>
                    <w:left w:val="single" w:sz="6" w:space="0" w:color="000000"/>
                    <w:right w:val="single" w:sz="6" w:space="0" w:color="000000"/>
                  </w:tcBorders>
                  <w:shd w:val="clear" w:color="auto" w:fill="auto"/>
                </w:tcPr>
                <w:p w14:paraId="2DA13E89" w14:textId="77777777" w:rsidR="00C67BF1" w:rsidRPr="00147809" w:rsidRDefault="00C67BF1" w:rsidP="00EB5583">
                  <w:pPr>
                    <w:ind w:left="57" w:right="57"/>
                    <w:rPr>
                      <w:rFonts w:ascii="Times New Roman" w:hAnsi="Times New Roman"/>
                      <w:spacing w:val="-4"/>
                      <w:sz w:val="20"/>
                      <w:szCs w:val="20"/>
                      <w:lang w:eastAsia="uk-UA"/>
                    </w:rPr>
                  </w:pPr>
                </w:p>
                <w:p w14:paraId="1DE8D57A" w14:textId="77777777" w:rsidR="00C67BF1" w:rsidRPr="00147809" w:rsidRDefault="00C67BF1" w:rsidP="00EB5583">
                  <w:pPr>
                    <w:ind w:left="57" w:right="57"/>
                    <w:rPr>
                      <w:rFonts w:ascii="Times New Roman" w:hAnsi="Times New Roman"/>
                      <w:spacing w:val="-4"/>
                      <w:sz w:val="20"/>
                      <w:szCs w:val="20"/>
                      <w:lang w:eastAsia="uk-UA"/>
                    </w:rPr>
                  </w:pPr>
                </w:p>
                <w:p w14:paraId="08527CA5" w14:textId="77777777" w:rsidR="00C67BF1" w:rsidRPr="00147809" w:rsidRDefault="00C67BF1" w:rsidP="00EB5583">
                  <w:pPr>
                    <w:ind w:left="57" w:right="57"/>
                    <w:rPr>
                      <w:rFonts w:ascii="Times New Roman" w:hAnsi="Times New Roman"/>
                      <w:spacing w:val="-4"/>
                      <w:sz w:val="20"/>
                      <w:szCs w:val="20"/>
                      <w:lang w:eastAsia="uk-UA"/>
                    </w:rPr>
                  </w:pPr>
                </w:p>
                <w:p w14:paraId="5F8478D1" w14:textId="77777777" w:rsidR="00C67BF1" w:rsidRPr="00147809" w:rsidRDefault="00C67BF1" w:rsidP="00EB5583">
                  <w:pPr>
                    <w:ind w:left="57" w:right="57"/>
                    <w:rPr>
                      <w:rFonts w:ascii="Times New Roman" w:hAnsi="Times New Roman"/>
                      <w:spacing w:val="-4"/>
                      <w:sz w:val="20"/>
                      <w:szCs w:val="20"/>
                      <w:lang w:eastAsia="uk-UA"/>
                    </w:rPr>
                  </w:pPr>
                </w:p>
                <w:p w14:paraId="781BD093" w14:textId="77777777" w:rsidR="00C67BF1" w:rsidRPr="00147809" w:rsidRDefault="00C67BF1" w:rsidP="00EB5583">
                  <w:pPr>
                    <w:ind w:left="57" w:right="57"/>
                    <w:rPr>
                      <w:rFonts w:ascii="Times New Roman" w:hAnsi="Times New Roman"/>
                      <w:spacing w:val="-4"/>
                      <w:sz w:val="20"/>
                      <w:szCs w:val="20"/>
                      <w:lang w:eastAsia="uk-UA"/>
                    </w:rPr>
                  </w:pPr>
                </w:p>
                <w:p w14:paraId="5E1D91C2" w14:textId="77777777" w:rsidR="00C67BF1" w:rsidRPr="00147809" w:rsidRDefault="00C67BF1" w:rsidP="00EB5583">
                  <w:pPr>
                    <w:ind w:left="57" w:right="57"/>
                    <w:rPr>
                      <w:rFonts w:ascii="Times New Roman" w:hAnsi="Times New Roman"/>
                      <w:spacing w:val="-4"/>
                      <w:sz w:val="20"/>
                      <w:szCs w:val="20"/>
                      <w:lang w:eastAsia="uk-UA"/>
                    </w:rPr>
                  </w:pPr>
                </w:p>
                <w:p w14:paraId="2F6DB125" w14:textId="77777777" w:rsidR="00C67BF1" w:rsidRPr="00147809" w:rsidRDefault="00C67BF1" w:rsidP="00EB5583">
                  <w:pPr>
                    <w:ind w:left="57" w:right="57"/>
                    <w:rPr>
                      <w:rFonts w:ascii="Times New Roman" w:hAnsi="Times New Roman"/>
                      <w:spacing w:val="-4"/>
                      <w:sz w:val="20"/>
                      <w:szCs w:val="20"/>
                      <w:lang w:eastAsia="uk-UA"/>
                    </w:rPr>
                  </w:pPr>
                </w:p>
                <w:p w14:paraId="1E31A0F9" w14:textId="77777777" w:rsidR="00C67BF1" w:rsidRPr="00147809" w:rsidRDefault="00C67BF1" w:rsidP="00EB5583">
                  <w:pPr>
                    <w:ind w:left="57" w:right="57"/>
                    <w:rPr>
                      <w:rFonts w:ascii="Times New Roman" w:hAnsi="Times New Roman"/>
                      <w:spacing w:val="-4"/>
                      <w:sz w:val="20"/>
                      <w:szCs w:val="20"/>
                      <w:lang w:eastAsia="uk-UA"/>
                    </w:rPr>
                  </w:pPr>
                </w:p>
                <w:p w14:paraId="17E99852" w14:textId="79C7EDC0" w:rsidR="00C67BF1" w:rsidRPr="00147809" w:rsidRDefault="001E76A3" w:rsidP="001E76A3">
                  <w:pPr>
                    <w:spacing w:before="60"/>
                    <w:ind w:right="57"/>
                    <w:rPr>
                      <w:rFonts w:ascii="Times New Roman" w:hAnsi="Times New Roman"/>
                      <w:spacing w:val="-4"/>
                      <w:sz w:val="20"/>
                      <w:szCs w:val="20"/>
                      <w:lang w:eastAsia="uk-UA"/>
                    </w:rPr>
                  </w:pPr>
                  <w:r>
                    <w:rPr>
                      <w:rFonts w:ascii="Times New Roman" w:hAnsi="Times New Roman"/>
                      <w:spacing w:val="-4"/>
                      <w:sz w:val="20"/>
                      <w:szCs w:val="20"/>
                      <w:lang w:eastAsia="uk-UA"/>
                    </w:rPr>
                    <w:t xml:space="preserve"> </w:t>
                  </w:r>
                  <w:r w:rsidR="00C67BF1" w:rsidRPr="00147809">
                    <w:rPr>
                      <w:rFonts w:ascii="Times New Roman" w:hAnsi="Times New Roman"/>
                      <w:spacing w:val="-4"/>
                      <w:sz w:val="20"/>
                      <w:szCs w:val="20"/>
                      <w:lang w:eastAsia="uk-UA"/>
                    </w:rPr>
                    <w:t>Х</w:t>
                  </w:r>
                </w:p>
              </w:tc>
              <w:tc>
                <w:tcPr>
                  <w:tcW w:w="302" w:type="pct"/>
                  <w:tcBorders>
                    <w:top w:val="nil"/>
                    <w:left w:val="single" w:sz="6" w:space="0" w:color="000000"/>
                    <w:right w:val="single" w:sz="4" w:space="0" w:color="auto"/>
                  </w:tcBorders>
                  <w:shd w:val="clear" w:color="auto" w:fill="auto"/>
                </w:tcPr>
                <w:p w14:paraId="77853CFB" w14:textId="77777777" w:rsidR="00C67BF1" w:rsidRPr="00147809" w:rsidRDefault="00C67BF1" w:rsidP="00EB5583">
                  <w:pPr>
                    <w:ind w:left="57" w:right="57"/>
                    <w:jc w:val="both"/>
                    <w:rPr>
                      <w:rFonts w:ascii="Times New Roman" w:hAnsi="Times New Roman"/>
                      <w:caps/>
                      <w:spacing w:val="-4"/>
                      <w:sz w:val="20"/>
                      <w:szCs w:val="20"/>
                      <w:lang w:eastAsia="uk-UA"/>
                    </w:rPr>
                  </w:pPr>
                </w:p>
              </w:tc>
            </w:tr>
            <w:tr w:rsidR="00554B21" w:rsidRPr="00147809" w14:paraId="297DF288" w14:textId="77777777" w:rsidTr="00BA7AD5">
              <w:trPr>
                <w:gridAfter w:val="1"/>
                <w:wAfter w:w="360" w:type="dxa"/>
                <w:trHeight w:val="20"/>
              </w:trPr>
              <w:tc>
                <w:tcPr>
                  <w:tcW w:w="921" w:type="pct"/>
                  <w:vMerge/>
                  <w:tcBorders>
                    <w:left w:val="single" w:sz="4" w:space="0" w:color="auto"/>
                    <w:bottom w:val="single" w:sz="4" w:space="0" w:color="auto"/>
                    <w:right w:val="single" w:sz="4" w:space="0" w:color="auto"/>
                  </w:tcBorders>
                  <w:shd w:val="clear" w:color="auto" w:fill="auto"/>
                </w:tcPr>
                <w:p w14:paraId="75CF2E13" w14:textId="77777777" w:rsidR="00C67BF1" w:rsidRPr="00147809" w:rsidRDefault="00C67BF1" w:rsidP="00EB5583">
                  <w:pPr>
                    <w:spacing w:before="60" w:after="60"/>
                    <w:ind w:left="57" w:right="57"/>
                    <w:rPr>
                      <w:rFonts w:ascii="Times New Roman" w:hAnsi="Times New Roman"/>
                      <w:spacing w:val="-4"/>
                      <w:sz w:val="20"/>
                      <w:szCs w:val="20"/>
                      <w:lang w:eastAsia="uk-UA"/>
                    </w:rPr>
                  </w:pPr>
                </w:p>
              </w:tc>
              <w:tc>
                <w:tcPr>
                  <w:tcW w:w="983" w:type="pct"/>
                  <w:vMerge/>
                  <w:tcBorders>
                    <w:left w:val="single" w:sz="4" w:space="0" w:color="auto"/>
                    <w:bottom w:val="single" w:sz="4" w:space="0" w:color="auto"/>
                    <w:right w:val="single" w:sz="4" w:space="0" w:color="auto"/>
                  </w:tcBorders>
                  <w:shd w:val="clear" w:color="auto" w:fill="auto"/>
                </w:tcPr>
                <w:p w14:paraId="28278AB0" w14:textId="77777777" w:rsidR="00C67BF1" w:rsidRPr="00147809" w:rsidRDefault="00C67BF1" w:rsidP="00EB5583">
                  <w:pPr>
                    <w:tabs>
                      <w:tab w:val="left" w:pos="291"/>
                    </w:tabs>
                    <w:spacing w:after="60"/>
                    <w:ind w:left="57" w:right="57"/>
                    <w:rPr>
                      <w:rFonts w:ascii="Times New Roman" w:hAnsi="Times New Roman"/>
                      <w:caps/>
                      <w:spacing w:val="-4"/>
                      <w:sz w:val="20"/>
                      <w:szCs w:val="20"/>
                      <w:lang w:eastAsia="uk-UA"/>
                    </w:rPr>
                  </w:pPr>
                </w:p>
              </w:tc>
              <w:tc>
                <w:tcPr>
                  <w:tcW w:w="1738" w:type="pct"/>
                  <w:tcBorders>
                    <w:top w:val="nil"/>
                    <w:left w:val="single" w:sz="4" w:space="0" w:color="auto"/>
                    <w:bottom w:val="single" w:sz="4" w:space="0" w:color="auto"/>
                    <w:right w:val="single" w:sz="6" w:space="0" w:color="000000"/>
                  </w:tcBorders>
                  <w:shd w:val="clear" w:color="auto" w:fill="auto"/>
                </w:tcPr>
                <w:p w14:paraId="1000381D" w14:textId="77777777" w:rsidR="00C67BF1" w:rsidRPr="00147809" w:rsidRDefault="00C67BF1" w:rsidP="00EB5583">
                  <w:pPr>
                    <w:tabs>
                      <w:tab w:val="left" w:pos="851"/>
                    </w:tabs>
                    <w:spacing w:after="60"/>
                    <w:ind w:left="57" w:right="57"/>
                    <w:jc w:val="both"/>
                    <w:rPr>
                      <w:rFonts w:ascii="Times New Roman" w:hAnsi="Times New Roman"/>
                      <w:spacing w:val="-4"/>
                      <w:sz w:val="20"/>
                      <w:szCs w:val="20"/>
                    </w:rPr>
                  </w:pPr>
                </w:p>
              </w:tc>
              <w:tc>
                <w:tcPr>
                  <w:tcW w:w="527" w:type="pct"/>
                  <w:tcBorders>
                    <w:left w:val="single" w:sz="6" w:space="0" w:color="000000"/>
                    <w:bottom w:val="single" w:sz="4" w:space="0" w:color="auto"/>
                    <w:right w:val="single" w:sz="4" w:space="0" w:color="auto"/>
                  </w:tcBorders>
                  <w:shd w:val="clear" w:color="auto" w:fill="auto"/>
                </w:tcPr>
                <w:p w14:paraId="73757085" w14:textId="77777777" w:rsidR="00C67BF1" w:rsidRPr="00147809" w:rsidRDefault="00C67BF1" w:rsidP="00EB5583">
                  <w:pPr>
                    <w:ind w:left="57" w:right="57"/>
                    <w:rPr>
                      <w:rFonts w:ascii="Times New Roman" w:hAnsi="Times New Roman"/>
                      <w:spacing w:val="-4"/>
                      <w:sz w:val="20"/>
                      <w:szCs w:val="20"/>
                      <w:lang w:eastAsia="uk-UA"/>
                    </w:rPr>
                  </w:pPr>
                </w:p>
              </w:tc>
              <w:tc>
                <w:tcPr>
                  <w:tcW w:w="302" w:type="pct"/>
                  <w:tcBorders>
                    <w:left w:val="single" w:sz="4" w:space="0" w:color="auto"/>
                    <w:bottom w:val="single" w:sz="4" w:space="0" w:color="auto"/>
                    <w:right w:val="single" w:sz="6" w:space="0" w:color="000000"/>
                  </w:tcBorders>
                  <w:shd w:val="clear" w:color="auto" w:fill="auto"/>
                </w:tcPr>
                <w:p w14:paraId="7B6AA329" w14:textId="77777777" w:rsidR="00C67BF1" w:rsidRPr="00147809" w:rsidRDefault="00C67BF1" w:rsidP="00EB5583">
                  <w:pPr>
                    <w:ind w:left="57" w:right="57"/>
                    <w:rPr>
                      <w:rFonts w:ascii="Times New Roman" w:hAnsi="Times New Roman"/>
                      <w:caps/>
                      <w:spacing w:val="-4"/>
                      <w:sz w:val="20"/>
                      <w:szCs w:val="20"/>
                      <w:lang w:eastAsia="uk-UA"/>
                    </w:rPr>
                  </w:pPr>
                </w:p>
              </w:tc>
              <w:tc>
                <w:tcPr>
                  <w:tcW w:w="227" w:type="pct"/>
                  <w:tcBorders>
                    <w:left w:val="single" w:sz="6" w:space="0" w:color="000000"/>
                    <w:bottom w:val="single" w:sz="4" w:space="0" w:color="auto"/>
                    <w:right w:val="single" w:sz="6" w:space="0" w:color="000000"/>
                  </w:tcBorders>
                  <w:shd w:val="clear" w:color="auto" w:fill="auto"/>
                </w:tcPr>
                <w:p w14:paraId="45025E0C" w14:textId="77777777" w:rsidR="00C67BF1" w:rsidRPr="00147809" w:rsidRDefault="00C67BF1" w:rsidP="00EB5583">
                  <w:pPr>
                    <w:ind w:left="57" w:right="57"/>
                    <w:rPr>
                      <w:rFonts w:ascii="Times New Roman" w:hAnsi="Times New Roman"/>
                      <w:spacing w:val="-4"/>
                      <w:sz w:val="20"/>
                      <w:szCs w:val="20"/>
                      <w:lang w:eastAsia="uk-UA"/>
                    </w:rPr>
                  </w:pPr>
                </w:p>
              </w:tc>
              <w:tc>
                <w:tcPr>
                  <w:tcW w:w="302" w:type="pct"/>
                  <w:tcBorders>
                    <w:left w:val="single" w:sz="6" w:space="0" w:color="000000"/>
                    <w:bottom w:val="single" w:sz="4" w:space="0" w:color="auto"/>
                    <w:right w:val="single" w:sz="4" w:space="0" w:color="auto"/>
                  </w:tcBorders>
                  <w:shd w:val="clear" w:color="auto" w:fill="auto"/>
                </w:tcPr>
                <w:p w14:paraId="06DEB978" w14:textId="77777777" w:rsidR="00C67BF1" w:rsidRPr="00147809" w:rsidRDefault="00C67BF1" w:rsidP="00EB5583">
                  <w:pPr>
                    <w:ind w:left="57" w:right="57"/>
                    <w:jc w:val="both"/>
                    <w:rPr>
                      <w:rFonts w:ascii="Times New Roman" w:hAnsi="Times New Roman"/>
                      <w:caps/>
                      <w:spacing w:val="-4"/>
                      <w:sz w:val="20"/>
                      <w:szCs w:val="20"/>
                      <w:lang w:eastAsia="uk-UA"/>
                    </w:rPr>
                  </w:pPr>
                </w:p>
              </w:tc>
            </w:tr>
            <w:tr w:rsidR="00C67BF1" w:rsidRPr="00147809" w14:paraId="0191BDE9"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5FCE1F4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8.3. З</w:t>
                  </w:r>
                  <w:r w:rsidRPr="00147809">
                    <w:rPr>
                      <w:rFonts w:ascii="Times New Roman" w:hAnsi="Times New Roman"/>
                      <w:sz w:val="20"/>
                      <w:szCs w:val="20"/>
                      <w:lang w:eastAsia="uk-UA"/>
                    </w:rPr>
                    <w:t>аглушення електромагнітних завад</w:t>
                  </w:r>
                </w:p>
              </w:tc>
            </w:tr>
            <w:tr w:rsidR="00554B21" w:rsidRPr="00147809" w14:paraId="4B4E65D1" w14:textId="77777777" w:rsidTr="00BA7AD5">
              <w:trPr>
                <w:gridAfter w:val="1"/>
                <w:wAfter w:w="360" w:type="dxa"/>
              </w:trPr>
              <w:tc>
                <w:tcPr>
                  <w:tcW w:w="921" w:type="pct"/>
                  <w:tcBorders>
                    <w:top w:val="single" w:sz="6" w:space="0" w:color="000000"/>
                    <w:left w:val="single" w:sz="6" w:space="0" w:color="000000"/>
                    <w:bottom w:val="single" w:sz="6" w:space="0" w:color="000000"/>
                    <w:right w:val="single" w:sz="6" w:space="0" w:color="000000"/>
                  </w:tcBorders>
                </w:tcPr>
                <w:p w14:paraId="4F2F3716" w14:textId="77777777" w:rsidR="00C67BF1" w:rsidRPr="00147809" w:rsidRDefault="00C67BF1" w:rsidP="00EB5583">
                  <w:pPr>
                    <w:spacing w:before="60" w:after="60"/>
                    <w:ind w:left="57" w:right="57"/>
                    <w:rPr>
                      <w:rFonts w:ascii="Times New Roman" w:hAnsi="Times New Roman"/>
                      <w:sz w:val="20"/>
                      <w:szCs w:val="20"/>
                      <w:lang w:eastAsia="uk-UA"/>
                    </w:rPr>
                  </w:pPr>
                  <w:r w:rsidRPr="00147809">
                    <w:rPr>
                      <w:rFonts w:ascii="Times New Roman" w:hAnsi="Times New Roman"/>
                      <w:sz w:val="20"/>
                      <w:szCs w:val="20"/>
                      <w:lang w:eastAsia="uk-UA"/>
                    </w:rPr>
                    <w:t>Вплив радіочастот (X)</w:t>
                  </w:r>
                  <w:r w:rsidRPr="00147809">
                    <w:rPr>
                      <w:rFonts w:ascii="Times New Roman" w:hAnsi="Times New Roman"/>
                      <w:sz w:val="20"/>
                      <w:szCs w:val="20"/>
                      <w:vertAlign w:val="superscript"/>
                      <w:lang w:eastAsia="uk-UA"/>
                    </w:rPr>
                    <w:t>2</w:t>
                  </w:r>
                  <w:r w:rsidRPr="00147809">
                    <w:rPr>
                      <w:rFonts w:ascii="Times New Roman" w:hAnsi="Times New Roman"/>
                      <w:b/>
                      <w:bCs/>
                      <w:sz w:val="20"/>
                      <w:szCs w:val="20"/>
                    </w:rPr>
                    <w:t xml:space="preserve"> </w:t>
                  </w:r>
                </w:p>
              </w:tc>
              <w:tc>
                <w:tcPr>
                  <w:tcW w:w="983" w:type="pct"/>
                  <w:tcBorders>
                    <w:top w:val="single" w:sz="6" w:space="0" w:color="000000"/>
                    <w:left w:val="single" w:sz="6" w:space="0" w:color="000000"/>
                    <w:bottom w:val="single" w:sz="6" w:space="0" w:color="000000"/>
                    <w:right w:val="single" w:sz="6" w:space="0" w:color="000000"/>
                  </w:tcBorders>
                </w:tcPr>
                <w:p w14:paraId="61611D9C"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single" w:sz="6" w:space="0" w:color="000000"/>
                    <w:left w:val="single" w:sz="6" w:space="0" w:color="000000"/>
                    <w:bottom w:val="single" w:sz="6" w:space="0" w:color="000000"/>
                    <w:right w:val="single" w:sz="6" w:space="0" w:color="000000"/>
                  </w:tcBorders>
                </w:tcPr>
                <w:p w14:paraId="65B9CE13" w14:textId="349A0A54" w:rsidR="00C67BF1" w:rsidRPr="00147809" w:rsidRDefault="00C67BF1" w:rsidP="00EB5583">
                  <w:pPr>
                    <w:pStyle w:val="af5"/>
                    <w:spacing w:before="60" w:after="60"/>
                    <w:ind w:left="81" w:right="57"/>
                    <w:rPr>
                      <w:rFonts w:ascii="Times New Roman" w:eastAsia="Times New Roman" w:hAnsi="Times New Roman"/>
                      <w:sz w:val="20"/>
                      <w:szCs w:val="20"/>
                      <w:lang w:eastAsia="uk-UA"/>
                    </w:rPr>
                  </w:pPr>
                  <w:proofErr w:type="spellStart"/>
                  <w:r w:rsidRPr="00147809">
                    <w:rPr>
                      <w:rFonts w:ascii="Times New Roman" w:eastAsia="Times New Roman" w:hAnsi="Times New Roman"/>
                      <w:sz w:val="20"/>
                      <w:szCs w:val="20"/>
                      <w:lang w:eastAsia="uk-UA"/>
                    </w:rPr>
                    <w:t>Невідповідність</w:t>
                  </w:r>
                  <w:proofErr w:type="spellEnd"/>
                  <w:r w:rsidRPr="00147809">
                    <w:rPr>
                      <w:rFonts w:ascii="Times New Roman" w:eastAsia="Times New Roman" w:hAnsi="Times New Roman"/>
                      <w:sz w:val="20"/>
                      <w:szCs w:val="20"/>
                      <w:lang w:eastAsia="uk-UA"/>
                    </w:rPr>
                    <w:t xml:space="preserve"> будь-</w:t>
                  </w:r>
                  <w:proofErr w:type="spellStart"/>
                  <w:r w:rsidRPr="00147809">
                    <w:rPr>
                      <w:rFonts w:ascii="Times New Roman" w:eastAsia="Times New Roman" w:hAnsi="Times New Roman"/>
                      <w:sz w:val="20"/>
                      <w:szCs w:val="20"/>
                      <w:lang w:eastAsia="uk-UA"/>
                    </w:rPr>
                    <w:t>якій</w:t>
                  </w:r>
                  <w:proofErr w:type="spellEnd"/>
                  <w:r w:rsidRPr="00147809">
                    <w:rPr>
                      <w:rFonts w:ascii="Times New Roman" w:eastAsia="Times New Roman" w:hAnsi="Times New Roman"/>
                      <w:sz w:val="20"/>
                      <w:szCs w:val="20"/>
                      <w:lang w:eastAsia="uk-UA"/>
                    </w:rPr>
                    <w:t xml:space="preserve"> з вимог</w:t>
                  </w:r>
                  <w:r w:rsidRPr="00147809">
                    <w:rPr>
                      <w:rFonts w:ascii="Times New Roman" w:eastAsia="Times New Roman" w:hAnsi="Times New Roman"/>
                      <w:sz w:val="20"/>
                      <w:szCs w:val="20"/>
                      <w:vertAlign w:val="superscript"/>
                      <w:lang w:eastAsia="uk-UA"/>
                    </w:rPr>
                    <w:t>1</w:t>
                  </w:r>
                </w:p>
              </w:tc>
              <w:tc>
                <w:tcPr>
                  <w:tcW w:w="527" w:type="pct"/>
                  <w:tcBorders>
                    <w:top w:val="single" w:sz="6" w:space="0" w:color="000000"/>
                    <w:left w:val="single" w:sz="6" w:space="0" w:color="000000"/>
                    <w:bottom w:val="single" w:sz="6" w:space="0" w:color="000000"/>
                    <w:right w:val="single" w:sz="4" w:space="0" w:color="auto"/>
                  </w:tcBorders>
                </w:tcPr>
                <w:p w14:paraId="24239807"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lang w:eastAsia="uk-UA"/>
                    </w:rPr>
                    <w:t>8.3.1</w:t>
                  </w:r>
                </w:p>
              </w:tc>
              <w:tc>
                <w:tcPr>
                  <w:tcW w:w="302" w:type="pct"/>
                  <w:tcBorders>
                    <w:top w:val="single" w:sz="6" w:space="0" w:color="000000"/>
                    <w:left w:val="single" w:sz="4" w:space="0" w:color="auto"/>
                    <w:bottom w:val="single" w:sz="6" w:space="0" w:color="000000"/>
                    <w:right w:val="single" w:sz="6" w:space="0" w:color="000000"/>
                  </w:tcBorders>
                </w:tcPr>
                <w:p w14:paraId="048C1851" w14:textId="148AF536"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p w14:paraId="0D8D91C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single" w:sz="6" w:space="0" w:color="000000"/>
                    <w:right w:val="single" w:sz="6" w:space="0" w:color="000000"/>
                  </w:tcBorders>
                </w:tcPr>
                <w:p w14:paraId="0B1D40AE" w14:textId="77777777" w:rsidR="00C67BF1" w:rsidRPr="00147809" w:rsidRDefault="00C67BF1" w:rsidP="00EB5583">
                  <w:pPr>
                    <w:rPr>
                      <w:rFonts w:ascii="Times New Roman" w:hAnsi="Times New Roman"/>
                      <w:caps/>
                      <w:sz w:val="20"/>
                      <w:szCs w:val="20"/>
                      <w:lang w:eastAsia="uk-UA"/>
                    </w:rPr>
                  </w:pPr>
                </w:p>
              </w:tc>
              <w:tc>
                <w:tcPr>
                  <w:tcW w:w="302" w:type="pct"/>
                  <w:tcBorders>
                    <w:top w:val="single" w:sz="6" w:space="0" w:color="000000"/>
                    <w:left w:val="single" w:sz="6" w:space="0" w:color="000000"/>
                    <w:bottom w:val="single" w:sz="6" w:space="0" w:color="000000"/>
                    <w:right w:val="single" w:sz="6" w:space="0" w:color="000000"/>
                  </w:tcBorders>
                </w:tcPr>
                <w:p w14:paraId="7C470316"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6590930B" w14:textId="77777777" w:rsidTr="00BA7AD5">
              <w:trPr>
                <w:gridAfter w:val="1"/>
                <w:wAfter w:w="360" w:type="dxa"/>
              </w:trPr>
              <w:tc>
                <w:tcPr>
                  <w:tcW w:w="5000" w:type="pct"/>
                  <w:gridSpan w:val="7"/>
                  <w:tcBorders>
                    <w:top w:val="single" w:sz="6" w:space="0" w:color="000000"/>
                    <w:left w:val="single" w:sz="6" w:space="0" w:color="000000"/>
                    <w:bottom w:val="single" w:sz="6" w:space="0" w:color="000000"/>
                    <w:right w:val="single" w:sz="6" w:space="0" w:color="000000"/>
                  </w:tcBorders>
                </w:tcPr>
                <w:p w14:paraId="19A4E276" w14:textId="2A45F75B" w:rsidR="00C67BF1" w:rsidRPr="00147809" w:rsidRDefault="00C67BF1" w:rsidP="00EB5583">
                  <w:pPr>
                    <w:ind w:left="57" w:right="57"/>
                    <w:jc w:val="both"/>
                    <w:rPr>
                      <w:rFonts w:ascii="Times New Roman" w:hAnsi="Times New Roman"/>
                      <w:caps/>
                      <w:sz w:val="20"/>
                      <w:szCs w:val="20"/>
                      <w:lang w:eastAsia="uk-UA"/>
                    </w:rPr>
                  </w:pPr>
                  <w:bookmarkStart w:id="33" w:name="_Hlk73704858"/>
                  <w:r w:rsidRPr="00147809">
                    <w:rPr>
                      <w:rFonts w:ascii="Times New Roman" w:hAnsi="Times New Roman"/>
                      <w:caps/>
                      <w:sz w:val="20"/>
                      <w:szCs w:val="20"/>
                      <w:lang w:eastAsia="uk-UA"/>
                    </w:rPr>
                    <w:t>8.4. І</w:t>
                  </w:r>
                  <w:r w:rsidRPr="00147809">
                    <w:rPr>
                      <w:rFonts w:ascii="Times New Roman" w:hAnsi="Times New Roman"/>
                      <w:sz w:val="20"/>
                      <w:szCs w:val="20"/>
                      <w:lang w:eastAsia="uk-UA"/>
                    </w:rPr>
                    <w:t>нше, пов’язане з охороною довкілля</w:t>
                  </w:r>
                  <w:bookmarkEnd w:id="33"/>
                </w:p>
              </w:tc>
            </w:tr>
            <w:tr w:rsidR="00554B21" w:rsidRPr="00147809" w14:paraId="1ADD194A" w14:textId="77777777" w:rsidTr="00BA7AD5">
              <w:trPr>
                <w:gridAfter w:val="1"/>
                <w:wAfter w:w="360" w:type="dxa"/>
              </w:trPr>
              <w:tc>
                <w:tcPr>
                  <w:tcW w:w="921" w:type="pct"/>
                  <w:vMerge w:val="restart"/>
                  <w:tcBorders>
                    <w:top w:val="single" w:sz="6" w:space="0" w:color="000000"/>
                    <w:left w:val="single" w:sz="6" w:space="0" w:color="000000"/>
                    <w:right w:val="single" w:sz="6" w:space="0" w:color="000000"/>
                  </w:tcBorders>
                </w:tcPr>
                <w:p w14:paraId="76660674" w14:textId="34A83145" w:rsidR="00C67BF1" w:rsidRPr="00147809" w:rsidRDefault="001E76A3" w:rsidP="00EB5583">
                  <w:pPr>
                    <w:spacing w:before="60" w:after="60"/>
                    <w:ind w:left="57" w:right="57"/>
                    <w:rPr>
                      <w:rFonts w:ascii="Times New Roman" w:hAnsi="Times New Roman"/>
                      <w:sz w:val="20"/>
                      <w:szCs w:val="20"/>
                      <w:lang w:eastAsia="uk-UA"/>
                    </w:rPr>
                  </w:pPr>
                  <w:bookmarkStart w:id="34" w:name="_Hlk73704942"/>
                  <w:r>
                    <w:rPr>
                      <w:rFonts w:ascii="Times New Roman" w:hAnsi="Times New Roman"/>
                      <w:sz w:val="20"/>
                      <w:szCs w:val="20"/>
                      <w:lang w:eastAsia="uk-UA"/>
                    </w:rPr>
                    <w:t>8.4.1. Витоки експлуатацій</w:t>
                  </w:r>
                  <w:r w:rsidR="00C67BF1" w:rsidRPr="00147809">
                    <w:rPr>
                      <w:rFonts w:ascii="Times New Roman" w:hAnsi="Times New Roman"/>
                      <w:sz w:val="20"/>
                      <w:szCs w:val="20"/>
                      <w:lang w:eastAsia="uk-UA"/>
                    </w:rPr>
                    <w:t>них рідин</w:t>
                  </w:r>
                  <w:bookmarkEnd w:id="34"/>
                </w:p>
              </w:tc>
              <w:tc>
                <w:tcPr>
                  <w:tcW w:w="983" w:type="pct"/>
                  <w:vMerge w:val="restart"/>
                  <w:tcBorders>
                    <w:top w:val="single" w:sz="6" w:space="0" w:color="000000"/>
                    <w:left w:val="single" w:sz="6" w:space="0" w:color="000000"/>
                    <w:right w:val="single" w:sz="6" w:space="0" w:color="000000"/>
                  </w:tcBorders>
                </w:tcPr>
                <w:p w14:paraId="43127AD7"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single" w:sz="6" w:space="0" w:color="000000"/>
                    <w:left w:val="single" w:sz="6" w:space="0" w:color="000000"/>
                    <w:bottom w:val="nil"/>
                    <w:right w:val="single" w:sz="6" w:space="0" w:color="000000"/>
                  </w:tcBorders>
                </w:tcPr>
                <w:p w14:paraId="36FF56C2" w14:textId="3310C70D" w:rsidR="00C67BF1" w:rsidRPr="00147809" w:rsidRDefault="00C67BF1" w:rsidP="001E76A3">
                  <w:pPr>
                    <w:pStyle w:val="af5"/>
                    <w:ind w:left="81" w:right="57"/>
                    <w:jc w:val="both"/>
                    <w:rPr>
                      <w:rFonts w:ascii="Times New Roman" w:eastAsia="Times New Roman" w:hAnsi="Times New Roman"/>
                      <w:sz w:val="20"/>
                      <w:szCs w:val="20"/>
                      <w:lang w:val="uk-UA" w:eastAsia="uk-UA"/>
                    </w:rPr>
                  </w:pPr>
                  <w:r w:rsidRPr="00147809">
                    <w:rPr>
                      <w:rFonts w:ascii="Times New Roman" w:eastAsia="Times New Roman" w:hAnsi="Times New Roman"/>
                      <w:sz w:val="20"/>
                      <w:szCs w:val="20"/>
                      <w:lang w:val="uk-UA" w:eastAsia="uk-UA"/>
                    </w:rPr>
                    <w:t>Будь-яке надмірне витікання рідин, крім води, яке може завдати шкоди навколишньому середовищу або створити загрозу безпеці для інших учасників д</w:t>
                  </w:r>
                  <w:r w:rsidR="001E76A3">
                    <w:rPr>
                      <w:rFonts w:ascii="Times New Roman" w:eastAsia="Times New Roman" w:hAnsi="Times New Roman"/>
                      <w:sz w:val="20"/>
                      <w:szCs w:val="20"/>
                      <w:lang w:val="uk-UA" w:eastAsia="uk-UA"/>
                    </w:rPr>
                    <w:t>орожнього руху є неприпустимим</w:t>
                  </w:r>
                </w:p>
              </w:tc>
              <w:tc>
                <w:tcPr>
                  <w:tcW w:w="527" w:type="pct"/>
                  <w:tcBorders>
                    <w:top w:val="single" w:sz="6" w:space="0" w:color="000000"/>
                    <w:left w:val="single" w:sz="6" w:space="0" w:color="000000"/>
                    <w:bottom w:val="nil"/>
                    <w:right w:val="single" w:sz="4" w:space="0" w:color="auto"/>
                  </w:tcBorders>
                </w:tcPr>
                <w:p w14:paraId="7CB02358" w14:textId="77777777" w:rsidR="00C67BF1" w:rsidRPr="00147809" w:rsidRDefault="00C67BF1" w:rsidP="00EB5583">
                  <w:pPr>
                    <w:ind w:left="57" w:right="57"/>
                    <w:rPr>
                      <w:rFonts w:ascii="Times New Roman" w:hAnsi="Times New Roman"/>
                      <w:sz w:val="20"/>
                      <w:szCs w:val="20"/>
                      <w:lang w:eastAsia="uk-UA"/>
                    </w:rPr>
                  </w:pPr>
                </w:p>
                <w:p w14:paraId="60BA1432" w14:textId="25B100C9" w:rsidR="00C67BF1" w:rsidRPr="00147809" w:rsidRDefault="001E76A3" w:rsidP="001E76A3">
                  <w:pPr>
                    <w:ind w:right="57"/>
                    <w:rPr>
                      <w:rFonts w:ascii="Times New Roman" w:hAnsi="Times New Roman"/>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8.4.1.0.1</w:t>
                  </w:r>
                </w:p>
              </w:tc>
              <w:tc>
                <w:tcPr>
                  <w:tcW w:w="302" w:type="pct"/>
                  <w:tcBorders>
                    <w:top w:val="single" w:sz="6" w:space="0" w:color="000000"/>
                    <w:left w:val="single" w:sz="4" w:space="0" w:color="auto"/>
                    <w:bottom w:val="nil"/>
                    <w:right w:val="single" w:sz="6" w:space="0" w:color="000000"/>
                  </w:tcBorders>
                </w:tcPr>
                <w:p w14:paraId="5DA59E6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tcPr>
                <w:p w14:paraId="35BA9FE6" w14:textId="77777777" w:rsidR="00C67BF1" w:rsidRPr="00147809" w:rsidRDefault="00C67BF1" w:rsidP="00EB5583">
                  <w:pPr>
                    <w:rPr>
                      <w:rFonts w:ascii="Times New Roman" w:hAnsi="Times New Roman"/>
                      <w:caps/>
                      <w:sz w:val="20"/>
                      <w:szCs w:val="20"/>
                      <w:lang w:eastAsia="uk-UA"/>
                    </w:rPr>
                  </w:pPr>
                </w:p>
                <w:p w14:paraId="2307FE53" w14:textId="1277E84D"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tcPr>
                <w:p w14:paraId="04B47AF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820EB6C" w14:textId="77777777" w:rsidTr="00BA7AD5">
              <w:trPr>
                <w:gridAfter w:val="1"/>
                <w:wAfter w:w="360" w:type="dxa"/>
              </w:trPr>
              <w:tc>
                <w:tcPr>
                  <w:tcW w:w="921" w:type="pct"/>
                  <w:vMerge/>
                  <w:tcBorders>
                    <w:top w:val="nil"/>
                    <w:left w:val="single" w:sz="6" w:space="0" w:color="000000"/>
                    <w:bottom w:val="single" w:sz="6" w:space="0" w:color="000000"/>
                    <w:right w:val="single" w:sz="6" w:space="0" w:color="000000"/>
                  </w:tcBorders>
                </w:tcPr>
                <w:p w14:paraId="2F1FE607" w14:textId="77777777" w:rsidR="00C67BF1" w:rsidRPr="00147809" w:rsidRDefault="00C67BF1" w:rsidP="00EB5583">
                  <w:pPr>
                    <w:spacing w:before="60" w:after="60"/>
                    <w:ind w:left="57" w:right="57"/>
                    <w:rPr>
                      <w:rFonts w:ascii="Times New Roman" w:hAnsi="Times New Roman"/>
                      <w:sz w:val="20"/>
                      <w:szCs w:val="20"/>
                      <w:lang w:eastAsia="uk-UA"/>
                    </w:rPr>
                  </w:pPr>
                </w:p>
              </w:tc>
              <w:tc>
                <w:tcPr>
                  <w:tcW w:w="983" w:type="pct"/>
                  <w:vMerge/>
                  <w:tcBorders>
                    <w:top w:val="nil"/>
                    <w:left w:val="single" w:sz="6" w:space="0" w:color="000000"/>
                    <w:bottom w:val="single" w:sz="6" w:space="0" w:color="000000"/>
                    <w:right w:val="single" w:sz="6" w:space="0" w:color="000000"/>
                  </w:tcBorders>
                </w:tcPr>
                <w:p w14:paraId="75C87295" w14:textId="77777777" w:rsidR="00C67BF1" w:rsidRPr="00147809" w:rsidRDefault="00C67BF1" w:rsidP="00EB5583">
                  <w:pPr>
                    <w:ind w:left="134" w:right="134"/>
                    <w:rPr>
                      <w:rFonts w:ascii="Times New Roman" w:hAnsi="Times New Roman"/>
                      <w:sz w:val="20"/>
                      <w:szCs w:val="20"/>
                      <w:lang w:eastAsia="uk-UA"/>
                    </w:rPr>
                  </w:pPr>
                </w:p>
              </w:tc>
              <w:tc>
                <w:tcPr>
                  <w:tcW w:w="1738" w:type="pct"/>
                  <w:tcBorders>
                    <w:top w:val="nil"/>
                    <w:left w:val="single" w:sz="6" w:space="0" w:color="000000"/>
                    <w:bottom w:val="single" w:sz="6" w:space="0" w:color="000000"/>
                    <w:right w:val="single" w:sz="6" w:space="0" w:color="000000"/>
                  </w:tcBorders>
                </w:tcPr>
                <w:p w14:paraId="25E0A861" w14:textId="48B9A574" w:rsidR="00C67BF1" w:rsidRPr="00147809" w:rsidRDefault="00C67BF1" w:rsidP="001E76A3">
                  <w:pPr>
                    <w:pStyle w:val="af5"/>
                    <w:ind w:left="81" w:right="57"/>
                    <w:jc w:val="both"/>
                    <w:rPr>
                      <w:rFonts w:ascii="Times New Roman" w:eastAsia="Times New Roman" w:hAnsi="Times New Roman"/>
                      <w:caps/>
                      <w:sz w:val="20"/>
                      <w:szCs w:val="20"/>
                      <w:lang w:eastAsia="uk-UA"/>
                    </w:rPr>
                  </w:pPr>
                  <w:proofErr w:type="spellStart"/>
                  <w:r w:rsidRPr="00147809">
                    <w:rPr>
                      <w:rFonts w:ascii="Times New Roman" w:eastAsia="Times New Roman" w:hAnsi="Times New Roman"/>
                      <w:sz w:val="20"/>
                      <w:szCs w:val="20"/>
                      <w:lang w:eastAsia="uk-UA"/>
                    </w:rPr>
                    <w:t>Стійке</w:t>
                  </w:r>
                  <w:proofErr w:type="spellEnd"/>
                  <w:r w:rsidRPr="00147809">
                    <w:rPr>
                      <w:rFonts w:ascii="Times New Roman" w:eastAsia="Times New Roman" w:hAnsi="Times New Roman"/>
                      <w:sz w:val="20"/>
                      <w:szCs w:val="20"/>
                      <w:lang w:eastAsia="uk-UA"/>
                    </w:rPr>
                    <w:t xml:space="preserve"> </w:t>
                  </w:r>
                  <w:proofErr w:type="spellStart"/>
                  <w:r w:rsidRPr="00147809">
                    <w:rPr>
                      <w:rFonts w:ascii="Times New Roman" w:eastAsia="Times New Roman" w:hAnsi="Times New Roman"/>
                      <w:sz w:val="20"/>
                      <w:szCs w:val="20"/>
                      <w:lang w:eastAsia="uk-UA"/>
                    </w:rPr>
                    <w:t>утворення</w:t>
                  </w:r>
                  <w:proofErr w:type="spellEnd"/>
                  <w:r w:rsidRPr="00147809">
                    <w:rPr>
                      <w:rFonts w:ascii="Times New Roman" w:eastAsia="Times New Roman" w:hAnsi="Times New Roman"/>
                      <w:sz w:val="20"/>
                      <w:szCs w:val="20"/>
                      <w:lang w:eastAsia="uk-UA"/>
                    </w:rPr>
                    <w:t xml:space="preserve"> </w:t>
                  </w:r>
                  <w:proofErr w:type="spellStart"/>
                  <w:r w:rsidRPr="00147809">
                    <w:rPr>
                      <w:rFonts w:ascii="Times New Roman" w:eastAsia="Times New Roman" w:hAnsi="Times New Roman"/>
                      <w:sz w:val="20"/>
                      <w:szCs w:val="20"/>
                      <w:lang w:eastAsia="uk-UA"/>
                    </w:rPr>
                    <w:t>крапель</w:t>
                  </w:r>
                  <w:proofErr w:type="spellEnd"/>
                  <w:r w:rsidRPr="00147809">
                    <w:rPr>
                      <w:rFonts w:ascii="Times New Roman" w:eastAsia="Times New Roman" w:hAnsi="Times New Roman"/>
                      <w:sz w:val="20"/>
                      <w:szCs w:val="20"/>
                      <w:lang w:eastAsia="uk-UA"/>
                    </w:rPr>
                    <w:t xml:space="preserve">, </w:t>
                  </w:r>
                  <w:proofErr w:type="spellStart"/>
                  <w:r w:rsidRPr="00147809">
                    <w:rPr>
                      <w:rFonts w:ascii="Times New Roman" w:eastAsia="Times New Roman" w:hAnsi="Times New Roman"/>
                      <w:sz w:val="20"/>
                      <w:szCs w:val="20"/>
                      <w:lang w:eastAsia="uk-UA"/>
                    </w:rPr>
                    <w:t>що</w:t>
                  </w:r>
                  <w:proofErr w:type="spellEnd"/>
                  <w:r w:rsidR="001E76A3">
                    <w:rPr>
                      <w:rFonts w:ascii="Times New Roman" w:eastAsia="Times New Roman" w:hAnsi="Times New Roman"/>
                      <w:sz w:val="20"/>
                      <w:szCs w:val="20"/>
                      <w:lang w:eastAsia="uk-UA"/>
                    </w:rPr>
                    <w:t xml:space="preserve"> становить </w:t>
                  </w:r>
                  <w:proofErr w:type="spellStart"/>
                  <w:r w:rsidR="001E76A3">
                    <w:rPr>
                      <w:rFonts w:ascii="Times New Roman" w:eastAsia="Times New Roman" w:hAnsi="Times New Roman"/>
                      <w:sz w:val="20"/>
                      <w:szCs w:val="20"/>
                      <w:lang w:eastAsia="uk-UA"/>
                    </w:rPr>
                    <w:t>дуже</w:t>
                  </w:r>
                  <w:proofErr w:type="spellEnd"/>
                  <w:r w:rsidR="001E76A3">
                    <w:rPr>
                      <w:rFonts w:ascii="Times New Roman" w:eastAsia="Times New Roman" w:hAnsi="Times New Roman"/>
                      <w:sz w:val="20"/>
                      <w:szCs w:val="20"/>
                      <w:lang w:eastAsia="uk-UA"/>
                    </w:rPr>
                    <w:t xml:space="preserve"> </w:t>
                  </w:r>
                  <w:proofErr w:type="spellStart"/>
                  <w:r w:rsidR="001E76A3">
                    <w:rPr>
                      <w:rFonts w:ascii="Times New Roman" w:eastAsia="Times New Roman" w:hAnsi="Times New Roman"/>
                      <w:sz w:val="20"/>
                      <w:szCs w:val="20"/>
                      <w:lang w:eastAsia="uk-UA"/>
                    </w:rPr>
                    <w:t>серйозний</w:t>
                  </w:r>
                  <w:proofErr w:type="spellEnd"/>
                  <w:r w:rsidR="001E76A3">
                    <w:rPr>
                      <w:rFonts w:ascii="Times New Roman" w:eastAsia="Times New Roman" w:hAnsi="Times New Roman"/>
                      <w:sz w:val="20"/>
                      <w:szCs w:val="20"/>
                      <w:lang w:eastAsia="uk-UA"/>
                    </w:rPr>
                    <w:t xml:space="preserve"> </w:t>
                  </w:r>
                  <w:proofErr w:type="spellStart"/>
                  <w:r w:rsidR="001E76A3">
                    <w:rPr>
                      <w:rFonts w:ascii="Times New Roman" w:eastAsia="Times New Roman" w:hAnsi="Times New Roman"/>
                      <w:sz w:val="20"/>
                      <w:szCs w:val="20"/>
                      <w:lang w:eastAsia="uk-UA"/>
                    </w:rPr>
                    <w:t>ризик</w:t>
                  </w:r>
                  <w:proofErr w:type="spellEnd"/>
                </w:p>
              </w:tc>
              <w:tc>
                <w:tcPr>
                  <w:tcW w:w="527" w:type="pct"/>
                  <w:tcBorders>
                    <w:top w:val="nil"/>
                    <w:left w:val="single" w:sz="6" w:space="0" w:color="000000"/>
                    <w:bottom w:val="single" w:sz="6" w:space="0" w:color="000000"/>
                    <w:right w:val="single" w:sz="4" w:space="0" w:color="auto"/>
                  </w:tcBorders>
                </w:tcPr>
                <w:p w14:paraId="73A84C63" w14:textId="1D179E2D" w:rsidR="00C67BF1" w:rsidRPr="00147809" w:rsidRDefault="001E76A3" w:rsidP="00EB5583">
                  <w:pPr>
                    <w:ind w:right="57"/>
                    <w:rPr>
                      <w:rFonts w:ascii="Times New Roman" w:hAnsi="Times New Roman"/>
                      <w:caps/>
                      <w:sz w:val="20"/>
                      <w:szCs w:val="20"/>
                      <w:lang w:eastAsia="uk-UA"/>
                    </w:rPr>
                  </w:pPr>
                  <w:r>
                    <w:rPr>
                      <w:rFonts w:ascii="Times New Roman" w:hAnsi="Times New Roman"/>
                      <w:sz w:val="20"/>
                      <w:szCs w:val="20"/>
                      <w:lang w:eastAsia="uk-UA"/>
                    </w:rPr>
                    <w:t xml:space="preserve"> </w:t>
                  </w:r>
                  <w:r w:rsidR="00C67BF1" w:rsidRPr="00147809">
                    <w:rPr>
                      <w:rFonts w:ascii="Times New Roman" w:hAnsi="Times New Roman"/>
                      <w:sz w:val="20"/>
                      <w:szCs w:val="20"/>
                      <w:lang w:eastAsia="uk-UA"/>
                    </w:rPr>
                    <w:t>8.4.1.0.2</w:t>
                  </w:r>
                </w:p>
              </w:tc>
              <w:tc>
                <w:tcPr>
                  <w:tcW w:w="302" w:type="pct"/>
                  <w:tcBorders>
                    <w:top w:val="nil"/>
                    <w:left w:val="single" w:sz="4" w:space="0" w:color="auto"/>
                    <w:bottom w:val="single" w:sz="6" w:space="0" w:color="000000"/>
                    <w:right w:val="single" w:sz="6" w:space="0" w:color="000000"/>
                  </w:tcBorders>
                </w:tcPr>
                <w:p w14:paraId="1A8763A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tcPr>
                <w:p w14:paraId="57060675" w14:textId="77777777" w:rsidR="00C67BF1" w:rsidRPr="00147809" w:rsidRDefault="00C67BF1" w:rsidP="00EB5583">
                  <w:pPr>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tcPr>
                <w:p w14:paraId="37E6B0FF" w14:textId="2E1BF3C6" w:rsidR="00C67BF1" w:rsidRPr="00147809" w:rsidRDefault="001E76A3" w:rsidP="00EB5583">
                  <w:pPr>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C67BF1" w:rsidRPr="00147809" w14:paraId="66D3C362"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11F45E56" w14:textId="77777777" w:rsidR="00C67BF1" w:rsidRPr="00147809" w:rsidRDefault="00C67BF1" w:rsidP="00EB5583">
                  <w:pPr>
                    <w:ind w:left="57" w:right="57"/>
                    <w:jc w:val="both"/>
                    <w:rPr>
                      <w:rFonts w:ascii="Times New Roman" w:hAnsi="Times New Roman"/>
                      <w:b/>
                      <w:sz w:val="20"/>
                      <w:szCs w:val="20"/>
                      <w:lang w:eastAsia="uk-UA"/>
                    </w:rPr>
                  </w:pPr>
                  <w:r w:rsidRPr="00147809">
                    <w:rPr>
                      <w:rFonts w:ascii="Times New Roman" w:hAnsi="Times New Roman"/>
                      <w:b/>
                      <w:sz w:val="20"/>
                      <w:szCs w:val="20"/>
                      <w:lang w:eastAsia="uk-UA"/>
                    </w:rPr>
                    <w:t>9. Додаткові випробування транспортних засобів категорій М2 та М3 для перевезення пасажирів</w:t>
                  </w:r>
                </w:p>
              </w:tc>
            </w:tr>
            <w:tr w:rsidR="00C67BF1" w:rsidRPr="00147809" w14:paraId="202A619D"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64FB8501" w14:textId="77777777" w:rsidR="00C67BF1" w:rsidRPr="00147809" w:rsidRDefault="00C67BF1" w:rsidP="00EB5583">
                  <w:pPr>
                    <w:ind w:left="57" w:right="57"/>
                    <w:jc w:val="both"/>
                    <w:rPr>
                      <w:rFonts w:ascii="Times New Roman" w:hAnsi="Times New Roman"/>
                      <w:sz w:val="20"/>
                      <w:szCs w:val="20"/>
                      <w:lang w:eastAsia="uk-UA"/>
                    </w:rPr>
                  </w:pPr>
                  <w:r w:rsidRPr="00147809">
                    <w:rPr>
                      <w:rFonts w:ascii="Times New Roman" w:hAnsi="Times New Roman"/>
                      <w:sz w:val="20"/>
                      <w:szCs w:val="20"/>
                      <w:lang w:eastAsia="uk-UA"/>
                    </w:rPr>
                    <w:t>9.1. Двері</w:t>
                  </w:r>
                </w:p>
              </w:tc>
            </w:tr>
            <w:tr w:rsidR="00554B21" w:rsidRPr="00147809" w14:paraId="3BB84BDA"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14EF8D3E" w14:textId="28E4B969"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 xml:space="preserve">9.1.1. </w:t>
                  </w:r>
                  <w:r w:rsidRPr="00147809">
                    <w:rPr>
                      <w:rFonts w:ascii="Times New Roman" w:hAnsi="Times New Roman"/>
                      <w:bCs/>
                      <w:sz w:val="20"/>
                      <w:szCs w:val="20"/>
                      <w:lang w:eastAsia="ru-RU"/>
                    </w:rPr>
                    <w:br/>
                    <w:t>Двері вхідні</w:t>
                  </w:r>
                  <w:r w:rsidR="00002197">
                    <w:rPr>
                      <w:rFonts w:ascii="Times New Roman" w:hAnsi="Times New Roman"/>
                      <w:bCs/>
                      <w:sz w:val="20"/>
                      <w:szCs w:val="20"/>
                      <w:lang w:eastAsia="ru-RU"/>
                    </w:rPr>
                    <w:t xml:space="preserve"> </w:t>
                  </w:r>
                  <w:r w:rsidR="00002197" w:rsidRPr="00002197">
                    <w:rPr>
                      <w:rFonts w:ascii="Times New Roman" w:hAnsi="Times New Roman"/>
                      <w:bCs/>
                      <w:sz w:val="20"/>
                      <w:szCs w:val="20"/>
                      <w:lang w:eastAsia="ru-RU"/>
                    </w:rPr>
                    <w:t>–</w:t>
                  </w:r>
                  <w:r w:rsidR="00002197">
                    <w:rPr>
                      <w:rFonts w:ascii="Times New Roman" w:hAnsi="Times New Roman"/>
                      <w:bCs/>
                      <w:sz w:val="20"/>
                      <w:szCs w:val="20"/>
                      <w:lang w:eastAsia="ru-RU"/>
                    </w:rPr>
                    <w:t xml:space="preserve"> </w:t>
                  </w:r>
                  <w:r w:rsidR="00002197" w:rsidRPr="00002197">
                    <w:rPr>
                      <w:rFonts w:ascii="Times New Roman" w:hAnsi="Times New Roman"/>
                      <w:bCs/>
                      <w:sz w:val="20"/>
                      <w:szCs w:val="20"/>
                      <w:lang w:eastAsia="ru-RU"/>
                    </w:rPr>
                    <w:t xml:space="preserve"> </w:t>
                  </w:r>
                  <w:r w:rsidRPr="00147809">
                    <w:rPr>
                      <w:rFonts w:ascii="Times New Roman" w:hAnsi="Times New Roman"/>
                      <w:bCs/>
                      <w:sz w:val="20"/>
                      <w:szCs w:val="20"/>
                      <w:lang w:eastAsia="ru-RU"/>
                    </w:rPr>
                    <w:t>вихідні</w:t>
                  </w:r>
                </w:p>
              </w:tc>
              <w:tc>
                <w:tcPr>
                  <w:tcW w:w="983" w:type="pct"/>
                  <w:vMerge w:val="restart"/>
                  <w:tcBorders>
                    <w:top w:val="single" w:sz="6" w:space="0" w:color="000000"/>
                    <w:left w:val="single" w:sz="6" w:space="0" w:color="000000"/>
                    <w:right w:val="single" w:sz="6" w:space="0" w:color="000000"/>
                  </w:tcBorders>
                  <w:shd w:val="clear" w:color="auto" w:fill="auto"/>
                </w:tcPr>
                <w:p w14:paraId="450A48C2" w14:textId="471D934C"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w:t>
                  </w:r>
                  <w:r w:rsidR="00002197">
                    <w:rPr>
                      <w:rFonts w:ascii="Times New Roman" w:hAnsi="Times New Roman"/>
                      <w:bCs/>
                      <w:sz w:val="20"/>
                      <w:szCs w:val="20"/>
                      <w:lang w:eastAsia="ru-RU"/>
                    </w:rPr>
                    <w:t>а</w:t>
                  </w:r>
                  <w:r w:rsidRPr="00147809">
                    <w:rPr>
                      <w:rFonts w:ascii="Times New Roman" w:hAnsi="Times New Roman"/>
                      <w:bCs/>
                      <w:sz w:val="20"/>
                      <w:szCs w:val="20"/>
                      <w:lang w:eastAsia="ru-RU"/>
                    </w:rPr>
                    <w:t xml:space="preserve"> та перевірка функці</w:t>
                  </w:r>
                  <w:r w:rsidR="00002197">
                    <w:rPr>
                      <w:rFonts w:ascii="Times New Roman" w:hAnsi="Times New Roman"/>
                      <w:bCs/>
                      <w:sz w:val="20"/>
                      <w:szCs w:val="20"/>
                      <w:lang w:eastAsia="ru-RU"/>
                    </w:rPr>
                    <w:t>ону</w:t>
                  </w:r>
                  <w:r w:rsidRPr="00147809">
                    <w:rPr>
                      <w:rFonts w:ascii="Times New Roman" w:hAnsi="Times New Roman"/>
                      <w:bCs/>
                      <w:sz w:val="20"/>
                      <w:szCs w:val="20"/>
                      <w:lang w:eastAsia="ru-RU"/>
                    </w:rPr>
                    <w:t xml:space="preserve">вання  </w:t>
                  </w:r>
                </w:p>
              </w:tc>
              <w:tc>
                <w:tcPr>
                  <w:tcW w:w="1738" w:type="pct"/>
                  <w:tcBorders>
                    <w:top w:val="single" w:sz="6" w:space="0" w:color="000000"/>
                    <w:left w:val="single" w:sz="6" w:space="0" w:color="000000"/>
                    <w:bottom w:val="nil"/>
                    <w:right w:val="single" w:sz="6" w:space="0" w:color="000000"/>
                  </w:tcBorders>
                  <w:shd w:val="clear" w:color="auto" w:fill="auto"/>
                </w:tcPr>
                <w:p w14:paraId="36960E06" w14:textId="6A0D11C2"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Неві</w:t>
                  </w:r>
                  <w:r w:rsidR="001E76A3">
                    <w:rPr>
                      <w:rFonts w:ascii="Times New Roman" w:hAnsi="Times New Roman"/>
                      <w:bCs/>
                      <w:sz w:val="20"/>
                      <w:szCs w:val="20"/>
                      <w:lang w:eastAsia="ru-RU"/>
                    </w:rPr>
                    <w:t>дповідна дія</w:t>
                  </w:r>
                </w:p>
              </w:tc>
              <w:tc>
                <w:tcPr>
                  <w:tcW w:w="527" w:type="pct"/>
                  <w:tcBorders>
                    <w:top w:val="single" w:sz="6" w:space="0" w:color="000000"/>
                    <w:left w:val="single" w:sz="6" w:space="0" w:color="000000"/>
                    <w:bottom w:val="nil"/>
                    <w:right w:val="single" w:sz="4" w:space="0" w:color="auto"/>
                  </w:tcBorders>
                  <w:shd w:val="clear" w:color="auto" w:fill="auto"/>
                </w:tcPr>
                <w:p w14:paraId="35A4C3F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9.1.1.0.1</w:t>
                  </w:r>
                </w:p>
              </w:tc>
              <w:tc>
                <w:tcPr>
                  <w:tcW w:w="302" w:type="pct"/>
                  <w:tcBorders>
                    <w:top w:val="single" w:sz="6" w:space="0" w:color="000000"/>
                    <w:left w:val="single" w:sz="4" w:space="0" w:color="auto"/>
                    <w:bottom w:val="nil"/>
                    <w:right w:val="single" w:sz="6" w:space="0" w:color="000000"/>
                  </w:tcBorders>
                  <w:shd w:val="clear" w:color="auto" w:fill="auto"/>
                </w:tcPr>
                <w:p w14:paraId="0CFE8EA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1CB3982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30E0D0D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7FB67E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842C72F"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4E0198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43F7C59" w14:textId="4D1F3F0F" w:rsidR="00C67BF1" w:rsidRPr="00147809" w:rsidRDefault="001E76A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Незадовільний технічний стан</w:t>
                  </w:r>
                </w:p>
              </w:tc>
              <w:tc>
                <w:tcPr>
                  <w:tcW w:w="527" w:type="pct"/>
                  <w:tcBorders>
                    <w:top w:val="nil"/>
                    <w:left w:val="single" w:sz="6" w:space="0" w:color="000000"/>
                    <w:bottom w:val="nil"/>
                    <w:right w:val="single" w:sz="4" w:space="0" w:color="auto"/>
                  </w:tcBorders>
                  <w:shd w:val="clear" w:color="auto" w:fill="auto"/>
                </w:tcPr>
                <w:p w14:paraId="5292404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9.1.1.0.2</w:t>
                  </w:r>
                </w:p>
              </w:tc>
              <w:tc>
                <w:tcPr>
                  <w:tcW w:w="302" w:type="pct"/>
                  <w:tcBorders>
                    <w:top w:val="nil"/>
                    <w:left w:val="single" w:sz="4" w:space="0" w:color="auto"/>
                    <w:bottom w:val="nil"/>
                    <w:right w:val="single" w:sz="6" w:space="0" w:color="000000"/>
                  </w:tcBorders>
                  <w:shd w:val="clear" w:color="auto" w:fill="auto"/>
                </w:tcPr>
                <w:p w14:paraId="4FB94E8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1307076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0FB4039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65BF1C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2CE5998"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514FF10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2DED7CA" w14:textId="4DD6CEBC" w:rsidR="00C67BF1" w:rsidRPr="00147809" w:rsidRDefault="001E76A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Ймовірне спричинення травм</w:t>
                  </w:r>
                </w:p>
              </w:tc>
              <w:tc>
                <w:tcPr>
                  <w:tcW w:w="527" w:type="pct"/>
                  <w:tcBorders>
                    <w:top w:val="nil"/>
                    <w:left w:val="single" w:sz="6" w:space="0" w:color="000000"/>
                    <w:bottom w:val="nil"/>
                    <w:right w:val="single" w:sz="4" w:space="0" w:color="auto"/>
                  </w:tcBorders>
                  <w:shd w:val="clear" w:color="auto" w:fill="auto"/>
                </w:tcPr>
                <w:p w14:paraId="3A091AFA" w14:textId="77777777" w:rsidR="00C67BF1" w:rsidRPr="00147809" w:rsidRDefault="00C67BF1" w:rsidP="001E76A3">
                  <w:pPr>
                    <w:ind w:right="57"/>
                    <w:rPr>
                      <w:rFonts w:ascii="Times New Roman" w:hAnsi="Times New Roman"/>
                      <w:caps/>
                      <w:sz w:val="20"/>
                      <w:szCs w:val="20"/>
                      <w:lang w:eastAsia="uk-UA"/>
                    </w:rPr>
                  </w:pPr>
                  <w:r w:rsidRPr="00147809">
                    <w:rPr>
                      <w:rFonts w:ascii="Times New Roman" w:hAnsi="Times New Roman"/>
                      <w:caps/>
                      <w:sz w:val="20"/>
                      <w:szCs w:val="20"/>
                      <w:lang w:eastAsia="uk-UA"/>
                    </w:rPr>
                    <w:t>9.1.1.0.2.1</w:t>
                  </w:r>
                </w:p>
              </w:tc>
              <w:tc>
                <w:tcPr>
                  <w:tcW w:w="302" w:type="pct"/>
                  <w:tcBorders>
                    <w:top w:val="nil"/>
                    <w:left w:val="single" w:sz="4" w:space="0" w:color="auto"/>
                    <w:bottom w:val="nil"/>
                    <w:right w:val="single" w:sz="6" w:space="0" w:color="000000"/>
                  </w:tcBorders>
                  <w:shd w:val="clear" w:color="auto" w:fill="auto"/>
                </w:tcPr>
                <w:p w14:paraId="0A5CC45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3E3F33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7AF6BA7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AF5158F"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057EA1C"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7BD2D8D"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F898451" w14:textId="767E122B"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Пошкодження механіз</w:t>
                  </w:r>
                  <w:r w:rsidR="001E76A3">
                    <w:rPr>
                      <w:rFonts w:ascii="Times New Roman" w:hAnsi="Times New Roman"/>
                      <w:bCs/>
                      <w:sz w:val="20"/>
                      <w:szCs w:val="20"/>
                      <w:lang w:eastAsia="ru-RU"/>
                    </w:rPr>
                    <w:t>му аварійного відчинення дверей</w:t>
                  </w:r>
                </w:p>
              </w:tc>
              <w:tc>
                <w:tcPr>
                  <w:tcW w:w="527" w:type="pct"/>
                  <w:tcBorders>
                    <w:top w:val="nil"/>
                    <w:left w:val="single" w:sz="6" w:space="0" w:color="000000"/>
                    <w:bottom w:val="nil"/>
                    <w:right w:val="single" w:sz="4" w:space="0" w:color="auto"/>
                  </w:tcBorders>
                  <w:shd w:val="clear" w:color="auto" w:fill="auto"/>
                </w:tcPr>
                <w:p w14:paraId="7CCC9EE4" w14:textId="5D8BE8B7"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9.1.1.0.3</w:t>
                  </w:r>
                </w:p>
              </w:tc>
              <w:tc>
                <w:tcPr>
                  <w:tcW w:w="302" w:type="pct"/>
                  <w:tcBorders>
                    <w:top w:val="nil"/>
                    <w:left w:val="single" w:sz="4" w:space="0" w:color="auto"/>
                    <w:bottom w:val="nil"/>
                    <w:right w:val="single" w:sz="6" w:space="0" w:color="000000"/>
                  </w:tcBorders>
                  <w:shd w:val="clear" w:color="auto" w:fill="auto"/>
                </w:tcPr>
                <w:p w14:paraId="50F88C6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3FE8ECF" w14:textId="5B6BA04D"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27B94E1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936B549"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748BC94"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3C776B5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C5E69FC" w14:textId="6A0DA876"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Пошкодження обладнання для дистанційного управління дверима </w:t>
                  </w:r>
                  <w:r w:rsidR="001E76A3">
                    <w:rPr>
                      <w:rFonts w:ascii="Times New Roman" w:hAnsi="Times New Roman"/>
                      <w:bCs/>
                      <w:sz w:val="20"/>
                      <w:szCs w:val="20"/>
                      <w:lang w:eastAsia="ru-RU"/>
                    </w:rPr>
                    <w:t>або попереджувальних пристроїв</w:t>
                  </w:r>
                </w:p>
              </w:tc>
              <w:tc>
                <w:tcPr>
                  <w:tcW w:w="527" w:type="pct"/>
                  <w:tcBorders>
                    <w:top w:val="nil"/>
                    <w:left w:val="single" w:sz="6" w:space="0" w:color="000000"/>
                    <w:bottom w:val="nil"/>
                    <w:right w:val="single" w:sz="4" w:space="0" w:color="auto"/>
                  </w:tcBorders>
                  <w:shd w:val="clear" w:color="auto" w:fill="auto"/>
                </w:tcPr>
                <w:p w14:paraId="7E6D9D35" w14:textId="4AF1926C"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9.1.1.0.4</w:t>
                  </w:r>
                </w:p>
              </w:tc>
              <w:tc>
                <w:tcPr>
                  <w:tcW w:w="302" w:type="pct"/>
                  <w:tcBorders>
                    <w:top w:val="nil"/>
                    <w:left w:val="single" w:sz="4" w:space="0" w:color="auto"/>
                    <w:bottom w:val="nil"/>
                    <w:right w:val="single" w:sz="6" w:space="0" w:color="000000"/>
                  </w:tcBorders>
                  <w:shd w:val="clear" w:color="auto" w:fill="auto"/>
                </w:tcPr>
                <w:p w14:paraId="4E3508D8" w14:textId="77777777" w:rsidR="00C67BF1" w:rsidRPr="00147809" w:rsidRDefault="00C67BF1" w:rsidP="00EB5583">
                  <w:pPr>
                    <w:ind w:left="57" w:right="57"/>
                    <w:rPr>
                      <w:rFonts w:ascii="Times New Roman" w:hAnsi="Times New Roman"/>
                      <w:caps/>
                      <w:sz w:val="20"/>
                      <w:szCs w:val="20"/>
                      <w:lang w:eastAsia="uk-UA"/>
                    </w:rPr>
                  </w:pPr>
                </w:p>
                <w:p w14:paraId="63A1210E" w14:textId="77777777" w:rsidR="00C67BF1" w:rsidRPr="00147809" w:rsidRDefault="00C67BF1" w:rsidP="00EB5583">
                  <w:pPr>
                    <w:ind w:left="57" w:right="57"/>
                    <w:rPr>
                      <w:rFonts w:ascii="Times New Roman" w:hAnsi="Times New Roman"/>
                      <w:caps/>
                      <w:sz w:val="20"/>
                      <w:szCs w:val="20"/>
                      <w:lang w:eastAsia="uk-UA"/>
                    </w:rPr>
                  </w:pPr>
                </w:p>
                <w:p w14:paraId="377E071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687E209" w14:textId="308B1B04"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45F73EF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87DAB86"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2D59687"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56FC66D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C0185D2" w14:textId="639843DD"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nil"/>
                    <w:right w:val="single" w:sz="4" w:space="0" w:color="auto"/>
                  </w:tcBorders>
                  <w:shd w:val="clear" w:color="auto" w:fill="auto"/>
                </w:tcPr>
                <w:p w14:paraId="5177999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9.1.1.0.5</w:t>
                  </w:r>
                </w:p>
              </w:tc>
              <w:tc>
                <w:tcPr>
                  <w:tcW w:w="302" w:type="pct"/>
                  <w:tcBorders>
                    <w:top w:val="nil"/>
                    <w:left w:val="single" w:sz="4" w:space="0" w:color="auto"/>
                    <w:bottom w:val="nil"/>
                    <w:right w:val="single" w:sz="6" w:space="0" w:color="000000"/>
                  </w:tcBorders>
                  <w:shd w:val="clear" w:color="auto" w:fill="auto"/>
                </w:tcPr>
                <w:p w14:paraId="744CEB1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45E376A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24C69A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651D810" w14:textId="77777777" w:rsidTr="00ED202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829D938"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587F1342"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4" w:space="0" w:color="auto"/>
                    <w:right w:val="single" w:sz="6" w:space="0" w:color="000000"/>
                  </w:tcBorders>
                  <w:shd w:val="clear" w:color="auto" w:fill="auto"/>
                </w:tcPr>
                <w:p w14:paraId="1E12A39E" w14:textId="346045AE"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Нед</w:t>
                  </w:r>
                  <w:r w:rsidR="001E76A3">
                    <w:rPr>
                      <w:rFonts w:ascii="Times New Roman" w:hAnsi="Times New Roman"/>
                      <w:bCs/>
                      <w:sz w:val="20"/>
                      <w:szCs w:val="20"/>
                      <w:lang w:eastAsia="ru-RU"/>
                    </w:rPr>
                    <w:t>остатня ширина та висота дверей</w:t>
                  </w:r>
                </w:p>
              </w:tc>
              <w:tc>
                <w:tcPr>
                  <w:tcW w:w="527" w:type="pct"/>
                  <w:tcBorders>
                    <w:top w:val="nil"/>
                    <w:left w:val="single" w:sz="6" w:space="0" w:color="000000"/>
                    <w:bottom w:val="single" w:sz="4" w:space="0" w:color="auto"/>
                    <w:right w:val="single" w:sz="4" w:space="0" w:color="auto"/>
                  </w:tcBorders>
                  <w:shd w:val="clear" w:color="auto" w:fill="auto"/>
                </w:tcPr>
                <w:p w14:paraId="4C1BB9AB" w14:textId="77777777" w:rsidR="00C67BF1" w:rsidRPr="00147809" w:rsidRDefault="00C67BF1" w:rsidP="001E76A3">
                  <w:pPr>
                    <w:ind w:right="57"/>
                    <w:rPr>
                      <w:rFonts w:ascii="Times New Roman" w:hAnsi="Times New Roman"/>
                      <w:caps/>
                      <w:sz w:val="20"/>
                      <w:szCs w:val="20"/>
                      <w:lang w:eastAsia="uk-UA"/>
                    </w:rPr>
                  </w:pPr>
                  <w:r w:rsidRPr="00147809">
                    <w:rPr>
                      <w:rFonts w:ascii="Times New Roman" w:hAnsi="Times New Roman"/>
                      <w:caps/>
                      <w:sz w:val="20"/>
                      <w:szCs w:val="20"/>
                      <w:lang w:eastAsia="uk-UA"/>
                    </w:rPr>
                    <w:t>9.1.1.0.5.1</w:t>
                  </w:r>
                </w:p>
              </w:tc>
              <w:tc>
                <w:tcPr>
                  <w:tcW w:w="302" w:type="pct"/>
                  <w:tcBorders>
                    <w:top w:val="nil"/>
                    <w:left w:val="single" w:sz="4" w:space="0" w:color="auto"/>
                    <w:bottom w:val="single" w:sz="4" w:space="0" w:color="auto"/>
                    <w:right w:val="single" w:sz="6" w:space="0" w:color="000000"/>
                  </w:tcBorders>
                  <w:shd w:val="clear" w:color="auto" w:fill="auto"/>
                </w:tcPr>
                <w:p w14:paraId="5EAEA3B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6CCBB86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4" w:space="0" w:color="auto"/>
                    <w:right w:val="single" w:sz="6" w:space="0" w:color="000000"/>
                  </w:tcBorders>
                  <w:shd w:val="clear" w:color="auto" w:fill="auto"/>
                </w:tcPr>
                <w:p w14:paraId="5E6F7E6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A863F6D" w14:textId="77777777" w:rsidTr="00ED202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3CDACE0E"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sz w:val="20"/>
                      <w:szCs w:val="20"/>
                    </w:rPr>
                    <w:t>9.1.2. Аварійні виходи</w:t>
                  </w:r>
                </w:p>
              </w:tc>
              <w:tc>
                <w:tcPr>
                  <w:tcW w:w="983" w:type="pct"/>
                  <w:vMerge w:val="restart"/>
                  <w:tcBorders>
                    <w:top w:val="single" w:sz="6" w:space="0" w:color="000000"/>
                    <w:left w:val="single" w:sz="6" w:space="0" w:color="000000"/>
                    <w:right w:val="single" w:sz="4" w:space="0" w:color="auto"/>
                  </w:tcBorders>
                  <w:shd w:val="clear" w:color="auto" w:fill="auto"/>
                </w:tcPr>
                <w:p w14:paraId="311FCCD3" w14:textId="2E452C0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rPr>
                    <w:t>Перевірка візуальна і перевірка функці</w:t>
                  </w:r>
                  <w:r w:rsidR="00CF4864">
                    <w:rPr>
                      <w:rFonts w:ascii="Times New Roman" w:hAnsi="Times New Roman"/>
                      <w:sz w:val="20"/>
                      <w:szCs w:val="20"/>
                    </w:rPr>
                    <w:t>ону</w:t>
                  </w:r>
                  <w:r w:rsidRPr="00147809">
                    <w:rPr>
                      <w:rFonts w:ascii="Times New Roman" w:hAnsi="Times New Roman"/>
                      <w:sz w:val="20"/>
                      <w:szCs w:val="20"/>
                    </w:rPr>
                    <w:t>вання  (якщо це можливо)</w:t>
                  </w:r>
                </w:p>
              </w:tc>
              <w:tc>
                <w:tcPr>
                  <w:tcW w:w="1738" w:type="pct"/>
                  <w:tcBorders>
                    <w:top w:val="single" w:sz="4" w:space="0" w:color="auto"/>
                    <w:left w:val="single" w:sz="4" w:space="0" w:color="auto"/>
                    <w:bottom w:val="nil"/>
                    <w:right w:val="single" w:sz="4" w:space="0" w:color="auto"/>
                  </w:tcBorders>
                  <w:shd w:val="clear" w:color="auto" w:fill="auto"/>
                </w:tcPr>
                <w:p w14:paraId="2C01770C" w14:textId="693934D0" w:rsidR="00C67BF1" w:rsidRPr="00147809" w:rsidRDefault="001E76A3" w:rsidP="00EB5583">
                  <w:pPr>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Невідповідна дія</w:t>
                  </w:r>
                </w:p>
              </w:tc>
              <w:tc>
                <w:tcPr>
                  <w:tcW w:w="527" w:type="pct"/>
                  <w:tcBorders>
                    <w:top w:val="single" w:sz="4" w:space="0" w:color="auto"/>
                    <w:left w:val="single" w:sz="4" w:space="0" w:color="auto"/>
                    <w:bottom w:val="nil"/>
                    <w:right w:val="single" w:sz="4" w:space="0" w:color="auto"/>
                  </w:tcBorders>
                  <w:shd w:val="clear" w:color="auto" w:fill="auto"/>
                </w:tcPr>
                <w:p w14:paraId="4F40CA4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sz w:val="20"/>
                      <w:szCs w:val="20"/>
                    </w:rPr>
                    <w:t>9.1.2.0.1</w:t>
                  </w:r>
                </w:p>
              </w:tc>
              <w:tc>
                <w:tcPr>
                  <w:tcW w:w="302" w:type="pct"/>
                  <w:tcBorders>
                    <w:top w:val="single" w:sz="4" w:space="0" w:color="auto"/>
                    <w:left w:val="single" w:sz="4" w:space="0" w:color="auto"/>
                    <w:bottom w:val="nil"/>
                    <w:right w:val="single" w:sz="4" w:space="0" w:color="auto"/>
                  </w:tcBorders>
                  <w:shd w:val="clear" w:color="auto" w:fill="auto"/>
                </w:tcPr>
                <w:p w14:paraId="039C9AC7"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4" w:space="0" w:color="auto"/>
                    <w:bottom w:val="nil"/>
                    <w:right w:val="single" w:sz="4" w:space="0" w:color="auto"/>
                  </w:tcBorders>
                  <w:shd w:val="clear" w:color="auto" w:fill="auto"/>
                </w:tcPr>
                <w:p w14:paraId="29EA726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single" w:sz="4" w:space="0" w:color="auto"/>
                    <w:left w:val="single" w:sz="4" w:space="0" w:color="auto"/>
                    <w:bottom w:val="nil"/>
                    <w:right w:val="single" w:sz="4" w:space="0" w:color="auto"/>
                  </w:tcBorders>
                  <w:shd w:val="clear" w:color="auto" w:fill="auto"/>
                </w:tcPr>
                <w:p w14:paraId="22329B8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A51B167" w14:textId="77777777" w:rsidTr="00ED202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B3BEBD9"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14:paraId="24D3C6F7"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4" w:space="0" w:color="auto"/>
                    <w:bottom w:val="nil"/>
                    <w:right w:val="single" w:sz="4" w:space="0" w:color="auto"/>
                  </w:tcBorders>
                  <w:shd w:val="clear" w:color="auto" w:fill="auto"/>
                </w:tcPr>
                <w:p w14:paraId="6B84B11E" w14:textId="29735717"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Нерозбі</w:t>
                  </w:r>
                  <w:r w:rsidR="001E76A3">
                    <w:rPr>
                      <w:rFonts w:ascii="Times New Roman" w:hAnsi="Times New Roman"/>
                      <w:bCs/>
                      <w:sz w:val="20"/>
                      <w:szCs w:val="20"/>
                      <w:lang w:eastAsia="ru-RU"/>
                    </w:rPr>
                    <w:t>рливі познаки аварійного виходу</w:t>
                  </w:r>
                </w:p>
              </w:tc>
              <w:tc>
                <w:tcPr>
                  <w:tcW w:w="527" w:type="pct"/>
                  <w:tcBorders>
                    <w:top w:val="nil"/>
                    <w:left w:val="single" w:sz="4" w:space="0" w:color="auto"/>
                    <w:bottom w:val="nil"/>
                    <w:right w:val="single" w:sz="4" w:space="0" w:color="auto"/>
                  </w:tcBorders>
                  <w:shd w:val="clear" w:color="auto" w:fill="auto"/>
                </w:tcPr>
                <w:p w14:paraId="5C8BBF5D" w14:textId="77777777" w:rsidR="00C67BF1" w:rsidRPr="00147809" w:rsidRDefault="00C67BF1" w:rsidP="00EB5583">
                  <w:pPr>
                    <w:ind w:left="57" w:right="57"/>
                    <w:rPr>
                      <w:rFonts w:ascii="Times New Roman" w:hAnsi="Times New Roman"/>
                      <w:sz w:val="20"/>
                      <w:szCs w:val="20"/>
                    </w:rPr>
                  </w:pPr>
                  <w:r w:rsidRPr="00147809">
                    <w:rPr>
                      <w:rFonts w:ascii="Times New Roman" w:hAnsi="Times New Roman"/>
                      <w:sz w:val="20"/>
                      <w:szCs w:val="20"/>
                    </w:rPr>
                    <w:t>9.1.2.0.2</w:t>
                  </w:r>
                </w:p>
              </w:tc>
              <w:tc>
                <w:tcPr>
                  <w:tcW w:w="302" w:type="pct"/>
                  <w:tcBorders>
                    <w:top w:val="nil"/>
                    <w:left w:val="single" w:sz="4" w:space="0" w:color="auto"/>
                    <w:bottom w:val="nil"/>
                    <w:right w:val="single" w:sz="4" w:space="0" w:color="auto"/>
                  </w:tcBorders>
                  <w:shd w:val="clear" w:color="auto" w:fill="auto"/>
                </w:tcPr>
                <w:p w14:paraId="7839292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4" w:space="0" w:color="auto"/>
                    <w:bottom w:val="nil"/>
                    <w:right w:val="single" w:sz="4" w:space="0" w:color="auto"/>
                  </w:tcBorders>
                  <w:shd w:val="clear" w:color="auto" w:fill="auto"/>
                </w:tcPr>
                <w:p w14:paraId="43ED8DB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0B63AF8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94CAA4A" w14:textId="77777777" w:rsidTr="00ED202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B0F6A59"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14:paraId="196FBF70"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4" w:space="0" w:color="auto"/>
                    <w:bottom w:val="nil"/>
                    <w:right w:val="single" w:sz="4" w:space="0" w:color="auto"/>
                  </w:tcBorders>
                  <w:shd w:val="clear" w:color="auto" w:fill="auto"/>
                </w:tcPr>
                <w:p w14:paraId="6F0FDCC3" w14:textId="745A9A21" w:rsidR="00C67BF1" w:rsidRPr="00147809" w:rsidRDefault="001E76A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 xml:space="preserve">Немає </w:t>
                  </w:r>
                  <w:proofErr w:type="spellStart"/>
                  <w:r w:rsidRPr="005F3531">
                    <w:rPr>
                      <w:rFonts w:ascii="Times New Roman" w:hAnsi="Times New Roman"/>
                      <w:bCs/>
                      <w:sz w:val="20"/>
                      <w:szCs w:val="20"/>
                      <w:lang w:eastAsia="ru-RU"/>
                    </w:rPr>
                    <w:t>познак</w:t>
                  </w:r>
                  <w:proofErr w:type="spellEnd"/>
                  <w:r w:rsidRPr="005F3531">
                    <w:rPr>
                      <w:rFonts w:ascii="Times New Roman" w:hAnsi="Times New Roman"/>
                      <w:bCs/>
                      <w:sz w:val="20"/>
                      <w:szCs w:val="20"/>
                      <w:lang w:eastAsia="ru-RU"/>
                    </w:rPr>
                    <w:t xml:space="preserve"> аварійного виходу</w:t>
                  </w:r>
                </w:p>
              </w:tc>
              <w:tc>
                <w:tcPr>
                  <w:tcW w:w="527" w:type="pct"/>
                  <w:tcBorders>
                    <w:top w:val="nil"/>
                    <w:left w:val="single" w:sz="4" w:space="0" w:color="auto"/>
                    <w:bottom w:val="nil"/>
                    <w:right w:val="single" w:sz="4" w:space="0" w:color="auto"/>
                  </w:tcBorders>
                  <w:shd w:val="clear" w:color="auto" w:fill="auto"/>
                </w:tcPr>
                <w:p w14:paraId="4E952411" w14:textId="77777777" w:rsidR="00C67BF1" w:rsidRPr="00147809" w:rsidRDefault="00C67BF1" w:rsidP="001E76A3">
                  <w:pPr>
                    <w:ind w:right="57"/>
                    <w:rPr>
                      <w:rFonts w:ascii="Times New Roman" w:hAnsi="Times New Roman"/>
                      <w:sz w:val="20"/>
                      <w:szCs w:val="20"/>
                    </w:rPr>
                  </w:pPr>
                  <w:r w:rsidRPr="00147809">
                    <w:rPr>
                      <w:rFonts w:ascii="Times New Roman" w:hAnsi="Times New Roman"/>
                      <w:sz w:val="20"/>
                      <w:szCs w:val="20"/>
                    </w:rPr>
                    <w:t>9.1.2.0.2.1</w:t>
                  </w:r>
                </w:p>
              </w:tc>
              <w:tc>
                <w:tcPr>
                  <w:tcW w:w="302" w:type="pct"/>
                  <w:tcBorders>
                    <w:top w:val="nil"/>
                    <w:left w:val="single" w:sz="4" w:space="0" w:color="auto"/>
                    <w:bottom w:val="nil"/>
                    <w:right w:val="single" w:sz="4" w:space="0" w:color="auto"/>
                  </w:tcBorders>
                  <w:shd w:val="clear" w:color="auto" w:fill="auto"/>
                </w:tcPr>
                <w:p w14:paraId="4A958A8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nil"/>
                    <w:right w:val="single" w:sz="4" w:space="0" w:color="auto"/>
                  </w:tcBorders>
                  <w:shd w:val="clear" w:color="auto" w:fill="auto"/>
                </w:tcPr>
                <w:p w14:paraId="65EF20A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4" w:space="0" w:color="auto"/>
                    <w:bottom w:val="nil"/>
                    <w:right w:val="single" w:sz="4" w:space="0" w:color="auto"/>
                  </w:tcBorders>
                  <w:shd w:val="clear" w:color="auto" w:fill="auto"/>
                </w:tcPr>
                <w:p w14:paraId="21C54DF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8D4DD8C" w14:textId="77777777" w:rsidTr="00ED202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D2D9D24"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14:paraId="59F25A20"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4" w:space="0" w:color="auto"/>
                    <w:bottom w:val="nil"/>
                    <w:right w:val="single" w:sz="4" w:space="0" w:color="auto"/>
                  </w:tcBorders>
                  <w:shd w:val="clear" w:color="auto" w:fill="auto"/>
                </w:tcPr>
                <w:p w14:paraId="417854C4" w14:textId="3F42FE95"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Відсутній молоток для розбивання </w:t>
                  </w:r>
                  <w:proofErr w:type="spellStart"/>
                  <w:r w:rsidRPr="00147809">
                    <w:rPr>
                      <w:rFonts w:ascii="Times New Roman" w:hAnsi="Times New Roman"/>
                      <w:bCs/>
                      <w:sz w:val="20"/>
                      <w:szCs w:val="20"/>
                      <w:lang w:eastAsia="ru-RU"/>
                    </w:rPr>
                    <w:t>стекол</w:t>
                  </w:r>
                  <w:proofErr w:type="spellEnd"/>
                  <w:r w:rsidRPr="00147809">
                    <w:rPr>
                      <w:rFonts w:ascii="Times New Roman" w:hAnsi="Times New Roman"/>
                      <w:bCs/>
                      <w:sz w:val="20"/>
                      <w:szCs w:val="20"/>
                      <w:lang w:eastAsia="ru-RU"/>
                    </w:rPr>
                    <w:t xml:space="preserve"> або інше </w:t>
                  </w:r>
                  <w:proofErr w:type="spellStart"/>
                  <w:r w:rsidRPr="00147809">
                    <w:rPr>
                      <w:rFonts w:ascii="Times New Roman" w:hAnsi="Times New Roman"/>
                      <w:bCs/>
                      <w:sz w:val="20"/>
                      <w:szCs w:val="20"/>
                      <w:lang w:eastAsia="ru-RU"/>
                    </w:rPr>
                    <w:t>ус</w:t>
                  </w:r>
                  <w:r w:rsidR="001E76A3">
                    <w:rPr>
                      <w:rFonts w:ascii="Times New Roman" w:hAnsi="Times New Roman"/>
                      <w:bCs/>
                      <w:sz w:val="20"/>
                      <w:szCs w:val="20"/>
                      <w:lang w:eastAsia="ru-RU"/>
                    </w:rPr>
                    <w:t>татковання</w:t>
                  </w:r>
                  <w:proofErr w:type="spellEnd"/>
                  <w:r w:rsidR="001E76A3">
                    <w:rPr>
                      <w:rFonts w:ascii="Times New Roman" w:hAnsi="Times New Roman"/>
                      <w:bCs/>
                      <w:sz w:val="20"/>
                      <w:szCs w:val="20"/>
                      <w:lang w:eastAsia="ru-RU"/>
                    </w:rPr>
                    <w:t xml:space="preserve"> для видалення </w:t>
                  </w:r>
                  <w:proofErr w:type="spellStart"/>
                  <w:r w:rsidR="001E76A3">
                    <w:rPr>
                      <w:rFonts w:ascii="Times New Roman" w:hAnsi="Times New Roman"/>
                      <w:bCs/>
                      <w:sz w:val="20"/>
                      <w:szCs w:val="20"/>
                      <w:lang w:eastAsia="ru-RU"/>
                    </w:rPr>
                    <w:t>стекол</w:t>
                  </w:r>
                  <w:proofErr w:type="spellEnd"/>
                </w:p>
              </w:tc>
              <w:tc>
                <w:tcPr>
                  <w:tcW w:w="527" w:type="pct"/>
                  <w:tcBorders>
                    <w:top w:val="nil"/>
                    <w:left w:val="single" w:sz="4" w:space="0" w:color="auto"/>
                    <w:bottom w:val="nil"/>
                    <w:right w:val="single" w:sz="4" w:space="0" w:color="auto"/>
                  </w:tcBorders>
                  <w:shd w:val="clear" w:color="auto" w:fill="auto"/>
                </w:tcPr>
                <w:p w14:paraId="4058C68F" w14:textId="77777777" w:rsidR="00C67BF1" w:rsidRPr="00147809" w:rsidRDefault="00C67BF1" w:rsidP="00EB5583">
                  <w:pPr>
                    <w:ind w:left="57" w:right="57"/>
                    <w:rPr>
                      <w:rFonts w:ascii="Times New Roman" w:hAnsi="Times New Roman"/>
                      <w:sz w:val="20"/>
                      <w:szCs w:val="20"/>
                    </w:rPr>
                  </w:pPr>
                </w:p>
                <w:p w14:paraId="28C6303F" w14:textId="77777777" w:rsidR="00C67BF1" w:rsidRPr="00147809" w:rsidRDefault="00C67BF1" w:rsidP="00EB5583">
                  <w:pPr>
                    <w:ind w:left="57" w:right="57"/>
                    <w:rPr>
                      <w:rFonts w:ascii="Times New Roman" w:hAnsi="Times New Roman"/>
                      <w:sz w:val="20"/>
                      <w:szCs w:val="20"/>
                    </w:rPr>
                  </w:pPr>
                  <w:r w:rsidRPr="00147809">
                    <w:rPr>
                      <w:rFonts w:ascii="Times New Roman" w:hAnsi="Times New Roman"/>
                      <w:sz w:val="20"/>
                      <w:szCs w:val="20"/>
                    </w:rPr>
                    <w:t>9.1.2.0.3</w:t>
                  </w:r>
                </w:p>
              </w:tc>
              <w:tc>
                <w:tcPr>
                  <w:tcW w:w="302" w:type="pct"/>
                  <w:tcBorders>
                    <w:top w:val="nil"/>
                    <w:left w:val="single" w:sz="4" w:space="0" w:color="auto"/>
                    <w:bottom w:val="nil"/>
                    <w:right w:val="single" w:sz="4" w:space="0" w:color="auto"/>
                  </w:tcBorders>
                  <w:shd w:val="clear" w:color="auto" w:fill="auto"/>
                </w:tcPr>
                <w:p w14:paraId="5635A1A0" w14:textId="77777777" w:rsidR="00C67BF1" w:rsidRPr="00147809" w:rsidRDefault="00C67BF1" w:rsidP="00EB5583">
                  <w:pPr>
                    <w:ind w:left="57" w:right="57"/>
                    <w:rPr>
                      <w:rFonts w:ascii="Times New Roman" w:hAnsi="Times New Roman"/>
                      <w:caps/>
                      <w:sz w:val="20"/>
                      <w:szCs w:val="20"/>
                      <w:lang w:eastAsia="uk-UA"/>
                    </w:rPr>
                  </w:pPr>
                </w:p>
                <w:p w14:paraId="62864E9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4" w:space="0" w:color="auto"/>
                    <w:bottom w:val="nil"/>
                    <w:right w:val="single" w:sz="4" w:space="0" w:color="auto"/>
                  </w:tcBorders>
                  <w:shd w:val="clear" w:color="auto" w:fill="auto"/>
                </w:tcPr>
                <w:p w14:paraId="5580E98A" w14:textId="77777777" w:rsidR="00C67BF1" w:rsidRPr="00147809" w:rsidRDefault="00C67BF1" w:rsidP="00EB5583">
                  <w:pPr>
                    <w:ind w:left="57" w:right="57"/>
                    <w:rPr>
                      <w:rFonts w:ascii="Times New Roman" w:hAnsi="Times New Roman"/>
                      <w:caps/>
                      <w:sz w:val="20"/>
                      <w:szCs w:val="20"/>
                      <w:lang w:eastAsia="uk-UA"/>
                    </w:rPr>
                  </w:pPr>
                </w:p>
                <w:p w14:paraId="4D8C3D4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1818C1F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E63E34E" w14:textId="77777777" w:rsidTr="00ED202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943F0AA"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14:paraId="6E749B6C"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4" w:space="0" w:color="auto"/>
                    <w:bottom w:val="nil"/>
                    <w:right w:val="single" w:sz="4" w:space="0" w:color="auto"/>
                  </w:tcBorders>
                  <w:shd w:val="clear" w:color="auto" w:fill="auto"/>
                </w:tcPr>
                <w:p w14:paraId="0A7B6D22" w14:textId="082D7518"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w:t>
                  </w:r>
                  <w:r w:rsidRPr="00147809">
                    <w:rPr>
                      <w:rFonts w:ascii="Times New Roman" w:hAnsi="Times New Roman"/>
                      <w:sz w:val="20"/>
                      <w:szCs w:val="20"/>
                    </w:rPr>
                    <w:t xml:space="preserve"> вимогам</w:t>
                  </w:r>
                  <w:r w:rsidRPr="00147809">
                    <w:rPr>
                      <w:rFonts w:ascii="Times New Roman" w:hAnsi="Times New Roman"/>
                      <w:b/>
                      <w:bCs/>
                      <w:sz w:val="20"/>
                      <w:szCs w:val="20"/>
                      <w:vertAlign w:val="superscript"/>
                    </w:rPr>
                    <w:t>1</w:t>
                  </w:r>
                </w:p>
              </w:tc>
              <w:tc>
                <w:tcPr>
                  <w:tcW w:w="527" w:type="pct"/>
                  <w:tcBorders>
                    <w:top w:val="nil"/>
                    <w:left w:val="single" w:sz="4" w:space="0" w:color="auto"/>
                    <w:bottom w:val="nil"/>
                    <w:right w:val="single" w:sz="4" w:space="0" w:color="auto"/>
                  </w:tcBorders>
                  <w:shd w:val="clear" w:color="auto" w:fill="auto"/>
                </w:tcPr>
                <w:p w14:paraId="3C165E3C" w14:textId="77777777" w:rsidR="00C67BF1" w:rsidRPr="00147809" w:rsidRDefault="00C67BF1" w:rsidP="00EB5583">
                  <w:pPr>
                    <w:ind w:left="57" w:right="57"/>
                    <w:rPr>
                      <w:rFonts w:ascii="Times New Roman" w:hAnsi="Times New Roman"/>
                      <w:sz w:val="20"/>
                      <w:szCs w:val="20"/>
                    </w:rPr>
                  </w:pPr>
                  <w:r w:rsidRPr="00147809">
                    <w:rPr>
                      <w:rFonts w:ascii="Times New Roman" w:hAnsi="Times New Roman"/>
                      <w:sz w:val="20"/>
                      <w:szCs w:val="20"/>
                    </w:rPr>
                    <w:t>9.1.2.0.4</w:t>
                  </w:r>
                </w:p>
              </w:tc>
              <w:tc>
                <w:tcPr>
                  <w:tcW w:w="302" w:type="pct"/>
                  <w:tcBorders>
                    <w:top w:val="nil"/>
                    <w:left w:val="single" w:sz="4" w:space="0" w:color="auto"/>
                    <w:bottom w:val="nil"/>
                    <w:right w:val="single" w:sz="4" w:space="0" w:color="auto"/>
                  </w:tcBorders>
                  <w:shd w:val="clear" w:color="auto" w:fill="auto"/>
                </w:tcPr>
                <w:p w14:paraId="4129F61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4" w:space="0" w:color="auto"/>
                    <w:bottom w:val="nil"/>
                    <w:right w:val="single" w:sz="4" w:space="0" w:color="auto"/>
                  </w:tcBorders>
                  <w:shd w:val="clear" w:color="auto" w:fill="auto"/>
                </w:tcPr>
                <w:p w14:paraId="01D1D4F4"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nil"/>
                    <w:right w:val="single" w:sz="4" w:space="0" w:color="auto"/>
                  </w:tcBorders>
                  <w:shd w:val="clear" w:color="auto" w:fill="auto"/>
                </w:tcPr>
                <w:p w14:paraId="69E341E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B1C798F" w14:textId="77777777" w:rsidTr="00ED2025">
              <w:trPr>
                <w:gridAfter w:val="1"/>
                <w:wAfter w:w="360" w:type="dxa"/>
                <w:cantSplit/>
                <w:trHeight w:val="80"/>
              </w:trPr>
              <w:tc>
                <w:tcPr>
                  <w:tcW w:w="921" w:type="pct"/>
                  <w:vMerge/>
                  <w:tcBorders>
                    <w:left w:val="single" w:sz="6" w:space="0" w:color="000000"/>
                    <w:right w:val="single" w:sz="6" w:space="0" w:color="000000"/>
                  </w:tcBorders>
                  <w:shd w:val="clear" w:color="auto" w:fill="auto"/>
                </w:tcPr>
                <w:p w14:paraId="69141481"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4" w:space="0" w:color="auto"/>
                  </w:tcBorders>
                  <w:shd w:val="clear" w:color="auto" w:fill="auto"/>
                </w:tcPr>
                <w:p w14:paraId="42638BA7"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4" w:space="0" w:color="auto"/>
                    <w:bottom w:val="single" w:sz="4" w:space="0" w:color="auto"/>
                    <w:right w:val="single" w:sz="4" w:space="0" w:color="auto"/>
                  </w:tcBorders>
                  <w:shd w:val="clear" w:color="auto" w:fill="auto"/>
                </w:tcPr>
                <w:p w14:paraId="7FF169FE" w14:textId="7B26D16C"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Недостатня</w:t>
                  </w:r>
                  <w:r w:rsidRPr="00147809">
                    <w:rPr>
                      <w:rFonts w:ascii="Times New Roman" w:hAnsi="Times New Roman"/>
                      <w:sz w:val="20"/>
                      <w:szCs w:val="20"/>
                    </w:rPr>
                    <w:t xml:space="preserve"> ширин</w:t>
                  </w:r>
                  <w:r w:rsidR="001E76A3">
                    <w:rPr>
                      <w:rFonts w:ascii="Times New Roman" w:hAnsi="Times New Roman"/>
                      <w:sz w:val="20"/>
                      <w:szCs w:val="20"/>
                    </w:rPr>
                    <w:t xml:space="preserve">а, висота </w:t>
                  </w:r>
                  <w:r w:rsidR="003A0AC3">
                    <w:rPr>
                      <w:rFonts w:ascii="Times New Roman" w:hAnsi="Times New Roman"/>
                      <w:sz w:val="20"/>
                      <w:szCs w:val="20"/>
                    </w:rPr>
                    <w:t xml:space="preserve">виходу </w:t>
                  </w:r>
                  <w:r w:rsidR="001E76A3">
                    <w:rPr>
                      <w:rFonts w:ascii="Times New Roman" w:hAnsi="Times New Roman"/>
                      <w:sz w:val="20"/>
                      <w:szCs w:val="20"/>
                    </w:rPr>
                    <w:t>або</w:t>
                  </w:r>
                  <w:r w:rsidR="003A0AC3">
                    <w:rPr>
                      <w:rFonts w:ascii="Times New Roman" w:hAnsi="Times New Roman"/>
                      <w:sz w:val="20"/>
                      <w:szCs w:val="20"/>
                    </w:rPr>
                    <w:t xml:space="preserve"> вихід</w:t>
                  </w:r>
                  <w:r w:rsidR="001E76A3">
                    <w:rPr>
                      <w:rFonts w:ascii="Times New Roman" w:hAnsi="Times New Roman"/>
                      <w:sz w:val="20"/>
                      <w:szCs w:val="20"/>
                    </w:rPr>
                    <w:t xml:space="preserve"> заблокован</w:t>
                  </w:r>
                  <w:r w:rsidR="003A0AC3">
                    <w:rPr>
                      <w:rFonts w:ascii="Times New Roman" w:hAnsi="Times New Roman"/>
                      <w:sz w:val="20"/>
                      <w:szCs w:val="20"/>
                    </w:rPr>
                    <w:t>ий</w:t>
                  </w:r>
                </w:p>
              </w:tc>
              <w:tc>
                <w:tcPr>
                  <w:tcW w:w="527" w:type="pct"/>
                  <w:tcBorders>
                    <w:top w:val="nil"/>
                    <w:left w:val="single" w:sz="4" w:space="0" w:color="auto"/>
                    <w:bottom w:val="single" w:sz="4" w:space="0" w:color="auto"/>
                    <w:right w:val="single" w:sz="4" w:space="0" w:color="auto"/>
                  </w:tcBorders>
                  <w:shd w:val="clear" w:color="auto" w:fill="auto"/>
                </w:tcPr>
                <w:p w14:paraId="6B7C3DCA" w14:textId="77777777" w:rsidR="00C67BF1" w:rsidRPr="00147809" w:rsidRDefault="00C67BF1" w:rsidP="001E76A3">
                  <w:pPr>
                    <w:ind w:right="57"/>
                    <w:rPr>
                      <w:rFonts w:ascii="Times New Roman" w:hAnsi="Times New Roman"/>
                      <w:sz w:val="20"/>
                      <w:szCs w:val="20"/>
                    </w:rPr>
                  </w:pPr>
                  <w:r w:rsidRPr="00147809">
                    <w:rPr>
                      <w:rFonts w:ascii="Times New Roman" w:hAnsi="Times New Roman"/>
                      <w:sz w:val="20"/>
                      <w:szCs w:val="20"/>
                    </w:rPr>
                    <w:t>9.1.2.0.4.1</w:t>
                  </w:r>
                </w:p>
              </w:tc>
              <w:tc>
                <w:tcPr>
                  <w:tcW w:w="302" w:type="pct"/>
                  <w:tcBorders>
                    <w:top w:val="nil"/>
                    <w:left w:val="single" w:sz="4" w:space="0" w:color="auto"/>
                    <w:bottom w:val="single" w:sz="4" w:space="0" w:color="auto"/>
                    <w:right w:val="single" w:sz="4" w:space="0" w:color="auto"/>
                  </w:tcBorders>
                  <w:shd w:val="clear" w:color="auto" w:fill="auto"/>
                </w:tcPr>
                <w:p w14:paraId="185B6CC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4" w:space="0" w:color="auto"/>
                    <w:bottom w:val="single" w:sz="4" w:space="0" w:color="auto"/>
                    <w:right w:val="single" w:sz="4" w:space="0" w:color="auto"/>
                  </w:tcBorders>
                  <w:shd w:val="clear" w:color="auto" w:fill="auto"/>
                </w:tcPr>
                <w:p w14:paraId="0669455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4" w:space="0" w:color="auto"/>
                    <w:bottom w:val="single" w:sz="4" w:space="0" w:color="auto"/>
                    <w:right w:val="single" w:sz="4" w:space="0" w:color="auto"/>
                  </w:tcBorders>
                  <w:shd w:val="clear" w:color="auto" w:fill="auto"/>
                </w:tcPr>
                <w:p w14:paraId="0F96112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1B74A6C" w14:textId="77777777" w:rsidTr="00ED202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E701081" w14:textId="77777777" w:rsidR="00C67BF1" w:rsidRPr="00147809" w:rsidRDefault="00C67BF1" w:rsidP="00EB5583">
                  <w:pPr>
                    <w:ind w:left="57" w:right="57"/>
                    <w:rPr>
                      <w:rFonts w:ascii="Times New Roman" w:hAnsi="Times New Roman"/>
                      <w:sz w:val="20"/>
                      <w:szCs w:val="20"/>
                    </w:rPr>
                  </w:pPr>
                  <w:r w:rsidRPr="00147809">
                    <w:rPr>
                      <w:rFonts w:ascii="Times New Roman" w:hAnsi="Times New Roman"/>
                      <w:sz w:val="20"/>
                      <w:szCs w:val="20"/>
                    </w:rPr>
                    <w:t>9.2.</w:t>
                  </w:r>
                  <w:r w:rsidRPr="00147809">
                    <w:rPr>
                      <w:rFonts w:ascii="Times New Roman" w:hAnsi="Times New Roman"/>
                      <w:bCs/>
                      <w:sz w:val="20"/>
                      <w:szCs w:val="20"/>
                      <w:lang w:eastAsia="ru-RU"/>
                    </w:rPr>
                    <w:t>Системи</w:t>
                  </w:r>
                  <w:r w:rsidRPr="00147809">
                    <w:rPr>
                      <w:rFonts w:ascii="Times New Roman" w:hAnsi="Times New Roman"/>
                      <w:sz w:val="20"/>
                      <w:szCs w:val="20"/>
                    </w:rPr>
                    <w:t xml:space="preserve"> </w:t>
                  </w:r>
                  <w:proofErr w:type="spellStart"/>
                  <w:r w:rsidRPr="00147809">
                    <w:rPr>
                      <w:rFonts w:ascii="Times New Roman" w:hAnsi="Times New Roman"/>
                      <w:sz w:val="20"/>
                      <w:szCs w:val="20"/>
                    </w:rPr>
                    <w:t>протизапотівання</w:t>
                  </w:r>
                  <w:proofErr w:type="spellEnd"/>
                  <w:r w:rsidRPr="00147809">
                    <w:rPr>
                      <w:rFonts w:ascii="Times New Roman" w:hAnsi="Times New Roman"/>
                      <w:sz w:val="20"/>
                      <w:szCs w:val="20"/>
                    </w:rPr>
                    <w:t xml:space="preserve"> і обмерзання вікон (X)</w:t>
                  </w:r>
                  <w:r w:rsidRPr="00147809">
                    <w:rPr>
                      <w:rFonts w:ascii="Times New Roman" w:hAnsi="Times New Roman"/>
                      <w:sz w:val="20"/>
                      <w:szCs w:val="20"/>
                      <w:vertAlign w:val="superscript"/>
                    </w:rPr>
                    <w:t>2</w:t>
                  </w:r>
                </w:p>
              </w:tc>
              <w:tc>
                <w:tcPr>
                  <w:tcW w:w="983" w:type="pct"/>
                  <w:vMerge w:val="restart"/>
                  <w:tcBorders>
                    <w:top w:val="single" w:sz="6" w:space="0" w:color="000000"/>
                    <w:left w:val="single" w:sz="6" w:space="0" w:color="000000"/>
                    <w:right w:val="single" w:sz="6" w:space="0" w:color="000000"/>
                  </w:tcBorders>
                  <w:shd w:val="clear" w:color="auto" w:fill="auto"/>
                </w:tcPr>
                <w:p w14:paraId="0C360F7D" w14:textId="1F4061DD" w:rsidR="00C67BF1" w:rsidRPr="00147809" w:rsidRDefault="00C67BF1" w:rsidP="00EB5583">
                  <w:pPr>
                    <w:ind w:left="134" w:right="134"/>
                    <w:rPr>
                      <w:rFonts w:ascii="Times New Roman" w:hAnsi="Times New Roman"/>
                      <w:sz w:val="20"/>
                      <w:szCs w:val="20"/>
                    </w:rPr>
                  </w:pPr>
                  <w:r w:rsidRPr="00147809">
                    <w:rPr>
                      <w:rFonts w:ascii="Times New Roman" w:hAnsi="Times New Roman"/>
                      <w:sz w:val="20"/>
                      <w:szCs w:val="20"/>
                    </w:rPr>
                    <w:t>Перевірка візуальна та перевірка функці</w:t>
                  </w:r>
                  <w:r w:rsidR="00CF4864">
                    <w:rPr>
                      <w:rFonts w:ascii="Times New Roman" w:hAnsi="Times New Roman"/>
                      <w:sz w:val="20"/>
                      <w:szCs w:val="20"/>
                    </w:rPr>
                    <w:t>ону</w:t>
                  </w:r>
                  <w:r w:rsidRPr="00147809">
                    <w:rPr>
                      <w:rFonts w:ascii="Times New Roman" w:hAnsi="Times New Roman"/>
                      <w:sz w:val="20"/>
                      <w:szCs w:val="20"/>
                    </w:rPr>
                    <w:t>вання</w:t>
                  </w:r>
                </w:p>
              </w:tc>
              <w:tc>
                <w:tcPr>
                  <w:tcW w:w="1738" w:type="pct"/>
                  <w:tcBorders>
                    <w:top w:val="single" w:sz="4" w:space="0" w:color="auto"/>
                    <w:left w:val="single" w:sz="6" w:space="0" w:color="000000"/>
                    <w:bottom w:val="nil"/>
                    <w:right w:val="single" w:sz="6" w:space="0" w:color="000000"/>
                  </w:tcBorders>
                  <w:shd w:val="clear" w:color="auto" w:fill="auto"/>
                </w:tcPr>
                <w:p w14:paraId="10FCF419" w14:textId="1D20523C" w:rsidR="00C67BF1" w:rsidRPr="00147809" w:rsidRDefault="001E76A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Невідповідна дія</w:t>
                  </w:r>
                </w:p>
              </w:tc>
              <w:tc>
                <w:tcPr>
                  <w:tcW w:w="527" w:type="pct"/>
                  <w:tcBorders>
                    <w:top w:val="single" w:sz="4" w:space="0" w:color="auto"/>
                    <w:left w:val="single" w:sz="6" w:space="0" w:color="000000"/>
                    <w:bottom w:val="nil"/>
                    <w:right w:val="single" w:sz="4" w:space="0" w:color="auto"/>
                  </w:tcBorders>
                  <w:shd w:val="clear" w:color="auto" w:fill="auto"/>
                </w:tcPr>
                <w:p w14:paraId="532D13B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9.2.1</w:t>
                  </w:r>
                </w:p>
              </w:tc>
              <w:tc>
                <w:tcPr>
                  <w:tcW w:w="302" w:type="pct"/>
                  <w:tcBorders>
                    <w:top w:val="single" w:sz="4" w:space="0" w:color="auto"/>
                    <w:left w:val="single" w:sz="4" w:space="0" w:color="auto"/>
                    <w:bottom w:val="nil"/>
                    <w:right w:val="single" w:sz="6" w:space="0" w:color="000000"/>
                  </w:tcBorders>
                  <w:shd w:val="clear" w:color="auto" w:fill="auto"/>
                </w:tcPr>
                <w:p w14:paraId="035A028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4" w:space="0" w:color="auto"/>
                    <w:left w:val="single" w:sz="6" w:space="0" w:color="000000"/>
                    <w:bottom w:val="nil"/>
                    <w:right w:val="single" w:sz="6" w:space="0" w:color="000000"/>
                  </w:tcBorders>
                  <w:shd w:val="clear" w:color="auto" w:fill="auto"/>
                </w:tcPr>
                <w:p w14:paraId="2F201E4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6" w:space="0" w:color="000000"/>
                    <w:bottom w:val="nil"/>
                    <w:right w:val="single" w:sz="6" w:space="0" w:color="000000"/>
                  </w:tcBorders>
                  <w:shd w:val="clear" w:color="auto" w:fill="auto"/>
                </w:tcPr>
                <w:p w14:paraId="7E377CA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1EBE2F7"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FAEED05"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14:paraId="54C7C636"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0F0BE6F4" w14:textId="70B70FC5"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Впливає на безпечну дію транспортного засобу</w:t>
                  </w:r>
                </w:p>
              </w:tc>
              <w:tc>
                <w:tcPr>
                  <w:tcW w:w="527" w:type="pct"/>
                  <w:tcBorders>
                    <w:top w:val="nil"/>
                    <w:left w:val="single" w:sz="6" w:space="0" w:color="000000"/>
                    <w:bottom w:val="nil"/>
                    <w:right w:val="single" w:sz="4" w:space="0" w:color="auto"/>
                  </w:tcBorders>
                  <w:shd w:val="clear" w:color="auto" w:fill="auto"/>
                </w:tcPr>
                <w:p w14:paraId="56A7D03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9.2.1.0.1</w:t>
                  </w:r>
                </w:p>
              </w:tc>
              <w:tc>
                <w:tcPr>
                  <w:tcW w:w="302" w:type="pct"/>
                  <w:tcBorders>
                    <w:top w:val="nil"/>
                    <w:left w:val="single" w:sz="4" w:space="0" w:color="auto"/>
                    <w:bottom w:val="nil"/>
                    <w:right w:val="single" w:sz="6" w:space="0" w:color="000000"/>
                  </w:tcBorders>
                  <w:shd w:val="clear" w:color="auto" w:fill="auto"/>
                </w:tcPr>
                <w:p w14:paraId="7EECBDC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B3A552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67E1F11D"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63511B5"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16EFA1E"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14:paraId="097E2951"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4803C8CA" w14:textId="12114B18"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Всмоктування або впуск токсичних газів </w:t>
                  </w:r>
                  <w:r w:rsidR="003A0AC3">
                    <w:rPr>
                      <w:rFonts w:ascii="Times New Roman" w:hAnsi="Times New Roman"/>
                      <w:bCs/>
                      <w:sz w:val="20"/>
                      <w:szCs w:val="20"/>
                      <w:lang w:eastAsia="ru-RU"/>
                    </w:rPr>
                    <w:t>у</w:t>
                  </w:r>
                  <w:r w:rsidR="001E76A3">
                    <w:rPr>
                      <w:rFonts w:ascii="Times New Roman" w:hAnsi="Times New Roman"/>
                      <w:bCs/>
                      <w:sz w:val="20"/>
                      <w:szCs w:val="20"/>
                      <w:lang w:eastAsia="ru-RU"/>
                    </w:rPr>
                    <w:t>середину кабіни водія і салону</w:t>
                  </w:r>
                </w:p>
              </w:tc>
              <w:tc>
                <w:tcPr>
                  <w:tcW w:w="527" w:type="pct"/>
                  <w:tcBorders>
                    <w:top w:val="nil"/>
                    <w:left w:val="single" w:sz="6" w:space="0" w:color="000000"/>
                    <w:bottom w:val="nil"/>
                    <w:right w:val="single" w:sz="4" w:space="0" w:color="auto"/>
                  </w:tcBorders>
                  <w:shd w:val="clear" w:color="auto" w:fill="auto"/>
                </w:tcPr>
                <w:p w14:paraId="6E24C570" w14:textId="7BFF81F0"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9.2.2</w:t>
                  </w:r>
                </w:p>
              </w:tc>
              <w:tc>
                <w:tcPr>
                  <w:tcW w:w="302" w:type="pct"/>
                  <w:tcBorders>
                    <w:top w:val="nil"/>
                    <w:left w:val="single" w:sz="4" w:space="0" w:color="auto"/>
                    <w:bottom w:val="nil"/>
                    <w:right w:val="single" w:sz="6" w:space="0" w:color="000000"/>
                  </w:tcBorders>
                  <w:shd w:val="clear" w:color="auto" w:fill="auto"/>
                </w:tcPr>
                <w:p w14:paraId="13B741F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98581C5" w14:textId="1428D298"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21D02C86" w14:textId="77777777" w:rsidR="00C67BF1" w:rsidRPr="00147809" w:rsidRDefault="00C67BF1" w:rsidP="00EB5583">
                  <w:pPr>
                    <w:ind w:left="57" w:right="57"/>
                    <w:jc w:val="both"/>
                    <w:rPr>
                      <w:rFonts w:ascii="Times New Roman" w:hAnsi="Times New Roman"/>
                      <w:caps/>
                      <w:sz w:val="20"/>
                      <w:szCs w:val="20"/>
                      <w:lang w:eastAsia="uk-UA"/>
                    </w:rPr>
                  </w:pPr>
                </w:p>
                <w:p w14:paraId="4A48CEDF"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39D143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CF53EA6"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14:paraId="07711D61"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1980D920" w14:textId="7C8C1DC7" w:rsidR="00C67BF1" w:rsidRPr="00147809" w:rsidRDefault="001E76A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Ризик для здоров’я людини</w:t>
                  </w:r>
                </w:p>
              </w:tc>
              <w:tc>
                <w:tcPr>
                  <w:tcW w:w="527" w:type="pct"/>
                  <w:tcBorders>
                    <w:top w:val="nil"/>
                    <w:left w:val="single" w:sz="6" w:space="0" w:color="000000"/>
                    <w:bottom w:val="nil"/>
                    <w:right w:val="single" w:sz="4" w:space="0" w:color="auto"/>
                  </w:tcBorders>
                  <w:shd w:val="clear" w:color="auto" w:fill="auto"/>
                </w:tcPr>
                <w:p w14:paraId="7F164DA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9.2.2.0.1</w:t>
                  </w:r>
                </w:p>
              </w:tc>
              <w:tc>
                <w:tcPr>
                  <w:tcW w:w="302" w:type="pct"/>
                  <w:tcBorders>
                    <w:top w:val="nil"/>
                    <w:left w:val="single" w:sz="4" w:space="0" w:color="auto"/>
                    <w:bottom w:val="nil"/>
                    <w:right w:val="single" w:sz="6" w:space="0" w:color="000000"/>
                  </w:tcBorders>
                  <w:shd w:val="clear" w:color="auto" w:fill="auto"/>
                </w:tcPr>
                <w:p w14:paraId="15AE063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03234B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311C3EA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2E82F899"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C1C6F1F"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bottom w:val="single" w:sz="6" w:space="0" w:color="000000"/>
                    <w:right w:val="single" w:sz="6" w:space="0" w:color="000000"/>
                  </w:tcBorders>
                  <w:shd w:val="clear" w:color="auto" w:fill="auto"/>
                </w:tcPr>
                <w:p w14:paraId="49DFD180"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single" w:sz="6" w:space="0" w:color="000000"/>
                    <w:right w:val="single" w:sz="6" w:space="0" w:color="000000"/>
                  </w:tcBorders>
                  <w:shd w:val="clear" w:color="auto" w:fill="auto"/>
                </w:tcPr>
                <w:p w14:paraId="2A750227" w14:textId="358562B4"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Пошкодження системи </w:t>
                  </w:r>
                  <w:proofErr w:type="spellStart"/>
                  <w:r w:rsidRPr="00147809">
                    <w:rPr>
                      <w:rFonts w:ascii="Times New Roman" w:hAnsi="Times New Roman"/>
                      <w:bCs/>
                      <w:sz w:val="20"/>
                      <w:szCs w:val="20"/>
                      <w:lang w:eastAsia="ru-RU"/>
                    </w:rPr>
                    <w:t>протиобмерзання</w:t>
                  </w:r>
                  <w:proofErr w:type="spellEnd"/>
                  <w:r w:rsidRPr="00147809">
                    <w:rPr>
                      <w:rFonts w:ascii="Times New Roman" w:hAnsi="Times New Roman"/>
                      <w:bCs/>
                      <w:sz w:val="20"/>
                      <w:szCs w:val="20"/>
                      <w:lang w:eastAsia="ru-RU"/>
                    </w:rPr>
                    <w:t xml:space="preserve"> </w:t>
                  </w:r>
                  <w:proofErr w:type="spellStart"/>
                  <w:r w:rsidRPr="00147809">
                    <w:rPr>
                      <w:rFonts w:ascii="Times New Roman" w:hAnsi="Times New Roman"/>
                      <w:bCs/>
                      <w:sz w:val="20"/>
                      <w:szCs w:val="20"/>
                      <w:lang w:eastAsia="ru-RU"/>
                    </w:rPr>
                    <w:t>стекол</w:t>
                  </w:r>
                  <w:proofErr w:type="spellEnd"/>
                  <w:r w:rsidRPr="00147809">
                    <w:rPr>
                      <w:rFonts w:ascii="Times New Roman" w:hAnsi="Times New Roman"/>
                      <w:bCs/>
                      <w:sz w:val="20"/>
                      <w:szCs w:val="20"/>
                      <w:lang w:eastAsia="ru-RU"/>
                    </w:rPr>
                    <w:t xml:space="preserve"> (якщо така си</w:t>
                  </w:r>
                  <w:r w:rsidR="001E76A3">
                    <w:rPr>
                      <w:rFonts w:ascii="Times New Roman" w:hAnsi="Times New Roman"/>
                      <w:bCs/>
                      <w:sz w:val="20"/>
                      <w:szCs w:val="20"/>
                      <w:lang w:eastAsia="ru-RU"/>
                    </w:rPr>
                    <w:t>стема передбачена конструкцією)</w:t>
                  </w:r>
                </w:p>
              </w:tc>
              <w:tc>
                <w:tcPr>
                  <w:tcW w:w="527" w:type="pct"/>
                  <w:tcBorders>
                    <w:top w:val="nil"/>
                    <w:left w:val="single" w:sz="6" w:space="0" w:color="000000"/>
                    <w:bottom w:val="single" w:sz="6" w:space="0" w:color="000000"/>
                    <w:right w:val="single" w:sz="4" w:space="0" w:color="auto"/>
                  </w:tcBorders>
                  <w:shd w:val="clear" w:color="auto" w:fill="auto"/>
                </w:tcPr>
                <w:p w14:paraId="65E06629" w14:textId="77777777" w:rsidR="00C67BF1" w:rsidRPr="00147809" w:rsidRDefault="00C67BF1" w:rsidP="00EB5583">
                  <w:pPr>
                    <w:ind w:left="57" w:right="57"/>
                    <w:rPr>
                      <w:rFonts w:ascii="Times New Roman" w:hAnsi="Times New Roman"/>
                      <w:caps/>
                      <w:sz w:val="20"/>
                      <w:szCs w:val="20"/>
                      <w:lang w:eastAsia="uk-UA"/>
                    </w:rPr>
                  </w:pPr>
                </w:p>
                <w:p w14:paraId="6CBC247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9.2.3</w:t>
                  </w:r>
                </w:p>
              </w:tc>
              <w:tc>
                <w:tcPr>
                  <w:tcW w:w="302" w:type="pct"/>
                  <w:tcBorders>
                    <w:top w:val="nil"/>
                    <w:left w:val="single" w:sz="4" w:space="0" w:color="auto"/>
                    <w:bottom w:val="single" w:sz="6" w:space="0" w:color="000000"/>
                    <w:right w:val="single" w:sz="6" w:space="0" w:color="000000"/>
                  </w:tcBorders>
                  <w:shd w:val="clear" w:color="auto" w:fill="auto"/>
                </w:tcPr>
                <w:p w14:paraId="08D090F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445677E6" w14:textId="77777777" w:rsidR="00C67BF1" w:rsidRPr="00147809" w:rsidRDefault="00C67BF1" w:rsidP="00EB5583">
                  <w:pPr>
                    <w:ind w:left="57" w:right="57"/>
                    <w:rPr>
                      <w:rFonts w:ascii="Times New Roman" w:hAnsi="Times New Roman"/>
                      <w:caps/>
                      <w:sz w:val="20"/>
                      <w:szCs w:val="20"/>
                      <w:lang w:eastAsia="uk-UA"/>
                    </w:rPr>
                  </w:pPr>
                </w:p>
                <w:p w14:paraId="44428B6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47EB720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DDFEE3F"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7187CEEF" w14:textId="77777777" w:rsidR="00C67BF1" w:rsidRPr="00147809" w:rsidRDefault="00C67BF1" w:rsidP="00EB5583">
                  <w:pPr>
                    <w:ind w:left="57" w:right="57"/>
                    <w:rPr>
                      <w:rFonts w:ascii="Times New Roman" w:hAnsi="Times New Roman"/>
                      <w:sz w:val="20"/>
                      <w:szCs w:val="20"/>
                    </w:rPr>
                  </w:pPr>
                  <w:r w:rsidRPr="00147809">
                    <w:rPr>
                      <w:rFonts w:ascii="Times New Roman" w:hAnsi="Times New Roman"/>
                      <w:sz w:val="20"/>
                      <w:szCs w:val="20"/>
                    </w:rPr>
                    <w:t xml:space="preserve">9.3. </w:t>
                  </w:r>
                  <w:r w:rsidRPr="00147809">
                    <w:rPr>
                      <w:rFonts w:ascii="Times New Roman" w:hAnsi="Times New Roman"/>
                      <w:bCs/>
                      <w:sz w:val="20"/>
                      <w:szCs w:val="20"/>
                      <w:lang w:eastAsia="ru-RU"/>
                    </w:rPr>
                    <w:t>Вентилювання</w:t>
                  </w:r>
                  <w:r w:rsidRPr="00147809">
                    <w:rPr>
                      <w:rFonts w:ascii="Times New Roman" w:hAnsi="Times New Roman"/>
                      <w:sz w:val="20"/>
                      <w:szCs w:val="20"/>
                    </w:rPr>
                    <w:t xml:space="preserve"> і обігрівання (Х)</w:t>
                  </w:r>
                  <w:r w:rsidRPr="00147809">
                    <w:rPr>
                      <w:rFonts w:ascii="Times New Roman" w:hAnsi="Times New Roman"/>
                      <w:sz w:val="20"/>
                      <w:szCs w:val="20"/>
                      <w:vertAlign w:val="superscript"/>
                    </w:rPr>
                    <w:t>2</w:t>
                  </w:r>
                </w:p>
              </w:tc>
              <w:tc>
                <w:tcPr>
                  <w:tcW w:w="983" w:type="pct"/>
                  <w:vMerge w:val="restart"/>
                  <w:tcBorders>
                    <w:top w:val="single" w:sz="6" w:space="0" w:color="000000"/>
                    <w:left w:val="single" w:sz="6" w:space="0" w:color="000000"/>
                    <w:right w:val="single" w:sz="6" w:space="0" w:color="000000"/>
                  </w:tcBorders>
                  <w:shd w:val="clear" w:color="auto" w:fill="auto"/>
                </w:tcPr>
                <w:p w14:paraId="021AA05D" w14:textId="7B910C87" w:rsidR="00C67BF1" w:rsidRPr="00147809" w:rsidRDefault="00C67BF1" w:rsidP="00EB5583">
                  <w:pPr>
                    <w:ind w:left="134" w:right="134"/>
                    <w:rPr>
                      <w:rFonts w:ascii="Times New Roman" w:hAnsi="Times New Roman"/>
                      <w:sz w:val="20"/>
                      <w:szCs w:val="20"/>
                    </w:rPr>
                  </w:pPr>
                  <w:r w:rsidRPr="00147809">
                    <w:rPr>
                      <w:rFonts w:ascii="Times New Roman" w:hAnsi="Times New Roman"/>
                      <w:sz w:val="20"/>
                      <w:szCs w:val="20"/>
                    </w:rPr>
                    <w:t>Перевірка візуальна та перевірка функці</w:t>
                  </w:r>
                  <w:r w:rsidR="003A0AC3">
                    <w:rPr>
                      <w:rFonts w:ascii="Times New Roman" w:hAnsi="Times New Roman"/>
                      <w:sz w:val="20"/>
                      <w:szCs w:val="20"/>
                    </w:rPr>
                    <w:t>ону</w:t>
                  </w:r>
                  <w:r w:rsidRPr="00147809">
                    <w:rPr>
                      <w:rFonts w:ascii="Times New Roman" w:hAnsi="Times New Roman"/>
                      <w:sz w:val="20"/>
                      <w:szCs w:val="20"/>
                    </w:rPr>
                    <w:t>вання</w:t>
                  </w:r>
                </w:p>
              </w:tc>
              <w:tc>
                <w:tcPr>
                  <w:tcW w:w="1738" w:type="pct"/>
                  <w:tcBorders>
                    <w:top w:val="single" w:sz="6" w:space="0" w:color="000000"/>
                    <w:left w:val="single" w:sz="6" w:space="0" w:color="000000"/>
                    <w:bottom w:val="nil"/>
                    <w:right w:val="single" w:sz="6" w:space="0" w:color="000000"/>
                  </w:tcBorders>
                  <w:shd w:val="clear" w:color="auto" w:fill="auto"/>
                </w:tcPr>
                <w:p w14:paraId="5286B4E0" w14:textId="62B615E2" w:rsidR="00C67BF1" w:rsidRPr="00147809" w:rsidRDefault="001E76A3" w:rsidP="00EB5583">
                  <w:pPr>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Невідповідна дія</w:t>
                  </w:r>
                </w:p>
              </w:tc>
              <w:tc>
                <w:tcPr>
                  <w:tcW w:w="527" w:type="pct"/>
                  <w:tcBorders>
                    <w:top w:val="single" w:sz="6" w:space="0" w:color="000000"/>
                    <w:left w:val="single" w:sz="6" w:space="0" w:color="000000"/>
                    <w:bottom w:val="nil"/>
                    <w:right w:val="single" w:sz="4" w:space="0" w:color="auto"/>
                  </w:tcBorders>
                  <w:shd w:val="clear" w:color="auto" w:fill="auto"/>
                </w:tcPr>
                <w:p w14:paraId="14D5CBD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9.3.1</w:t>
                  </w:r>
                </w:p>
              </w:tc>
              <w:tc>
                <w:tcPr>
                  <w:tcW w:w="302" w:type="pct"/>
                  <w:tcBorders>
                    <w:top w:val="single" w:sz="6" w:space="0" w:color="000000"/>
                    <w:left w:val="single" w:sz="4" w:space="0" w:color="auto"/>
                    <w:bottom w:val="nil"/>
                    <w:right w:val="single" w:sz="6" w:space="0" w:color="000000"/>
                  </w:tcBorders>
                  <w:shd w:val="clear" w:color="auto" w:fill="auto"/>
                </w:tcPr>
                <w:p w14:paraId="68F9FF7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59CAB546"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509922F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3FE7CF4"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2C3B26A"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14:paraId="18A069F2"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5D0D2FCB" w14:textId="3C7A8C9E"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Ризик для здоров’я</w:t>
                  </w:r>
                  <w:r w:rsidR="001E76A3">
                    <w:rPr>
                      <w:rFonts w:ascii="Times New Roman" w:hAnsi="Times New Roman"/>
                      <w:bCs/>
                      <w:sz w:val="20"/>
                      <w:szCs w:val="20"/>
                      <w:lang w:eastAsia="ru-RU"/>
                    </w:rPr>
                    <w:t xml:space="preserve"> людини в транспортному засобі</w:t>
                  </w:r>
                </w:p>
              </w:tc>
              <w:tc>
                <w:tcPr>
                  <w:tcW w:w="527" w:type="pct"/>
                  <w:tcBorders>
                    <w:top w:val="nil"/>
                    <w:left w:val="single" w:sz="6" w:space="0" w:color="000000"/>
                    <w:bottom w:val="nil"/>
                    <w:right w:val="single" w:sz="4" w:space="0" w:color="auto"/>
                  </w:tcBorders>
                  <w:shd w:val="clear" w:color="auto" w:fill="auto"/>
                </w:tcPr>
                <w:p w14:paraId="46EECD12" w14:textId="02B7B71B"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9.3.1.0.1</w:t>
                  </w:r>
                </w:p>
              </w:tc>
              <w:tc>
                <w:tcPr>
                  <w:tcW w:w="302" w:type="pct"/>
                  <w:tcBorders>
                    <w:top w:val="nil"/>
                    <w:left w:val="single" w:sz="4" w:space="0" w:color="auto"/>
                    <w:bottom w:val="nil"/>
                    <w:right w:val="single" w:sz="6" w:space="0" w:color="000000"/>
                  </w:tcBorders>
                  <w:shd w:val="clear" w:color="auto" w:fill="auto"/>
                </w:tcPr>
                <w:p w14:paraId="523E0E1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2C65E5B" w14:textId="5CF82BAC"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5F1E7604" w14:textId="77777777" w:rsidR="00C67BF1" w:rsidRPr="00147809" w:rsidRDefault="00C67BF1" w:rsidP="00EB5583">
                  <w:pPr>
                    <w:ind w:left="57" w:right="57"/>
                    <w:jc w:val="both"/>
                    <w:rPr>
                      <w:rFonts w:ascii="Times New Roman" w:hAnsi="Times New Roman"/>
                      <w:caps/>
                      <w:sz w:val="20"/>
                      <w:szCs w:val="20"/>
                      <w:lang w:eastAsia="uk-UA"/>
                    </w:rPr>
                  </w:pPr>
                </w:p>
                <w:p w14:paraId="2EA250B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11A2F2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50C70A2"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right w:val="single" w:sz="6" w:space="0" w:color="000000"/>
                  </w:tcBorders>
                  <w:shd w:val="clear" w:color="auto" w:fill="auto"/>
                </w:tcPr>
                <w:p w14:paraId="7949E871"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23671EFA" w14:textId="52F48254" w:rsidR="00C67BF1" w:rsidRPr="00147809" w:rsidRDefault="00C27670"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У</w:t>
                  </w:r>
                  <w:r w:rsidR="00C67BF1" w:rsidRPr="00147809">
                    <w:rPr>
                      <w:rFonts w:ascii="Times New Roman" w:hAnsi="Times New Roman"/>
                      <w:bCs/>
                      <w:sz w:val="20"/>
                      <w:szCs w:val="20"/>
                      <w:lang w:eastAsia="ru-RU"/>
                    </w:rPr>
                    <w:t xml:space="preserve">смоктування або проникнення токсичних газів </w:t>
                  </w:r>
                  <w:r>
                    <w:rPr>
                      <w:rFonts w:ascii="Times New Roman" w:hAnsi="Times New Roman"/>
                      <w:bCs/>
                      <w:sz w:val="20"/>
                      <w:szCs w:val="20"/>
                      <w:lang w:eastAsia="ru-RU"/>
                    </w:rPr>
                    <w:t>у</w:t>
                  </w:r>
                  <w:r w:rsidR="00C67BF1" w:rsidRPr="00147809">
                    <w:rPr>
                      <w:rFonts w:ascii="Times New Roman" w:hAnsi="Times New Roman"/>
                      <w:bCs/>
                      <w:sz w:val="20"/>
                      <w:szCs w:val="20"/>
                      <w:lang w:eastAsia="ru-RU"/>
                    </w:rPr>
                    <w:t>середину кабіни водія і сало</w:t>
                  </w:r>
                  <w:r w:rsidR="001E76A3">
                    <w:rPr>
                      <w:rFonts w:ascii="Times New Roman" w:hAnsi="Times New Roman"/>
                      <w:bCs/>
                      <w:sz w:val="20"/>
                      <w:szCs w:val="20"/>
                      <w:lang w:eastAsia="ru-RU"/>
                    </w:rPr>
                    <w:t>ну</w:t>
                  </w:r>
                </w:p>
              </w:tc>
              <w:tc>
                <w:tcPr>
                  <w:tcW w:w="527" w:type="pct"/>
                  <w:tcBorders>
                    <w:top w:val="nil"/>
                    <w:left w:val="single" w:sz="6" w:space="0" w:color="000000"/>
                    <w:bottom w:val="nil"/>
                    <w:right w:val="single" w:sz="4" w:space="0" w:color="auto"/>
                  </w:tcBorders>
                  <w:shd w:val="clear" w:color="auto" w:fill="auto"/>
                </w:tcPr>
                <w:p w14:paraId="430DC734" w14:textId="32A252F1"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9.3.2</w:t>
                  </w:r>
                </w:p>
              </w:tc>
              <w:tc>
                <w:tcPr>
                  <w:tcW w:w="302" w:type="pct"/>
                  <w:tcBorders>
                    <w:top w:val="nil"/>
                    <w:left w:val="single" w:sz="4" w:space="0" w:color="auto"/>
                    <w:bottom w:val="nil"/>
                    <w:right w:val="single" w:sz="6" w:space="0" w:color="000000"/>
                  </w:tcBorders>
                  <w:shd w:val="clear" w:color="auto" w:fill="auto"/>
                </w:tcPr>
                <w:p w14:paraId="02A0001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4E001DD" w14:textId="1854A7D8"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00B46576" w14:textId="77777777" w:rsidR="00C67BF1" w:rsidRPr="00147809" w:rsidRDefault="00C67BF1" w:rsidP="00EB5583">
                  <w:pPr>
                    <w:ind w:left="57" w:right="57"/>
                    <w:jc w:val="both"/>
                    <w:rPr>
                      <w:rFonts w:ascii="Times New Roman" w:hAnsi="Times New Roman"/>
                      <w:caps/>
                      <w:sz w:val="20"/>
                      <w:szCs w:val="20"/>
                      <w:lang w:eastAsia="uk-UA"/>
                    </w:rPr>
                  </w:pPr>
                </w:p>
                <w:p w14:paraId="23A5221B"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2078FFF"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4903CEE"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bottom w:val="single" w:sz="6" w:space="0" w:color="000000"/>
                    <w:right w:val="single" w:sz="6" w:space="0" w:color="000000"/>
                  </w:tcBorders>
                  <w:shd w:val="clear" w:color="auto" w:fill="auto"/>
                </w:tcPr>
                <w:p w14:paraId="1C7E506A"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single" w:sz="6" w:space="0" w:color="000000"/>
                    <w:right w:val="single" w:sz="6" w:space="0" w:color="000000"/>
                  </w:tcBorders>
                  <w:shd w:val="clear" w:color="auto" w:fill="auto"/>
                </w:tcPr>
                <w:p w14:paraId="34DFBB74" w14:textId="1B6FFF50" w:rsidR="00C67BF1" w:rsidRPr="00147809" w:rsidRDefault="001E76A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Ризик для здоров’я людини</w:t>
                  </w:r>
                </w:p>
              </w:tc>
              <w:tc>
                <w:tcPr>
                  <w:tcW w:w="527" w:type="pct"/>
                  <w:tcBorders>
                    <w:top w:val="nil"/>
                    <w:left w:val="single" w:sz="6" w:space="0" w:color="000000"/>
                    <w:bottom w:val="single" w:sz="6" w:space="0" w:color="000000"/>
                    <w:right w:val="single" w:sz="4" w:space="0" w:color="auto"/>
                  </w:tcBorders>
                  <w:shd w:val="clear" w:color="auto" w:fill="auto"/>
                </w:tcPr>
                <w:p w14:paraId="0627112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9.3.2.0.1</w:t>
                  </w:r>
                </w:p>
              </w:tc>
              <w:tc>
                <w:tcPr>
                  <w:tcW w:w="302" w:type="pct"/>
                  <w:tcBorders>
                    <w:top w:val="nil"/>
                    <w:left w:val="single" w:sz="4" w:space="0" w:color="auto"/>
                    <w:bottom w:val="single" w:sz="6" w:space="0" w:color="000000"/>
                    <w:right w:val="single" w:sz="6" w:space="0" w:color="000000"/>
                  </w:tcBorders>
                  <w:shd w:val="clear" w:color="auto" w:fill="auto"/>
                </w:tcPr>
                <w:p w14:paraId="23CA6D6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27D41B9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0F343CA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C67BF1" w:rsidRPr="00147809" w14:paraId="4F8C9582"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572C0A1B"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caps/>
                      <w:sz w:val="20"/>
                      <w:szCs w:val="20"/>
                      <w:lang w:eastAsia="uk-UA"/>
                    </w:rPr>
                    <w:t xml:space="preserve">9.4. </w:t>
                  </w:r>
                  <w:r w:rsidRPr="00147809">
                    <w:rPr>
                      <w:rFonts w:ascii="Times New Roman" w:hAnsi="Times New Roman"/>
                      <w:sz w:val="20"/>
                      <w:szCs w:val="20"/>
                      <w:lang w:eastAsia="uk-UA"/>
                    </w:rPr>
                    <w:t>Сидіння</w:t>
                  </w:r>
                </w:p>
              </w:tc>
            </w:tr>
            <w:tr w:rsidR="00554B21" w:rsidRPr="00147809" w14:paraId="65B8346B"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F50850D" w14:textId="77777777" w:rsidR="00C67BF1" w:rsidRPr="00147809" w:rsidRDefault="00C67BF1" w:rsidP="001E76A3">
                  <w:pPr>
                    <w:ind w:left="57" w:right="-14"/>
                    <w:rPr>
                      <w:rFonts w:ascii="Times New Roman" w:hAnsi="Times New Roman"/>
                      <w:sz w:val="20"/>
                      <w:szCs w:val="20"/>
                    </w:rPr>
                  </w:pPr>
                  <w:r w:rsidRPr="00147809">
                    <w:rPr>
                      <w:rFonts w:ascii="Times New Roman" w:hAnsi="Times New Roman"/>
                      <w:sz w:val="20"/>
                      <w:szCs w:val="20"/>
                    </w:rPr>
                    <w:t xml:space="preserve">9.4.1. Пасажирські </w:t>
                  </w:r>
                  <w:r w:rsidRPr="00147809">
                    <w:rPr>
                      <w:rFonts w:ascii="Times New Roman" w:hAnsi="Times New Roman"/>
                      <w:bCs/>
                      <w:sz w:val="20"/>
                      <w:szCs w:val="20"/>
                      <w:lang w:eastAsia="ru-RU"/>
                    </w:rPr>
                    <w:t>сидіння</w:t>
                  </w:r>
                  <w:r w:rsidRPr="00147809">
                    <w:rPr>
                      <w:rFonts w:ascii="Times New Roman" w:hAnsi="Times New Roman"/>
                      <w:sz w:val="20"/>
                      <w:szCs w:val="20"/>
                    </w:rPr>
                    <w:t xml:space="preserve"> (включаючи сидіння для члена екіпажу) та </w:t>
                  </w:r>
                  <w:proofErr w:type="spellStart"/>
                  <w:r w:rsidRPr="00147809">
                    <w:rPr>
                      <w:rFonts w:ascii="Times New Roman" w:hAnsi="Times New Roman"/>
                      <w:sz w:val="20"/>
                      <w:szCs w:val="20"/>
                    </w:rPr>
                    <w:t>пасажиромісткість</w:t>
                  </w:r>
                  <w:proofErr w:type="spellEnd"/>
                </w:p>
              </w:tc>
              <w:tc>
                <w:tcPr>
                  <w:tcW w:w="983" w:type="pct"/>
                  <w:vMerge w:val="restart"/>
                  <w:tcBorders>
                    <w:top w:val="single" w:sz="6" w:space="0" w:color="000000"/>
                    <w:left w:val="single" w:sz="6" w:space="0" w:color="000000"/>
                    <w:right w:val="single" w:sz="6" w:space="0" w:color="000000"/>
                  </w:tcBorders>
                  <w:shd w:val="clear" w:color="auto" w:fill="auto"/>
                </w:tcPr>
                <w:p w14:paraId="2F0D21FC" w14:textId="77777777" w:rsidR="00C67BF1" w:rsidRPr="00147809" w:rsidRDefault="00C67BF1" w:rsidP="00EB5583">
                  <w:pPr>
                    <w:ind w:left="134" w:right="134"/>
                    <w:rPr>
                      <w:rFonts w:ascii="Times New Roman" w:hAnsi="Times New Roman"/>
                      <w:sz w:val="20"/>
                      <w:szCs w:val="20"/>
                    </w:rPr>
                  </w:pPr>
                  <w:r w:rsidRPr="00147809">
                    <w:rPr>
                      <w:rFonts w:ascii="Times New Roman" w:hAnsi="Times New Roman"/>
                      <w:sz w:val="20"/>
                      <w:szCs w:val="20"/>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25DD875B" w14:textId="2F34C995"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Відкидні сидіння (якщо це дозвол</w:t>
                  </w:r>
                  <w:r w:rsidR="001E76A3">
                    <w:rPr>
                      <w:rFonts w:ascii="Times New Roman" w:hAnsi="Times New Roman"/>
                      <w:bCs/>
                      <w:sz w:val="20"/>
                      <w:szCs w:val="20"/>
                      <w:lang w:eastAsia="ru-RU"/>
                    </w:rPr>
                    <w:t>ено) не складаються автоматично</w:t>
                  </w:r>
                </w:p>
              </w:tc>
              <w:tc>
                <w:tcPr>
                  <w:tcW w:w="527" w:type="pct"/>
                  <w:tcBorders>
                    <w:top w:val="single" w:sz="6" w:space="0" w:color="000000"/>
                    <w:left w:val="single" w:sz="6" w:space="0" w:color="000000"/>
                    <w:bottom w:val="nil"/>
                    <w:right w:val="single" w:sz="4" w:space="0" w:color="auto"/>
                  </w:tcBorders>
                  <w:shd w:val="clear" w:color="auto" w:fill="auto"/>
                  <w:vAlign w:val="bottom"/>
                </w:tcPr>
                <w:p w14:paraId="3E9E7A7C" w14:textId="2969F80B"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9.</w:t>
                  </w:r>
                  <w:r w:rsidR="00C67BF1" w:rsidRPr="00147809">
                    <w:rPr>
                      <w:rFonts w:ascii="Times New Roman" w:hAnsi="Times New Roman"/>
                      <w:caps/>
                      <w:sz w:val="20"/>
                      <w:szCs w:val="20"/>
                      <w:lang w:eastAsia="uk-UA"/>
                    </w:rPr>
                    <w:t>4.1.0.1</w:t>
                  </w:r>
                </w:p>
              </w:tc>
              <w:tc>
                <w:tcPr>
                  <w:tcW w:w="302" w:type="pct"/>
                  <w:tcBorders>
                    <w:top w:val="single" w:sz="6" w:space="0" w:color="000000"/>
                    <w:left w:val="single" w:sz="4" w:space="0" w:color="auto"/>
                    <w:bottom w:val="nil"/>
                    <w:right w:val="single" w:sz="6" w:space="0" w:color="000000"/>
                  </w:tcBorders>
                  <w:shd w:val="clear" w:color="auto" w:fill="auto"/>
                  <w:vAlign w:val="bottom"/>
                </w:tcPr>
                <w:p w14:paraId="60CDCB6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vAlign w:val="bottom"/>
                </w:tcPr>
                <w:p w14:paraId="5200040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vAlign w:val="bottom"/>
                </w:tcPr>
                <w:p w14:paraId="65A77EC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3F7BD594" w14:textId="77777777" w:rsidTr="00BA7AD5">
              <w:trPr>
                <w:gridAfter w:val="1"/>
                <w:wAfter w:w="360" w:type="dxa"/>
                <w:cantSplit/>
                <w:trHeight w:val="20"/>
              </w:trPr>
              <w:tc>
                <w:tcPr>
                  <w:tcW w:w="921" w:type="pct"/>
                  <w:vMerge/>
                  <w:tcBorders>
                    <w:top w:val="nil"/>
                    <w:left w:val="single" w:sz="6" w:space="0" w:color="000000"/>
                    <w:right w:val="single" w:sz="6" w:space="0" w:color="000000"/>
                  </w:tcBorders>
                  <w:shd w:val="clear" w:color="auto" w:fill="auto"/>
                </w:tcPr>
                <w:p w14:paraId="66BFE4AE" w14:textId="77777777" w:rsidR="00C67BF1" w:rsidRPr="00147809" w:rsidRDefault="00C67BF1" w:rsidP="00EB5583">
                  <w:pPr>
                    <w:ind w:left="57" w:right="57"/>
                    <w:rPr>
                      <w:rFonts w:ascii="Times New Roman" w:hAnsi="Times New Roman"/>
                      <w:sz w:val="20"/>
                      <w:szCs w:val="20"/>
                    </w:rPr>
                  </w:pPr>
                </w:p>
              </w:tc>
              <w:tc>
                <w:tcPr>
                  <w:tcW w:w="983" w:type="pct"/>
                  <w:vMerge/>
                  <w:tcBorders>
                    <w:top w:val="nil"/>
                    <w:left w:val="single" w:sz="6" w:space="0" w:color="000000"/>
                    <w:right w:val="single" w:sz="6" w:space="0" w:color="000000"/>
                  </w:tcBorders>
                  <w:shd w:val="clear" w:color="auto" w:fill="auto"/>
                </w:tcPr>
                <w:p w14:paraId="6AB4D20E"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35EB640A" w14:textId="5BB940E8"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Сидіння </w:t>
                  </w:r>
                  <w:r w:rsidR="00C27670">
                    <w:rPr>
                      <w:rFonts w:ascii="Times New Roman" w:hAnsi="Times New Roman"/>
                      <w:bCs/>
                      <w:sz w:val="20"/>
                      <w:szCs w:val="20"/>
                      <w:lang w:eastAsia="ru-RU"/>
                    </w:rPr>
                    <w:t>б</w:t>
                  </w:r>
                  <w:r w:rsidR="001E76A3">
                    <w:rPr>
                      <w:rFonts w:ascii="Times New Roman" w:hAnsi="Times New Roman"/>
                      <w:bCs/>
                      <w:sz w:val="20"/>
                      <w:szCs w:val="20"/>
                      <w:lang w:eastAsia="ru-RU"/>
                    </w:rPr>
                    <w:t>локують аварійний вихід</w:t>
                  </w:r>
                </w:p>
              </w:tc>
              <w:tc>
                <w:tcPr>
                  <w:tcW w:w="527" w:type="pct"/>
                  <w:tcBorders>
                    <w:top w:val="nil"/>
                    <w:left w:val="single" w:sz="6" w:space="0" w:color="000000"/>
                    <w:bottom w:val="nil"/>
                    <w:right w:val="single" w:sz="4" w:space="0" w:color="auto"/>
                  </w:tcBorders>
                  <w:shd w:val="clear" w:color="auto" w:fill="auto"/>
                </w:tcPr>
                <w:p w14:paraId="22699E4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9.4.1.0.2</w:t>
                  </w:r>
                </w:p>
              </w:tc>
              <w:tc>
                <w:tcPr>
                  <w:tcW w:w="302" w:type="pct"/>
                  <w:tcBorders>
                    <w:top w:val="nil"/>
                    <w:left w:val="single" w:sz="4" w:space="0" w:color="auto"/>
                    <w:bottom w:val="nil"/>
                    <w:right w:val="single" w:sz="6" w:space="0" w:color="000000"/>
                  </w:tcBorders>
                  <w:shd w:val="clear" w:color="auto" w:fill="auto"/>
                </w:tcPr>
                <w:p w14:paraId="48E946E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8511E1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1AFB8DC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6F81C0A" w14:textId="77777777" w:rsidTr="00BA7AD5">
              <w:trPr>
                <w:gridAfter w:val="1"/>
                <w:wAfter w:w="360" w:type="dxa"/>
                <w:cantSplit/>
                <w:trHeight w:val="20"/>
              </w:trPr>
              <w:tc>
                <w:tcPr>
                  <w:tcW w:w="921" w:type="pct"/>
                  <w:vMerge/>
                  <w:tcBorders>
                    <w:top w:val="single" w:sz="6" w:space="0" w:color="000000"/>
                    <w:left w:val="single" w:sz="6" w:space="0" w:color="000000"/>
                    <w:right w:val="single" w:sz="6" w:space="0" w:color="000000"/>
                  </w:tcBorders>
                  <w:shd w:val="clear" w:color="auto" w:fill="auto"/>
                </w:tcPr>
                <w:p w14:paraId="0CBD5C05" w14:textId="77777777" w:rsidR="00C67BF1" w:rsidRPr="00147809" w:rsidRDefault="00C67BF1" w:rsidP="00EB5583">
                  <w:pPr>
                    <w:ind w:left="57" w:right="57"/>
                    <w:rPr>
                      <w:rFonts w:ascii="Times New Roman" w:hAnsi="Times New Roman"/>
                      <w:sz w:val="20"/>
                      <w:szCs w:val="20"/>
                    </w:rPr>
                  </w:pPr>
                </w:p>
              </w:tc>
              <w:tc>
                <w:tcPr>
                  <w:tcW w:w="983" w:type="pct"/>
                  <w:vMerge/>
                  <w:tcBorders>
                    <w:top w:val="single" w:sz="6" w:space="0" w:color="000000"/>
                    <w:left w:val="single" w:sz="6" w:space="0" w:color="000000"/>
                    <w:right w:val="single" w:sz="6" w:space="0" w:color="000000"/>
                  </w:tcBorders>
                  <w:shd w:val="clear" w:color="auto" w:fill="auto"/>
                </w:tcPr>
                <w:p w14:paraId="577FE9B5"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61359FF1" w14:textId="77777777"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Сидіння пасажирські не відповідають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nil"/>
                    <w:right w:val="single" w:sz="4" w:space="0" w:color="auto"/>
                  </w:tcBorders>
                  <w:shd w:val="clear" w:color="auto" w:fill="auto"/>
                </w:tcPr>
                <w:p w14:paraId="6145BC9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9.4.1.0.3</w:t>
                  </w:r>
                </w:p>
              </w:tc>
              <w:tc>
                <w:tcPr>
                  <w:tcW w:w="302" w:type="pct"/>
                  <w:tcBorders>
                    <w:top w:val="nil"/>
                    <w:left w:val="single" w:sz="4" w:space="0" w:color="auto"/>
                    <w:bottom w:val="nil"/>
                    <w:right w:val="single" w:sz="6" w:space="0" w:color="000000"/>
                  </w:tcBorders>
                  <w:shd w:val="clear" w:color="auto" w:fill="auto"/>
                </w:tcPr>
                <w:p w14:paraId="4B5FBC4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2C5B83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6639156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24D914DF" w14:textId="77777777" w:rsidTr="00BA7AD5">
              <w:trPr>
                <w:gridAfter w:val="1"/>
                <w:wAfter w:w="360" w:type="dxa"/>
                <w:cantSplit/>
                <w:trHeight w:val="20"/>
              </w:trPr>
              <w:tc>
                <w:tcPr>
                  <w:tcW w:w="921" w:type="pct"/>
                  <w:vMerge/>
                  <w:tcBorders>
                    <w:top w:val="single" w:sz="6" w:space="0" w:color="000000"/>
                    <w:left w:val="single" w:sz="6" w:space="0" w:color="000000"/>
                    <w:right w:val="single" w:sz="6" w:space="0" w:color="000000"/>
                  </w:tcBorders>
                  <w:shd w:val="clear" w:color="auto" w:fill="auto"/>
                </w:tcPr>
                <w:p w14:paraId="675887DE" w14:textId="77777777" w:rsidR="00C67BF1" w:rsidRPr="00147809" w:rsidRDefault="00C67BF1" w:rsidP="00EB5583">
                  <w:pPr>
                    <w:ind w:left="57" w:right="57"/>
                    <w:rPr>
                      <w:rFonts w:ascii="Times New Roman" w:hAnsi="Times New Roman"/>
                      <w:sz w:val="20"/>
                      <w:szCs w:val="20"/>
                    </w:rPr>
                  </w:pPr>
                </w:p>
              </w:tc>
              <w:tc>
                <w:tcPr>
                  <w:tcW w:w="983" w:type="pct"/>
                  <w:vMerge/>
                  <w:tcBorders>
                    <w:top w:val="single" w:sz="6" w:space="0" w:color="000000"/>
                    <w:left w:val="single" w:sz="6" w:space="0" w:color="000000"/>
                    <w:right w:val="single" w:sz="6" w:space="0" w:color="000000"/>
                  </w:tcBorders>
                  <w:shd w:val="clear" w:color="auto" w:fill="auto"/>
                </w:tcPr>
                <w:p w14:paraId="4A61407D"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0FF3EA62" w14:textId="77777777"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Ремені безпеки не відповідають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nil"/>
                    <w:right w:val="single" w:sz="4" w:space="0" w:color="auto"/>
                  </w:tcBorders>
                  <w:shd w:val="clear" w:color="auto" w:fill="auto"/>
                </w:tcPr>
                <w:p w14:paraId="1B73657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9.4.1.04</w:t>
                  </w:r>
                </w:p>
              </w:tc>
              <w:tc>
                <w:tcPr>
                  <w:tcW w:w="302" w:type="pct"/>
                  <w:tcBorders>
                    <w:top w:val="nil"/>
                    <w:left w:val="single" w:sz="4" w:space="0" w:color="auto"/>
                    <w:bottom w:val="nil"/>
                    <w:right w:val="single" w:sz="6" w:space="0" w:color="000000"/>
                  </w:tcBorders>
                  <w:shd w:val="clear" w:color="auto" w:fill="auto"/>
                </w:tcPr>
                <w:p w14:paraId="3507E14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A5ABF0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565F660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2A3654A8"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702870E" w14:textId="77777777" w:rsidR="00C67BF1" w:rsidRPr="00147809" w:rsidRDefault="00C67BF1" w:rsidP="00EB5583">
                  <w:pPr>
                    <w:ind w:left="57" w:right="57"/>
                    <w:rPr>
                      <w:rFonts w:ascii="Times New Roman" w:hAnsi="Times New Roman"/>
                      <w:sz w:val="20"/>
                      <w:szCs w:val="20"/>
                    </w:rPr>
                  </w:pPr>
                </w:p>
              </w:tc>
              <w:tc>
                <w:tcPr>
                  <w:tcW w:w="983" w:type="pct"/>
                  <w:vMerge/>
                  <w:tcBorders>
                    <w:left w:val="single" w:sz="6" w:space="0" w:color="000000"/>
                    <w:bottom w:val="single" w:sz="6" w:space="0" w:color="000000"/>
                    <w:right w:val="single" w:sz="6" w:space="0" w:color="000000"/>
                  </w:tcBorders>
                  <w:shd w:val="clear" w:color="auto" w:fill="auto"/>
                </w:tcPr>
                <w:p w14:paraId="7703E7F8"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single" w:sz="6" w:space="0" w:color="000000"/>
                    <w:right w:val="single" w:sz="6" w:space="0" w:color="000000"/>
                  </w:tcBorders>
                  <w:shd w:val="clear" w:color="auto" w:fill="auto"/>
                </w:tcPr>
                <w:p w14:paraId="6BE704A9" w14:textId="77777777"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Загальна </w:t>
                  </w:r>
                  <w:proofErr w:type="spellStart"/>
                  <w:r w:rsidRPr="00147809">
                    <w:rPr>
                      <w:rFonts w:ascii="Times New Roman" w:hAnsi="Times New Roman"/>
                      <w:bCs/>
                      <w:sz w:val="20"/>
                      <w:szCs w:val="20"/>
                      <w:lang w:eastAsia="ru-RU"/>
                    </w:rPr>
                    <w:t>пасажиромісткість</w:t>
                  </w:r>
                  <w:proofErr w:type="spellEnd"/>
                  <w:r w:rsidRPr="00147809">
                    <w:rPr>
                      <w:rFonts w:ascii="Times New Roman" w:hAnsi="Times New Roman"/>
                      <w:bCs/>
                      <w:sz w:val="20"/>
                      <w:szCs w:val="20"/>
                      <w:lang w:eastAsia="ru-RU"/>
                    </w:rPr>
                    <w:t xml:space="preserve"> та кількість сидінь пасажирських не відповідає вимогам </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single" w:sz="6" w:space="0" w:color="000000"/>
                    <w:right w:val="single" w:sz="4" w:space="0" w:color="auto"/>
                  </w:tcBorders>
                  <w:shd w:val="clear" w:color="auto" w:fill="auto"/>
                </w:tcPr>
                <w:p w14:paraId="18AAB31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9.4.1.05</w:t>
                  </w:r>
                </w:p>
                <w:p w14:paraId="67A46DC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4" w:space="0" w:color="auto"/>
                    <w:bottom w:val="single" w:sz="6" w:space="0" w:color="000000"/>
                    <w:right w:val="single" w:sz="6" w:space="0" w:color="000000"/>
                  </w:tcBorders>
                  <w:shd w:val="clear" w:color="auto" w:fill="auto"/>
                </w:tcPr>
                <w:p w14:paraId="2A13C2D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53263BE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7CD59EB4" w14:textId="615D961C" w:rsidR="00C67BF1" w:rsidRPr="00147809" w:rsidRDefault="001E76A3" w:rsidP="00EB558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r>
            <w:tr w:rsidR="00554B21" w:rsidRPr="00147809" w14:paraId="48156DE9"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015A6EDA" w14:textId="77777777" w:rsidR="00C67BF1" w:rsidRPr="00147809" w:rsidRDefault="00C67BF1" w:rsidP="00EB5583">
                  <w:pPr>
                    <w:ind w:left="57" w:right="57"/>
                    <w:rPr>
                      <w:rFonts w:ascii="Times New Roman" w:hAnsi="Times New Roman"/>
                      <w:sz w:val="20"/>
                      <w:szCs w:val="20"/>
                      <w:lang w:eastAsia="uk-UA"/>
                    </w:rPr>
                  </w:pPr>
                  <w:r w:rsidRPr="00147809">
                    <w:rPr>
                      <w:rFonts w:ascii="Times New Roman" w:hAnsi="Times New Roman"/>
                      <w:bCs/>
                      <w:sz w:val="20"/>
                      <w:szCs w:val="20"/>
                      <w:lang w:eastAsia="ru-RU"/>
                    </w:rPr>
                    <w:t>9.4.2. Сидіння водія (додаткові</w:t>
                  </w:r>
                  <w:r w:rsidRPr="00147809">
                    <w:rPr>
                      <w:rFonts w:ascii="Times New Roman" w:hAnsi="Times New Roman"/>
                      <w:sz w:val="20"/>
                      <w:szCs w:val="20"/>
                    </w:rPr>
                    <w:t xml:space="preserve"> вимоги)</w:t>
                  </w:r>
                </w:p>
              </w:tc>
              <w:tc>
                <w:tcPr>
                  <w:tcW w:w="983" w:type="pct"/>
                  <w:vMerge w:val="restart"/>
                  <w:tcBorders>
                    <w:top w:val="single" w:sz="6" w:space="0" w:color="000000"/>
                    <w:left w:val="single" w:sz="6" w:space="0" w:color="000000"/>
                    <w:right w:val="single" w:sz="6" w:space="0" w:color="000000"/>
                  </w:tcBorders>
                  <w:shd w:val="clear" w:color="auto" w:fill="auto"/>
                </w:tcPr>
                <w:p w14:paraId="055B4F0E" w14:textId="77777777" w:rsidR="00C67BF1" w:rsidRPr="00147809" w:rsidRDefault="00C67BF1" w:rsidP="00EB5583">
                  <w:pPr>
                    <w:ind w:left="134" w:right="134"/>
                    <w:rPr>
                      <w:rFonts w:ascii="Times New Roman" w:hAnsi="Times New Roman"/>
                      <w:sz w:val="20"/>
                      <w:szCs w:val="20"/>
                      <w:lang w:eastAsia="uk-UA"/>
                    </w:rPr>
                  </w:pPr>
                  <w:r w:rsidRPr="00147809">
                    <w:rPr>
                      <w:rFonts w:ascii="Times New Roman" w:hAnsi="Times New Roman"/>
                      <w:sz w:val="20"/>
                      <w:szCs w:val="20"/>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1AF485DC" w14:textId="3D272E1E"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Пошкодження спеціального обладнання, на</w:t>
                  </w:r>
                  <w:r w:rsidR="001E76A3">
                    <w:rPr>
                      <w:rFonts w:ascii="Times New Roman" w:hAnsi="Times New Roman"/>
                      <w:bCs/>
                      <w:sz w:val="20"/>
                      <w:szCs w:val="20"/>
                      <w:lang w:eastAsia="ru-RU"/>
                    </w:rPr>
                    <w:t>приклад, сонцезахисного козирка</w:t>
                  </w:r>
                </w:p>
              </w:tc>
              <w:tc>
                <w:tcPr>
                  <w:tcW w:w="527" w:type="pct"/>
                  <w:tcBorders>
                    <w:top w:val="single" w:sz="6" w:space="0" w:color="000000"/>
                    <w:left w:val="single" w:sz="6" w:space="0" w:color="000000"/>
                    <w:bottom w:val="nil"/>
                    <w:right w:val="single" w:sz="4" w:space="0" w:color="auto"/>
                  </w:tcBorders>
                  <w:shd w:val="clear" w:color="auto" w:fill="auto"/>
                </w:tcPr>
                <w:p w14:paraId="2F3DD1E5" w14:textId="67518324"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9.4.2.0.1</w:t>
                  </w:r>
                </w:p>
              </w:tc>
              <w:tc>
                <w:tcPr>
                  <w:tcW w:w="302" w:type="pct"/>
                  <w:tcBorders>
                    <w:top w:val="single" w:sz="6" w:space="0" w:color="000000"/>
                    <w:left w:val="single" w:sz="4" w:space="0" w:color="auto"/>
                    <w:bottom w:val="nil"/>
                    <w:right w:val="single" w:sz="6" w:space="0" w:color="000000"/>
                  </w:tcBorders>
                  <w:shd w:val="clear" w:color="auto" w:fill="auto"/>
                </w:tcPr>
                <w:p w14:paraId="256A2C84" w14:textId="3D20ECEC"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753A8836" w14:textId="77777777" w:rsidR="00C67BF1" w:rsidRPr="00147809" w:rsidRDefault="00C67BF1" w:rsidP="00EB5583">
                  <w:pPr>
                    <w:ind w:left="57" w:right="57"/>
                    <w:rPr>
                      <w:rFonts w:ascii="Times New Roman" w:hAnsi="Times New Roman"/>
                      <w:caps/>
                      <w:sz w:val="20"/>
                      <w:szCs w:val="20"/>
                      <w:lang w:eastAsia="uk-UA"/>
                    </w:rPr>
                  </w:pPr>
                </w:p>
                <w:p w14:paraId="61886BA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49972FE6"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8672046"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92657F0"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F08794A"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1321E354" w14:textId="44C98B25" w:rsidR="00C67BF1" w:rsidRPr="00147809" w:rsidRDefault="001E76A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Звужена зона оглядовості</w:t>
                  </w:r>
                </w:p>
              </w:tc>
              <w:tc>
                <w:tcPr>
                  <w:tcW w:w="527" w:type="pct"/>
                  <w:tcBorders>
                    <w:top w:val="nil"/>
                    <w:left w:val="single" w:sz="6" w:space="0" w:color="000000"/>
                    <w:bottom w:val="nil"/>
                    <w:right w:val="single" w:sz="4" w:space="0" w:color="auto"/>
                  </w:tcBorders>
                  <w:shd w:val="clear" w:color="auto" w:fill="auto"/>
                </w:tcPr>
                <w:p w14:paraId="161AC005" w14:textId="77777777" w:rsidR="00C67BF1" w:rsidRPr="00147809" w:rsidRDefault="00C67BF1" w:rsidP="001E76A3">
                  <w:pPr>
                    <w:ind w:right="57"/>
                    <w:rPr>
                      <w:rFonts w:ascii="Times New Roman" w:hAnsi="Times New Roman"/>
                      <w:caps/>
                      <w:sz w:val="20"/>
                      <w:szCs w:val="20"/>
                      <w:lang w:eastAsia="uk-UA"/>
                    </w:rPr>
                  </w:pPr>
                  <w:r w:rsidRPr="00147809">
                    <w:rPr>
                      <w:rFonts w:ascii="Times New Roman" w:hAnsi="Times New Roman"/>
                      <w:bCs/>
                      <w:sz w:val="20"/>
                      <w:szCs w:val="20"/>
                      <w:lang w:eastAsia="ru-RU"/>
                    </w:rPr>
                    <w:t>9.4.2.0.1.1</w:t>
                  </w:r>
                </w:p>
              </w:tc>
              <w:tc>
                <w:tcPr>
                  <w:tcW w:w="302" w:type="pct"/>
                  <w:tcBorders>
                    <w:top w:val="nil"/>
                    <w:left w:val="single" w:sz="4" w:space="0" w:color="auto"/>
                    <w:bottom w:val="nil"/>
                    <w:right w:val="single" w:sz="6" w:space="0" w:color="000000"/>
                  </w:tcBorders>
                  <w:shd w:val="clear" w:color="auto" w:fill="auto"/>
                </w:tcPr>
                <w:p w14:paraId="1B4543A1"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B4039B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79F35DE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FE0E956"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74DC284"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D2C3EC8"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nil"/>
                    <w:right w:val="single" w:sz="6" w:space="0" w:color="000000"/>
                  </w:tcBorders>
                  <w:shd w:val="clear" w:color="auto" w:fill="auto"/>
                </w:tcPr>
                <w:p w14:paraId="2571702D" w14:textId="02EBE27C"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Пристрої для захисту водія ненадійно закріплені або суперечать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nil"/>
                    <w:right w:val="single" w:sz="4" w:space="0" w:color="auto"/>
                  </w:tcBorders>
                  <w:shd w:val="clear" w:color="auto" w:fill="auto"/>
                </w:tcPr>
                <w:p w14:paraId="0AD760EA" w14:textId="332DE257" w:rsidR="00C67BF1" w:rsidRPr="00147809" w:rsidRDefault="001E76A3" w:rsidP="001E76A3">
                  <w:pPr>
                    <w:ind w:right="57"/>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9.4.2.0.2</w:t>
                  </w:r>
                </w:p>
              </w:tc>
              <w:tc>
                <w:tcPr>
                  <w:tcW w:w="302" w:type="pct"/>
                  <w:tcBorders>
                    <w:top w:val="nil"/>
                    <w:left w:val="single" w:sz="4" w:space="0" w:color="auto"/>
                    <w:bottom w:val="nil"/>
                    <w:right w:val="single" w:sz="6" w:space="0" w:color="000000"/>
                  </w:tcBorders>
                  <w:shd w:val="clear" w:color="auto" w:fill="auto"/>
                </w:tcPr>
                <w:p w14:paraId="35AED030" w14:textId="0250FDD3" w:rsidR="00C67BF1" w:rsidRPr="00147809" w:rsidRDefault="001E76A3" w:rsidP="001E76A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0E759463" w14:textId="77777777" w:rsidR="00C67BF1" w:rsidRPr="00147809" w:rsidRDefault="00C67BF1" w:rsidP="00EB5583">
                  <w:pPr>
                    <w:ind w:left="57" w:right="57"/>
                    <w:rPr>
                      <w:rFonts w:ascii="Times New Roman" w:hAnsi="Times New Roman"/>
                      <w:caps/>
                      <w:sz w:val="20"/>
                      <w:szCs w:val="20"/>
                      <w:lang w:eastAsia="uk-UA"/>
                    </w:rPr>
                  </w:pPr>
                </w:p>
                <w:p w14:paraId="4FCA505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1F79D4A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909E06C"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12643EB8"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2AC6CE58" w14:textId="77777777" w:rsidR="00C67BF1" w:rsidRPr="00147809" w:rsidRDefault="00C67BF1" w:rsidP="00EB5583">
                  <w:pPr>
                    <w:ind w:left="134" w:right="134"/>
                    <w:rPr>
                      <w:rFonts w:ascii="Times New Roman" w:hAnsi="Times New Roman"/>
                      <w:sz w:val="20"/>
                      <w:szCs w:val="20"/>
                    </w:rPr>
                  </w:pPr>
                </w:p>
              </w:tc>
              <w:tc>
                <w:tcPr>
                  <w:tcW w:w="1738" w:type="pct"/>
                  <w:tcBorders>
                    <w:top w:val="nil"/>
                    <w:left w:val="single" w:sz="6" w:space="0" w:color="000000"/>
                    <w:bottom w:val="single" w:sz="6" w:space="0" w:color="000000"/>
                    <w:right w:val="single" w:sz="6" w:space="0" w:color="000000"/>
                  </w:tcBorders>
                  <w:shd w:val="clear" w:color="auto" w:fill="auto"/>
                </w:tcPr>
                <w:p w14:paraId="27E6D3F9" w14:textId="2BB20408" w:rsidR="00C67BF1" w:rsidRPr="00147809" w:rsidRDefault="001E76A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Можливе травмування</w:t>
                  </w:r>
                </w:p>
              </w:tc>
              <w:tc>
                <w:tcPr>
                  <w:tcW w:w="527" w:type="pct"/>
                  <w:tcBorders>
                    <w:top w:val="nil"/>
                    <w:left w:val="single" w:sz="6" w:space="0" w:color="000000"/>
                    <w:bottom w:val="single" w:sz="6" w:space="0" w:color="000000"/>
                    <w:right w:val="single" w:sz="4" w:space="0" w:color="auto"/>
                  </w:tcBorders>
                  <w:shd w:val="clear" w:color="auto" w:fill="auto"/>
                </w:tcPr>
                <w:p w14:paraId="5D5EAE4E" w14:textId="77777777" w:rsidR="00C67BF1" w:rsidRPr="00147809" w:rsidRDefault="00C67BF1" w:rsidP="001E76A3">
                  <w:pPr>
                    <w:ind w:right="57"/>
                    <w:rPr>
                      <w:rFonts w:ascii="Times New Roman" w:hAnsi="Times New Roman"/>
                      <w:bCs/>
                      <w:sz w:val="20"/>
                      <w:szCs w:val="20"/>
                      <w:lang w:eastAsia="ru-RU"/>
                    </w:rPr>
                  </w:pPr>
                  <w:r w:rsidRPr="00147809">
                    <w:rPr>
                      <w:rFonts w:ascii="Times New Roman" w:hAnsi="Times New Roman"/>
                      <w:bCs/>
                      <w:sz w:val="20"/>
                      <w:szCs w:val="20"/>
                      <w:lang w:eastAsia="ru-RU"/>
                    </w:rPr>
                    <w:t>9.4.2.0.2.1</w:t>
                  </w:r>
                </w:p>
              </w:tc>
              <w:tc>
                <w:tcPr>
                  <w:tcW w:w="302" w:type="pct"/>
                  <w:tcBorders>
                    <w:top w:val="nil"/>
                    <w:left w:val="single" w:sz="4" w:space="0" w:color="auto"/>
                    <w:bottom w:val="single" w:sz="6" w:space="0" w:color="000000"/>
                    <w:right w:val="single" w:sz="6" w:space="0" w:color="000000"/>
                  </w:tcBorders>
                  <w:shd w:val="clear" w:color="auto" w:fill="auto"/>
                </w:tcPr>
                <w:p w14:paraId="1451BEA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1F0CD29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49F8636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1534C53"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AF37B0E"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9.5. Пристрої внутрішнього освітлення та транспарантів маршруту руху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14:paraId="19C4B08A" w14:textId="7B796CD2"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та перевірка функці</w:t>
                  </w:r>
                  <w:r w:rsidR="00C27670">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6" w:space="0" w:color="000000"/>
                    <w:left w:val="single" w:sz="6" w:space="0" w:color="000000"/>
                    <w:bottom w:val="nil"/>
                    <w:right w:val="single" w:sz="6" w:space="0" w:color="000000"/>
                  </w:tcBorders>
                  <w:shd w:val="clear" w:color="auto" w:fill="auto"/>
                </w:tcPr>
                <w:p w14:paraId="29B559B4" w14:textId="5940F909"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Пристрій має дефект або не відповідає вимогам</w:t>
                  </w:r>
                  <w:r w:rsidRPr="00147809">
                    <w:rPr>
                      <w:rFonts w:ascii="Times New Roman" w:hAnsi="Times New Roman"/>
                      <w:bCs/>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shd w:val="clear" w:color="auto" w:fill="auto"/>
                </w:tcPr>
                <w:p w14:paraId="2D3F116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9.5.1</w:t>
                  </w:r>
                </w:p>
              </w:tc>
              <w:tc>
                <w:tcPr>
                  <w:tcW w:w="302" w:type="pct"/>
                  <w:tcBorders>
                    <w:top w:val="single" w:sz="6" w:space="0" w:color="000000"/>
                    <w:left w:val="single" w:sz="4" w:space="0" w:color="auto"/>
                    <w:bottom w:val="nil"/>
                    <w:right w:val="single" w:sz="6" w:space="0" w:color="000000"/>
                  </w:tcBorders>
                  <w:shd w:val="clear" w:color="auto" w:fill="auto"/>
                </w:tcPr>
                <w:p w14:paraId="678A788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463F898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0E8C8EE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5455A49E"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3A3D12A"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2E9BF6E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305BA9B3" w14:textId="4A772E88" w:rsidR="00C67BF1" w:rsidRPr="00147809" w:rsidRDefault="00640CE6"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 діє взагалі</w:t>
                  </w:r>
                </w:p>
              </w:tc>
              <w:tc>
                <w:tcPr>
                  <w:tcW w:w="527" w:type="pct"/>
                  <w:tcBorders>
                    <w:top w:val="nil"/>
                    <w:left w:val="single" w:sz="6" w:space="0" w:color="000000"/>
                    <w:bottom w:val="single" w:sz="6" w:space="0" w:color="000000"/>
                    <w:right w:val="single" w:sz="4" w:space="0" w:color="auto"/>
                  </w:tcBorders>
                  <w:shd w:val="clear" w:color="auto" w:fill="auto"/>
                </w:tcPr>
                <w:p w14:paraId="478A113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9.5.2</w:t>
                  </w:r>
                </w:p>
              </w:tc>
              <w:tc>
                <w:tcPr>
                  <w:tcW w:w="302" w:type="pct"/>
                  <w:tcBorders>
                    <w:top w:val="nil"/>
                    <w:left w:val="single" w:sz="4" w:space="0" w:color="auto"/>
                    <w:bottom w:val="single" w:sz="6" w:space="0" w:color="000000"/>
                    <w:right w:val="single" w:sz="6" w:space="0" w:color="000000"/>
                  </w:tcBorders>
                  <w:shd w:val="clear" w:color="auto" w:fill="auto"/>
                </w:tcPr>
                <w:p w14:paraId="16C2647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3A95C12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1E20331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238B3CE"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74992D5E"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 xml:space="preserve">9.6. Проходи, місця для пасажирів, що стоять </w:t>
                  </w:r>
                </w:p>
              </w:tc>
              <w:tc>
                <w:tcPr>
                  <w:tcW w:w="983" w:type="pct"/>
                  <w:vMerge w:val="restart"/>
                  <w:tcBorders>
                    <w:top w:val="single" w:sz="6" w:space="0" w:color="000000"/>
                    <w:left w:val="single" w:sz="6" w:space="0" w:color="000000"/>
                    <w:right w:val="single" w:sz="6" w:space="0" w:color="000000"/>
                  </w:tcBorders>
                  <w:shd w:val="clear" w:color="auto" w:fill="auto"/>
                </w:tcPr>
                <w:p w14:paraId="336E6589"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2D3A124F" w14:textId="61897EF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Небезпеч</w:t>
                  </w:r>
                  <w:r w:rsidR="00640CE6">
                    <w:rPr>
                      <w:rFonts w:ascii="Times New Roman" w:hAnsi="Times New Roman"/>
                      <w:bCs/>
                      <w:sz w:val="20"/>
                      <w:szCs w:val="20"/>
                      <w:lang w:eastAsia="ru-RU"/>
                    </w:rPr>
                    <w:t>не закріплення покриття підлоги</w:t>
                  </w:r>
                </w:p>
              </w:tc>
              <w:tc>
                <w:tcPr>
                  <w:tcW w:w="527" w:type="pct"/>
                  <w:tcBorders>
                    <w:top w:val="single" w:sz="6" w:space="0" w:color="000000"/>
                    <w:left w:val="single" w:sz="6" w:space="0" w:color="000000"/>
                    <w:bottom w:val="nil"/>
                    <w:right w:val="single" w:sz="4" w:space="0" w:color="auto"/>
                  </w:tcBorders>
                  <w:shd w:val="clear" w:color="auto" w:fill="auto"/>
                </w:tcPr>
                <w:p w14:paraId="27DD3CD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9.6.1</w:t>
                  </w:r>
                </w:p>
              </w:tc>
              <w:tc>
                <w:tcPr>
                  <w:tcW w:w="302" w:type="pct"/>
                  <w:tcBorders>
                    <w:top w:val="single" w:sz="6" w:space="0" w:color="000000"/>
                    <w:left w:val="single" w:sz="4" w:space="0" w:color="auto"/>
                    <w:bottom w:val="nil"/>
                    <w:right w:val="single" w:sz="6" w:space="0" w:color="000000"/>
                  </w:tcBorders>
                  <w:shd w:val="clear" w:color="auto" w:fill="auto"/>
                </w:tcPr>
                <w:p w14:paraId="6D74ADC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303C37D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1136E696"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69E9FB6"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45698DC"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933248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A0C9858" w14:textId="00211A83"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w:t>
                  </w:r>
                  <w:r w:rsidR="00640CE6">
                    <w:rPr>
                      <w:rFonts w:ascii="Times New Roman" w:hAnsi="Times New Roman"/>
                      <w:bCs/>
                      <w:sz w:val="20"/>
                      <w:szCs w:val="20"/>
                      <w:lang w:eastAsia="ru-RU"/>
                    </w:rPr>
                    <w:t>гативно впливає на стабільність</w:t>
                  </w:r>
                </w:p>
              </w:tc>
              <w:tc>
                <w:tcPr>
                  <w:tcW w:w="527" w:type="pct"/>
                  <w:tcBorders>
                    <w:top w:val="nil"/>
                    <w:left w:val="single" w:sz="6" w:space="0" w:color="000000"/>
                    <w:bottom w:val="nil"/>
                    <w:right w:val="single" w:sz="4" w:space="0" w:color="auto"/>
                  </w:tcBorders>
                  <w:shd w:val="clear" w:color="auto" w:fill="auto"/>
                </w:tcPr>
                <w:p w14:paraId="303D513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9.6.1.0.1</w:t>
                  </w:r>
                </w:p>
              </w:tc>
              <w:tc>
                <w:tcPr>
                  <w:tcW w:w="302" w:type="pct"/>
                  <w:tcBorders>
                    <w:top w:val="nil"/>
                    <w:left w:val="single" w:sz="4" w:space="0" w:color="auto"/>
                    <w:bottom w:val="nil"/>
                    <w:right w:val="single" w:sz="6" w:space="0" w:color="000000"/>
                  </w:tcBorders>
                  <w:shd w:val="clear" w:color="auto" w:fill="auto"/>
                </w:tcPr>
                <w:p w14:paraId="3B62993B"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09D40E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3BCEC66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75B0535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E61BC5F"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5684454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B629A8C" w14:textId="3159B756"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Поручні або ручки для трима</w:t>
                  </w:r>
                  <w:r w:rsidR="00640CE6">
                    <w:rPr>
                      <w:rFonts w:ascii="Times New Roman" w:hAnsi="Times New Roman"/>
                      <w:bCs/>
                      <w:sz w:val="20"/>
                      <w:szCs w:val="20"/>
                      <w:lang w:eastAsia="ru-RU"/>
                    </w:rPr>
                    <w:t>ння мають дефекти</w:t>
                  </w:r>
                </w:p>
              </w:tc>
              <w:tc>
                <w:tcPr>
                  <w:tcW w:w="527" w:type="pct"/>
                  <w:tcBorders>
                    <w:top w:val="nil"/>
                    <w:left w:val="single" w:sz="6" w:space="0" w:color="000000"/>
                    <w:bottom w:val="nil"/>
                    <w:right w:val="single" w:sz="4" w:space="0" w:color="auto"/>
                  </w:tcBorders>
                  <w:shd w:val="clear" w:color="auto" w:fill="auto"/>
                </w:tcPr>
                <w:p w14:paraId="00CFB9F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9.6.2</w:t>
                  </w:r>
                </w:p>
              </w:tc>
              <w:tc>
                <w:tcPr>
                  <w:tcW w:w="302" w:type="pct"/>
                  <w:tcBorders>
                    <w:top w:val="nil"/>
                    <w:left w:val="single" w:sz="4" w:space="0" w:color="auto"/>
                    <w:bottom w:val="nil"/>
                    <w:right w:val="single" w:sz="6" w:space="0" w:color="000000"/>
                  </w:tcBorders>
                  <w:shd w:val="clear" w:color="auto" w:fill="auto"/>
                </w:tcPr>
                <w:p w14:paraId="3C1DE8A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62746501"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2653BE1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130DCFE"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87937E6"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D62349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B87797E" w14:textId="3BC93D8D"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Незручн</w:t>
                  </w:r>
                  <w:r w:rsidR="00C27670">
                    <w:rPr>
                      <w:rFonts w:ascii="Times New Roman" w:hAnsi="Times New Roman"/>
                      <w:bCs/>
                      <w:sz w:val="20"/>
                      <w:szCs w:val="20"/>
                      <w:lang w:eastAsia="ru-RU"/>
                    </w:rPr>
                    <w:t>і</w:t>
                  </w:r>
                  <w:r w:rsidRPr="00147809">
                    <w:rPr>
                      <w:rFonts w:ascii="Times New Roman" w:hAnsi="Times New Roman"/>
                      <w:bCs/>
                      <w:sz w:val="20"/>
                      <w:szCs w:val="20"/>
                      <w:lang w:eastAsia="ru-RU"/>
                    </w:rPr>
                    <w:t xml:space="preserve"> або недоступн</w:t>
                  </w:r>
                  <w:r w:rsidR="00C27670">
                    <w:rPr>
                      <w:rFonts w:ascii="Times New Roman" w:hAnsi="Times New Roman"/>
                      <w:bCs/>
                      <w:sz w:val="20"/>
                      <w:szCs w:val="20"/>
                      <w:lang w:eastAsia="ru-RU"/>
                    </w:rPr>
                    <w:t>і</w:t>
                  </w:r>
                  <w:r w:rsidRPr="00147809">
                    <w:rPr>
                      <w:rFonts w:ascii="Times New Roman" w:hAnsi="Times New Roman"/>
                      <w:bCs/>
                      <w:sz w:val="20"/>
                      <w:szCs w:val="20"/>
                      <w:lang w:eastAsia="ru-RU"/>
                    </w:rPr>
                    <w:t xml:space="preserve">  для користування</w:t>
                  </w:r>
                </w:p>
              </w:tc>
              <w:tc>
                <w:tcPr>
                  <w:tcW w:w="527" w:type="pct"/>
                  <w:tcBorders>
                    <w:top w:val="nil"/>
                    <w:left w:val="single" w:sz="6" w:space="0" w:color="000000"/>
                    <w:bottom w:val="nil"/>
                    <w:right w:val="single" w:sz="4" w:space="0" w:color="auto"/>
                  </w:tcBorders>
                  <w:shd w:val="clear" w:color="auto" w:fill="auto"/>
                </w:tcPr>
                <w:p w14:paraId="074C8FF3"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9.6.2.0.1</w:t>
                  </w:r>
                </w:p>
              </w:tc>
              <w:tc>
                <w:tcPr>
                  <w:tcW w:w="302" w:type="pct"/>
                  <w:tcBorders>
                    <w:top w:val="nil"/>
                    <w:left w:val="single" w:sz="4" w:space="0" w:color="auto"/>
                    <w:bottom w:val="nil"/>
                    <w:right w:val="single" w:sz="6" w:space="0" w:color="000000"/>
                  </w:tcBorders>
                  <w:shd w:val="clear" w:color="auto" w:fill="auto"/>
                </w:tcPr>
                <w:p w14:paraId="1F3B011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5A5C8D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3415BE43"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6F84DEEF"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A9ACF26"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009943B"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A889AD0" w14:textId="46877F71" w:rsidR="00C67BF1" w:rsidRPr="00147809" w:rsidRDefault="00640CE6"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Невідповідність вимогам</w:t>
                  </w:r>
                </w:p>
              </w:tc>
              <w:tc>
                <w:tcPr>
                  <w:tcW w:w="527" w:type="pct"/>
                  <w:tcBorders>
                    <w:top w:val="nil"/>
                    <w:left w:val="single" w:sz="6" w:space="0" w:color="000000"/>
                    <w:bottom w:val="nil"/>
                    <w:right w:val="single" w:sz="4" w:space="0" w:color="auto"/>
                  </w:tcBorders>
                  <w:shd w:val="clear" w:color="auto" w:fill="auto"/>
                </w:tcPr>
                <w:p w14:paraId="25A7EF5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9.6.3</w:t>
                  </w:r>
                </w:p>
              </w:tc>
              <w:tc>
                <w:tcPr>
                  <w:tcW w:w="302" w:type="pct"/>
                  <w:tcBorders>
                    <w:top w:val="nil"/>
                    <w:left w:val="single" w:sz="4" w:space="0" w:color="auto"/>
                    <w:bottom w:val="nil"/>
                    <w:right w:val="single" w:sz="6" w:space="0" w:color="000000"/>
                  </w:tcBorders>
                  <w:shd w:val="clear" w:color="auto" w:fill="auto"/>
                </w:tcPr>
                <w:p w14:paraId="36948A0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7B812B8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2570B2B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0C6A8576"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7696977"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01FFD0C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4DF90DE7" w14:textId="5730F9C0"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Недостатня ширина або висота</w:t>
                  </w:r>
                </w:p>
              </w:tc>
              <w:tc>
                <w:tcPr>
                  <w:tcW w:w="527" w:type="pct"/>
                  <w:tcBorders>
                    <w:top w:val="nil"/>
                    <w:left w:val="single" w:sz="6" w:space="0" w:color="000000"/>
                    <w:bottom w:val="single" w:sz="6" w:space="0" w:color="000000"/>
                    <w:right w:val="single" w:sz="4" w:space="0" w:color="auto"/>
                  </w:tcBorders>
                  <w:shd w:val="clear" w:color="auto" w:fill="auto"/>
                </w:tcPr>
                <w:p w14:paraId="669725D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9.6.3.0.1</w:t>
                  </w:r>
                </w:p>
              </w:tc>
              <w:tc>
                <w:tcPr>
                  <w:tcW w:w="302" w:type="pct"/>
                  <w:tcBorders>
                    <w:top w:val="nil"/>
                    <w:left w:val="single" w:sz="4" w:space="0" w:color="auto"/>
                    <w:bottom w:val="single" w:sz="6" w:space="0" w:color="000000"/>
                    <w:right w:val="single" w:sz="6" w:space="0" w:color="000000"/>
                  </w:tcBorders>
                  <w:shd w:val="clear" w:color="auto" w:fill="auto"/>
                </w:tcPr>
                <w:p w14:paraId="4F92BE08"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4B91237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1A09FE39"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70DE565B"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D8EAE8C"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9.7. Сходи та сходинки</w:t>
                  </w:r>
                </w:p>
              </w:tc>
              <w:tc>
                <w:tcPr>
                  <w:tcW w:w="983" w:type="pct"/>
                  <w:vMerge w:val="restart"/>
                  <w:tcBorders>
                    <w:top w:val="single" w:sz="6" w:space="0" w:color="000000"/>
                    <w:left w:val="single" w:sz="6" w:space="0" w:color="000000"/>
                    <w:right w:val="single" w:sz="6" w:space="0" w:color="000000"/>
                  </w:tcBorders>
                  <w:shd w:val="clear" w:color="auto" w:fill="auto"/>
                </w:tcPr>
                <w:p w14:paraId="15CB10EC"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та перевірка функціювання (де можливо)</w:t>
                  </w:r>
                </w:p>
              </w:tc>
              <w:tc>
                <w:tcPr>
                  <w:tcW w:w="1738" w:type="pct"/>
                  <w:tcBorders>
                    <w:top w:val="single" w:sz="6" w:space="0" w:color="000000"/>
                    <w:left w:val="single" w:sz="6" w:space="0" w:color="000000"/>
                    <w:bottom w:val="nil"/>
                    <w:right w:val="single" w:sz="6" w:space="0" w:color="000000"/>
                  </w:tcBorders>
                  <w:shd w:val="clear" w:color="auto" w:fill="auto"/>
                </w:tcPr>
                <w:p w14:paraId="2A54DC1E" w14:textId="16E9431B" w:rsidR="00C67BF1" w:rsidRPr="00147809" w:rsidRDefault="00640CE6" w:rsidP="00EB5583">
                  <w:pPr>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Небезпечний технічний стан</w:t>
                  </w:r>
                </w:p>
              </w:tc>
              <w:tc>
                <w:tcPr>
                  <w:tcW w:w="527" w:type="pct"/>
                  <w:tcBorders>
                    <w:top w:val="single" w:sz="6" w:space="0" w:color="000000"/>
                    <w:left w:val="single" w:sz="6" w:space="0" w:color="000000"/>
                    <w:bottom w:val="nil"/>
                    <w:right w:val="single" w:sz="4" w:space="0" w:color="auto"/>
                  </w:tcBorders>
                  <w:shd w:val="clear" w:color="auto" w:fill="auto"/>
                </w:tcPr>
                <w:p w14:paraId="148D2F1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9.7.1</w:t>
                  </w:r>
                </w:p>
              </w:tc>
              <w:tc>
                <w:tcPr>
                  <w:tcW w:w="302" w:type="pct"/>
                  <w:tcBorders>
                    <w:top w:val="single" w:sz="6" w:space="0" w:color="000000"/>
                    <w:left w:val="single" w:sz="4" w:space="0" w:color="auto"/>
                    <w:bottom w:val="nil"/>
                    <w:right w:val="single" w:sz="6" w:space="0" w:color="000000"/>
                  </w:tcBorders>
                  <w:shd w:val="clear" w:color="auto" w:fill="auto"/>
                </w:tcPr>
                <w:p w14:paraId="07541DB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410483DE"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6543B0B1"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1730CC7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CA3DC05"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553C622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88DCD02" w14:textId="0D639CAA" w:rsidR="00C67BF1" w:rsidRPr="00147809" w:rsidRDefault="00640CE6"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Пошкоджені</w:t>
                  </w:r>
                </w:p>
              </w:tc>
              <w:tc>
                <w:tcPr>
                  <w:tcW w:w="527" w:type="pct"/>
                  <w:tcBorders>
                    <w:top w:val="nil"/>
                    <w:left w:val="single" w:sz="6" w:space="0" w:color="000000"/>
                    <w:bottom w:val="nil"/>
                    <w:right w:val="single" w:sz="4" w:space="0" w:color="auto"/>
                  </w:tcBorders>
                  <w:shd w:val="clear" w:color="auto" w:fill="auto"/>
                </w:tcPr>
                <w:p w14:paraId="42FE759B"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9.7.1.0.1</w:t>
                  </w:r>
                </w:p>
              </w:tc>
              <w:tc>
                <w:tcPr>
                  <w:tcW w:w="302" w:type="pct"/>
                  <w:tcBorders>
                    <w:top w:val="nil"/>
                    <w:left w:val="single" w:sz="4" w:space="0" w:color="auto"/>
                    <w:bottom w:val="nil"/>
                    <w:right w:val="single" w:sz="6" w:space="0" w:color="000000"/>
                  </w:tcBorders>
                  <w:shd w:val="clear" w:color="auto" w:fill="auto"/>
                </w:tcPr>
                <w:p w14:paraId="36F297C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3B53FF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2B632FE2"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530391D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61FCEA3"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D4716E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B46BE5D" w14:textId="1EB62E17" w:rsidR="00C67BF1" w:rsidRPr="00147809" w:rsidRDefault="00640CE6"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Впливають на стабільність</w:t>
                  </w:r>
                </w:p>
              </w:tc>
              <w:tc>
                <w:tcPr>
                  <w:tcW w:w="527" w:type="pct"/>
                  <w:tcBorders>
                    <w:top w:val="nil"/>
                    <w:left w:val="single" w:sz="6" w:space="0" w:color="000000"/>
                    <w:bottom w:val="nil"/>
                    <w:right w:val="single" w:sz="4" w:space="0" w:color="auto"/>
                  </w:tcBorders>
                  <w:shd w:val="clear" w:color="auto" w:fill="auto"/>
                </w:tcPr>
                <w:p w14:paraId="2401C7D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9.7.1.0.2</w:t>
                  </w:r>
                </w:p>
              </w:tc>
              <w:tc>
                <w:tcPr>
                  <w:tcW w:w="302" w:type="pct"/>
                  <w:tcBorders>
                    <w:top w:val="nil"/>
                    <w:left w:val="single" w:sz="4" w:space="0" w:color="auto"/>
                    <w:bottom w:val="nil"/>
                    <w:right w:val="single" w:sz="6" w:space="0" w:color="000000"/>
                  </w:tcBorders>
                  <w:shd w:val="clear" w:color="auto" w:fill="auto"/>
                </w:tcPr>
                <w:p w14:paraId="735C0C3E"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D4EACDF"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3E4AB4B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r>
            <w:tr w:rsidR="00554B21" w:rsidRPr="00147809" w14:paraId="40E68A1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AFDE7C0"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09B08F0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56B2CE5" w14:textId="443D8F6A"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Непрацездат</w:t>
                  </w:r>
                  <w:r w:rsidR="00640CE6">
                    <w:rPr>
                      <w:rFonts w:ascii="Times New Roman" w:hAnsi="Times New Roman"/>
                      <w:bCs/>
                      <w:sz w:val="20"/>
                      <w:szCs w:val="20"/>
                      <w:lang w:eastAsia="ru-RU"/>
                    </w:rPr>
                    <w:t>ність сходинок, що прибираються</w:t>
                  </w:r>
                </w:p>
              </w:tc>
              <w:tc>
                <w:tcPr>
                  <w:tcW w:w="527" w:type="pct"/>
                  <w:tcBorders>
                    <w:top w:val="nil"/>
                    <w:left w:val="single" w:sz="6" w:space="0" w:color="000000"/>
                    <w:bottom w:val="nil"/>
                    <w:right w:val="single" w:sz="4" w:space="0" w:color="auto"/>
                  </w:tcBorders>
                  <w:shd w:val="clear" w:color="auto" w:fill="auto"/>
                </w:tcPr>
                <w:p w14:paraId="0BA63FF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9.7.3</w:t>
                  </w:r>
                </w:p>
              </w:tc>
              <w:tc>
                <w:tcPr>
                  <w:tcW w:w="302" w:type="pct"/>
                  <w:tcBorders>
                    <w:top w:val="nil"/>
                    <w:left w:val="single" w:sz="4" w:space="0" w:color="auto"/>
                    <w:bottom w:val="nil"/>
                    <w:right w:val="single" w:sz="6" w:space="0" w:color="000000"/>
                  </w:tcBorders>
                  <w:shd w:val="clear" w:color="auto" w:fill="auto"/>
                </w:tcPr>
                <w:p w14:paraId="03F16484"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EA9D7B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34C69247"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2AC260A3"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74CFF41"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0FE94B7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400C876" w14:textId="08B3A6F5"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w:t>
                  </w:r>
                  <w:r w:rsidRPr="00147809">
                    <w:rPr>
                      <w:rFonts w:ascii="Times New Roman" w:hAnsi="Times New Roman"/>
                      <w:sz w:val="20"/>
                      <w:szCs w:val="20"/>
                    </w:rPr>
                    <w:t xml:space="preserve"> вимогам</w:t>
                  </w:r>
                  <w:r w:rsidRPr="00147809">
                    <w:rPr>
                      <w:rFonts w:ascii="Times New Roman" w:hAnsi="Times New Roman"/>
                      <w:b/>
                      <w:bCs/>
                      <w:sz w:val="20"/>
                      <w:szCs w:val="20"/>
                      <w:vertAlign w:val="superscript"/>
                    </w:rPr>
                    <w:t>1</w:t>
                  </w:r>
                </w:p>
              </w:tc>
              <w:tc>
                <w:tcPr>
                  <w:tcW w:w="527" w:type="pct"/>
                  <w:tcBorders>
                    <w:top w:val="nil"/>
                    <w:left w:val="single" w:sz="6" w:space="0" w:color="000000"/>
                    <w:bottom w:val="nil"/>
                    <w:right w:val="single" w:sz="4" w:space="0" w:color="auto"/>
                  </w:tcBorders>
                  <w:shd w:val="clear" w:color="auto" w:fill="auto"/>
                </w:tcPr>
                <w:p w14:paraId="2D16FB2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9.7.4</w:t>
                  </w:r>
                </w:p>
              </w:tc>
              <w:tc>
                <w:tcPr>
                  <w:tcW w:w="302" w:type="pct"/>
                  <w:tcBorders>
                    <w:top w:val="nil"/>
                    <w:left w:val="single" w:sz="4" w:space="0" w:color="auto"/>
                    <w:bottom w:val="nil"/>
                    <w:right w:val="single" w:sz="6" w:space="0" w:color="000000"/>
                  </w:tcBorders>
                  <w:shd w:val="clear" w:color="auto" w:fill="auto"/>
                </w:tcPr>
                <w:p w14:paraId="65AD1DE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3D60AC2A"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40B99628"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32AE852"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7E021A76"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31BE2B7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67970F62" w14:textId="24F69B00"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Недостатня ширина, глибина або перевищена доп</w:t>
                  </w:r>
                  <w:r w:rsidR="00640CE6">
                    <w:rPr>
                      <w:rFonts w:ascii="Times New Roman" w:hAnsi="Times New Roman"/>
                      <w:bCs/>
                      <w:sz w:val="20"/>
                      <w:szCs w:val="20"/>
                      <w:lang w:eastAsia="ru-RU"/>
                    </w:rPr>
                    <w:t>устима висота</w:t>
                  </w:r>
                </w:p>
                <w:p w14:paraId="29360C8D" w14:textId="77777777" w:rsidR="00C67BF1" w:rsidRPr="00147809" w:rsidRDefault="00C67BF1" w:rsidP="00EB5583">
                  <w:pPr>
                    <w:ind w:left="119" w:right="136" w:firstLine="232"/>
                    <w:jc w:val="both"/>
                    <w:rPr>
                      <w:rFonts w:ascii="Times New Roman" w:hAnsi="Times New Roman"/>
                      <w:bCs/>
                      <w:sz w:val="20"/>
                      <w:szCs w:val="20"/>
                      <w:lang w:eastAsia="ru-RU"/>
                    </w:rPr>
                  </w:pPr>
                </w:p>
                <w:p w14:paraId="198C50EC" w14:textId="77777777" w:rsidR="00C67BF1" w:rsidRPr="00147809" w:rsidRDefault="00C67BF1" w:rsidP="00EB5583">
                  <w:pPr>
                    <w:ind w:left="119" w:right="136" w:firstLine="232"/>
                    <w:jc w:val="both"/>
                    <w:rPr>
                      <w:rFonts w:ascii="Times New Roman" w:hAnsi="Times New Roman"/>
                      <w:bCs/>
                      <w:sz w:val="20"/>
                      <w:szCs w:val="20"/>
                      <w:lang w:eastAsia="ru-RU"/>
                    </w:rPr>
                  </w:pPr>
                </w:p>
              </w:tc>
              <w:tc>
                <w:tcPr>
                  <w:tcW w:w="527" w:type="pct"/>
                  <w:tcBorders>
                    <w:top w:val="nil"/>
                    <w:left w:val="single" w:sz="6" w:space="0" w:color="000000"/>
                    <w:bottom w:val="single" w:sz="6" w:space="0" w:color="000000"/>
                    <w:right w:val="single" w:sz="4" w:space="0" w:color="auto"/>
                  </w:tcBorders>
                  <w:shd w:val="clear" w:color="auto" w:fill="auto"/>
                </w:tcPr>
                <w:p w14:paraId="73ADCD66" w14:textId="5C65ADE1" w:rsidR="00C67BF1" w:rsidRPr="00147809" w:rsidRDefault="002B141D" w:rsidP="002B141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9.7.4.0.1</w:t>
                  </w:r>
                </w:p>
              </w:tc>
              <w:tc>
                <w:tcPr>
                  <w:tcW w:w="302" w:type="pct"/>
                  <w:tcBorders>
                    <w:top w:val="nil"/>
                    <w:left w:val="single" w:sz="4" w:space="0" w:color="auto"/>
                    <w:bottom w:val="single" w:sz="6" w:space="0" w:color="000000"/>
                    <w:right w:val="single" w:sz="6" w:space="0" w:color="000000"/>
                  </w:tcBorders>
                  <w:shd w:val="clear" w:color="auto" w:fill="auto"/>
                </w:tcPr>
                <w:p w14:paraId="6DADBE4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205CA04F" w14:textId="43CC8301" w:rsidR="00C67BF1" w:rsidRPr="00147809" w:rsidRDefault="002B141D" w:rsidP="002B141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1C7EAFCC" w14:textId="77777777" w:rsidR="00C67BF1" w:rsidRPr="00147809" w:rsidRDefault="00C67BF1" w:rsidP="00EB5583">
                  <w:pPr>
                    <w:ind w:left="57" w:right="57"/>
                    <w:rPr>
                      <w:rFonts w:ascii="Times New Roman" w:hAnsi="Times New Roman"/>
                      <w:caps/>
                      <w:sz w:val="20"/>
                      <w:szCs w:val="20"/>
                      <w:lang w:eastAsia="uk-UA"/>
                    </w:rPr>
                  </w:pPr>
                </w:p>
              </w:tc>
            </w:tr>
            <w:tr w:rsidR="00554B21" w:rsidRPr="00147809" w14:paraId="45160C4E"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01F6901"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9.8. Система спілкування з пасажирами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14:paraId="300C35B0"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та перевірка функціювання</w:t>
                  </w:r>
                </w:p>
              </w:tc>
              <w:tc>
                <w:tcPr>
                  <w:tcW w:w="1738" w:type="pct"/>
                  <w:tcBorders>
                    <w:top w:val="single" w:sz="6" w:space="0" w:color="000000"/>
                    <w:left w:val="single" w:sz="6" w:space="0" w:color="000000"/>
                    <w:bottom w:val="nil"/>
                    <w:right w:val="single" w:sz="6" w:space="0" w:color="000000"/>
                  </w:tcBorders>
                  <w:shd w:val="clear" w:color="auto" w:fill="auto"/>
                </w:tcPr>
                <w:p w14:paraId="5F74711C" w14:textId="521A576F" w:rsidR="00C67BF1" w:rsidRPr="00147809" w:rsidRDefault="002B141D"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Система пошкоджена</w:t>
                  </w:r>
                </w:p>
              </w:tc>
              <w:tc>
                <w:tcPr>
                  <w:tcW w:w="527" w:type="pct"/>
                  <w:tcBorders>
                    <w:top w:val="single" w:sz="6" w:space="0" w:color="000000"/>
                    <w:left w:val="single" w:sz="6" w:space="0" w:color="000000"/>
                    <w:bottom w:val="nil"/>
                    <w:right w:val="single" w:sz="4" w:space="0" w:color="auto"/>
                  </w:tcBorders>
                  <w:shd w:val="clear" w:color="auto" w:fill="auto"/>
                </w:tcPr>
                <w:p w14:paraId="112426A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9.8.1</w:t>
                  </w:r>
                </w:p>
              </w:tc>
              <w:tc>
                <w:tcPr>
                  <w:tcW w:w="302" w:type="pct"/>
                  <w:tcBorders>
                    <w:top w:val="single" w:sz="6" w:space="0" w:color="000000"/>
                    <w:left w:val="single" w:sz="4" w:space="0" w:color="auto"/>
                    <w:bottom w:val="nil"/>
                    <w:right w:val="single" w:sz="6" w:space="0" w:color="000000"/>
                  </w:tcBorders>
                  <w:shd w:val="clear" w:color="auto" w:fill="auto"/>
                </w:tcPr>
                <w:p w14:paraId="32EB823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0FEFAF5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7926158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887D006"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79E2E1D3"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0FFE658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2D89818D" w14:textId="266B1FD2" w:rsidR="00C67BF1" w:rsidRPr="00147809" w:rsidRDefault="002B141D"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 діє взагалі</w:t>
                  </w:r>
                </w:p>
              </w:tc>
              <w:tc>
                <w:tcPr>
                  <w:tcW w:w="527" w:type="pct"/>
                  <w:tcBorders>
                    <w:top w:val="nil"/>
                    <w:left w:val="single" w:sz="6" w:space="0" w:color="000000"/>
                    <w:bottom w:val="single" w:sz="6" w:space="0" w:color="000000"/>
                    <w:right w:val="single" w:sz="4" w:space="0" w:color="auto"/>
                  </w:tcBorders>
                  <w:shd w:val="clear" w:color="auto" w:fill="auto"/>
                </w:tcPr>
                <w:p w14:paraId="0F3BB6B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9.8.2</w:t>
                  </w:r>
                </w:p>
              </w:tc>
              <w:tc>
                <w:tcPr>
                  <w:tcW w:w="302" w:type="pct"/>
                  <w:tcBorders>
                    <w:top w:val="nil"/>
                    <w:left w:val="single" w:sz="4" w:space="0" w:color="auto"/>
                    <w:bottom w:val="single" w:sz="6" w:space="0" w:color="000000"/>
                    <w:right w:val="single" w:sz="6" w:space="0" w:color="000000"/>
                  </w:tcBorders>
                  <w:shd w:val="clear" w:color="auto" w:fill="auto"/>
                </w:tcPr>
                <w:p w14:paraId="00DD890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4DDEF01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7CAD89A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BE4BD85"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7D443ABC"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9.9. Інформаційні таблиці (Х)</w:t>
                  </w:r>
                  <w:r w:rsidRPr="00147809">
                    <w:rPr>
                      <w:rFonts w:ascii="Times New Roman" w:hAnsi="Times New Roman"/>
                      <w:bCs/>
                      <w:sz w:val="20"/>
                      <w:szCs w:val="20"/>
                      <w:vertAlign w:val="superscript"/>
                      <w:lang w:eastAsia="ru-RU"/>
                    </w:rPr>
                    <w:t>2</w:t>
                  </w:r>
                </w:p>
              </w:tc>
              <w:tc>
                <w:tcPr>
                  <w:tcW w:w="983" w:type="pct"/>
                  <w:vMerge w:val="restart"/>
                  <w:tcBorders>
                    <w:top w:val="single" w:sz="6" w:space="0" w:color="000000"/>
                    <w:left w:val="single" w:sz="6" w:space="0" w:color="000000"/>
                    <w:right w:val="single" w:sz="6" w:space="0" w:color="000000"/>
                  </w:tcBorders>
                  <w:shd w:val="clear" w:color="auto" w:fill="auto"/>
                </w:tcPr>
                <w:p w14:paraId="3D8E4638"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16289901" w14:textId="37C1EBB0"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 xml:space="preserve">Написи відсутні, мають  </w:t>
                  </w:r>
                  <w:r w:rsidR="002B141D">
                    <w:rPr>
                      <w:rFonts w:ascii="Times New Roman" w:hAnsi="Times New Roman"/>
                      <w:bCs/>
                      <w:sz w:val="20"/>
                      <w:szCs w:val="20"/>
                      <w:lang w:eastAsia="ru-RU"/>
                    </w:rPr>
                    <w:t>помилки або неможливо прочитати</w:t>
                  </w:r>
                </w:p>
              </w:tc>
              <w:tc>
                <w:tcPr>
                  <w:tcW w:w="527" w:type="pct"/>
                  <w:tcBorders>
                    <w:top w:val="single" w:sz="6" w:space="0" w:color="000000"/>
                    <w:left w:val="single" w:sz="6" w:space="0" w:color="000000"/>
                    <w:bottom w:val="nil"/>
                    <w:right w:val="single" w:sz="4" w:space="0" w:color="auto"/>
                  </w:tcBorders>
                  <w:shd w:val="clear" w:color="auto" w:fill="auto"/>
                </w:tcPr>
                <w:p w14:paraId="5E898CC4" w14:textId="257B8FA3" w:rsidR="00C67BF1" w:rsidRPr="00147809" w:rsidRDefault="002B141D" w:rsidP="002B141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9.9.1</w:t>
                  </w:r>
                </w:p>
              </w:tc>
              <w:tc>
                <w:tcPr>
                  <w:tcW w:w="302" w:type="pct"/>
                  <w:tcBorders>
                    <w:top w:val="single" w:sz="6" w:space="0" w:color="000000"/>
                    <w:left w:val="single" w:sz="4" w:space="0" w:color="auto"/>
                    <w:bottom w:val="nil"/>
                    <w:right w:val="single" w:sz="6" w:space="0" w:color="000000"/>
                  </w:tcBorders>
                  <w:shd w:val="clear" w:color="auto" w:fill="auto"/>
                </w:tcPr>
                <w:p w14:paraId="79586B9A" w14:textId="10422BBF" w:rsidR="00C67BF1" w:rsidRPr="00147809" w:rsidRDefault="002B141D" w:rsidP="002B141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5024F878" w14:textId="77777777" w:rsidR="00C67BF1" w:rsidRPr="00147809" w:rsidRDefault="00C67BF1" w:rsidP="00EB5583">
                  <w:pPr>
                    <w:ind w:left="57" w:right="57"/>
                    <w:rPr>
                      <w:rFonts w:ascii="Times New Roman" w:hAnsi="Times New Roman"/>
                      <w:caps/>
                      <w:sz w:val="20"/>
                      <w:szCs w:val="20"/>
                      <w:lang w:eastAsia="uk-UA"/>
                    </w:rPr>
                  </w:pPr>
                </w:p>
                <w:p w14:paraId="355CE17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4741A1B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7F44940"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1477653"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3D933448"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34977BC" w14:textId="128ECC8E"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nil"/>
                    <w:right w:val="single" w:sz="4" w:space="0" w:color="auto"/>
                  </w:tcBorders>
                  <w:shd w:val="clear" w:color="auto" w:fill="auto"/>
                </w:tcPr>
                <w:p w14:paraId="44834F5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9.9.2</w:t>
                  </w:r>
                </w:p>
              </w:tc>
              <w:tc>
                <w:tcPr>
                  <w:tcW w:w="302" w:type="pct"/>
                  <w:tcBorders>
                    <w:top w:val="nil"/>
                    <w:left w:val="single" w:sz="4" w:space="0" w:color="auto"/>
                    <w:bottom w:val="nil"/>
                    <w:right w:val="single" w:sz="6" w:space="0" w:color="000000"/>
                  </w:tcBorders>
                  <w:shd w:val="clear" w:color="auto" w:fill="auto"/>
                </w:tcPr>
                <w:p w14:paraId="7C88D4D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28591F95"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7E1D5FE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3794182"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01AB08AD"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197881F5"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3F1E54D2" w14:textId="264199F7" w:rsidR="00C67BF1" w:rsidRPr="00147809" w:rsidRDefault="002B141D"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Несуть недостовірну інформаці</w:t>
                  </w:r>
                  <w:r w:rsidR="00EC260F">
                    <w:rPr>
                      <w:rFonts w:ascii="Times New Roman" w:hAnsi="Times New Roman"/>
                      <w:bCs/>
                      <w:sz w:val="20"/>
                      <w:szCs w:val="20"/>
                      <w:lang w:eastAsia="ru-RU"/>
                    </w:rPr>
                    <w:t>ю</w:t>
                  </w:r>
                </w:p>
              </w:tc>
              <w:tc>
                <w:tcPr>
                  <w:tcW w:w="527" w:type="pct"/>
                  <w:tcBorders>
                    <w:top w:val="nil"/>
                    <w:left w:val="single" w:sz="6" w:space="0" w:color="000000"/>
                    <w:bottom w:val="single" w:sz="6" w:space="0" w:color="000000"/>
                    <w:right w:val="single" w:sz="4" w:space="0" w:color="auto"/>
                  </w:tcBorders>
                  <w:shd w:val="clear" w:color="auto" w:fill="auto"/>
                </w:tcPr>
                <w:p w14:paraId="09A8CB5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9.9.2.0.1</w:t>
                  </w:r>
                </w:p>
              </w:tc>
              <w:tc>
                <w:tcPr>
                  <w:tcW w:w="302" w:type="pct"/>
                  <w:tcBorders>
                    <w:top w:val="nil"/>
                    <w:left w:val="single" w:sz="4" w:space="0" w:color="auto"/>
                    <w:bottom w:val="single" w:sz="6" w:space="0" w:color="000000"/>
                    <w:right w:val="single" w:sz="6" w:space="0" w:color="000000"/>
                  </w:tcBorders>
                  <w:shd w:val="clear" w:color="auto" w:fill="auto"/>
                </w:tcPr>
                <w:p w14:paraId="2B8D944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717E798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1C09150C"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1AC3AB3B"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7DD2CB06" w14:textId="77777777" w:rsidR="00C67BF1" w:rsidRPr="00147809" w:rsidRDefault="00C67BF1" w:rsidP="00EB5583">
                  <w:pPr>
                    <w:ind w:left="57" w:right="57"/>
                    <w:jc w:val="both"/>
                    <w:rPr>
                      <w:rFonts w:ascii="Times New Roman" w:hAnsi="Times New Roman"/>
                      <w:sz w:val="20"/>
                      <w:szCs w:val="20"/>
                      <w:lang w:eastAsia="uk-UA"/>
                    </w:rPr>
                  </w:pPr>
                  <w:r w:rsidRPr="00147809">
                    <w:rPr>
                      <w:rFonts w:ascii="Times New Roman" w:hAnsi="Times New Roman"/>
                      <w:sz w:val="20"/>
                      <w:szCs w:val="20"/>
                      <w:lang w:eastAsia="uk-UA"/>
                    </w:rPr>
                    <w:t>9.10. Вимоги щодо перевезення дітей (Х)</w:t>
                  </w:r>
                  <w:r w:rsidRPr="00147809">
                    <w:rPr>
                      <w:rFonts w:ascii="Times New Roman" w:hAnsi="Times New Roman"/>
                      <w:sz w:val="20"/>
                      <w:szCs w:val="20"/>
                      <w:vertAlign w:val="superscript"/>
                      <w:lang w:eastAsia="uk-UA"/>
                    </w:rPr>
                    <w:t>2</w:t>
                  </w:r>
                </w:p>
              </w:tc>
            </w:tr>
            <w:tr w:rsidR="00554B21" w:rsidRPr="00147809" w14:paraId="628F110F" w14:textId="77777777" w:rsidTr="00BA7AD5">
              <w:trPr>
                <w:gridAfter w:val="1"/>
                <w:wAfter w:w="360" w:type="dxa"/>
                <w:cantSplit/>
                <w:trHeight w:val="20"/>
              </w:trPr>
              <w:tc>
                <w:tcPr>
                  <w:tcW w:w="921" w:type="pct"/>
                  <w:tcBorders>
                    <w:top w:val="single" w:sz="6" w:space="0" w:color="000000"/>
                    <w:left w:val="single" w:sz="6" w:space="0" w:color="000000"/>
                    <w:bottom w:val="single" w:sz="6" w:space="0" w:color="000000"/>
                    <w:right w:val="single" w:sz="6" w:space="0" w:color="000000"/>
                  </w:tcBorders>
                  <w:shd w:val="clear" w:color="auto" w:fill="auto"/>
                </w:tcPr>
                <w:p w14:paraId="5F8CA842"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9.10.1. Двері</w:t>
                  </w:r>
                </w:p>
              </w:tc>
              <w:tc>
                <w:tcPr>
                  <w:tcW w:w="983" w:type="pct"/>
                  <w:tcBorders>
                    <w:top w:val="single" w:sz="6" w:space="0" w:color="000000"/>
                    <w:left w:val="single" w:sz="6" w:space="0" w:color="000000"/>
                    <w:bottom w:val="single" w:sz="6" w:space="0" w:color="000000"/>
                    <w:right w:val="single" w:sz="4" w:space="0" w:color="auto"/>
                  </w:tcBorders>
                  <w:shd w:val="clear" w:color="auto" w:fill="auto"/>
                </w:tcPr>
                <w:p w14:paraId="321FE42A"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single" w:sz="4" w:space="0" w:color="auto"/>
                    <w:left w:val="single" w:sz="4" w:space="0" w:color="auto"/>
                    <w:bottom w:val="single" w:sz="4" w:space="0" w:color="auto"/>
                    <w:right w:val="single" w:sz="6" w:space="0" w:color="000000"/>
                  </w:tcBorders>
                  <w:shd w:val="clear" w:color="auto" w:fill="auto"/>
                </w:tcPr>
                <w:p w14:paraId="0C80E039" w14:textId="3338245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 xml:space="preserve">Кількість дверей не відповідає </w:t>
                  </w:r>
                  <w:r w:rsidR="00E427E8" w:rsidRPr="00147809">
                    <w:rPr>
                      <w:rFonts w:ascii="Times New Roman" w:hAnsi="Times New Roman"/>
                      <w:bCs/>
                      <w:sz w:val="20"/>
                      <w:szCs w:val="20"/>
                      <w:lang w:eastAsia="ru-RU"/>
                    </w:rPr>
                    <w:t>вимогам</w:t>
                  </w:r>
                  <w:r w:rsidR="00E427E8" w:rsidRPr="00147809">
                    <w:rPr>
                      <w:rFonts w:ascii="Times New Roman" w:hAnsi="Times New Roman"/>
                      <w:bCs/>
                      <w:sz w:val="20"/>
                      <w:szCs w:val="20"/>
                      <w:vertAlign w:val="superscript"/>
                      <w:lang w:eastAsia="ru-RU"/>
                    </w:rPr>
                    <w:t>1</w:t>
                  </w:r>
                  <w:r w:rsidRPr="00147809">
                    <w:rPr>
                      <w:rFonts w:ascii="Times New Roman" w:hAnsi="Times New Roman"/>
                      <w:bCs/>
                      <w:sz w:val="20"/>
                      <w:szCs w:val="20"/>
                      <w:lang w:eastAsia="ru-RU"/>
                    </w:rPr>
                    <w:t xml:space="preserve"> з точки зору цього ви</w:t>
                  </w:r>
                  <w:r w:rsidR="002B141D">
                    <w:rPr>
                      <w:rFonts w:ascii="Times New Roman" w:hAnsi="Times New Roman"/>
                      <w:bCs/>
                      <w:sz w:val="20"/>
                      <w:szCs w:val="20"/>
                      <w:lang w:eastAsia="ru-RU"/>
                    </w:rPr>
                    <w:t>ду перевезення (класу автобуса)</w:t>
                  </w:r>
                </w:p>
              </w:tc>
              <w:tc>
                <w:tcPr>
                  <w:tcW w:w="527" w:type="pct"/>
                  <w:tcBorders>
                    <w:top w:val="single" w:sz="4" w:space="0" w:color="auto"/>
                    <w:left w:val="single" w:sz="6" w:space="0" w:color="000000"/>
                    <w:bottom w:val="single" w:sz="4" w:space="0" w:color="auto"/>
                    <w:right w:val="single" w:sz="4" w:space="0" w:color="auto"/>
                  </w:tcBorders>
                  <w:shd w:val="clear" w:color="auto" w:fill="auto"/>
                </w:tcPr>
                <w:p w14:paraId="325542CE" w14:textId="0E40B61D" w:rsidR="00C67BF1" w:rsidRPr="00147809" w:rsidRDefault="002B141D" w:rsidP="002B141D">
                  <w:pPr>
                    <w:ind w:right="57"/>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9.10.1.0.1</w:t>
                  </w:r>
                </w:p>
              </w:tc>
              <w:tc>
                <w:tcPr>
                  <w:tcW w:w="302" w:type="pct"/>
                  <w:tcBorders>
                    <w:top w:val="single" w:sz="4" w:space="0" w:color="auto"/>
                    <w:left w:val="single" w:sz="4" w:space="0" w:color="auto"/>
                    <w:bottom w:val="single" w:sz="4" w:space="0" w:color="auto"/>
                    <w:right w:val="single" w:sz="6" w:space="0" w:color="000000"/>
                  </w:tcBorders>
                  <w:shd w:val="clear" w:color="auto" w:fill="auto"/>
                </w:tcPr>
                <w:p w14:paraId="0BF09DC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4" w:space="0" w:color="auto"/>
                    <w:left w:val="single" w:sz="6" w:space="0" w:color="000000"/>
                    <w:bottom w:val="single" w:sz="4" w:space="0" w:color="auto"/>
                    <w:right w:val="single" w:sz="6" w:space="0" w:color="000000"/>
                  </w:tcBorders>
                  <w:shd w:val="clear" w:color="auto" w:fill="auto"/>
                </w:tcPr>
                <w:p w14:paraId="6B102835" w14:textId="63973E3D" w:rsidR="00C67BF1" w:rsidRPr="00147809" w:rsidRDefault="002B141D" w:rsidP="002B141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single" w:sz="4" w:space="0" w:color="auto"/>
                    <w:left w:val="single" w:sz="6" w:space="0" w:color="000000"/>
                    <w:bottom w:val="single" w:sz="4" w:space="0" w:color="auto"/>
                    <w:right w:val="single" w:sz="4" w:space="0" w:color="auto"/>
                  </w:tcBorders>
                  <w:shd w:val="clear" w:color="auto" w:fill="auto"/>
                </w:tcPr>
                <w:p w14:paraId="65E37868"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83726D4" w14:textId="77777777" w:rsidTr="00BA7AD5">
              <w:trPr>
                <w:gridAfter w:val="1"/>
                <w:wAfter w:w="360" w:type="dxa"/>
                <w:cantSplit/>
                <w:trHeight w:val="20"/>
              </w:trPr>
              <w:tc>
                <w:tcPr>
                  <w:tcW w:w="921" w:type="pct"/>
                  <w:tcBorders>
                    <w:top w:val="single" w:sz="6" w:space="0" w:color="000000"/>
                    <w:left w:val="single" w:sz="6" w:space="0" w:color="000000"/>
                    <w:bottom w:val="single" w:sz="6" w:space="0" w:color="000000"/>
                    <w:right w:val="single" w:sz="6" w:space="0" w:color="000000"/>
                  </w:tcBorders>
                  <w:shd w:val="clear" w:color="auto" w:fill="auto"/>
                </w:tcPr>
                <w:p w14:paraId="258E6024"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9.10.2. Сигнальне та спеціальне обладнання</w:t>
                  </w:r>
                </w:p>
              </w:tc>
              <w:tc>
                <w:tcPr>
                  <w:tcW w:w="983" w:type="pct"/>
                  <w:tcBorders>
                    <w:top w:val="single" w:sz="6" w:space="0" w:color="000000"/>
                    <w:left w:val="single" w:sz="6" w:space="0" w:color="000000"/>
                    <w:bottom w:val="single" w:sz="6" w:space="0" w:color="000000"/>
                    <w:right w:val="single" w:sz="6" w:space="0" w:color="000000"/>
                  </w:tcBorders>
                  <w:shd w:val="clear" w:color="auto" w:fill="auto"/>
                </w:tcPr>
                <w:p w14:paraId="620B09EF"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nil"/>
                    <w:left w:val="single" w:sz="6" w:space="0" w:color="000000"/>
                    <w:bottom w:val="single" w:sz="6" w:space="0" w:color="000000"/>
                    <w:right w:val="single" w:sz="6" w:space="0" w:color="000000"/>
                  </w:tcBorders>
                  <w:shd w:val="clear" w:color="auto" w:fill="auto"/>
                </w:tcPr>
                <w:p w14:paraId="5C891341" w14:textId="706D7724"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Подання сигналів або спеціальне обладнання відсутні або не відповідають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single" w:sz="6" w:space="0" w:color="000000"/>
                    <w:right w:val="single" w:sz="4" w:space="0" w:color="auto"/>
                  </w:tcBorders>
                  <w:shd w:val="clear" w:color="auto" w:fill="auto"/>
                </w:tcPr>
                <w:p w14:paraId="54C5B56A" w14:textId="3280A6A7" w:rsidR="00C67BF1" w:rsidRPr="00147809" w:rsidRDefault="002B141D" w:rsidP="002B141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bCs/>
                      <w:sz w:val="20"/>
                      <w:szCs w:val="20"/>
                      <w:lang w:eastAsia="ru-RU"/>
                    </w:rPr>
                    <w:t>9.10.2.0.1</w:t>
                  </w:r>
                </w:p>
              </w:tc>
              <w:tc>
                <w:tcPr>
                  <w:tcW w:w="302" w:type="pct"/>
                  <w:tcBorders>
                    <w:top w:val="nil"/>
                    <w:left w:val="single" w:sz="4" w:space="0" w:color="auto"/>
                    <w:bottom w:val="single" w:sz="6" w:space="0" w:color="000000"/>
                    <w:right w:val="single" w:sz="6" w:space="0" w:color="000000"/>
                  </w:tcBorders>
                  <w:shd w:val="clear" w:color="auto" w:fill="auto"/>
                </w:tcPr>
                <w:p w14:paraId="4B3CFAC2" w14:textId="0C8610D7" w:rsidR="00C67BF1" w:rsidRPr="00147809" w:rsidRDefault="002B141D" w:rsidP="002B141D">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227" w:type="pct"/>
                  <w:tcBorders>
                    <w:top w:val="nil"/>
                    <w:left w:val="single" w:sz="6" w:space="0" w:color="000000"/>
                    <w:bottom w:val="single" w:sz="6" w:space="0" w:color="000000"/>
                    <w:right w:val="single" w:sz="6" w:space="0" w:color="000000"/>
                  </w:tcBorders>
                  <w:shd w:val="clear" w:color="auto" w:fill="auto"/>
                </w:tcPr>
                <w:p w14:paraId="7D6CD1F2"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single" w:sz="6" w:space="0" w:color="000000"/>
                    <w:right w:val="single" w:sz="6" w:space="0" w:color="000000"/>
                  </w:tcBorders>
                  <w:shd w:val="clear" w:color="auto" w:fill="auto"/>
                </w:tcPr>
                <w:p w14:paraId="52BF1937"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19EAB082"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46D9504F"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sz w:val="20"/>
                      <w:szCs w:val="20"/>
                      <w:lang w:eastAsia="uk-UA"/>
                    </w:rPr>
                    <w:t>9.11. Вимоги щодо перевезення осіб з обмеженою мобільністю (Х)</w:t>
                  </w:r>
                  <w:r w:rsidRPr="00147809">
                    <w:rPr>
                      <w:rFonts w:ascii="Times New Roman" w:hAnsi="Times New Roman"/>
                      <w:sz w:val="20"/>
                      <w:szCs w:val="20"/>
                      <w:vertAlign w:val="superscript"/>
                      <w:lang w:eastAsia="uk-UA"/>
                    </w:rPr>
                    <w:t>2</w:t>
                  </w:r>
                </w:p>
              </w:tc>
            </w:tr>
            <w:tr w:rsidR="00554B21" w:rsidRPr="00147809" w14:paraId="1574327B"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B821B7B"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9.11.1. Двері, апарелі та ліфти</w:t>
                  </w:r>
                </w:p>
              </w:tc>
              <w:tc>
                <w:tcPr>
                  <w:tcW w:w="983" w:type="pct"/>
                  <w:vMerge w:val="restart"/>
                  <w:tcBorders>
                    <w:top w:val="single" w:sz="6" w:space="0" w:color="000000"/>
                    <w:left w:val="single" w:sz="6" w:space="0" w:color="000000"/>
                    <w:right w:val="single" w:sz="4" w:space="0" w:color="auto"/>
                  </w:tcBorders>
                  <w:shd w:val="clear" w:color="auto" w:fill="auto"/>
                </w:tcPr>
                <w:p w14:paraId="296516A0" w14:textId="72A016D6"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та перевірка функці</w:t>
                  </w:r>
                  <w:r w:rsidR="00EC260F">
                    <w:rPr>
                      <w:rFonts w:ascii="Times New Roman" w:hAnsi="Times New Roman"/>
                      <w:bCs/>
                      <w:sz w:val="20"/>
                      <w:szCs w:val="20"/>
                      <w:lang w:eastAsia="ru-RU"/>
                    </w:rPr>
                    <w:t>ону</w:t>
                  </w:r>
                  <w:r w:rsidRPr="00147809">
                    <w:rPr>
                      <w:rFonts w:ascii="Times New Roman" w:hAnsi="Times New Roman"/>
                      <w:bCs/>
                      <w:sz w:val="20"/>
                      <w:szCs w:val="20"/>
                      <w:lang w:eastAsia="ru-RU"/>
                    </w:rPr>
                    <w:t>вання</w:t>
                  </w:r>
                </w:p>
              </w:tc>
              <w:tc>
                <w:tcPr>
                  <w:tcW w:w="1738" w:type="pct"/>
                  <w:tcBorders>
                    <w:top w:val="single" w:sz="4" w:space="0" w:color="auto"/>
                    <w:left w:val="single" w:sz="4" w:space="0" w:color="auto"/>
                    <w:bottom w:val="nil"/>
                    <w:right w:val="single" w:sz="6" w:space="0" w:color="000000"/>
                  </w:tcBorders>
                  <w:shd w:val="clear" w:color="auto" w:fill="auto"/>
                </w:tcPr>
                <w:p w14:paraId="2621C2E8" w14:textId="1FE8FC68" w:rsidR="00C67BF1" w:rsidRPr="00147809" w:rsidRDefault="002B141D"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Невідповідна дія</w:t>
                  </w:r>
                </w:p>
              </w:tc>
              <w:tc>
                <w:tcPr>
                  <w:tcW w:w="527" w:type="pct"/>
                  <w:tcBorders>
                    <w:top w:val="single" w:sz="4" w:space="0" w:color="auto"/>
                    <w:left w:val="single" w:sz="6" w:space="0" w:color="000000"/>
                    <w:bottom w:val="nil"/>
                    <w:right w:val="single" w:sz="4" w:space="0" w:color="auto"/>
                  </w:tcBorders>
                  <w:shd w:val="clear" w:color="auto" w:fill="auto"/>
                </w:tcPr>
                <w:p w14:paraId="783EFC65" w14:textId="3C3BA3D8" w:rsidR="00C67BF1" w:rsidRPr="00147809" w:rsidRDefault="002B141D" w:rsidP="00EB5583">
                  <w:pPr>
                    <w:ind w:left="-23" w:right="-14"/>
                    <w:rPr>
                      <w:rFonts w:ascii="Times New Roman" w:hAnsi="Times New Roman"/>
                      <w:caps/>
                      <w:sz w:val="20"/>
                      <w:szCs w:val="20"/>
                      <w:lang w:eastAsia="uk-UA"/>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9.11.1.0.1</w:t>
                  </w:r>
                </w:p>
              </w:tc>
              <w:tc>
                <w:tcPr>
                  <w:tcW w:w="302" w:type="pct"/>
                  <w:tcBorders>
                    <w:top w:val="single" w:sz="4" w:space="0" w:color="auto"/>
                    <w:left w:val="single" w:sz="4" w:space="0" w:color="auto"/>
                    <w:bottom w:val="nil"/>
                    <w:right w:val="single" w:sz="6" w:space="0" w:color="000000"/>
                  </w:tcBorders>
                  <w:shd w:val="clear" w:color="auto" w:fill="auto"/>
                </w:tcPr>
                <w:p w14:paraId="23659EC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4" w:space="0" w:color="auto"/>
                    <w:left w:val="single" w:sz="6" w:space="0" w:color="000000"/>
                    <w:bottom w:val="nil"/>
                    <w:right w:val="single" w:sz="6" w:space="0" w:color="000000"/>
                  </w:tcBorders>
                  <w:shd w:val="clear" w:color="auto" w:fill="auto"/>
                </w:tcPr>
                <w:p w14:paraId="0C8954AC"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4" w:space="0" w:color="auto"/>
                    <w:left w:val="single" w:sz="6" w:space="0" w:color="000000"/>
                    <w:bottom w:val="nil"/>
                    <w:right w:val="single" w:sz="4" w:space="0" w:color="auto"/>
                  </w:tcBorders>
                  <w:shd w:val="clear" w:color="auto" w:fill="auto"/>
                </w:tcPr>
                <w:p w14:paraId="0B82013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95EBE3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5C15A53"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05B2DA2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6" w:space="0" w:color="000000"/>
                  </w:tcBorders>
                  <w:shd w:val="clear" w:color="auto" w:fill="auto"/>
                </w:tcPr>
                <w:p w14:paraId="3966CB67" w14:textId="1E81D1D8"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w:t>
                  </w:r>
                  <w:r w:rsidR="002B141D">
                    <w:rPr>
                      <w:rFonts w:ascii="Times New Roman" w:hAnsi="Times New Roman"/>
                      <w:bCs/>
                      <w:sz w:val="20"/>
                      <w:szCs w:val="20"/>
                      <w:lang w:eastAsia="ru-RU"/>
                    </w:rPr>
                    <w:t>иває на безпечність фу</w:t>
                  </w:r>
                  <w:r w:rsidR="00D11963">
                    <w:rPr>
                      <w:rFonts w:ascii="Times New Roman" w:hAnsi="Times New Roman"/>
                      <w:bCs/>
                      <w:sz w:val="20"/>
                      <w:szCs w:val="20"/>
                      <w:lang w:eastAsia="ru-RU"/>
                    </w:rPr>
                    <w:t>н</w:t>
                  </w:r>
                  <w:r w:rsidR="002B141D">
                    <w:rPr>
                      <w:rFonts w:ascii="Times New Roman" w:hAnsi="Times New Roman"/>
                      <w:bCs/>
                      <w:sz w:val="20"/>
                      <w:szCs w:val="20"/>
                      <w:lang w:eastAsia="ru-RU"/>
                    </w:rPr>
                    <w:t>кціонування</w:t>
                  </w:r>
                </w:p>
              </w:tc>
              <w:tc>
                <w:tcPr>
                  <w:tcW w:w="527" w:type="pct"/>
                  <w:tcBorders>
                    <w:top w:val="nil"/>
                    <w:left w:val="single" w:sz="6" w:space="0" w:color="000000"/>
                    <w:bottom w:val="nil"/>
                    <w:right w:val="single" w:sz="4" w:space="0" w:color="auto"/>
                  </w:tcBorders>
                  <w:shd w:val="clear" w:color="auto" w:fill="auto"/>
                </w:tcPr>
                <w:p w14:paraId="3795F6BA"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9.11.1.0.1.1</w:t>
                  </w:r>
                </w:p>
              </w:tc>
              <w:tc>
                <w:tcPr>
                  <w:tcW w:w="302" w:type="pct"/>
                  <w:tcBorders>
                    <w:top w:val="nil"/>
                    <w:left w:val="single" w:sz="4" w:space="0" w:color="auto"/>
                    <w:bottom w:val="nil"/>
                    <w:right w:val="single" w:sz="6" w:space="0" w:color="000000"/>
                  </w:tcBorders>
                  <w:shd w:val="clear" w:color="auto" w:fill="auto"/>
                </w:tcPr>
                <w:p w14:paraId="0F26FBE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59AF847"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4" w:space="0" w:color="auto"/>
                  </w:tcBorders>
                  <w:shd w:val="clear" w:color="auto" w:fill="auto"/>
                </w:tcPr>
                <w:p w14:paraId="0533A57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0C61D17"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2B4EA00" w14:textId="28274C3B"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6181D28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6" w:space="0" w:color="000000"/>
                  </w:tcBorders>
                  <w:shd w:val="clear" w:color="auto" w:fill="auto"/>
                </w:tcPr>
                <w:p w14:paraId="4C7728D0" w14:textId="441B283A"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Незадовільний техн</w:t>
                  </w:r>
                  <w:r w:rsidR="00D11963">
                    <w:rPr>
                      <w:rFonts w:ascii="Times New Roman" w:hAnsi="Times New Roman"/>
                      <w:bCs/>
                      <w:sz w:val="20"/>
                      <w:szCs w:val="20"/>
                      <w:lang w:eastAsia="ru-RU"/>
                    </w:rPr>
                    <w:t>ічний стан</w:t>
                  </w:r>
                </w:p>
              </w:tc>
              <w:tc>
                <w:tcPr>
                  <w:tcW w:w="527" w:type="pct"/>
                  <w:tcBorders>
                    <w:top w:val="nil"/>
                    <w:left w:val="single" w:sz="6" w:space="0" w:color="000000"/>
                    <w:bottom w:val="nil"/>
                    <w:right w:val="single" w:sz="4" w:space="0" w:color="auto"/>
                  </w:tcBorders>
                  <w:shd w:val="clear" w:color="auto" w:fill="auto"/>
                </w:tcPr>
                <w:p w14:paraId="1265993E"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9.11.1.0.2</w:t>
                  </w:r>
                </w:p>
              </w:tc>
              <w:tc>
                <w:tcPr>
                  <w:tcW w:w="302" w:type="pct"/>
                  <w:tcBorders>
                    <w:top w:val="nil"/>
                    <w:left w:val="single" w:sz="4" w:space="0" w:color="auto"/>
                    <w:bottom w:val="nil"/>
                    <w:right w:val="single" w:sz="6" w:space="0" w:color="000000"/>
                  </w:tcBorders>
                  <w:shd w:val="clear" w:color="auto" w:fill="auto"/>
                </w:tcPr>
                <w:p w14:paraId="5EB4A5A8"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5343F87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4" w:space="0" w:color="auto"/>
                  </w:tcBorders>
                  <w:shd w:val="clear" w:color="auto" w:fill="auto"/>
                </w:tcPr>
                <w:p w14:paraId="719FF6A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9813C90"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B56CCA6"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7BF5FF9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6" w:space="0" w:color="000000"/>
                  </w:tcBorders>
                  <w:shd w:val="clear" w:color="auto" w:fill="auto"/>
                </w:tcPr>
                <w:p w14:paraId="275AB399" w14:textId="4F8F9418" w:rsidR="00C67BF1" w:rsidRPr="00147809" w:rsidRDefault="00D1196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Впливає на стабільність. Й</w:t>
                  </w:r>
                  <w:r w:rsidR="00C67BF1" w:rsidRPr="00147809">
                    <w:rPr>
                      <w:rFonts w:ascii="Times New Roman" w:hAnsi="Times New Roman"/>
                      <w:bCs/>
                      <w:sz w:val="20"/>
                      <w:szCs w:val="20"/>
                      <w:lang w:eastAsia="ru-RU"/>
                    </w:rPr>
                    <w:t xml:space="preserve">мовірне </w:t>
                  </w:r>
                  <w:r>
                    <w:rPr>
                      <w:rFonts w:ascii="Times New Roman" w:hAnsi="Times New Roman"/>
                      <w:bCs/>
                      <w:sz w:val="20"/>
                      <w:szCs w:val="20"/>
                      <w:lang w:eastAsia="ru-RU"/>
                    </w:rPr>
                    <w:t>спричинення травми</w:t>
                  </w:r>
                </w:p>
              </w:tc>
              <w:tc>
                <w:tcPr>
                  <w:tcW w:w="527" w:type="pct"/>
                  <w:tcBorders>
                    <w:top w:val="nil"/>
                    <w:left w:val="single" w:sz="6" w:space="0" w:color="000000"/>
                    <w:bottom w:val="nil"/>
                    <w:right w:val="single" w:sz="4" w:space="0" w:color="auto"/>
                  </w:tcBorders>
                  <w:shd w:val="clear" w:color="auto" w:fill="auto"/>
                </w:tcPr>
                <w:p w14:paraId="2DA27253" w14:textId="77777777" w:rsidR="00C67BF1" w:rsidRPr="00147809" w:rsidRDefault="00C67BF1" w:rsidP="00D11963">
                  <w:pPr>
                    <w:ind w:right="-14"/>
                    <w:rPr>
                      <w:rFonts w:ascii="Times New Roman" w:hAnsi="Times New Roman"/>
                      <w:bCs/>
                      <w:sz w:val="20"/>
                      <w:szCs w:val="20"/>
                      <w:lang w:eastAsia="ru-RU"/>
                    </w:rPr>
                  </w:pPr>
                  <w:r w:rsidRPr="00147809">
                    <w:rPr>
                      <w:rFonts w:ascii="Times New Roman" w:hAnsi="Times New Roman"/>
                      <w:bCs/>
                      <w:sz w:val="20"/>
                      <w:szCs w:val="20"/>
                      <w:lang w:eastAsia="ru-RU"/>
                    </w:rPr>
                    <w:t>9.11.1.0.2.1</w:t>
                  </w:r>
                </w:p>
              </w:tc>
              <w:tc>
                <w:tcPr>
                  <w:tcW w:w="302" w:type="pct"/>
                  <w:tcBorders>
                    <w:top w:val="nil"/>
                    <w:left w:val="single" w:sz="4" w:space="0" w:color="auto"/>
                    <w:bottom w:val="nil"/>
                    <w:right w:val="single" w:sz="6" w:space="0" w:color="000000"/>
                  </w:tcBorders>
                  <w:shd w:val="clear" w:color="auto" w:fill="auto"/>
                </w:tcPr>
                <w:p w14:paraId="4C08AADA" w14:textId="77777777" w:rsidR="00C67BF1" w:rsidRPr="00147809" w:rsidRDefault="00C67BF1" w:rsidP="00EB5583">
                  <w:pPr>
                    <w:ind w:left="57" w:right="57"/>
                    <w:rPr>
                      <w:rFonts w:ascii="Times New Roman" w:hAnsi="Times New Roman"/>
                      <w:caps/>
                      <w:sz w:val="20"/>
                      <w:szCs w:val="20"/>
                      <w:lang w:eastAsia="uk-UA"/>
                    </w:rPr>
                  </w:pPr>
                </w:p>
                <w:p w14:paraId="038F38B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EF2F6D3" w14:textId="60E30B1D" w:rsidR="00C67BF1" w:rsidRPr="00147809" w:rsidRDefault="00D11963" w:rsidP="00D11963">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4" w:space="0" w:color="auto"/>
                  </w:tcBorders>
                  <w:shd w:val="clear" w:color="auto" w:fill="auto"/>
                </w:tcPr>
                <w:p w14:paraId="59F3D00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D17496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DFD6934"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4" w:space="0" w:color="auto"/>
                  </w:tcBorders>
                  <w:shd w:val="clear" w:color="auto" w:fill="auto"/>
                </w:tcPr>
                <w:p w14:paraId="2DB9EAB3"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4" w:space="0" w:color="auto"/>
                    <w:bottom w:val="nil"/>
                    <w:right w:val="single" w:sz="6" w:space="0" w:color="000000"/>
                  </w:tcBorders>
                  <w:shd w:val="clear" w:color="auto" w:fill="auto"/>
                </w:tcPr>
                <w:p w14:paraId="506DA3C7" w14:textId="6950662F" w:rsidR="00C67BF1" w:rsidRPr="00147809" w:rsidRDefault="00D1196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Пошкоджені прилади контролю</w:t>
                  </w:r>
                </w:p>
              </w:tc>
              <w:tc>
                <w:tcPr>
                  <w:tcW w:w="527" w:type="pct"/>
                  <w:tcBorders>
                    <w:top w:val="nil"/>
                    <w:left w:val="single" w:sz="6" w:space="0" w:color="000000"/>
                    <w:bottom w:val="nil"/>
                    <w:right w:val="single" w:sz="4" w:space="0" w:color="auto"/>
                  </w:tcBorders>
                  <w:shd w:val="clear" w:color="auto" w:fill="auto"/>
                </w:tcPr>
                <w:p w14:paraId="1930DF77" w14:textId="77777777" w:rsidR="00C67BF1" w:rsidRPr="00147809" w:rsidRDefault="00C67BF1" w:rsidP="00EB5583">
                  <w:pPr>
                    <w:ind w:left="-23" w:right="-14"/>
                    <w:rPr>
                      <w:rFonts w:ascii="Times New Roman" w:hAnsi="Times New Roman"/>
                      <w:caps/>
                      <w:sz w:val="20"/>
                      <w:szCs w:val="20"/>
                      <w:lang w:eastAsia="uk-UA"/>
                    </w:rPr>
                  </w:pPr>
                  <w:r w:rsidRPr="00147809">
                    <w:rPr>
                      <w:rFonts w:ascii="Times New Roman" w:hAnsi="Times New Roman"/>
                      <w:bCs/>
                      <w:sz w:val="20"/>
                      <w:szCs w:val="20"/>
                      <w:lang w:eastAsia="ru-RU"/>
                    </w:rPr>
                    <w:t>9.11.1.0.3</w:t>
                  </w:r>
                </w:p>
              </w:tc>
              <w:tc>
                <w:tcPr>
                  <w:tcW w:w="302" w:type="pct"/>
                  <w:tcBorders>
                    <w:top w:val="nil"/>
                    <w:left w:val="single" w:sz="4" w:space="0" w:color="auto"/>
                    <w:bottom w:val="nil"/>
                    <w:right w:val="single" w:sz="6" w:space="0" w:color="000000"/>
                  </w:tcBorders>
                  <w:shd w:val="clear" w:color="auto" w:fill="auto"/>
                </w:tcPr>
                <w:p w14:paraId="02F9875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39CAB7ED"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4" w:space="0" w:color="auto"/>
                  </w:tcBorders>
                  <w:shd w:val="clear" w:color="auto" w:fill="auto"/>
                </w:tcPr>
                <w:p w14:paraId="30FEE155"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93DCB0B"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166DD5D"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2470B6F"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1A8E6237" w14:textId="0E9B0B03" w:rsidR="00C67BF1" w:rsidRPr="00147809" w:rsidRDefault="00D1196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Впливає на безпечність дії</w:t>
                  </w:r>
                </w:p>
              </w:tc>
              <w:tc>
                <w:tcPr>
                  <w:tcW w:w="527" w:type="pct"/>
                  <w:tcBorders>
                    <w:top w:val="nil"/>
                    <w:left w:val="single" w:sz="6" w:space="0" w:color="000000"/>
                    <w:bottom w:val="nil"/>
                    <w:right w:val="single" w:sz="4" w:space="0" w:color="auto"/>
                  </w:tcBorders>
                  <w:shd w:val="clear" w:color="auto" w:fill="auto"/>
                </w:tcPr>
                <w:p w14:paraId="635A96FE"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9.11.1.0.3.1</w:t>
                  </w:r>
                </w:p>
              </w:tc>
              <w:tc>
                <w:tcPr>
                  <w:tcW w:w="302" w:type="pct"/>
                  <w:tcBorders>
                    <w:top w:val="nil"/>
                    <w:left w:val="single" w:sz="4" w:space="0" w:color="auto"/>
                    <w:bottom w:val="nil"/>
                    <w:right w:val="single" w:sz="6" w:space="0" w:color="000000"/>
                  </w:tcBorders>
                  <w:shd w:val="clear" w:color="auto" w:fill="auto"/>
                </w:tcPr>
                <w:p w14:paraId="255F854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C881FE6"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6D3C9C1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64FD5449"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2A33BFC"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B412E54"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E9B290C" w14:textId="08116A36" w:rsidR="00C67BF1" w:rsidRPr="00147809" w:rsidRDefault="00D1196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 xml:space="preserve"> Пошкоджені запобіжні пристрої</w:t>
                  </w:r>
                </w:p>
              </w:tc>
              <w:tc>
                <w:tcPr>
                  <w:tcW w:w="527" w:type="pct"/>
                  <w:tcBorders>
                    <w:top w:val="nil"/>
                    <w:left w:val="single" w:sz="6" w:space="0" w:color="000000"/>
                    <w:bottom w:val="nil"/>
                    <w:right w:val="single" w:sz="4" w:space="0" w:color="auto"/>
                  </w:tcBorders>
                  <w:shd w:val="clear" w:color="auto" w:fill="auto"/>
                </w:tcPr>
                <w:p w14:paraId="2182BE14"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9.11.1.0.4</w:t>
                  </w:r>
                </w:p>
              </w:tc>
              <w:tc>
                <w:tcPr>
                  <w:tcW w:w="302" w:type="pct"/>
                  <w:tcBorders>
                    <w:top w:val="nil"/>
                    <w:left w:val="single" w:sz="4" w:space="0" w:color="auto"/>
                    <w:bottom w:val="nil"/>
                    <w:right w:val="single" w:sz="6" w:space="0" w:color="000000"/>
                  </w:tcBorders>
                  <w:shd w:val="clear" w:color="auto" w:fill="auto"/>
                </w:tcPr>
                <w:p w14:paraId="2FC2BD8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5CEE1A6B"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3578590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4EAEC7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5976B6E"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7D013EE9"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3D77CB0" w14:textId="4F385D2F"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д</w:t>
                  </w:r>
                  <w:r w:rsidR="00D11963">
                    <w:rPr>
                      <w:rFonts w:ascii="Times New Roman" w:hAnsi="Times New Roman"/>
                      <w:bCs/>
                      <w:sz w:val="20"/>
                      <w:szCs w:val="20"/>
                      <w:lang w:eastAsia="ru-RU"/>
                    </w:rPr>
                    <w:t>іє взагалі</w:t>
                  </w:r>
                </w:p>
              </w:tc>
              <w:tc>
                <w:tcPr>
                  <w:tcW w:w="527" w:type="pct"/>
                  <w:tcBorders>
                    <w:top w:val="nil"/>
                    <w:left w:val="single" w:sz="6" w:space="0" w:color="000000"/>
                    <w:bottom w:val="nil"/>
                    <w:right w:val="single" w:sz="4" w:space="0" w:color="auto"/>
                  </w:tcBorders>
                  <w:shd w:val="clear" w:color="auto" w:fill="auto"/>
                </w:tcPr>
                <w:p w14:paraId="6CD73225"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9.11.1.0.4.1</w:t>
                  </w:r>
                </w:p>
              </w:tc>
              <w:tc>
                <w:tcPr>
                  <w:tcW w:w="302" w:type="pct"/>
                  <w:tcBorders>
                    <w:top w:val="nil"/>
                    <w:left w:val="single" w:sz="4" w:space="0" w:color="auto"/>
                    <w:bottom w:val="nil"/>
                    <w:right w:val="single" w:sz="6" w:space="0" w:color="000000"/>
                  </w:tcBorders>
                  <w:shd w:val="clear" w:color="auto" w:fill="auto"/>
                </w:tcPr>
                <w:p w14:paraId="16AB96D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FC6E1C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1BCFFB5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E4155C8" w14:textId="77777777" w:rsidTr="00BA7AD5">
              <w:trPr>
                <w:gridAfter w:val="1"/>
                <w:wAfter w:w="360" w:type="dxa"/>
                <w:cantSplit/>
                <w:trHeight w:val="329"/>
              </w:trPr>
              <w:tc>
                <w:tcPr>
                  <w:tcW w:w="921" w:type="pct"/>
                  <w:vMerge/>
                  <w:tcBorders>
                    <w:left w:val="single" w:sz="6" w:space="0" w:color="000000"/>
                    <w:right w:val="single" w:sz="6" w:space="0" w:color="000000"/>
                  </w:tcBorders>
                  <w:shd w:val="clear" w:color="auto" w:fill="auto"/>
                </w:tcPr>
                <w:p w14:paraId="137F38C0"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2B0E03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70695F8B" w14:textId="173486CE" w:rsidR="00C67BF1" w:rsidRPr="00147809" w:rsidRDefault="00C67BF1" w:rsidP="00D1196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відповідає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single" w:sz="6" w:space="0" w:color="000000"/>
                    <w:right w:val="single" w:sz="4" w:space="0" w:color="auto"/>
                  </w:tcBorders>
                  <w:shd w:val="clear" w:color="auto" w:fill="auto"/>
                </w:tcPr>
                <w:p w14:paraId="15834A4A"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9.11.1.0.5</w:t>
                  </w:r>
                </w:p>
              </w:tc>
              <w:tc>
                <w:tcPr>
                  <w:tcW w:w="302" w:type="pct"/>
                  <w:tcBorders>
                    <w:top w:val="nil"/>
                    <w:left w:val="single" w:sz="4" w:space="0" w:color="auto"/>
                    <w:bottom w:val="single" w:sz="6" w:space="0" w:color="000000"/>
                    <w:right w:val="single" w:sz="6" w:space="0" w:color="000000"/>
                  </w:tcBorders>
                  <w:shd w:val="clear" w:color="auto" w:fill="auto"/>
                </w:tcPr>
                <w:p w14:paraId="68C5B6D9"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040484FE"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3C6EB5CD"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94A2038"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2B84D178"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9.11.2. Закріплення крісла колісного</w:t>
                  </w:r>
                </w:p>
              </w:tc>
              <w:tc>
                <w:tcPr>
                  <w:tcW w:w="983" w:type="pct"/>
                  <w:vMerge w:val="restart"/>
                  <w:tcBorders>
                    <w:top w:val="single" w:sz="6" w:space="0" w:color="000000"/>
                    <w:left w:val="single" w:sz="6" w:space="0" w:color="000000"/>
                    <w:right w:val="single" w:sz="6" w:space="0" w:color="000000"/>
                  </w:tcBorders>
                  <w:shd w:val="clear" w:color="auto" w:fill="auto"/>
                </w:tcPr>
                <w:p w14:paraId="2164AD28" w14:textId="109EC848"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 та перевірка функці</w:t>
                  </w:r>
                  <w:r w:rsidR="004200C2">
                    <w:rPr>
                      <w:rFonts w:ascii="Times New Roman" w:hAnsi="Times New Roman"/>
                      <w:bCs/>
                      <w:sz w:val="20"/>
                      <w:szCs w:val="20"/>
                      <w:lang w:eastAsia="ru-RU"/>
                    </w:rPr>
                    <w:t>ону</w:t>
                  </w:r>
                  <w:r w:rsidRPr="00147809">
                    <w:rPr>
                      <w:rFonts w:ascii="Times New Roman" w:hAnsi="Times New Roman"/>
                      <w:bCs/>
                      <w:sz w:val="20"/>
                      <w:szCs w:val="20"/>
                      <w:lang w:eastAsia="ru-RU"/>
                    </w:rPr>
                    <w:t>вання (де можливо)</w:t>
                  </w:r>
                </w:p>
              </w:tc>
              <w:tc>
                <w:tcPr>
                  <w:tcW w:w="1738" w:type="pct"/>
                  <w:tcBorders>
                    <w:top w:val="single" w:sz="6" w:space="0" w:color="000000"/>
                    <w:left w:val="single" w:sz="6" w:space="0" w:color="000000"/>
                    <w:bottom w:val="nil"/>
                    <w:right w:val="single" w:sz="6" w:space="0" w:color="000000"/>
                  </w:tcBorders>
                  <w:shd w:val="clear" w:color="auto" w:fill="auto"/>
                </w:tcPr>
                <w:p w14:paraId="2E5392BA" w14:textId="6BB176C2" w:rsidR="00C67BF1" w:rsidRPr="00147809" w:rsidRDefault="00D11963" w:rsidP="00EB5583">
                  <w:pPr>
                    <w:ind w:left="119" w:right="136" w:firstLine="232"/>
                    <w:jc w:val="both"/>
                    <w:rPr>
                      <w:rFonts w:ascii="Times New Roman" w:hAnsi="Times New Roman"/>
                      <w:sz w:val="20"/>
                      <w:szCs w:val="20"/>
                      <w:lang w:eastAsia="uk-UA"/>
                    </w:rPr>
                  </w:pPr>
                  <w:r>
                    <w:rPr>
                      <w:rFonts w:ascii="Times New Roman" w:hAnsi="Times New Roman"/>
                      <w:bCs/>
                      <w:sz w:val="20"/>
                      <w:szCs w:val="20"/>
                      <w:lang w:eastAsia="ru-RU"/>
                    </w:rPr>
                    <w:t>Невідповідна дія</w:t>
                  </w:r>
                </w:p>
              </w:tc>
              <w:tc>
                <w:tcPr>
                  <w:tcW w:w="527" w:type="pct"/>
                  <w:tcBorders>
                    <w:top w:val="single" w:sz="6" w:space="0" w:color="000000"/>
                    <w:left w:val="single" w:sz="6" w:space="0" w:color="000000"/>
                    <w:bottom w:val="nil"/>
                    <w:right w:val="single" w:sz="4" w:space="0" w:color="auto"/>
                  </w:tcBorders>
                  <w:shd w:val="clear" w:color="auto" w:fill="auto"/>
                </w:tcPr>
                <w:p w14:paraId="5730B014" w14:textId="77777777" w:rsidR="00C67BF1" w:rsidRPr="00147809" w:rsidRDefault="00C67BF1" w:rsidP="00EB5583">
                  <w:pPr>
                    <w:ind w:left="-23" w:right="-14"/>
                    <w:rPr>
                      <w:rFonts w:ascii="Times New Roman" w:hAnsi="Times New Roman"/>
                      <w:caps/>
                      <w:sz w:val="20"/>
                      <w:szCs w:val="20"/>
                      <w:lang w:eastAsia="uk-UA"/>
                    </w:rPr>
                  </w:pPr>
                  <w:r w:rsidRPr="00147809">
                    <w:rPr>
                      <w:rFonts w:ascii="Times New Roman" w:hAnsi="Times New Roman"/>
                      <w:bCs/>
                      <w:sz w:val="20"/>
                      <w:szCs w:val="20"/>
                      <w:lang w:eastAsia="ru-RU"/>
                    </w:rPr>
                    <w:t>9.11.2.0.1</w:t>
                  </w:r>
                </w:p>
              </w:tc>
              <w:tc>
                <w:tcPr>
                  <w:tcW w:w="302" w:type="pct"/>
                  <w:tcBorders>
                    <w:top w:val="single" w:sz="6" w:space="0" w:color="000000"/>
                    <w:left w:val="single" w:sz="4" w:space="0" w:color="auto"/>
                    <w:bottom w:val="nil"/>
                    <w:right w:val="single" w:sz="6" w:space="0" w:color="000000"/>
                  </w:tcBorders>
                  <w:shd w:val="clear" w:color="auto" w:fill="auto"/>
                </w:tcPr>
                <w:p w14:paraId="01DFC630" w14:textId="55244901" w:rsidR="00C67BF1" w:rsidRPr="00147809" w:rsidRDefault="00D11963" w:rsidP="00EB5583">
                  <w:pPr>
                    <w:ind w:left="57"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00C2C78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4B6D4057"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7A2711A"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BC2CA2D"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2AD3054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C7E420A" w14:textId="5E3A007B"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Впли</w:t>
                  </w:r>
                  <w:r w:rsidR="00D11963">
                    <w:rPr>
                      <w:rFonts w:ascii="Times New Roman" w:hAnsi="Times New Roman"/>
                      <w:bCs/>
                      <w:sz w:val="20"/>
                      <w:szCs w:val="20"/>
                      <w:lang w:eastAsia="ru-RU"/>
                    </w:rPr>
                    <w:t>ває на безпечність функці</w:t>
                  </w:r>
                  <w:r w:rsidR="004200C2">
                    <w:rPr>
                      <w:rFonts w:ascii="Times New Roman" w:hAnsi="Times New Roman"/>
                      <w:bCs/>
                      <w:sz w:val="20"/>
                      <w:szCs w:val="20"/>
                      <w:lang w:eastAsia="ru-RU"/>
                    </w:rPr>
                    <w:t>ону</w:t>
                  </w:r>
                  <w:r w:rsidR="00D11963">
                    <w:rPr>
                      <w:rFonts w:ascii="Times New Roman" w:hAnsi="Times New Roman"/>
                      <w:bCs/>
                      <w:sz w:val="20"/>
                      <w:szCs w:val="20"/>
                      <w:lang w:eastAsia="ru-RU"/>
                    </w:rPr>
                    <w:t>вання</w:t>
                  </w:r>
                </w:p>
              </w:tc>
              <w:tc>
                <w:tcPr>
                  <w:tcW w:w="527" w:type="pct"/>
                  <w:tcBorders>
                    <w:top w:val="nil"/>
                    <w:left w:val="single" w:sz="6" w:space="0" w:color="000000"/>
                    <w:bottom w:val="nil"/>
                    <w:right w:val="single" w:sz="4" w:space="0" w:color="auto"/>
                  </w:tcBorders>
                  <w:shd w:val="clear" w:color="auto" w:fill="auto"/>
                </w:tcPr>
                <w:p w14:paraId="12B88441"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9.11.2.0.1.1</w:t>
                  </w:r>
                </w:p>
              </w:tc>
              <w:tc>
                <w:tcPr>
                  <w:tcW w:w="302" w:type="pct"/>
                  <w:tcBorders>
                    <w:top w:val="nil"/>
                    <w:left w:val="single" w:sz="4" w:space="0" w:color="auto"/>
                    <w:bottom w:val="nil"/>
                    <w:right w:val="single" w:sz="6" w:space="0" w:color="000000"/>
                  </w:tcBorders>
                  <w:shd w:val="clear" w:color="auto" w:fill="auto"/>
                </w:tcPr>
                <w:p w14:paraId="4BB66696"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F8A7271"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6D552CB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468CF2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DD9EADB"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1C13A98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95A7A74" w14:textId="51281C11" w:rsidR="00C67BF1" w:rsidRPr="00147809" w:rsidRDefault="00D1196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Незадовільний технічний стан</w:t>
                  </w:r>
                </w:p>
              </w:tc>
              <w:tc>
                <w:tcPr>
                  <w:tcW w:w="527" w:type="pct"/>
                  <w:tcBorders>
                    <w:top w:val="nil"/>
                    <w:left w:val="single" w:sz="6" w:space="0" w:color="000000"/>
                    <w:bottom w:val="nil"/>
                    <w:right w:val="single" w:sz="4" w:space="0" w:color="auto"/>
                  </w:tcBorders>
                  <w:shd w:val="clear" w:color="auto" w:fill="auto"/>
                </w:tcPr>
                <w:p w14:paraId="5F187DA5"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9.11.2.0.2</w:t>
                  </w:r>
                </w:p>
              </w:tc>
              <w:tc>
                <w:tcPr>
                  <w:tcW w:w="302" w:type="pct"/>
                  <w:tcBorders>
                    <w:top w:val="nil"/>
                    <w:left w:val="single" w:sz="4" w:space="0" w:color="auto"/>
                    <w:bottom w:val="nil"/>
                    <w:right w:val="single" w:sz="6" w:space="0" w:color="000000"/>
                  </w:tcBorders>
                  <w:shd w:val="clear" w:color="auto" w:fill="auto"/>
                </w:tcPr>
                <w:p w14:paraId="4999040C"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0E3D29C9"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5B78CD4C"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43CEF7B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3E0C0C7"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6050341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FEB06C1" w14:textId="7509F18F"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Впливає на стабільніс</w:t>
                  </w:r>
                  <w:r w:rsidR="00D11963">
                    <w:rPr>
                      <w:rFonts w:ascii="Times New Roman" w:hAnsi="Times New Roman"/>
                      <w:bCs/>
                      <w:sz w:val="20"/>
                      <w:szCs w:val="20"/>
                      <w:lang w:eastAsia="ru-RU"/>
                    </w:rPr>
                    <w:t>ть. Ймовірне спричинення травми</w:t>
                  </w:r>
                </w:p>
              </w:tc>
              <w:tc>
                <w:tcPr>
                  <w:tcW w:w="527" w:type="pct"/>
                  <w:tcBorders>
                    <w:top w:val="nil"/>
                    <w:left w:val="single" w:sz="6" w:space="0" w:color="000000"/>
                    <w:bottom w:val="nil"/>
                    <w:right w:val="single" w:sz="4" w:space="0" w:color="auto"/>
                  </w:tcBorders>
                  <w:shd w:val="clear" w:color="auto" w:fill="auto"/>
                </w:tcPr>
                <w:p w14:paraId="214590AC" w14:textId="77777777" w:rsidR="00C67BF1" w:rsidRPr="00147809" w:rsidRDefault="00C67BF1" w:rsidP="004200C2">
                  <w:pPr>
                    <w:ind w:right="-14"/>
                    <w:rPr>
                      <w:rFonts w:ascii="Times New Roman" w:hAnsi="Times New Roman"/>
                      <w:bCs/>
                      <w:sz w:val="20"/>
                      <w:szCs w:val="20"/>
                      <w:lang w:eastAsia="ru-RU"/>
                    </w:rPr>
                  </w:pPr>
                  <w:r w:rsidRPr="00147809">
                    <w:rPr>
                      <w:rFonts w:ascii="Times New Roman" w:hAnsi="Times New Roman"/>
                      <w:bCs/>
                      <w:sz w:val="20"/>
                      <w:szCs w:val="20"/>
                      <w:lang w:eastAsia="ru-RU"/>
                    </w:rPr>
                    <w:t>9.11.2.0.2.1</w:t>
                  </w:r>
                </w:p>
              </w:tc>
              <w:tc>
                <w:tcPr>
                  <w:tcW w:w="302" w:type="pct"/>
                  <w:tcBorders>
                    <w:top w:val="nil"/>
                    <w:left w:val="single" w:sz="4" w:space="0" w:color="auto"/>
                    <w:bottom w:val="nil"/>
                    <w:right w:val="single" w:sz="6" w:space="0" w:color="000000"/>
                  </w:tcBorders>
                  <w:shd w:val="clear" w:color="auto" w:fill="auto"/>
                </w:tcPr>
                <w:p w14:paraId="04CBDC65" w14:textId="77777777" w:rsidR="00C67BF1" w:rsidRPr="00147809" w:rsidRDefault="00C67BF1" w:rsidP="00EB5583">
                  <w:pPr>
                    <w:ind w:left="57" w:right="57"/>
                    <w:rPr>
                      <w:rFonts w:ascii="Times New Roman" w:hAnsi="Times New Roman"/>
                      <w:caps/>
                      <w:sz w:val="20"/>
                      <w:szCs w:val="20"/>
                      <w:lang w:eastAsia="uk-UA"/>
                    </w:rPr>
                  </w:pPr>
                </w:p>
                <w:p w14:paraId="1BD2D43A"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D076F49" w14:textId="723162D2" w:rsidR="00C67BF1" w:rsidRPr="00147809" w:rsidRDefault="004200C2" w:rsidP="004200C2">
                  <w:pPr>
                    <w:ind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31451F4F"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E66A58A"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602BF8F"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627BD01A"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2EB58BA" w14:textId="1A765D71"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П</w:t>
                  </w:r>
                  <w:r w:rsidR="00D11963">
                    <w:rPr>
                      <w:rFonts w:ascii="Times New Roman" w:hAnsi="Times New Roman"/>
                      <w:bCs/>
                      <w:sz w:val="20"/>
                      <w:szCs w:val="20"/>
                      <w:lang w:eastAsia="ru-RU"/>
                    </w:rPr>
                    <w:t>ошкодження пристроїв управління</w:t>
                  </w:r>
                </w:p>
              </w:tc>
              <w:tc>
                <w:tcPr>
                  <w:tcW w:w="527" w:type="pct"/>
                  <w:tcBorders>
                    <w:top w:val="nil"/>
                    <w:left w:val="single" w:sz="6" w:space="0" w:color="000000"/>
                    <w:bottom w:val="nil"/>
                    <w:right w:val="single" w:sz="4" w:space="0" w:color="auto"/>
                  </w:tcBorders>
                  <w:shd w:val="clear" w:color="auto" w:fill="auto"/>
                </w:tcPr>
                <w:p w14:paraId="59B7A4E5" w14:textId="77777777" w:rsidR="00C67BF1" w:rsidRPr="00147809" w:rsidRDefault="00C67BF1" w:rsidP="00EB5583">
                  <w:pPr>
                    <w:ind w:left="-23" w:right="-14"/>
                    <w:rPr>
                      <w:rFonts w:ascii="Times New Roman" w:hAnsi="Times New Roman"/>
                      <w:caps/>
                      <w:sz w:val="20"/>
                      <w:szCs w:val="20"/>
                      <w:lang w:eastAsia="uk-UA"/>
                    </w:rPr>
                  </w:pPr>
                  <w:r w:rsidRPr="00147809">
                    <w:rPr>
                      <w:rFonts w:ascii="Times New Roman" w:hAnsi="Times New Roman"/>
                      <w:bCs/>
                      <w:sz w:val="20"/>
                      <w:szCs w:val="20"/>
                      <w:lang w:eastAsia="ru-RU"/>
                    </w:rPr>
                    <w:t>9.11.2.0.3</w:t>
                  </w:r>
                </w:p>
              </w:tc>
              <w:tc>
                <w:tcPr>
                  <w:tcW w:w="302" w:type="pct"/>
                  <w:tcBorders>
                    <w:top w:val="nil"/>
                    <w:left w:val="single" w:sz="4" w:space="0" w:color="auto"/>
                    <w:bottom w:val="nil"/>
                    <w:right w:val="single" w:sz="6" w:space="0" w:color="000000"/>
                  </w:tcBorders>
                  <w:shd w:val="clear" w:color="auto" w:fill="auto"/>
                </w:tcPr>
                <w:p w14:paraId="753DD06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nil"/>
                    <w:left w:val="single" w:sz="6" w:space="0" w:color="000000"/>
                    <w:bottom w:val="nil"/>
                    <w:right w:val="single" w:sz="6" w:space="0" w:color="000000"/>
                  </w:tcBorders>
                  <w:shd w:val="clear" w:color="auto" w:fill="auto"/>
                </w:tcPr>
                <w:p w14:paraId="5F714993"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182068F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06CD1B57"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2E97D9E"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right w:val="single" w:sz="6" w:space="0" w:color="000000"/>
                  </w:tcBorders>
                  <w:shd w:val="clear" w:color="auto" w:fill="auto"/>
                </w:tcPr>
                <w:p w14:paraId="4284F21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149029A" w14:textId="69C4F1FA" w:rsidR="00C67BF1" w:rsidRPr="00147809" w:rsidRDefault="00D1196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Впливає на безпечність дії</w:t>
                  </w:r>
                </w:p>
              </w:tc>
              <w:tc>
                <w:tcPr>
                  <w:tcW w:w="527" w:type="pct"/>
                  <w:tcBorders>
                    <w:top w:val="nil"/>
                    <w:left w:val="single" w:sz="6" w:space="0" w:color="000000"/>
                    <w:bottom w:val="nil"/>
                    <w:right w:val="single" w:sz="4" w:space="0" w:color="auto"/>
                  </w:tcBorders>
                  <w:shd w:val="clear" w:color="auto" w:fill="auto"/>
                </w:tcPr>
                <w:p w14:paraId="68F58D08"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9.11.2.0.3.1</w:t>
                  </w:r>
                </w:p>
              </w:tc>
              <w:tc>
                <w:tcPr>
                  <w:tcW w:w="302" w:type="pct"/>
                  <w:tcBorders>
                    <w:top w:val="nil"/>
                    <w:left w:val="single" w:sz="4" w:space="0" w:color="auto"/>
                    <w:bottom w:val="nil"/>
                    <w:right w:val="single" w:sz="6" w:space="0" w:color="000000"/>
                  </w:tcBorders>
                  <w:shd w:val="clear" w:color="auto" w:fill="auto"/>
                </w:tcPr>
                <w:p w14:paraId="2F3069D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F5A0F2F"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nil"/>
                    <w:right w:val="single" w:sz="6" w:space="0" w:color="000000"/>
                  </w:tcBorders>
                  <w:shd w:val="clear" w:color="auto" w:fill="auto"/>
                </w:tcPr>
                <w:p w14:paraId="6D057E59"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70C73DB"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059E8797"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2DC45B10"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60E638EC" w14:textId="4383F51D"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Невідповідність вимогам</w:t>
                  </w:r>
                  <w:r w:rsidRPr="00147809">
                    <w:rPr>
                      <w:rFonts w:ascii="Times New Roman" w:hAnsi="Times New Roman"/>
                      <w:bCs/>
                      <w:sz w:val="20"/>
                      <w:szCs w:val="20"/>
                      <w:vertAlign w:val="superscript"/>
                      <w:lang w:eastAsia="ru-RU"/>
                    </w:rPr>
                    <w:t>1</w:t>
                  </w:r>
                </w:p>
              </w:tc>
              <w:tc>
                <w:tcPr>
                  <w:tcW w:w="527" w:type="pct"/>
                  <w:tcBorders>
                    <w:top w:val="nil"/>
                    <w:left w:val="single" w:sz="6" w:space="0" w:color="000000"/>
                    <w:bottom w:val="single" w:sz="6" w:space="0" w:color="000000"/>
                    <w:right w:val="single" w:sz="4" w:space="0" w:color="auto"/>
                  </w:tcBorders>
                  <w:shd w:val="clear" w:color="auto" w:fill="auto"/>
                </w:tcPr>
                <w:p w14:paraId="7B2293D7" w14:textId="77777777" w:rsidR="00C67BF1" w:rsidRPr="00147809" w:rsidRDefault="00C67BF1" w:rsidP="00EB5583">
                  <w:pPr>
                    <w:ind w:left="-23" w:right="-14"/>
                    <w:rPr>
                      <w:rFonts w:ascii="Times New Roman" w:hAnsi="Times New Roman"/>
                      <w:bCs/>
                      <w:sz w:val="20"/>
                      <w:szCs w:val="20"/>
                      <w:lang w:eastAsia="ru-RU"/>
                    </w:rPr>
                  </w:pPr>
                  <w:r w:rsidRPr="00147809">
                    <w:rPr>
                      <w:rFonts w:ascii="Times New Roman" w:hAnsi="Times New Roman"/>
                      <w:bCs/>
                      <w:sz w:val="20"/>
                      <w:szCs w:val="20"/>
                      <w:lang w:eastAsia="ru-RU"/>
                    </w:rPr>
                    <w:t>9.11.2.0.4</w:t>
                  </w:r>
                </w:p>
                <w:p w14:paraId="788EA4B3" w14:textId="77777777" w:rsidR="00C67BF1" w:rsidRPr="00147809" w:rsidRDefault="00C67BF1" w:rsidP="00EB5583">
                  <w:pPr>
                    <w:ind w:left="-23" w:right="-14"/>
                    <w:rPr>
                      <w:rFonts w:ascii="Times New Roman" w:hAnsi="Times New Roman"/>
                      <w:bCs/>
                      <w:sz w:val="20"/>
                      <w:szCs w:val="20"/>
                      <w:lang w:eastAsia="ru-RU"/>
                    </w:rPr>
                  </w:pPr>
                </w:p>
              </w:tc>
              <w:tc>
                <w:tcPr>
                  <w:tcW w:w="302" w:type="pct"/>
                  <w:tcBorders>
                    <w:top w:val="nil"/>
                    <w:left w:val="single" w:sz="4" w:space="0" w:color="auto"/>
                    <w:bottom w:val="single" w:sz="6" w:space="0" w:color="000000"/>
                    <w:right w:val="single" w:sz="6" w:space="0" w:color="000000"/>
                  </w:tcBorders>
                  <w:shd w:val="clear" w:color="auto" w:fill="auto"/>
                </w:tcPr>
                <w:p w14:paraId="13516223"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342E9CF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7B48E880"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1BA9A92" w14:textId="77777777" w:rsidTr="00BA7AD5">
              <w:trPr>
                <w:gridAfter w:val="1"/>
                <w:wAfter w:w="360" w:type="dxa"/>
                <w:cantSplit/>
                <w:trHeight w:val="1170"/>
              </w:trPr>
              <w:tc>
                <w:tcPr>
                  <w:tcW w:w="921" w:type="pct"/>
                  <w:tcBorders>
                    <w:top w:val="single" w:sz="6" w:space="0" w:color="000000"/>
                    <w:left w:val="single" w:sz="6" w:space="0" w:color="000000"/>
                    <w:bottom w:val="single" w:sz="6" w:space="0" w:color="000000"/>
                    <w:right w:val="single" w:sz="6" w:space="0" w:color="000000"/>
                  </w:tcBorders>
                  <w:shd w:val="clear" w:color="auto" w:fill="auto"/>
                </w:tcPr>
                <w:p w14:paraId="73C56E0D"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9.11.3. Засоби подання сигналів та спеціальне обладнання</w:t>
                  </w:r>
                </w:p>
                <w:p w14:paraId="781BCC39" w14:textId="77777777" w:rsidR="00C67BF1" w:rsidRPr="00147809" w:rsidRDefault="00C67BF1" w:rsidP="00EB5583">
                  <w:pPr>
                    <w:ind w:left="57" w:right="57"/>
                    <w:rPr>
                      <w:rFonts w:ascii="Times New Roman" w:hAnsi="Times New Roman"/>
                      <w:bCs/>
                      <w:sz w:val="20"/>
                      <w:szCs w:val="20"/>
                      <w:lang w:eastAsia="ru-RU"/>
                    </w:rPr>
                  </w:pPr>
                </w:p>
              </w:tc>
              <w:tc>
                <w:tcPr>
                  <w:tcW w:w="983" w:type="pct"/>
                  <w:tcBorders>
                    <w:top w:val="single" w:sz="6" w:space="0" w:color="000000"/>
                    <w:left w:val="single" w:sz="6" w:space="0" w:color="000000"/>
                    <w:bottom w:val="single" w:sz="6" w:space="0" w:color="000000"/>
                    <w:right w:val="single" w:sz="6" w:space="0" w:color="000000"/>
                  </w:tcBorders>
                  <w:shd w:val="clear" w:color="auto" w:fill="auto"/>
                </w:tcPr>
                <w:p w14:paraId="5D76AF4D"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p w14:paraId="2D2FFBE9" w14:textId="77777777" w:rsidR="00C67BF1" w:rsidRPr="00147809" w:rsidRDefault="00C67BF1" w:rsidP="00EB5583">
                  <w:pPr>
                    <w:ind w:left="134" w:right="134"/>
                    <w:rPr>
                      <w:rFonts w:ascii="Times New Roman" w:hAnsi="Times New Roman"/>
                      <w:bCs/>
                      <w:sz w:val="20"/>
                      <w:szCs w:val="20"/>
                      <w:lang w:eastAsia="ru-RU"/>
                    </w:rPr>
                  </w:pPr>
                </w:p>
                <w:p w14:paraId="24DFD271" w14:textId="77777777" w:rsidR="00C67BF1" w:rsidRPr="00147809" w:rsidRDefault="00C67BF1" w:rsidP="00EB5583">
                  <w:pPr>
                    <w:ind w:left="134" w:right="134"/>
                    <w:rPr>
                      <w:rFonts w:ascii="Times New Roman" w:hAnsi="Times New Roman"/>
                      <w:bCs/>
                      <w:sz w:val="20"/>
                      <w:szCs w:val="20"/>
                      <w:lang w:eastAsia="ru-RU"/>
                    </w:rPr>
                  </w:pPr>
                </w:p>
                <w:p w14:paraId="399906C1"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single" w:sz="6" w:space="0" w:color="000000"/>
                    <w:left w:val="single" w:sz="6" w:space="0" w:color="000000"/>
                    <w:bottom w:val="single" w:sz="6" w:space="0" w:color="000000"/>
                    <w:right w:val="single" w:sz="6" w:space="0" w:color="000000"/>
                  </w:tcBorders>
                  <w:shd w:val="clear" w:color="auto" w:fill="auto"/>
                </w:tcPr>
                <w:p w14:paraId="3EA4DB73" w14:textId="385F2597" w:rsidR="00C67BF1" w:rsidRPr="00147809" w:rsidRDefault="00C67BF1" w:rsidP="00EB5583">
                  <w:pPr>
                    <w:ind w:left="119" w:right="136" w:firstLine="232"/>
                    <w:jc w:val="both"/>
                    <w:rPr>
                      <w:rFonts w:ascii="Times New Roman" w:hAnsi="Times New Roman"/>
                      <w:sz w:val="20"/>
                      <w:szCs w:val="20"/>
                      <w:lang w:eastAsia="uk-UA"/>
                    </w:rPr>
                  </w:pPr>
                  <w:r w:rsidRPr="00147809">
                    <w:rPr>
                      <w:rFonts w:ascii="Times New Roman" w:hAnsi="Times New Roman"/>
                      <w:bCs/>
                      <w:sz w:val="20"/>
                      <w:szCs w:val="20"/>
                      <w:lang w:eastAsia="ru-RU"/>
                    </w:rPr>
                    <w:t>Засоби подання сигналів або спеціальне обладнання відсутні або не відповідають вимогам</w:t>
                  </w:r>
                  <w:r w:rsidRPr="00147809">
                    <w:rPr>
                      <w:rFonts w:ascii="Times New Roman" w:hAnsi="Times New Roman"/>
                      <w:bCs/>
                      <w:sz w:val="20"/>
                      <w:szCs w:val="20"/>
                      <w:vertAlign w:val="superscript"/>
                      <w:lang w:eastAsia="ru-RU"/>
                    </w:rPr>
                    <w:t>1</w:t>
                  </w:r>
                </w:p>
              </w:tc>
              <w:tc>
                <w:tcPr>
                  <w:tcW w:w="527" w:type="pct"/>
                  <w:tcBorders>
                    <w:top w:val="single" w:sz="6" w:space="0" w:color="000000"/>
                    <w:left w:val="single" w:sz="6" w:space="0" w:color="000000"/>
                    <w:bottom w:val="single" w:sz="6" w:space="0" w:color="000000"/>
                    <w:right w:val="single" w:sz="4" w:space="0" w:color="auto"/>
                  </w:tcBorders>
                  <w:shd w:val="clear" w:color="auto" w:fill="auto"/>
                </w:tcPr>
                <w:p w14:paraId="5583B39A" w14:textId="77777777" w:rsidR="00C67BF1" w:rsidRPr="00147809" w:rsidRDefault="00C67BF1" w:rsidP="00EB5583">
                  <w:pPr>
                    <w:ind w:left="57" w:right="57"/>
                    <w:rPr>
                      <w:rFonts w:ascii="Times New Roman" w:hAnsi="Times New Roman"/>
                      <w:caps/>
                      <w:sz w:val="20"/>
                      <w:szCs w:val="20"/>
                      <w:lang w:eastAsia="uk-UA"/>
                    </w:rPr>
                  </w:pPr>
                </w:p>
                <w:p w14:paraId="388DF93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9.11.3.0.1</w:t>
                  </w:r>
                </w:p>
              </w:tc>
              <w:tc>
                <w:tcPr>
                  <w:tcW w:w="302" w:type="pct"/>
                  <w:tcBorders>
                    <w:top w:val="single" w:sz="6" w:space="0" w:color="000000"/>
                    <w:left w:val="single" w:sz="4" w:space="0" w:color="auto"/>
                    <w:bottom w:val="single" w:sz="6" w:space="0" w:color="000000"/>
                    <w:right w:val="single" w:sz="6" w:space="0" w:color="000000"/>
                  </w:tcBorders>
                  <w:shd w:val="clear" w:color="auto" w:fill="auto"/>
                </w:tcPr>
                <w:p w14:paraId="399E2D10"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tcPr>
                <w:p w14:paraId="04338B3E" w14:textId="77777777" w:rsidR="00C67BF1" w:rsidRPr="00147809" w:rsidRDefault="00C67BF1" w:rsidP="00EB5583">
                  <w:pPr>
                    <w:ind w:left="57" w:right="57"/>
                    <w:rPr>
                      <w:rFonts w:ascii="Times New Roman" w:hAnsi="Times New Roman"/>
                      <w:caps/>
                      <w:sz w:val="20"/>
                      <w:szCs w:val="20"/>
                      <w:lang w:eastAsia="uk-UA"/>
                    </w:rPr>
                  </w:pPr>
                </w:p>
                <w:p w14:paraId="4871877D"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single" w:sz="6" w:space="0" w:color="000000"/>
                    <w:right w:val="single" w:sz="6" w:space="0" w:color="000000"/>
                  </w:tcBorders>
                  <w:shd w:val="clear" w:color="auto" w:fill="auto"/>
                </w:tcPr>
                <w:p w14:paraId="4667A891"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2E3C235C"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3EC888FD" w14:textId="77777777" w:rsidR="00C67BF1" w:rsidRPr="00147809" w:rsidRDefault="00C67BF1" w:rsidP="00EB5583">
                  <w:pPr>
                    <w:ind w:left="57" w:right="57"/>
                    <w:jc w:val="both"/>
                    <w:rPr>
                      <w:rFonts w:ascii="Times New Roman" w:hAnsi="Times New Roman"/>
                      <w:caps/>
                      <w:sz w:val="20"/>
                      <w:szCs w:val="20"/>
                      <w:lang w:eastAsia="uk-UA"/>
                    </w:rPr>
                  </w:pPr>
                  <w:r w:rsidRPr="00147809">
                    <w:rPr>
                      <w:rFonts w:ascii="Times New Roman" w:hAnsi="Times New Roman"/>
                      <w:sz w:val="20"/>
                      <w:szCs w:val="20"/>
                      <w:lang w:eastAsia="uk-UA"/>
                    </w:rPr>
                    <w:t>9.12. Інше спеціальне обладнання. (Х)</w:t>
                  </w:r>
                  <w:r w:rsidRPr="00147809">
                    <w:rPr>
                      <w:rFonts w:ascii="Times New Roman" w:hAnsi="Times New Roman"/>
                      <w:sz w:val="20"/>
                      <w:szCs w:val="20"/>
                      <w:vertAlign w:val="superscript"/>
                      <w:lang w:eastAsia="uk-UA"/>
                    </w:rPr>
                    <w:t>2</w:t>
                  </w:r>
                </w:p>
              </w:tc>
            </w:tr>
            <w:tr w:rsidR="00554B21" w:rsidRPr="00147809" w14:paraId="13E7BED2"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42544E8" w14:textId="5A45B244"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 xml:space="preserve">9.12.1. </w:t>
                  </w:r>
                  <w:proofErr w:type="spellStart"/>
                  <w:r w:rsidR="005F3531" w:rsidRPr="005F3531">
                    <w:rPr>
                      <w:rFonts w:ascii="Times New Roman" w:hAnsi="Times New Roman"/>
                      <w:bCs/>
                      <w:sz w:val="20"/>
                      <w:szCs w:val="20"/>
                      <w:lang w:eastAsia="ru-RU"/>
                    </w:rPr>
                    <w:t>Устатковання</w:t>
                  </w:r>
                  <w:proofErr w:type="spellEnd"/>
                  <w:r w:rsidR="005F3531" w:rsidRPr="005F3531">
                    <w:rPr>
                      <w:rFonts w:ascii="Times New Roman" w:hAnsi="Times New Roman"/>
                      <w:bCs/>
                      <w:sz w:val="20"/>
                      <w:szCs w:val="20"/>
                      <w:lang w:eastAsia="ru-RU"/>
                    </w:rPr>
                    <w:t xml:space="preserve"> для приготуван</w:t>
                  </w:r>
                  <w:r w:rsidRPr="005F3531">
                    <w:rPr>
                      <w:rFonts w:ascii="Times New Roman" w:hAnsi="Times New Roman"/>
                      <w:bCs/>
                      <w:sz w:val="20"/>
                      <w:szCs w:val="20"/>
                      <w:lang w:eastAsia="ru-RU"/>
                    </w:rPr>
                    <w:t>ня їжі</w:t>
                  </w:r>
                </w:p>
              </w:tc>
              <w:tc>
                <w:tcPr>
                  <w:tcW w:w="983" w:type="pct"/>
                  <w:vMerge w:val="restart"/>
                  <w:tcBorders>
                    <w:top w:val="single" w:sz="6" w:space="0" w:color="000000"/>
                    <w:left w:val="single" w:sz="6" w:space="0" w:color="000000"/>
                    <w:right w:val="single" w:sz="6" w:space="0" w:color="000000"/>
                  </w:tcBorders>
                  <w:shd w:val="clear" w:color="auto" w:fill="auto"/>
                </w:tcPr>
                <w:p w14:paraId="34D152DF"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5D64FFA4" w14:textId="3531D358" w:rsidR="00C67BF1" w:rsidRPr="00147809" w:rsidRDefault="00C67BF1" w:rsidP="00EB5583">
                  <w:pPr>
                    <w:ind w:left="119" w:right="136" w:firstLine="232"/>
                    <w:jc w:val="both"/>
                    <w:rPr>
                      <w:rFonts w:ascii="Times New Roman" w:hAnsi="Times New Roman"/>
                      <w:bCs/>
                      <w:sz w:val="20"/>
                      <w:szCs w:val="20"/>
                      <w:lang w:eastAsia="ru-RU"/>
                    </w:rPr>
                  </w:pPr>
                  <w:proofErr w:type="spellStart"/>
                  <w:r w:rsidRPr="00147809">
                    <w:rPr>
                      <w:rFonts w:ascii="Times New Roman" w:hAnsi="Times New Roman"/>
                      <w:bCs/>
                      <w:sz w:val="20"/>
                      <w:szCs w:val="20"/>
                      <w:lang w:eastAsia="ru-RU"/>
                    </w:rPr>
                    <w:t>Устатковання</w:t>
                  </w:r>
                  <w:proofErr w:type="spellEnd"/>
                  <w:r w:rsidRPr="00147809">
                    <w:rPr>
                      <w:rFonts w:ascii="Times New Roman" w:hAnsi="Times New Roman"/>
                      <w:bCs/>
                      <w:sz w:val="20"/>
                      <w:szCs w:val="20"/>
                      <w:lang w:eastAsia="ru-RU"/>
                    </w:rPr>
                    <w:t xml:space="preserve"> не відповідає вимогам</w:t>
                  </w:r>
                  <w:r w:rsidRPr="00147809">
                    <w:rPr>
                      <w:rFonts w:ascii="Times New Roman" w:hAnsi="Times New Roman"/>
                      <w:bCs/>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shd w:val="clear" w:color="auto" w:fill="auto"/>
                </w:tcPr>
                <w:p w14:paraId="06B00D2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9.12.1.0.1</w:t>
                  </w:r>
                </w:p>
              </w:tc>
              <w:tc>
                <w:tcPr>
                  <w:tcW w:w="302" w:type="pct"/>
                  <w:tcBorders>
                    <w:top w:val="single" w:sz="6" w:space="0" w:color="000000"/>
                    <w:left w:val="single" w:sz="4" w:space="0" w:color="auto"/>
                    <w:bottom w:val="nil"/>
                    <w:right w:val="single" w:sz="6" w:space="0" w:color="000000"/>
                  </w:tcBorders>
                  <w:shd w:val="clear" w:color="auto" w:fill="auto"/>
                </w:tcPr>
                <w:p w14:paraId="2AF4303C"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74EB3CB2"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single" w:sz="6" w:space="0" w:color="000000"/>
                    <w:left w:val="single" w:sz="6" w:space="0" w:color="000000"/>
                    <w:bottom w:val="nil"/>
                    <w:right w:val="single" w:sz="6" w:space="0" w:color="000000"/>
                  </w:tcBorders>
                  <w:shd w:val="clear" w:color="auto" w:fill="auto"/>
                </w:tcPr>
                <w:p w14:paraId="7F845CC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8254C3C"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3C903C41"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04646BC6"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1B873C76" w14:textId="31E8937C" w:rsidR="00C67BF1" w:rsidRPr="00147809" w:rsidRDefault="005F3531" w:rsidP="00EB5583">
                  <w:pPr>
                    <w:ind w:left="119" w:right="136" w:firstLine="232"/>
                    <w:jc w:val="both"/>
                    <w:rPr>
                      <w:rFonts w:ascii="Times New Roman" w:hAnsi="Times New Roman"/>
                      <w:bCs/>
                      <w:sz w:val="20"/>
                      <w:szCs w:val="20"/>
                      <w:lang w:eastAsia="ru-RU"/>
                    </w:rPr>
                  </w:pPr>
                  <w:proofErr w:type="spellStart"/>
                  <w:r>
                    <w:rPr>
                      <w:rFonts w:ascii="Times New Roman" w:hAnsi="Times New Roman"/>
                      <w:bCs/>
                      <w:sz w:val="20"/>
                      <w:szCs w:val="20"/>
                      <w:lang w:eastAsia="ru-RU"/>
                    </w:rPr>
                    <w:t>Устатковання</w:t>
                  </w:r>
                  <w:proofErr w:type="spellEnd"/>
                  <w:r>
                    <w:rPr>
                      <w:rFonts w:ascii="Times New Roman" w:hAnsi="Times New Roman"/>
                      <w:bCs/>
                      <w:sz w:val="20"/>
                      <w:szCs w:val="20"/>
                      <w:lang w:eastAsia="ru-RU"/>
                    </w:rPr>
                    <w:t xml:space="preserve"> пошкоджене</w:t>
                  </w:r>
                  <w:r w:rsidR="00C67BF1" w:rsidRPr="00147809">
                    <w:rPr>
                      <w:rFonts w:ascii="Times New Roman" w:hAnsi="Times New Roman"/>
                      <w:bCs/>
                      <w:sz w:val="20"/>
                      <w:szCs w:val="20"/>
                      <w:lang w:eastAsia="ru-RU"/>
                    </w:rPr>
                    <w:t xml:space="preserve"> так, що </w:t>
                  </w:r>
                  <w:r w:rsidR="004200C2">
                    <w:rPr>
                      <w:rFonts w:ascii="Times New Roman" w:hAnsi="Times New Roman"/>
                      <w:bCs/>
                      <w:sz w:val="20"/>
                      <w:szCs w:val="20"/>
                      <w:lang w:eastAsia="ru-RU"/>
                    </w:rPr>
                    <w:t xml:space="preserve">його застосування </w:t>
                  </w:r>
                  <w:r w:rsidR="00C67BF1" w:rsidRPr="00147809">
                    <w:rPr>
                      <w:rFonts w:ascii="Times New Roman" w:hAnsi="Times New Roman"/>
                      <w:bCs/>
                      <w:sz w:val="20"/>
                      <w:szCs w:val="20"/>
                      <w:lang w:eastAsia="ru-RU"/>
                    </w:rPr>
                    <w:t>може бут</w:t>
                  </w:r>
                  <w:r w:rsidR="00D11963">
                    <w:rPr>
                      <w:rFonts w:ascii="Times New Roman" w:hAnsi="Times New Roman"/>
                      <w:bCs/>
                      <w:sz w:val="20"/>
                      <w:szCs w:val="20"/>
                      <w:lang w:eastAsia="ru-RU"/>
                    </w:rPr>
                    <w:t xml:space="preserve">и небезпечним </w:t>
                  </w:r>
                </w:p>
              </w:tc>
              <w:tc>
                <w:tcPr>
                  <w:tcW w:w="527" w:type="pct"/>
                  <w:tcBorders>
                    <w:top w:val="nil"/>
                    <w:left w:val="single" w:sz="6" w:space="0" w:color="000000"/>
                    <w:bottom w:val="single" w:sz="6" w:space="0" w:color="000000"/>
                    <w:right w:val="single" w:sz="4" w:space="0" w:color="auto"/>
                  </w:tcBorders>
                  <w:shd w:val="clear" w:color="auto" w:fill="auto"/>
                </w:tcPr>
                <w:p w14:paraId="2E2730D1" w14:textId="77777777" w:rsidR="00C67BF1" w:rsidRPr="00147809" w:rsidRDefault="00C67BF1" w:rsidP="00EB5583">
                  <w:pPr>
                    <w:ind w:left="57" w:right="57"/>
                    <w:rPr>
                      <w:rFonts w:ascii="Times New Roman" w:hAnsi="Times New Roman"/>
                      <w:caps/>
                      <w:sz w:val="20"/>
                      <w:szCs w:val="20"/>
                      <w:lang w:eastAsia="uk-UA"/>
                    </w:rPr>
                  </w:pPr>
                </w:p>
                <w:p w14:paraId="3088936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9.12.1.0.2</w:t>
                  </w:r>
                </w:p>
              </w:tc>
              <w:tc>
                <w:tcPr>
                  <w:tcW w:w="302" w:type="pct"/>
                  <w:tcBorders>
                    <w:top w:val="nil"/>
                    <w:left w:val="single" w:sz="4" w:space="0" w:color="auto"/>
                    <w:bottom w:val="single" w:sz="6" w:space="0" w:color="000000"/>
                    <w:right w:val="single" w:sz="6" w:space="0" w:color="000000"/>
                  </w:tcBorders>
                  <w:shd w:val="clear" w:color="auto" w:fill="auto"/>
                </w:tcPr>
                <w:p w14:paraId="028A8E5D"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18843A03" w14:textId="77777777" w:rsidR="00C67BF1" w:rsidRPr="00147809" w:rsidRDefault="00C67BF1" w:rsidP="00EB5583">
                  <w:pPr>
                    <w:ind w:left="57" w:right="57"/>
                    <w:rPr>
                      <w:rFonts w:ascii="Times New Roman" w:hAnsi="Times New Roman"/>
                      <w:caps/>
                      <w:sz w:val="20"/>
                      <w:szCs w:val="20"/>
                      <w:lang w:eastAsia="uk-UA"/>
                    </w:rPr>
                  </w:pPr>
                </w:p>
                <w:p w14:paraId="23B24FB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0AA93364"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31E60F4A"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9EA6985"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 xml:space="preserve">9.12.2. Санітарно-гігієнічне </w:t>
                  </w:r>
                  <w:proofErr w:type="spellStart"/>
                  <w:r w:rsidRPr="00147809">
                    <w:rPr>
                      <w:rFonts w:ascii="Times New Roman" w:hAnsi="Times New Roman"/>
                      <w:bCs/>
                      <w:sz w:val="20"/>
                      <w:szCs w:val="20"/>
                      <w:lang w:eastAsia="ru-RU"/>
                    </w:rPr>
                    <w:t>устатковання</w:t>
                  </w:r>
                  <w:proofErr w:type="spellEnd"/>
                </w:p>
                <w:p w14:paraId="60DEF758" w14:textId="77777777" w:rsidR="00C67BF1" w:rsidRPr="00147809" w:rsidRDefault="00C67BF1" w:rsidP="00EB5583">
                  <w:pPr>
                    <w:ind w:left="57" w:right="57"/>
                    <w:rPr>
                      <w:rFonts w:ascii="Times New Roman" w:hAnsi="Times New Roman"/>
                      <w:bCs/>
                      <w:sz w:val="20"/>
                      <w:szCs w:val="20"/>
                      <w:lang w:eastAsia="ru-RU"/>
                    </w:rPr>
                  </w:pPr>
                </w:p>
                <w:p w14:paraId="64C3D79D" w14:textId="77777777" w:rsidR="00C67BF1" w:rsidRPr="00147809" w:rsidRDefault="00C67BF1" w:rsidP="00EB5583">
                  <w:pPr>
                    <w:ind w:left="57" w:right="57"/>
                    <w:rPr>
                      <w:rFonts w:ascii="Times New Roman" w:hAnsi="Times New Roman"/>
                      <w:bCs/>
                      <w:sz w:val="20"/>
                      <w:szCs w:val="20"/>
                      <w:lang w:eastAsia="ru-RU"/>
                    </w:rPr>
                  </w:pPr>
                </w:p>
              </w:tc>
              <w:tc>
                <w:tcPr>
                  <w:tcW w:w="983" w:type="pct"/>
                  <w:vMerge w:val="restart"/>
                  <w:tcBorders>
                    <w:top w:val="single" w:sz="6" w:space="0" w:color="000000"/>
                    <w:left w:val="single" w:sz="6" w:space="0" w:color="000000"/>
                    <w:right w:val="single" w:sz="6" w:space="0" w:color="000000"/>
                  </w:tcBorders>
                  <w:shd w:val="clear" w:color="auto" w:fill="auto"/>
                </w:tcPr>
                <w:p w14:paraId="48338A69" w14:textId="19FCE94F" w:rsidR="00C67BF1" w:rsidRPr="00147809" w:rsidRDefault="00942EE1" w:rsidP="00942EE1">
                  <w:pPr>
                    <w:ind w:right="134"/>
                    <w:rPr>
                      <w:rFonts w:ascii="Times New Roman" w:hAnsi="Times New Roman"/>
                      <w:bCs/>
                      <w:sz w:val="20"/>
                      <w:szCs w:val="20"/>
                      <w:lang w:eastAsia="ru-RU"/>
                    </w:rPr>
                  </w:pPr>
                  <w:r>
                    <w:rPr>
                      <w:rFonts w:ascii="Times New Roman" w:hAnsi="Times New Roman"/>
                      <w:bCs/>
                      <w:sz w:val="20"/>
                      <w:szCs w:val="20"/>
                      <w:lang w:eastAsia="ru-RU"/>
                    </w:rPr>
                    <w:t xml:space="preserve"> </w:t>
                  </w:r>
                  <w:r w:rsidR="00C67BF1"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0B320BD7" w14:textId="77777777" w:rsidR="00942EE1" w:rsidRDefault="00942EE1" w:rsidP="00EB5583">
                  <w:pPr>
                    <w:ind w:left="119" w:right="136" w:firstLine="232"/>
                    <w:jc w:val="both"/>
                    <w:rPr>
                      <w:rFonts w:ascii="Times New Roman" w:hAnsi="Times New Roman"/>
                      <w:bCs/>
                      <w:sz w:val="20"/>
                      <w:szCs w:val="20"/>
                      <w:lang w:eastAsia="ru-RU"/>
                    </w:rPr>
                  </w:pPr>
                </w:p>
                <w:p w14:paraId="7C51B8F4" w14:textId="4C1E142D" w:rsidR="00C67BF1" w:rsidRPr="00147809" w:rsidRDefault="00C67BF1" w:rsidP="00942EE1">
                  <w:pPr>
                    <w:ind w:left="119" w:right="136"/>
                    <w:jc w:val="both"/>
                    <w:rPr>
                      <w:rFonts w:ascii="Times New Roman" w:hAnsi="Times New Roman"/>
                      <w:bCs/>
                      <w:sz w:val="20"/>
                      <w:szCs w:val="20"/>
                      <w:lang w:eastAsia="ru-RU"/>
                    </w:rPr>
                  </w:pPr>
                  <w:proofErr w:type="spellStart"/>
                  <w:r w:rsidRPr="00147809">
                    <w:rPr>
                      <w:rFonts w:ascii="Times New Roman" w:hAnsi="Times New Roman"/>
                      <w:bCs/>
                      <w:sz w:val="20"/>
                      <w:szCs w:val="20"/>
                      <w:lang w:eastAsia="ru-RU"/>
                    </w:rPr>
                    <w:t>Устатковання</w:t>
                  </w:r>
                  <w:proofErr w:type="spellEnd"/>
                  <w:r w:rsidRPr="00147809">
                    <w:rPr>
                      <w:rFonts w:ascii="Times New Roman" w:hAnsi="Times New Roman"/>
                      <w:bCs/>
                      <w:sz w:val="20"/>
                      <w:szCs w:val="20"/>
                      <w:lang w:eastAsia="ru-RU"/>
                    </w:rPr>
                    <w:t xml:space="preserve"> не відповідає вимогам</w:t>
                  </w:r>
                  <w:r w:rsidRPr="00147809">
                    <w:rPr>
                      <w:rFonts w:ascii="Times New Roman" w:hAnsi="Times New Roman"/>
                      <w:bCs/>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shd w:val="clear" w:color="auto" w:fill="auto"/>
                </w:tcPr>
                <w:p w14:paraId="26A9C192" w14:textId="77777777" w:rsidR="00942EE1" w:rsidRDefault="00942EE1" w:rsidP="00EB5583">
                  <w:pPr>
                    <w:ind w:left="57" w:right="57"/>
                    <w:rPr>
                      <w:rFonts w:ascii="Times New Roman" w:hAnsi="Times New Roman"/>
                      <w:caps/>
                      <w:sz w:val="20"/>
                      <w:szCs w:val="20"/>
                      <w:lang w:eastAsia="uk-UA"/>
                    </w:rPr>
                  </w:pPr>
                </w:p>
                <w:p w14:paraId="66316E8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9.12.2.0.1</w:t>
                  </w:r>
                </w:p>
              </w:tc>
              <w:tc>
                <w:tcPr>
                  <w:tcW w:w="302" w:type="pct"/>
                  <w:tcBorders>
                    <w:top w:val="single" w:sz="6" w:space="0" w:color="000000"/>
                    <w:left w:val="single" w:sz="4" w:space="0" w:color="auto"/>
                    <w:bottom w:val="nil"/>
                    <w:right w:val="single" w:sz="6" w:space="0" w:color="000000"/>
                  </w:tcBorders>
                  <w:shd w:val="clear" w:color="auto" w:fill="auto"/>
                </w:tcPr>
                <w:p w14:paraId="5973C359" w14:textId="77777777" w:rsidR="00942EE1" w:rsidRDefault="00942EE1" w:rsidP="00EB5583">
                  <w:pPr>
                    <w:ind w:left="57" w:right="57"/>
                    <w:rPr>
                      <w:rFonts w:ascii="Times New Roman" w:hAnsi="Times New Roman"/>
                      <w:caps/>
                      <w:sz w:val="20"/>
                      <w:szCs w:val="20"/>
                      <w:lang w:eastAsia="uk-UA"/>
                    </w:rPr>
                  </w:pPr>
                </w:p>
                <w:p w14:paraId="116A6E64" w14:textId="491A07D8" w:rsidR="00C67BF1" w:rsidRPr="00147809" w:rsidRDefault="00942EE1" w:rsidP="00EB5583">
                  <w:pPr>
                    <w:ind w:left="57" w:right="57"/>
                    <w:rPr>
                      <w:rFonts w:ascii="Times New Roman" w:hAnsi="Times New Roman"/>
                      <w:caps/>
                      <w:sz w:val="20"/>
                      <w:szCs w:val="20"/>
                      <w:lang w:eastAsia="uk-UA"/>
                    </w:rPr>
                  </w:pPr>
                  <w:r>
                    <w:rPr>
                      <w:rFonts w:ascii="Times New Roman" w:hAnsi="Times New Roman"/>
                      <w:caps/>
                      <w:sz w:val="20"/>
                      <w:szCs w:val="20"/>
                      <w:lang w:eastAsia="uk-UA"/>
                    </w:rPr>
                    <w:t xml:space="preserve"> </w:t>
                  </w:r>
                  <w:r w:rsidR="00C67BF1"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3B19A607"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6203411E"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1C74E15A"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61E5593B"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369D13FC"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4314856F" w14:textId="40D2F033" w:rsidR="00C67BF1" w:rsidRPr="00147809" w:rsidRDefault="00D11963" w:rsidP="00EB5583">
                  <w:pPr>
                    <w:ind w:left="119" w:right="136" w:firstLine="232"/>
                    <w:jc w:val="both"/>
                    <w:rPr>
                      <w:rFonts w:ascii="Times New Roman" w:hAnsi="Times New Roman"/>
                      <w:bCs/>
                      <w:sz w:val="20"/>
                      <w:szCs w:val="20"/>
                      <w:lang w:eastAsia="ru-RU"/>
                    </w:rPr>
                  </w:pPr>
                  <w:r>
                    <w:rPr>
                      <w:rFonts w:ascii="Times New Roman" w:hAnsi="Times New Roman"/>
                      <w:bCs/>
                      <w:sz w:val="20"/>
                      <w:szCs w:val="20"/>
                      <w:lang w:eastAsia="ru-RU"/>
                    </w:rPr>
                    <w:t>Ймовірне спричинення травм</w:t>
                  </w:r>
                </w:p>
              </w:tc>
              <w:tc>
                <w:tcPr>
                  <w:tcW w:w="527" w:type="pct"/>
                  <w:tcBorders>
                    <w:top w:val="nil"/>
                    <w:left w:val="single" w:sz="6" w:space="0" w:color="000000"/>
                    <w:bottom w:val="single" w:sz="6" w:space="0" w:color="000000"/>
                    <w:right w:val="single" w:sz="4" w:space="0" w:color="auto"/>
                  </w:tcBorders>
                  <w:shd w:val="clear" w:color="auto" w:fill="auto"/>
                </w:tcPr>
                <w:p w14:paraId="054FD9D4"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9.12.2.0.2</w:t>
                  </w:r>
                </w:p>
              </w:tc>
              <w:tc>
                <w:tcPr>
                  <w:tcW w:w="302" w:type="pct"/>
                  <w:tcBorders>
                    <w:top w:val="nil"/>
                    <w:left w:val="single" w:sz="4" w:space="0" w:color="auto"/>
                    <w:bottom w:val="single" w:sz="6" w:space="0" w:color="000000"/>
                    <w:right w:val="single" w:sz="6" w:space="0" w:color="000000"/>
                  </w:tcBorders>
                  <w:shd w:val="clear" w:color="auto" w:fill="auto"/>
                </w:tcPr>
                <w:p w14:paraId="63646012"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1CC68C6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0803FFB1"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268FADE7"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4AF5E813" w14:textId="77777777" w:rsidR="00C67BF1" w:rsidRPr="00147809" w:rsidRDefault="00C67BF1" w:rsidP="00EB5583">
                  <w:pPr>
                    <w:ind w:left="57" w:right="57"/>
                    <w:rPr>
                      <w:rFonts w:ascii="Times New Roman" w:hAnsi="Times New Roman"/>
                      <w:bCs/>
                      <w:sz w:val="20"/>
                      <w:szCs w:val="20"/>
                      <w:lang w:eastAsia="ru-RU"/>
                    </w:rPr>
                  </w:pPr>
                  <w:r w:rsidRPr="00147809">
                    <w:rPr>
                      <w:rFonts w:ascii="Times New Roman" w:hAnsi="Times New Roman"/>
                      <w:bCs/>
                      <w:sz w:val="20"/>
                      <w:szCs w:val="20"/>
                      <w:lang w:eastAsia="ru-RU"/>
                    </w:rPr>
                    <w:t>9.12.3. Інші пристрої (наприклад, аудіовізуальні системи)</w:t>
                  </w:r>
                </w:p>
                <w:p w14:paraId="56D50B73" w14:textId="77777777" w:rsidR="00C67BF1" w:rsidRPr="00147809" w:rsidRDefault="00C67BF1" w:rsidP="00EB5583">
                  <w:pPr>
                    <w:ind w:left="57" w:right="57"/>
                    <w:rPr>
                      <w:rFonts w:ascii="Times New Roman" w:hAnsi="Times New Roman"/>
                      <w:bCs/>
                      <w:sz w:val="20"/>
                      <w:szCs w:val="20"/>
                      <w:lang w:eastAsia="ru-RU"/>
                    </w:rPr>
                  </w:pPr>
                </w:p>
                <w:p w14:paraId="46251FDB" w14:textId="77777777" w:rsidR="00C67BF1" w:rsidRPr="00147809" w:rsidRDefault="00C67BF1" w:rsidP="00EB5583">
                  <w:pPr>
                    <w:ind w:left="57" w:right="57"/>
                    <w:rPr>
                      <w:rFonts w:ascii="Times New Roman" w:hAnsi="Times New Roman"/>
                      <w:bCs/>
                      <w:sz w:val="20"/>
                      <w:szCs w:val="20"/>
                      <w:lang w:eastAsia="ru-RU"/>
                    </w:rPr>
                  </w:pPr>
                </w:p>
                <w:p w14:paraId="1943EFAD" w14:textId="77777777" w:rsidR="00C67BF1" w:rsidRPr="00147809" w:rsidRDefault="00C67BF1" w:rsidP="00EB5583">
                  <w:pPr>
                    <w:ind w:left="57" w:right="57"/>
                    <w:rPr>
                      <w:rFonts w:ascii="Times New Roman" w:hAnsi="Times New Roman"/>
                      <w:bCs/>
                      <w:sz w:val="20"/>
                      <w:szCs w:val="20"/>
                      <w:lang w:eastAsia="ru-RU"/>
                    </w:rPr>
                  </w:pPr>
                </w:p>
              </w:tc>
              <w:tc>
                <w:tcPr>
                  <w:tcW w:w="983" w:type="pct"/>
                  <w:vMerge w:val="restart"/>
                  <w:tcBorders>
                    <w:top w:val="single" w:sz="6" w:space="0" w:color="000000"/>
                    <w:left w:val="single" w:sz="6" w:space="0" w:color="000000"/>
                    <w:right w:val="single" w:sz="6" w:space="0" w:color="000000"/>
                  </w:tcBorders>
                  <w:shd w:val="clear" w:color="auto" w:fill="auto"/>
                </w:tcPr>
                <w:p w14:paraId="5E4E6E87" w14:textId="77777777" w:rsidR="00C67BF1" w:rsidRPr="00147809" w:rsidRDefault="00C67BF1" w:rsidP="00EB5583">
                  <w:pPr>
                    <w:ind w:left="134" w:right="134"/>
                    <w:rPr>
                      <w:rFonts w:ascii="Times New Roman" w:hAnsi="Times New Roman"/>
                      <w:bCs/>
                      <w:sz w:val="20"/>
                      <w:szCs w:val="20"/>
                      <w:lang w:eastAsia="ru-RU"/>
                    </w:rPr>
                  </w:pPr>
                  <w:r w:rsidRPr="00147809">
                    <w:rPr>
                      <w:rFonts w:ascii="Times New Roman" w:hAnsi="Times New Roman"/>
                      <w:bCs/>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01F3111B" w14:textId="12407327"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Не відповідають вимогам</w:t>
                  </w:r>
                  <w:r w:rsidRPr="00147809">
                    <w:rPr>
                      <w:rFonts w:ascii="Times New Roman" w:hAnsi="Times New Roman"/>
                      <w:bCs/>
                      <w:sz w:val="20"/>
                      <w:szCs w:val="20"/>
                      <w:vertAlign w:val="superscript"/>
                      <w:lang w:eastAsia="ru-RU"/>
                    </w:rPr>
                    <w:t>1</w:t>
                  </w:r>
                </w:p>
              </w:tc>
              <w:tc>
                <w:tcPr>
                  <w:tcW w:w="527" w:type="pct"/>
                  <w:tcBorders>
                    <w:top w:val="single" w:sz="6" w:space="0" w:color="000000"/>
                    <w:left w:val="single" w:sz="6" w:space="0" w:color="000000"/>
                    <w:bottom w:val="nil"/>
                    <w:right w:val="single" w:sz="4" w:space="0" w:color="auto"/>
                  </w:tcBorders>
                  <w:shd w:val="clear" w:color="auto" w:fill="auto"/>
                </w:tcPr>
                <w:p w14:paraId="64E3E70A"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9.12.3.0.1</w:t>
                  </w:r>
                </w:p>
              </w:tc>
              <w:tc>
                <w:tcPr>
                  <w:tcW w:w="302" w:type="pct"/>
                  <w:tcBorders>
                    <w:top w:val="single" w:sz="6" w:space="0" w:color="000000"/>
                    <w:left w:val="single" w:sz="4" w:space="0" w:color="auto"/>
                    <w:bottom w:val="nil"/>
                    <w:right w:val="single" w:sz="6" w:space="0" w:color="000000"/>
                  </w:tcBorders>
                  <w:shd w:val="clear" w:color="auto" w:fill="auto"/>
                </w:tcPr>
                <w:p w14:paraId="16234740"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227" w:type="pct"/>
                  <w:tcBorders>
                    <w:top w:val="single" w:sz="6" w:space="0" w:color="000000"/>
                    <w:left w:val="single" w:sz="6" w:space="0" w:color="000000"/>
                    <w:bottom w:val="nil"/>
                    <w:right w:val="single" w:sz="6" w:space="0" w:color="000000"/>
                  </w:tcBorders>
                  <w:shd w:val="clear" w:color="auto" w:fill="auto"/>
                </w:tcPr>
                <w:p w14:paraId="627119D8" w14:textId="77777777" w:rsidR="00C67BF1" w:rsidRPr="00147809" w:rsidRDefault="00C67BF1" w:rsidP="00EB5583">
                  <w:pPr>
                    <w:ind w:left="57" w:right="57"/>
                    <w:rPr>
                      <w:rFonts w:ascii="Times New Roman" w:hAnsi="Times New Roman"/>
                      <w:caps/>
                      <w:sz w:val="20"/>
                      <w:szCs w:val="20"/>
                      <w:lang w:eastAsia="uk-UA"/>
                    </w:rPr>
                  </w:pPr>
                </w:p>
              </w:tc>
              <w:tc>
                <w:tcPr>
                  <w:tcW w:w="302" w:type="pct"/>
                  <w:tcBorders>
                    <w:top w:val="single" w:sz="6" w:space="0" w:color="000000"/>
                    <w:left w:val="single" w:sz="6" w:space="0" w:color="000000"/>
                    <w:bottom w:val="nil"/>
                    <w:right w:val="single" w:sz="6" w:space="0" w:color="000000"/>
                  </w:tcBorders>
                  <w:shd w:val="clear" w:color="auto" w:fill="auto"/>
                </w:tcPr>
                <w:p w14:paraId="27F96B22" w14:textId="77777777" w:rsidR="00C67BF1" w:rsidRPr="00147809" w:rsidRDefault="00C67BF1" w:rsidP="00EB5583">
                  <w:pPr>
                    <w:ind w:left="57" w:right="57"/>
                    <w:jc w:val="both"/>
                    <w:rPr>
                      <w:rFonts w:ascii="Times New Roman" w:hAnsi="Times New Roman"/>
                      <w:caps/>
                      <w:sz w:val="20"/>
                      <w:szCs w:val="20"/>
                      <w:lang w:eastAsia="uk-UA"/>
                    </w:rPr>
                  </w:pPr>
                </w:p>
              </w:tc>
            </w:tr>
            <w:tr w:rsidR="00554B21" w:rsidRPr="00147809" w14:paraId="748D1E83"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710F3362" w14:textId="77777777" w:rsidR="00C67BF1" w:rsidRPr="00147809" w:rsidRDefault="00C67BF1" w:rsidP="00EB5583">
                  <w:pPr>
                    <w:ind w:left="57" w:right="57"/>
                    <w:rPr>
                      <w:rFonts w:ascii="Times New Roman" w:hAnsi="Times New Roman"/>
                      <w:bCs/>
                      <w:sz w:val="20"/>
                      <w:szCs w:val="20"/>
                      <w:lang w:eastAsia="ru-RU"/>
                    </w:rPr>
                  </w:pPr>
                </w:p>
              </w:tc>
              <w:tc>
                <w:tcPr>
                  <w:tcW w:w="983" w:type="pct"/>
                  <w:vMerge/>
                  <w:tcBorders>
                    <w:left w:val="single" w:sz="6" w:space="0" w:color="000000"/>
                    <w:bottom w:val="single" w:sz="6" w:space="0" w:color="000000"/>
                    <w:right w:val="single" w:sz="6" w:space="0" w:color="000000"/>
                  </w:tcBorders>
                  <w:shd w:val="clear" w:color="auto" w:fill="auto"/>
                </w:tcPr>
                <w:p w14:paraId="6F3326D7" w14:textId="77777777" w:rsidR="00C67BF1" w:rsidRPr="00147809" w:rsidRDefault="00C67BF1" w:rsidP="00EB5583">
                  <w:pPr>
                    <w:ind w:left="134" w:right="134"/>
                    <w:rPr>
                      <w:rFonts w:ascii="Times New Roman" w:hAnsi="Times New Roman"/>
                      <w:bCs/>
                      <w:sz w:val="20"/>
                      <w:szCs w:val="20"/>
                      <w:lang w:eastAsia="ru-RU"/>
                    </w:rPr>
                  </w:pPr>
                </w:p>
              </w:tc>
              <w:tc>
                <w:tcPr>
                  <w:tcW w:w="1738" w:type="pct"/>
                  <w:tcBorders>
                    <w:top w:val="nil"/>
                    <w:left w:val="single" w:sz="6" w:space="0" w:color="000000"/>
                    <w:bottom w:val="single" w:sz="6" w:space="0" w:color="000000"/>
                    <w:right w:val="single" w:sz="6" w:space="0" w:color="000000"/>
                  </w:tcBorders>
                  <w:shd w:val="clear" w:color="auto" w:fill="auto"/>
                </w:tcPr>
                <w:p w14:paraId="18660A35" w14:textId="2EDDE900" w:rsidR="00C67BF1" w:rsidRPr="00147809" w:rsidRDefault="00C67BF1" w:rsidP="00EB5583">
                  <w:pPr>
                    <w:ind w:left="119" w:right="136" w:firstLine="232"/>
                    <w:jc w:val="both"/>
                    <w:rPr>
                      <w:rFonts w:ascii="Times New Roman" w:hAnsi="Times New Roman"/>
                      <w:bCs/>
                      <w:sz w:val="20"/>
                      <w:szCs w:val="20"/>
                      <w:lang w:eastAsia="ru-RU"/>
                    </w:rPr>
                  </w:pPr>
                  <w:r w:rsidRPr="00147809">
                    <w:rPr>
                      <w:rFonts w:ascii="Times New Roman" w:hAnsi="Times New Roman"/>
                      <w:bCs/>
                      <w:sz w:val="20"/>
                      <w:szCs w:val="20"/>
                      <w:lang w:eastAsia="ru-RU"/>
                    </w:rPr>
                    <w:t>Впливає на безпечність тра</w:t>
                  </w:r>
                  <w:r w:rsidR="00D11963">
                    <w:rPr>
                      <w:rFonts w:ascii="Times New Roman" w:hAnsi="Times New Roman"/>
                      <w:bCs/>
                      <w:sz w:val="20"/>
                      <w:szCs w:val="20"/>
                      <w:lang w:eastAsia="ru-RU"/>
                    </w:rPr>
                    <w:t>нспортного засобу</w:t>
                  </w:r>
                </w:p>
              </w:tc>
              <w:tc>
                <w:tcPr>
                  <w:tcW w:w="527" w:type="pct"/>
                  <w:tcBorders>
                    <w:top w:val="nil"/>
                    <w:left w:val="single" w:sz="6" w:space="0" w:color="000000"/>
                    <w:bottom w:val="single" w:sz="6" w:space="0" w:color="000000"/>
                    <w:right w:val="single" w:sz="4" w:space="0" w:color="auto"/>
                  </w:tcBorders>
                  <w:shd w:val="clear" w:color="auto" w:fill="auto"/>
                </w:tcPr>
                <w:p w14:paraId="1DA24FB9"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9.12.3.0.2</w:t>
                  </w:r>
                </w:p>
              </w:tc>
              <w:tc>
                <w:tcPr>
                  <w:tcW w:w="302" w:type="pct"/>
                  <w:tcBorders>
                    <w:top w:val="nil"/>
                    <w:left w:val="single" w:sz="4" w:space="0" w:color="auto"/>
                    <w:bottom w:val="single" w:sz="6" w:space="0" w:color="000000"/>
                    <w:right w:val="single" w:sz="6" w:space="0" w:color="000000"/>
                  </w:tcBorders>
                  <w:shd w:val="clear" w:color="auto" w:fill="auto"/>
                </w:tcPr>
                <w:p w14:paraId="76D93615" w14:textId="77777777" w:rsidR="00C67BF1" w:rsidRPr="00147809" w:rsidRDefault="00C67BF1" w:rsidP="00EB5583">
                  <w:pPr>
                    <w:ind w:left="57" w:right="57"/>
                    <w:rPr>
                      <w:rFonts w:ascii="Times New Roman" w:hAnsi="Times New Roman"/>
                      <w:caps/>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05FCC795" w14:textId="77777777" w:rsidR="00C67BF1" w:rsidRPr="00147809" w:rsidRDefault="00C67BF1" w:rsidP="00EB5583">
                  <w:pPr>
                    <w:ind w:left="57" w:right="57"/>
                    <w:rPr>
                      <w:rFonts w:ascii="Times New Roman" w:hAnsi="Times New Roman"/>
                      <w:caps/>
                      <w:sz w:val="20"/>
                      <w:szCs w:val="20"/>
                      <w:lang w:eastAsia="uk-UA"/>
                    </w:rPr>
                  </w:pPr>
                  <w:r w:rsidRPr="00147809">
                    <w:rPr>
                      <w:rFonts w:ascii="Times New Roman" w:hAnsi="Times New Roman"/>
                      <w:caps/>
                      <w:sz w:val="20"/>
                      <w:szCs w:val="20"/>
                      <w:lang w:eastAsia="uk-UA"/>
                    </w:rPr>
                    <w:t>Х</w:t>
                  </w:r>
                </w:p>
              </w:tc>
              <w:tc>
                <w:tcPr>
                  <w:tcW w:w="302" w:type="pct"/>
                  <w:tcBorders>
                    <w:top w:val="nil"/>
                    <w:left w:val="single" w:sz="6" w:space="0" w:color="000000"/>
                    <w:bottom w:val="single" w:sz="6" w:space="0" w:color="000000"/>
                    <w:right w:val="single" w:sz="6" w:space="0" w:color="000000"/>
                  </w:tcBorders>
                  <w:shd w:val="clear" w:color="auto" w:fill="auto"/>
                </w:tcPr>
                <w:p w14:paraId="4D814DA9" w14:textId="77777777" w:rsidR="00C67BF1" w:rsidRPr="00147809" w:rsidRDefault="00C67BF1" w:rsidP="00EB5583">
                  <w:pPr>
                    <w:ind w:left="57" w:right="57"/>
                    <w:jc w:val="both"/>
                    <w:rPr>
                      <w:rFonts w:ascii="Times New Roman" w:hAnsi="Times New Roman"/>
                      <w:caps/>
                      <w:sz w:val="20"/>
                      <w:szCs w:val="20"/>
                      <w:lang w:eastAsia="uk-UA"/>
                    </w:rPr>
                  </w:pPr>
                </w:p>
              </w:tc>
            </w:tr>
            <w:tr w:rsidR="00C67BF1" w:rsidRPr="00147809" w14:paraId="62514351"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64D88ACA" w14:textId="1B9B6055" w:rsidR="00C67BF1" w:rsidRPr="00147809" w:rsidRDefault="00C67BF1" w:rsidP="00EB5583">
                  <w:pPr>
                    <w:ind w:left="57" w:right="57"/>
                    <w:jc w:val="both"/>
                    <w:rPr>
                      <w:rFonts w:ascii="Times New Roman" w:hAnsi="Times New Roman"/>
                      <w:b/>
                      <w:color w:val="000000" w:themeColor="text1"/>
                      <w:sz w:val="20"/>
                      <w:szCs w:val="20"/>
                      <w:lang w:eastAsia="uk-UA"/>
                    </w:rPr>
                  </w:pPr>
                  <w:r w:rsidRPr="00147809">
                    <w:rPr>
                      <w:rFonts w:ascii="Times New Roman" w:hAnsi="Times New Roman"/>
                      <w:b/>
                      <w:color w:val="000000" w:themeColor="text1"/>
                      <w:sz w:val="20"/>
                      <w:szCs w:val="20"/>
                      <w:lang w:eastAsia="uk-UA"/>
                    </w:rPr>
                    <w:t>10. Додаткові перевірки автобуса, призначеного для перевезення школярів (дітей)</w:t>
                  </w:r>
                </w:p>
              </w:tc>
            </w:tr>
            <w:tr w:rsidR="00554B21" w:rsidRPr="00147809" w14:paraId="6CB3D764"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29075C2" w14:textId="77777777" w:rsidR="00C67BF1" w:rsidRPr="00147809" w:rsidRDefault="00C67BF1" w:rsidP="00EB5583">
                  <w:pPr>
                    <w:ind w:left="57" w:right="57"/>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10.1.Конструкція автобуса, його складові частини:</w:t>
                  </w:r>
                </w:p>
              </w:tc>
              <w:tc>
                <w:tcPr>
                  <w:tcW w:w="983" w:type="pct"/>
                  <w:vMerge w:val="restart"/>
                  <w:tcBorders>
                    <w:top w:val="single" w:sz="6" w:space="0" w:color="000000"/>
                    <w:left w:val="single" w:sz="6" w:space="0" w:color="000000"/>
                    <w:right w:val="single" w:sz="6" w:space="0" w:color="000000"/>
                  </w:tcBorders>
                  <w:shd w:val="clear" w:color="auto" w:fill="auto"/>
                </w:tcPr>
                <w:p w14:paraId="5B026C91" w14:textId="77777777" w:rsidR="00C67BF1" w:rsidRPr="00147809" w:rsidRDefault="00C67BF1" w:rsidP="00EB5583">
                  <w:pPr>
                    <w:ind w:left="134" w:right="134"/>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070BCF65"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З місця водія неможливо управляти відчиненням дверей та заблоковувати їх, заблоковані двері не відчиняються засобами аварійного відчинення, автоматичне блокування дверей самовільно знімається на швидкості руху більш як 5 кілометрів на годину, автобус може зрушити з місця з відчиненими дверима, у разі відчинення дверей не діє переривиста акустична сигналізація, звук якої не проникає всередину автобуса</w:t>
                  </w:r>
                </w:p>
              </w:tc>
              <w:tc>
                <w:tcPr>
                  <w:tcW w:w="527" w:type="pct"/>
                  <w:tcBorders>
                    <w:top w:val="single" w:sz="6" w:space="0" w:color="000000"/>
                    <w:left w:val="single" w:sz="6" w:space="0" w:color="000000"/>
                    <w:bottom w:val="nil"/>
                    <w:right w:val="single" w:sz="4" w:space="0" w:color="auto"/>
                  </w:tcBorders>
                  <w:shd w:val="clear" w:color="auto" w:fill="auto"/>
                  <w:vAlign w:val="bottom"/>
                </w:tcPr>
                <w:p w14:paraId="6B200B90" w14:textId="568D6522"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bCs/>
                      <w:color w:val="000000" w:themeColor="text1"/>
                      <w:sz w:val="20"/>
                      <w:szCs w:val="20"/>
                      <w:lang w:eastAsia="ru-RU"/>
                    </w:rPr>
                    <w:t xml:space="preserve"> </w:t>
                  </w:r>
                  <w:r w:rsidR="00C67BF1" w:rsidRPr="00147809">
                    <w:rPr>
                      <w:rFonts w:ascii="Times New Roman" w:hAnsi="Times New Roman"/>
                      <w:bCs/>
                      <w:color w:val="000000" w:themeColor="text1"/>
                      <w:sz w:val="20"/>
                      <w:szCs w:val="20"/>
                      <w:lang w:eastAsia="ru-RU"/>
                    </w:rPr>
                    <w:t>10.1.1</w:t>
                  </w:r>
                </w:p>
              </w:tc>
              <w:tc>
                <w:tcPr>
                  <w:tcW w:w="302" w:type="pct"/>
                  <w:tcBorders>
                    <w:top w:val="single" w:sz="6" w:space="0" w:color="000000"/>
                    <w:left w:val="single" w:sz="4" w:space="0" w:color="auto"/>
                    <w:bottom w:val="nil"/>
                    <w:right w:val="single" w:sz="6" w:space="0" w:color="000000"/>
                  </w:tcBorders>
                  <w:shd w:val="clear" w:color="auto" w:fill="auto"/>
                  <w:vAlign w:val="bottom"/>
                </w:tcPr>
                <w:p w14:paraId="47688428"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vAlign w:val="bottom"/>
                </w:tcPr>
                <w:p w14:paraId="0FA2BB4A" w14:textId="77777777" w:rsidR="00C67BF1" w:rsidRPr="00147809" w:rsidRDefault="00C67BF1" w:rsidP="00EB5583">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vAlign w:val="bottom"/>
                </w:tcPr>
                <w:p w14:paraId="70F7C7AB"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4D411FCC" w14:textId="77777777" w:rsidTr="00BA7AD5">
              <w:trPr>
                <w:gridAfter w:val="1"/>
                <w:wAfter w:w="360" w:type="dxa"/>
                <w:cantSplit/>
                <w:trHeight w:val="20"/>
              </w:trPr>
              <w:tc>
                <w:tcPr>
                  <w:tcW w:w="921" w:type="pct"/>
                  <w:vMerge/>
                  <w:tcBorders>
                    <w:top w:val="single" w:sz="4" w:space="0" w:color="auto"/>
                    <w:left w:val="single" w:sz="6" w:space="0" w:color="000000"/>
                    <w:right w:val="single" w:sz="6" w:space="0" w:color="000000"/>
                  </w:tcBorders>
                  <w:shd w:val="clear" w:color="auto" w:fill="auto"/>
                </w:tcPr>
                <w:p w14:paraId="4A5B034D"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tcBorders>
                    <w:top w:val="single" w:sz="4" w:space="0" w:color="auto"/>
                    <w:left w:val="single" w:sz="6" w:space="0" w:color="000000"/>
                    <w:right w:val="single" w:sz="6" w:space="0" w:color="000000"/>
                  </w:tcBorders>
                  <w:shd w:val="clear" w:color="auto" w:fill="auto"/>
                </w:tcPr>
                <w:p w14:paraId="209A7113"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5FF0A00C" w14:textId="6308756B" w:rsidR="00C67BF1" w:rsidRPr="00147809" w:rsidRDefault="00C860CF" w:rsidP="00EB5583">
                  <w:pPr>
                    <w:ind w:left="119" w:right="136" w:firstLine="232"/>
                    <w:jc w:val="both"/>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На кузові немає напису «Шкільний автобус», розпізнавального </w:t>
                  </w:r>
                  <w:proofErr w:type="spellStart"/>
                  <w:r>
                    <w:rPr>
                      <w:rFonts w:ascii="Times New Roman" w:hAnsi="Times New Roman"/>
                      <w:color w:val="000000" w:themeColor="text1"/>
                      <w:sz w:val="20"/>
                      <w:szCs w:val="20"/>
                      <w:lang w:eastAsia="uk-UA"/>
                    </w:rPr>
                    <w:t>знака</w:t>
                  </w:r>
                  <w:proofErr w:type="spellEnd"/>
                  <w:r>
                    <w:rPr>
                      <w:rFonts w:ascii="Times New Roman" w:hAnsi="Times New Roman"/>
                      <w:color w:val="000000" w:themeColor="text1"/>
                      <w:sz w:val="20"/>
                      <w:szCs w:val="20"/>
                      <w:lang w:eastAsia="uk-UA"/>
                    </w:rPr>
                    <w:t xml:space="preserve"> «Діти» </w:t>
                  </w:r>
                  <w:r w:rsidR="00C67BF1" w:rsidRPr="00147809">
                    <w:rPr>
                      <w:rFonts w:ascii="Times New Roman" w:hAnsi="Times New Roman"/>
                      <w:color w:val="000000" w:themeColor="text1"/>
                      <w:sz w:val="20"/>
                      <w:szCs w:val="20"/>
                      <w:lang w:eastAsia="uk-UA"/>
                    </w:rPr>
                    <w:t>відповідно до вимог</w:t>
                  </w:r>
                </w:p>
              </w:tc>
              <w:tc>
                <w:tcPr>
                  <w:tcW w:w="527" w:type="pct"/>
                  <w:tcBorders>
                    <w:top w:val="nil"/>
                    <w:left w:val="single" w:sz="6" w:space="0" w:color="000000"/>
                    <w:bottom w:val="nil"/>
                    <w:right w:val="single" w:sz="4" w:space="0" w:color="auto"/>
                  </w:tcBorders>
                  <w:shd w:val="clear" w:color="auto" w:fill="auto"/>
                </w:tcPr>
                <w:p w14:paraId="2D38C467" w14:textId="77777777" w:rsidR="00C67BF1" w:rsidRPr="00147809" w:rsidRDefault="00C67BF1" w:rsidP="00EB5583">
                  <w:pPr>
                    <w:ind w:left="57" w:right="-9"/>
                    <w:rPr>
                      <w:rFonts w:ascii="Times New Roman" w:hAnsi="Times New Roman"/>
                      <w:bCs/>
                      <w:color w:val="000000" w:themeColor="text1"/>
                      <w:sz w:val="20"/>
                      <w:szCs w:val="20"/>
                      <w:lang w:eastAsia="ru-RU"/>
                    </w:rPr>
                  </w:pPr>
                </w:p>
                <w:p w14:paraId="75D3674D" w14:textId="77777777" w:rsidR="00C67BF1" w:rsidRPr="00147809" w:rsidRDefault="00C67BF1" w:rsidP="00EB5583">
                  <w:pPr>
                    <w:ind w:left="57" w:right="-9"/>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10.1.2</w:t>
                  </w:r>
                </w:p>
              </w:tc>
              <w:tc>
                <w:tcPr>
                  <w:tcW w:w="302" w:type="pct"/>
                  <w:tcBorders>
                    <w:top w:val="nil"/>
                    <w:left w:val="single" w:sz="4" w:space="0" w:color="auto"/>
                    <w:bottom w:val="nil"/>
                    <w:right w:val="single" w:sz="6" w:space="0" w:color="000000"/>
                  </w:tcBorders>
                  <w:shd w:val="clear" w:color="auto" w:fill="auto"/>
                </w:tcPr>
                <w:p w14:paraId="4A2EE48A" w14:textId="77777777" w:rsidR="00C67BF1" w:rsidRPr="00147809" w:rsidRDefault="00C67BF1" w:rsidP="00EB5583">
                  <w:pPr>
                    <w:ind w:left="57" w:right="57"/>
                    <w:rPr>
                      <w:rFonts w:ascii="Times New Roman" w:hAnsi="Times New Roman"/>
                      <w:color w:val="000000" w:themeColor="text1"/>
                      <w:sz w:val="20"/>
                      <w:szCs w:val="20"/>
                      <w:lang w:eastAsia="uk-UA"/>
                    </w:rPr>
                  </w:pPr>
                </w:p>
                <w:p w14:paraId="04026DCF" w14:textId="77777777" w:rsidR="00C67BF1" w:rsidRPr="00147809" w:rsidRDefault="00C67BF1" w:rsidP="00EB5583">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27" w:type="pct"/>
                  <w:tcBorders>
                    <w:top w:val="nil"/>
                    <w:left w:val="single" w:sz="6" w:space="0" w:color="000000"/>
                    <w:bottom w:val="nil"/>
                    <w:right w:val="single" w:sz="6" w:space="0" w:color="000000"/>
                  </w:tcBorders>
                  <w:shd w:val="clear" w:color="auto" w:fill="auto"/>
                </w:tcPr>
                <w:p w14:paraId="6C3B5259" w14:textId="77777777" w:rsidR="00C67BF1" w:rsidRPr="00147809" w:rsidRDefault="00C67BF1" w:rsidP="00EB5583">
                  <w:pPr>
                    <w:ind w:left="57" w:right="57"/>
                    <w:rPr>
                      <w:rFonts w:ascii="Times New Roman" w:hAnsi="Times New Roman"/>
                      <w:color w:val="000000" w:themeColor="text1"/>
                      <w:sz w:val="20"/>
                      <w:szCs w:val="20"/>
                      <w:lang w:eastAsia="uk-UA"/>
                    </w:rPr>
                  </w:pPr>
                </w:p>
              </w:tc>
              <w:tc>
                <w:tcPr>
                  <w:tcW w:w="302" w:type="pct"/>
                  <w:tcBorders>
                    <w:top w:val="nil"/>
                    <w:left w:val="single" w:sz="6" w:space="0" w:color="000000"/>
                    <w:bottom w:val="nil"/>
                    <w:right w:val="single" w:sz="6" w:space="0" w:color="000000"/>
                  </w:tcBorders>
                  <w:shd w:val="clear" w:color="auto" w:fill="auto"/>
                </w:tcPr>
                <w:p w14:paraId="3AD30A5B"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5DBABE84" w14:textId="77777777" w:rsidTr="00BA7AD5">
              <w:trPr>
                <w:gridAfter w:val="1"/>
                <w:wAfter w:w="360" w:type="dxa"/>
                <w:cantSplit/>
                <w:trHeight w:val="20"/>
              </w:trPr>
              <w:tc>
                <w:tcPr>
                  <w:tcW w:w="921" w:type="pct"/>
                  <w:vMerge/>
                  <w:tcBorders>
                    <w:left w:val="single" w:sz="6" w:space="0" w:color="000000"/>
                    <w:bottom w:val="single" w:sz="6" w:space="0" w:color="000000"/>
                    <w:right w:val="single" w:sz="6" w:space="0" w:color="000000"/>
                  </w:tcBorders>
                  <w:shd w:val="clear" w:color="auto" w:fill="auto"/>
                </w:tcPr>
                <w:p w14:paraId="566DADAC"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tcBorders>
                    <w:left w:val="single" w:sz="6" w:space="0" w:color="000000"/>
                    <w:bottom w:val="single" w:sz="6" w:space="0" w:color="000000"/>
                    <w:right w:val="single" w:sz="6" w:space="0" w:color="000000"/>
                  </w:tcBorders>
                  <w:shd w:val="clear" w:color="auto" w:fill="auto"/>
                </w:tcPr>
                <w:p w14:paraId="48AC9426"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single" w:sz="6" w:space="0" w:color="000000"/>
                    <w:right w:val="single" w:sz="6" w:space="0" w:color="000000"/>
                  </w:tcBorders>
                  <w:shd w:val="clear" w:color="auto" w:fill="auto"/>
                </w:tcPr>
                <w:p w14:paraId="1FBC4887"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Задній хід автобуса не супроводжує акустичний сигнал відповідно до вимог</w:t>
                  </w:r>
                </w:p>
              </w:tc>
              <w:tc>
                <w:tcPr>
                  <w:tcW w:w="527" w:type="pct"/>
                  <w:tcBorders>
                    <w:top w:val="nil"/>
                    <w:left w:val="single" w:sz="6" w:space="0" w:color="000000"/>
                    <w:bottom w:val="single" w:sz="6" w:space="0" w:color="000000"/>
                    <w:right w:val="single" w:sz="4" w:space="0" w:color="auto"/>
                  </w:tcBorders>
                  <w:shd w:val="clear" w:color="auto" w:fill="auto"/>
                </w:tcPr>
                <w:p w14:paraId="00759AD1" w14:textId="096DAC56" w:rsidR="00C67BF1" w:rsidRPr="00147809" w:rsidRDefault="00C860CF" w:rsidP="00C860CF">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00C67BF1" w:rsidRPr="00147809">
                    <w:rPr>
                      <w:rFonts w:ascii="Times New Roman" w:hAnsi="Times New Roman"/>
                      <w:bCs/>
                      <w:color w:val="000000" w:themeColor="text1"/>
                      <w:sz w:val="20"/>
                      <w:szCs w:val="20"/>
                      <w:lang w:eastAsia="ru-RU"/>
                    </w:rPr>
                    <w:t>10.1.3</w:t>
                  </w:r>
                </w:p>
              </w:tc>
              <w:tc>
                <w:tcPr>
                  <w:tcW w:w="302" w:type="pct"/>
                  <w:tcBorders>
                    <w:top w:val="nil"/>
                    <w:left w:val="single" w:sz="4" w:space="0" w:color="auto"/>
                    <w:bottom w:val="single" w:sz="6" w:space="0" w:color="000000"/>
                    <w:right w:val="single" w:sz="6" w:space="0" w:color="000000"/>
                  </w:tcBorders>
                  <w:shd w:val="clear" w:color="auto" w:fill="auto"/>
                </w:tcPr>
                <w:p w14:paraId="3AC0EE90"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single" w:sz="6" w:space="0" w:color="000000"/>
                    <w:right w:val="single" w:sz="6" w:space="0" w:color="000000"/>
                  </w:tcBorders>
                  <w:shd w:val="clear" w:color="auto" w:fill="auto"/>
                </w:tcPr>
                <w:p w14:paraId="3262141D" w14:textId="4F7910B2"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single" w:sz="6" w:space="0" w:color="000000"/>
                    <w:right w:val="single" w:sz="6" w:space="0" w:color="000000"/>
                  </w:tcBorders>
                  <w:shd w:val="clear" w:color="auto" w:fill="auto"/>
                </w:tcPr>
                <w:p w14:paraId="77AA5CE5"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087B34CD"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602BBB92"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val="restart"/>
                  <w:tcBorders>
                    <w:top w:val="single" w:sz="6" w:space="0" w:color="000000"/>
                    <w:left w:val="single" w:sz="6" w:space="0" w:color="000000"/>
                    <w:right w:val="single" w:sz="6" w:space="0" w:color="000000"/>
                  </w:tcBorders>
                  <w:shd w:val="clear" w:color="auto" w:fill="auto"/>
                </w:tcPr>
                <w:p w14:paraId="08C7C648"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single" w:sz="6" w:space="0" w:color="000000"/>
                    <w:left w:val="single" w:sz="6" w:space="0" w:color="000000"/>
                    <w:bottom w:val="nil"/>
                    <w:right w:val="single" w:sz="6" w:space="0" w:color="000000"/>
                  </w:tcBorders>
                  <w:shd w:val="clear" w:color="auto" w:fill="auto"/>
                </w:tcPr>
                <w:p w14:paraId="730E5D65"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На місці для перевезення пасажирів на колясках відсутнє маркування, відсутні або не діють засоби закріплення колясок, не передбачено місць для закріплення крісел-колясок у розкладеному та (або) складеному стані, не забезпечено доступ для завантаження (розвантаження) коляски згідно з вимогами</w:t>
                  </w:r>
                </w:p>
              </w:tc>
              <w:tc>
                <w:tcPr>
                  <w:tcW w:w="527" w:type="pct"/>
                  <w:tcBorders>
                    <w:top w:val="single" w:sz="6" w:space="0" w:color="000000"/>
                    <w:left w:val="single" w:sz="6" w:space="0" w:color="000000"/>
                    <w:bottom w:val="nil"/>
                    <w:right w:val="single" w:sz="4" w:space="0" w:color="auto"/>
                  </w:tcBorders>
                  <w:shd w:val="clear" w:color="auto" w:fill="auto"/>
                </w:tcPr>
                <w:p w14:paraId="0921D019"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713911D7" w14:textId="77777777" w:rsidR="00C67BF1" w:rsidRPr="00147809" w:rsidRDefault="00C67BF1" w:rsidP="00EB5583">
                  <w:pPr>
                    <w:ind w:left="57" w:right="57"/>
                    <w:rPr>
                      <w:rFonts w:ascii="Times New Roman" w:hAnsi="Times New Roman"/>
                      <w:bCs/>
                      <w:color w:val="000000" w:themeColor="text1"/>
                      <w:sz w:val="20"/>
                      <w:szCs w:val="20"/>
                      <w:lang w:eastAsia="ru-RU"/>
                    </w:rPr>
                  </w:pPr>
                </w:p>
                <w:p w14:paraId="356E5F3D" w14:textId="77777777" w:rsidR="00C67BF1" w:rsidRPr="00147809" w:rsidRDefault="00C67BF1" w:rsidP="00EB5583">
                  <w:pPr>
                    <w:ind w:left="57" w:right="57"/>
                    <w:rPr>
                      <w:rFonts w:ascii="Times New Roman" w:hAnsi="Times New Roman"/>
                      <w:bCs/>
                      <w:color w:val="000000" w:themeColor="text1"/>
                      <w:sz w:val="20"/>
                      <w:szCs w:val="20"/>
                      <w:lang w:eastAsia="ru-RU"/>
                    </w:rPr>
                  </w:pPr>
                </w:p>
                <w:p w14:paraId="514C48B6" w14:textId="77777777" w:rsidR="00C67BF1" w:rsidRPr="00147809" w:rsidRDefault="00C67BF1" w:rsidP="00C860CF">
                  <w:pPr>
                    <w:ind w:right="57"/>
                    <w:rPr>
                      <w:rFonts w:ascii="Times New Roman" w:hAnsi="Times New Roman"/>
                      <w:caps/>
                      <w:color w:val="000000" w:themeColor="text1"/>
                      <w:sz w:val="20"/>
                      <w:szCs w:val="20"/>
                      <w:lang w:eastAsia="uk-UA"/>
                    </w:rPr>
                  </w:pPr>
                  <w:r w:rsidRPr="00147809">
                    <w:rPr>
                      <w:rFonts w:ascii="Times New Roman" w:hAnsi="Times New Roman"/>
                      <w:bCs/>
                      <w:color w:val="000000" w:themeColor="text1"/>
                      <w:sz w:val="20"/>
                      <w:szCs w:val="20"/>
                      <w:lang w:eastAsia="ru-RU"/>
                    </w:rPr>
                    <w:t>10.1.4</w:t>
                  </w:r>
                </w:p>
              </w:tc>
              <w:tc>
                <w:tcPr>
                  <w:tcW w:w="302" w:type="pct"/>
                  <w:tcBorders>
                    <w:top w:val="single" w:sz="6" w:space="0" w:color="000000"/>
                    <w:left w:val="single" w:sz="4" w:space="0" w:color="auto"/>
                    <w:bottom w:val="nil"/>
                    <w:right w:val="single" w:sz="6" w:space="0" w:color="000000"/>
                  </w:tcBorders>
                  <w:shd w:val="clear" w:color="auto" w:fill="auto"/>
                </w:tcPr>
                <w:p w14:paraId="768E4674"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4B31D643"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51F5A793"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582A8712" w14:textId="77777777" w:rsidR="00C67BF1" w:rsidRPr="00147809" w:rsidRDefault="00C67BF1" w:rsidP="00EB5583">
                  <w:pPr>
                    <w:ind w:left="57" w:right="57"/>
                    <w:rPr>
                      <w:rFonts w:ascii="Times New Roman" w:hAnsi="Times New Roman"/>
                      <w:color w:val="000000" w:themeColor="text1"/>
                      <w:sz w:val="20"/>
                      <w:szCs w:val="20"/>
                      <w:lang w:eastAsia="uk-UA"/>
                    </w:rPr>
                  </w:pPr>
                </w:p>
                <w:p w14:paraId="728CA11E" w14:textId="77777777" w:rsidR="00C67BF1" w:rsidRPr="00147809" w:rsidRDefault="00C67BF1" w:rsidP="00EB5583">
                  <w:pPr>
                    <w:ind w:left="57" w:right="57"/>
                    <w:rPr>
                      <w:rFonts w:ascii="Times New Roman" w:hAnsi="Times New Roman"/>
                      <w:color w:val="000000" w:themeColor="text1"/>
                      <w:sz w:val="20"/>
                      <w:szCs w:val="20"/>
                      <w:lang w:eastAsia="uk-UA"/>
                    </w:rPr>
                  </w:pPr>
                </w:p>
                <w:p w14:paraId="485149DC" w14:textId="0C90EC4C"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718B4FA4"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554B21" w:rsidRPr="00147809" w14:paraId="769E574D"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9A55770"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tcBorders>
                    <w:left w:val="single" w:sz="6" w:space="0" w:color="000000"/>
                    <w:right w:val="single" w:sz="6" w:space="0" w:color="000000"/>
                  </w:tcBorders>
                  <w:shd w:val="clear" w:color="auto" w:fill="auto"/>
                </w:tcPr>
                <w:p w14:paraId="57186204"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5D7516E2"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Сидіння, що межують з проходом, не мають бокових елементів для утримання пасажирів, якщо це передбачено вимогами</w:t>
                  </w:r>
                </w:p>
              </w:tc>
              <w:tc>
                <w:tcPr>
                  <w:tcW w:w="527" w:type="pct"/>
                  <w:tcBorders>
                    <w:top w:val="nil"/>
                    <w:left w:val="single" w:sz="6" w:space="0" w:color="000000"/>
                    <w:bottom w:val="nil"/>
                    <w:right w:val="single" w:sz="4" w:space="0" w:color="auto"/>
                  </w:tcBorders>
                  <w:shd w:val="clear" w:color="auto" w:fill="auto"/>
                </w:tcPr>
                <w:p w14:paraId="6FFBB75D" w14:textId="77777777" w:rsidR="00C67BF1" w:rsidRPr="00147809" w:rsidRDefault="00C67BF1" w:rsidP="00EB5583">
                  <w:pPr>
                    <w:ind w:left="57" w:right="57"/>
                    <w:rPr>
                      <w:rFonts w:ascii="Times New Roman" w:hAnsi="Times New Roman"/>
                      <w:bCs/>
                      <w:color w:val="000000" w:themeColor="text1"/>
                      <w:sz w:val="20"/>
                      <w:szCs w:val="20"/>
                      <w:lang w:eastAsia="ru-RU"/>
                    </w:rPr>
                  </w:pPr>
                </w:p>
                <w:p w14:paraId="3AD23018" w14:textId="77777777" w:rsidR="00C67BF1" w:rsidRPr="00147809" w:rsidRDefault="00C67BF1" w:rsidP="00C860CF">
                  <w:pPr>
                    <w:ind w:right="57"/>
                    <w:rPr>
                      <w:rFonts w:ascii="Times New Roman" w:hAnsi="Times New Roman"/>
                      <w:caps/>
                      <w:color w:val="000000" w:themeColor="text1"/>
                      <w:sz w:val="20"/>
                      <w:szCs w:val="20"/>
                      <w:lang w:eastAsia="uk-UA"/>
                    </w:rPr>
                  </w:pPr>
                  <w:r w:rsidRPr="00147809">
                    <w:rPr>
                      <w:rFonts w:ascii="Times New Roman" w:hAnsi="Times New Roman"/>
                      <w:bCs/>
                      <w:color w:val="000000" w:themeColor="text1"/>
                      <w:sz w:val="20"/>
                      <w:szCs w:val="20"/>
                      <w:lang w:eastAsia="ru-RU"/>
                    </w:rPr>
                    <w:t>10.1.5</w:t>
                  </w:r>
                </w:p>
              </w:tc>
              <w:tc>
                <w:tcPr>
                  <w:tcW w:w="302" w:type="pct"/>
                  <w:tcBorders>
                    <w:top w:val="nil"/>
                    <w:left w:val="single" w:sz="4" w:space="0" w:color="auto"/>
                    <w:bottom w:val="nil"/>
                    <w:right w:val="single" w:sz="6" w:space="0" w:color="000000"/>
                  </w:tcBorders>
                  <w:shd w:val="clear" w:color="auto" w:fill="auto"/>
                </w:tcPr>
                <w:p w14:paraId="2C8BE508"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DDE355B" w14:textId="77777777" w:rsidR="00C67BF1" w:rsidRPr="00147809" w:rsidRDefault="00C67BF1" w:rsidP="00EB5583">
                  <w:pPr>
                    <w:ind w:left="57" w:right="57"/>
                    <w:rPr>
                      <w:rFonts w:ascii="Times New Roman" w:hAnsi="Times New Roman"/>
                      <w:color w:val="000000" w:themeColor="text1"/>
                      <w:sz w:val="20"/>
                      <w:szCs w:val="20"/>
                      <w:lang w:eastAsia="uk-UA"/>
                    </w:rPr>
                  </w:pPr>
                </w:p>
                <w:p w14:paraId="5A9BB715" w14:textId="72825201"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22CB919F"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554B21" w:rsidRPr="00147809" w14:paraId="2C24589A"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3881D4F"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tcBorders>
                    <w:left w:val="single" w:sz="6" w:space="0" w:color="000000"/>
                    <w:right w:val="single" w:sz="6" w:space="0" w:color="000000"/>
                  </w:tcBorders>
                  <w:shd w:val="clear" w:color="auto" w:fill="auto"/>
                </w:tcPr>
                <w:p w14:paraId="07D92EC1"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31E3476E"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p>
                <w:p w14:paraId="77380BF8"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Спеціальне обладнання:</w:t>
                  </w:r>
                </w:p>
              </w:tc>
              <w:tc>
                <w:tcPr>
                  <w:tcW w:w="527" w:type="pct"/>
                  <w:tcBorders>
                    <w:top w:val="nil"/>
                    <w:left w:val="single" w:sz="6" w:space="0" w:color="000000"/>
                    <w:bottom w:val="nil"/>
                    <w:right w:val="single" w:sz="4" w:space="0" w:color="auto"/>
                  </w:tcBorders>
                  <w:shd w:val="clear" w:color="auto" w:fill="auto"/>
                </w:tcPr>
                <w:p w14:paraId="3C300E19" w14:textId="2EC5E3DF" w:rsidR="00C67BF1" w:rsidRPr="00147809" w:rsidRDefault="00C860CF" w:rsidP="00EB5583">
                  <w:pPr>
                    <w:ind w:left="-36"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p>
                <w:p w14:paraId="1A99A93B" w14:textId="78C3A7B1" w:rsidR="00C67BF1" w:rsidRPr="00147809" w:rsidRDefault="00C860CF" w:rsidP="00EB5583">
                  <w:pPr>
                    <w:ind w:left="-36"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00C67BF1" w:rsidRPr="00147809">
                    <w:rPr>
                      <w:rFonts w:ascii="Times New Roman" w:hAnsi="Times New Roman"/>
                      <w:bCs/>
                      <w:color w:val="000000" w:themeColor="text1"/>
                      <w:sz w:val="20"/>
                      <w:szCs w:val="20"/>
                      <w:lang w:eastAsia="ru-RU"/>
                    </w:rPr>
                    <w:t>10.1.6</w:t>
                  </w:r>
                </w:p>
              </w:tc>
              <w:tc>
                <w:tcPr>
                  <w:tcW w:w="302" w:type="pct"/>
                  <w:tcBorders>
                    <w:top w:val="nil"/>
                    <w:left w:val="single" w:sz="4" w:space="0" w:color="auto"/>
                    <w:bottom w:val="nil"/>
                    <w:right w:val="single" w:sz="6" w:space="0" w:color="000000"/>
                  </w:tcBorders>
                  <w:shd w:val="clear" w:color="auto" w:fill="auto"/>
                </w:tcPr>
                <w:p w14:paraId="13FDEF3D" w14:textId="77777777" w:rsidR="00C67BF1" w:rsidRPr="00147809" w:rsidRDefault="00C67BF1" w:rsidP="00EB5583">
                  <w:pPr>
                    <w:ind w:left="57" w:right="57"/>
                    <w:rPr>
                      <w:rFonts w:ascii="Times New Roman" w:hAnsi="Times New Roman"/>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FCFB07C" w14:textId="77777777" w:rsidR="00C67BF1" w:rsidRPr="00147809" w:rsidRDefault="00C67BF1" w:rsidP="00EB5583">
                  <w:pPr>
                    <w:ind w:left="57" w:right="57"/>
                    <w:rPr>
                      <w:rFonts w:ascii="Times New Roman" w:hAnsi="Times New Roman"/>
                      <w:color w:val="000000" w:themeColor="text1"/>
                      <w:sz w:val="20"/>
                      <w:szCs w:val="20"/>
                      <w:lang w:eastAsia="uk-UA"/>
                    </w:rPr>
                  </w:pPr>
                </w:p>
                <w:p w14:paraId="2DB236CD" w14:textId="77777777" w:rsidR="00C67BF1" w:rsidRPr="00147809" w:rsidRDefault="00C67BF1" w:rsidP="00EB5583">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28ED2154"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554B21" w:rsidRPr="00147809" w14:paraId="5F553A85"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967D18F"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tcBorders>
                    <w:left w:val="single" w:sz="6" w:space="0" w:color="000000"/>
                    <w:right w:val="single" w:sz="6" w:space="0" w:color="000000"/>
                  </w:tcBorders>
                  <w:shd w:val="clear" w:color="auto" w:fill="auto"/>
                </w:tcPr>
                <w:p w14:paraId="6EDF049B"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7CC0AE35"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пристрій для підіймання школяра в кріслі-колясці не діє, не відповідає вимогам</w:t>
                  </w:r>
                </w:p>
              </w:tc>
              <w:tc>
                <w:tcPr>
                  <w:tcW w:w="527" w:type="pct"/>
                  <w:tcBorders>
                    <w:top w:val="nil"/>
                    <w:left w:val="single" w:sz="6" w:space="0" w:color="000000"/>
                    <w:bottom w:val="nil"/>
                    <w:right w:val="single" w:sz="4" w:space="0" w:color="auto"/>
                  </w:tcBorders>
                  <w:shd w:val="clear" w:color="auto" w:fill="auto"/>
                </w:tcPr>
                <w:p w14:paraId="139A811E" w14:textId="05052EA9" w:rsidR="00C67BF1" w:rsidRPr="00147809" w:rsidRDefault="00C860CF" w:rsidP="00C860CF">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00C67BF1" w:rsidRPr="00147809">
                    <w:rPr>
                      <w:rFonts w:ascii="Times New Roman" w:hAnsi="Times New Roman"/>
                      <w:bCs/>
                      <w:color w:val="000000" w:themeColor="text1"/>
                      <w:sz w:val="20"/>
                      <w:szCs w:val="20"/>
                      <w:lang w:eastAsia="ru-RU"/>
                    </w:rPr>
                    <w:t>10.1.6.1</w:t>
                  </w:r>
                </w:p>
              </w:tc>
              <w:tc>
                <w:tcPr>
                  <w:tcW w:w="302" w:type="pct"/>
                  <w:tcBorders>
                    <w:top w:val="nil"/>
                    <w:left w:val="single" w:sz="4" w:space="0" w:color="auto"/>
                    <w:bottom w:val="nil"/>
                    <w:right w:val="single" w:sz="6" w:space="0" w:color="000000"/>
                  </w:tcBorders>
                  <w:shd w:val="clear" w:color="auto" w:fill="auto"/>
                </w:tcPr>
                <w:p w14:paraId="2958051C" w14:textId="77777777" w:rsidR="00C67BF1" w:rsidRPr="00147809" w:rsidRDefault="00C67BF1" w:rsidP="00EB5583">
                  <w:pPr>
                    <w:ind w:left="57" w:right="57"/>
                    <w:rPr>
                      <w:rFonts w:ascii="Times New Roman" w:hAnsi="Times New Roman"/>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443D43B" w14:textId="6088F832"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59319CB2"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554B21" w:rsidRPr="00147809" w14:paraId="6B93A867"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3B2E2B2"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tcBorders>
                    <w:left w:val="single" w:sz="6" w:space="0" w:color="000000"/>
                    <w:right w:val="single" w:sz="6" w:space="0" w:color="000000"/>
                  </w:tcBorders>
                  <w:shd w:val="clear" w:color="auto" w:fill="auto"/>
                </w:tcPr>
                <w:p w14:paraId="60AFB375"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4F8485D1"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відповідає вимогам конструкція ременів безпеки пасажирів</w:t>
                  </w:r>
                </w:p>
              </w:tc>
              <w:tc>
                <w:tcPr>
                  <w:tcW w:w="527" w:type="pct"/>
                  <w:tcBorders>
                    <w:top w:val="nil"/>
                    <w:left w:val="single" w:sz="6" w:space="0" w:color="000000"/>
                    <w:bottom w:val="nil"/>
                    <w:right w:val="single" w:sz="4" w:space="0" w:color="auto"/>
                  </w:tcBorders>
                  <w:shd w:val="clear" w:color="auto" w:fill="auto"/>
                </w:tcPr>
                <w:p w14:paraId="07BE696C" w14:textId="32DBB887" w:rsidR="00C67BF1" w:rsidRPr="00147809" w:rsidRDefault="00C860CF" w:rsidP="00C860CF">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00C67BF1" w:rsidRPr="00147809">
                    <w:rPr>
                      <w:rFonts w:ascii="Times New Roman" w:hAnsi="Times New Roman"/>
                      <w:bCs/>
                      <w:color w:val="000000" w:themeColor="text1"/>
                      <w:sz w:val="20"/>
                      <w:szCs w:val="20"/>
                      <w:lang w:eastAsia="ru-RU"/>
                    </w:rPr>
                    <w:t>10.1.6.2</w:t>
                  </w:r>
                </w:p>
              </w:tc>
              <w:tc>
                <w:tcPr>
                  <w:tcW w:w="302" w:type="pct"/>
                  <w:tcBorders>
                    <w:top w:val="nil"/>
                    <w:left w:val="single" w:sz="4" w:space="0" w:color="auto"/>
                    <w:bottom w:val="nil"/>
                    <w:right w:val="single" w:sz="6" w:space="0" w:color="000000"/>
                  </w:tcBorders>
                  <w:shd w:val="clear" w:color="auto" w:fill="auto"/>
                </w:tcPr>
                <w:p w14:paraId="2EDF175F" w14:textId="77777777" w:rsidR="00C67BF1" w:rsidRPr="00147809" w:rsidRDefault="00C67BF1" w:rsidP="00EB5583">
                  <w:pPr>
                    <w:ind w:left="57" w:right="57"/>
                    <w:rPr>
                      <w:rFonts w:ascii="Times New Roman" w:hAnsi="Times New Roman"/>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21E96BEC" w14:textId="48397D4E"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2DE0C89"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554B21" w:rsidRPr="00147809" w14:paraId="69D16787" w14:textId="77777777" w:rsidTr="00BA7AD5">
              <w:trPr>
                <w:gridAfter w:val="1"/>
                <w:wAfter w:w="360" w:type="dxa"/>
                <w:cantSplit/>
                <w:trHeight w:val="20"/>
              </w:trPr>
              <w:tc>
                <w:tcPr>
                  <w:tcW w:w="921" w:type="pct"/>
                  <w:vMerge/>
                  <w:tcBorders>
                    <w:left w:val="single" w:sz="6" w:space="0" w:color="000000"/>
                    <w:bottom w:val="nil"/>
                    <w:right w:val="single" w:sz="6" w:space="0" w:color="000000"/>
                  </w:tcBorders>
                  <w:shd w:val="clear" w:color="auto" w:fill="auto"/>
                </w:tcPr>
                <w:p w14:paraId="1AB05FF2"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tcBorders>
                    <w:left w:val="single" w:sz="6" w:space="0" w:color="000000"/>
                    <w:bottom w:val="nil"/>
                    <w:right w:val="single" w:sz="6" w:space="0" w:color="000000"/>
                  </w:tcBorders>
                  <w:shd w:val="clear" w:color="auto" w:fill="auto"/>
                </w:tcPr>
                <w:p w14:paraId="7B5D895F"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4E6C0622"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відсутні чи несправні внутрішні дзеркала спостереження за пасажирами з місця водія, з місця особи, що супроводжує пасажирів, якщо це передбачено вимогами</w:t>
                  </w:r>
                </w:p>
              </w:tc>
              <w:tc>
                <w:tcPr>
                  <w:tcW w:w="527" w:type="pct"/>
                  <w:tcBorders>
                    <w:top w:val="nil"/>
                    <w:left w:val="single" w:sz="6" w:space="0" w:color="000000"/>
                    <w:bottom w:val="nil"/>
                    <w:right w:val="single" w:sz="4" w:space="0" w:color="auto"/>
                  </w:tcBorders>
                  <w:shd w:val="clear" w:color="auto" w:fill="auto"/>
                </w:tcPr>
                <w:p w14:paraId="213433AD" w14:textId="77777777" w:rsidR="00C67BF1" w:rsidRPr="00147809" w:rsidRDefault="00C67BF1" w:rsidP="00EB5583">
                  <w:pPr>
                    <w:ind w:left="57" w:right="57"/>
                    <w:rPr>
                      <w:rFonts w:ascii="Times New Roman" w:hAnsi="Times New Roman"/>
                      <w:bCs/>
                      <w:color w:val="000000" w:themeColor="text1"/>
                      <w:sz w:val="20"/>
                      <w:szCs w:val="20"/>
                      <w:lang w:eastAsia="ru-RU"/>
                    </w:rPr>
                  </w:pPr>
                </w:p>
                <w:p w14:paraId="633C9946" w14:textId="3242D030" w:rsidR="00C67BF1" w:rsidRPr="00147809" w:rsidRDefault="00C860CF" w:rsidP="00C860CF">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00C67BF1" w:rsidRPr="00147809">
                    <w:rPr>
                      <w:rFonts w:ascii="Times New Roman" w:hAnsi="Times New Roman"/>
                      <w:bCs/>
                      <w:color w:val="000000" w:themeColor="text1"/>
                      <w:sz w:val="20"/>
                      <w:szCs w:val="20"/>
                      <w:lang w:eastAsia="ru-RU"/>
                    </w:rPr>
                    <w:t>10.1.6.3</w:t>
                  </w:r>
                </w:p>
              </w:tc>
              <w:tc>
                <w:tcPr>
                  <w:tcW w:w="302" w:type="pct"/>
                  <w:tcBorders>
                    <w:top w:val="nil"/>
                    <w:left w:val="single" w:sz="4" w:space="0" w:color="auto"/>
                    <w:bottom w:val="nil"/>
                    <w:right w:val="single" w:sz="6" w:space="0" w:color="000000"/>
                  </w:tcBorders>
                  <w:shd w:val="clear" w:color="auto" w:fill="auto"/>
                </w:tcPr>
                <w:p w14:paraId="26D109A4" w14:textId="77777777" w:rsidR="00C67BF1" w:rsidRPr="00147809" w:rsidRDefault="00C67BF1" w:rsidP="00EB5583">
                  <w:pPr>
                    <w:ind w:left="57" w:right="57"/>
                    <w:rPr>
                      <w:rFonts w:ascii="Times New Roman" w:hAnsi="Times New Roman"/>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C6BB20B"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295EBEAE" w14:textId="01A66E5C"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2C5D036"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554B21" w:rsidRPr="00147809" w14:paraId="70DF8A00" w14:textId="77777777" w:rsidTr="00BA7AD5">
              <w:trPr>
                <w:gridAfter w:val="1"/>
                <w:wAfter w:w="360" w:type="dxa"/>
                <w:cantSplit/>
                <w:trHeight w:val="20"/>
              </w:trPr>
              <w:tc>
                <w:tcPr>
                  <w:tcW w:w="921" w:type="pct"/>
                  <w:vMerge w:val="restart"/>
                  <w:tcBorders>
                    <w:top w:val="nil"/>
                    <w:left w:val="single" w:sz="6" w:space="0" w:color="000000"/>
                    <w:bottom w:val="nil"/>
                    <w:right w:val="single" w:sz="6" w:space="0" w:color="000000"/>
                  </w:tcBorders>
                  <w:shd w:val="clear" w:color="auto" w:fill="auto"/>
                </w:tcPr>
                <w:p w14:paraId="217DA3ED"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val="restart"/>
                  <w:tcBorders>
                    <w:top w:val="nil"/>
                    <w:left w:val="single" w:sz="6" w:space="0" w:color="000000"/>
                    <w:bottom w:val="nil"/>
                    <w:right w:val="single" w:sz="6" w:space="0" w:color="000000"/>
                  </w:tcBorders>
                  <w:shd w:val="clear" w:color="auto" w:fill="auto"/>
                </w:tcPr>
                <w:p w14:paraId="6C067491"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4EB2C4BA"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несправні засоби зв’язку для сигналізації водієві з місця пасажира чи особи, що супроводжує пасажирів, про вимогу щодо зупинки</w:t>
                  </w:r>
                </w:p>
              </w:tc>
              <w:tc>
                <w:tcPr>
                  <w:tcW w:w="527" w:type="pct"/>
                  <w:tcBorders>
                    <w:top w:val="nil"/>
                    <w:left w:val="single" w:sz="6" w:space="0" w:color="000000"/>
                    <w:bottom w:val="nil"/>
                    <w:right w:val="single" w:sz="4" w:space="0" w:color="auto"/>
                  </w:tcBorders>
                  <w:shd w:val="clear" w:color="auto" w:fill="auto"/>
                </w:tcPr>
                <w:p w14:paraId="3B31FCB2"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3AC1DB03" w14:textId="68E46AE1"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aps/>
                      <w:color w:val="000000" w:themeColor="text1"/>
                      <w:sz w:val="20"/>
                      <w:szCs w:val="20"/>
                      <w:lang w:eastAsia="uk-UA"/>
                    </w:rPr>
                    <w:t>10.1.6.4</w:t>
                  </w:r>
                </w:p>
              </w:tc>
              <w:tc>
                <w:tcPr>
                  <w:tcW w:w="302" w:type="pct"/>
                  <w:tcBorders>
                    <w:top w:val="nil"/>
                    <w:left w:val="single" w:sz="4" w:space="0" w:color="auto"/>
                    <w:bottom w:val="nil"/>
                    <w:right w:val="single" w:sz="6" w:space="0" w:color="000000"/>
                  </w:tcBorders>
                  <w:shd w:val="clear" w:color="auto" w:fill="auto"/>
                </w:tcPr>
                <w:p w14:paraId="39FBD004"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C67FFB3"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1CAEA703" w14:textId="1DE52111"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7349DA54" w14:textId="77777777" w:rsidR="00C67BF1" w:rsidRPr="00147809" w:rsidRDefault="00C67BF1" w:rsidP="00EB5583">
                  <w:pPr>
                    <w:ind w:left="57" w:right="57"/>
                    <w:rPr>
                      <w:rFonts w:ascii="Times New Roman" w:hAnsi="Times New Roman"/>
                      <w:caps/>
                      <w:color w:val="4F81BD" w:themeColor="accent1"/>
                      <w:sz w:val="20"/>
                      <w:szCs w:val="20"/>
                      <w:lang w:eastAsia="uk-UA"/>
                    </w:rPr>
                  </w:pPr>
                </w:p>
                <w:p w14:paraId="7349CA37"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63C5E553" w14:textId="77777777" w:rsidTr="00BA7AD5">
              <w:trPr>
                <w:gridAfter w:val="1"/>
                <w:wAfter w:w="360" w:type="dxa"/>
                <w:cantSplit/>
                <w:trHeight w:val="20"/>
              </w:trPr>
              <w:tc>
                <w:tcPr>
                  <w:tcW w:w="921" w:type="pct"/>
                  <w:vMerge/>
                  <w:tcBorders>
                    <w:top w:val="nil"/>
                    <w:left w:val="single" w:sz="6" w:space="0" w:color="000000"/>
                    <w:bottom w:val="nil"/>
                    <w:right w:val="single" w:sz="6" w:space="0" w:color="000000"/>
                  </w:tcBorders>
                  <w:shd w:val="clear" w:color="auto" w:fill="auto"/>
                </w:tcPr>
                <w:p w14:paraId="4ABE231A"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vMerge/>
                  <w:tcBorders>
                    <w:top w:val="nil"/>
                    <w:left w:val="single" w:sz="6" w:space="0" w:color="000000"/>
                    <w:bottom w:val="nil"/>
                    <w:right w:val="single" w:sz="6" w:space="0" w:color="000000"/>
                  </w:tcBorders>
                  <w:shd w:val="clear" w:color="auto" w:fill="auto"/>
                </w:tcPr>
                <w:p w14:paraId="7B557515"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1879A243"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вмикаються з робочого місця водія проблискові маячки оранжевого кольору на даху незалежно від того, зачинені чи відчинені двері, двигун діє чи ні, якщо це передбачено вимогами</w:t>
                  </w:r>
                </w:p>
              </w:tc>
              <w:tc>
                <w:tcPr>
                  <w:tcW w:w="527" w:type="pct"/>
                  <w:tcBorders>
                    <w:top w:val="nil"/>
                    <w:left w:val="single" w:sz="6" w:space="0" w:color="000000"/>
                    <w:bottom w:val="nil"/>
                    <w:right w:val="single" w:sz="4" w:space="0" w:color="auto"/>
                  </w:tcBorders>
                  <w:shd w:val="clear" w:color="auto" w:fill="auto"/>
                </w:tcPr>
                <w:p w14:paraId="0D52B318"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38AD4F86"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3D2A847D" w14:textId="7A325A9F"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aps/>
                      <w:color w:val="000000" w:themeColor="text1"/>
                      <w:sz w:val="20"/>
                      <w:szCs w:val="20"/>
                      <w:lang w:eastAsia="uk-UA"/>
                    </w:rPr>
                    <w:t>10.1.6.5</w:t>
                  </w:r>
                </w:p>
              </w:tc>
              <w:tc>
                <w:tcPr>
                  <w:tcW w:w="302" w:type="pct"/>
                  <w:tcBorders>
                    <w:top w:val="nil"/>
                    <w:left w:val="single" w:sz="4" w:space="0" w:color="auto"/>
                    <w:bottom w:val="nil"/>
                    <w:right w:val="single" w:sz="6" w:space="0" w:color="000000"/>
                  </w:tcBorders>
                  <w:shd w:val="clear" w:color="auto" w:fill="auto"/>
                </w:tcPr>
                <w:p w14:paraId="232991A5"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CC51F71" w14:textId="77777777" w:rsidR="00C67BF1" w:rsidRPr="00147809" w:rsidRDefault="00C67BF1" w:rsidP="00EB5583">
                  <w:pPr>
                    <w:ind w:left="57" w:right="57"/>
                    <w:rPr>
                      <w:rFonts w:ascii="Times New Roman" w:hAnsi="Times New Roman"/>
                      <w:color w:val="000000" w:themeColor="text1"/>
                      <w:sz w:val="20"/>
                      <w:szCs w:val="20"/>
                      <w:lang w:eastAsia="uk-UA"/>
                    </w:rPr>
                  </w:pPr>
                </w:p>
                <w:p w14:paraId="0153E3E2" w14:textId="77777777" w:rsidR="00C67BF1" w:rsidRPr="00147809" w:rsidRDefault="00C67BF1" w:rsidP="00EB5583">
                  <w:pPr>
                    <w:ind w:left="57" w:right="57"/>
                    <w:rPr>
                      <w:rFonts w:ascii="Times New Roman" w:hAnsi="Times New Roman"/>
                      <w:color w:val="000000" w:themeColor="text1"/>
                      <w:sz w:val="20"/>
                      <w:szCs w:val="20"/>
                      <w:lang w:eastAsia="uk-UA"/>
                    </w:rPr>
                  </w:pPr>
                </w:p>
                <w:p w14:paraId="39D45547" w14:textId="78CB709B"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21D85648" w14:textId="77777777" w:rsidR="00C67BF1" w:rsidRPr="00147809" w:rsidRDefault="00C67BF1" w:rsidP="00EB5583">
                  <w:pPr>
                    <w:ind w:left="57" w:right="57"/>
                    <w:rPr>
                      <w:rFonts w:ascii="Times New Roman" w:hAnsi="Times New Roman"/>
                      <w:caps/>
                      <w:color w:val="4F81BD" w:themeColor="accent1"/>
                      <w:sz w:val="20"/>
                      <w:szCs w:val="20"/>
                      <w:lang w:eastAsia="uk-UA"/>
                    </w:rPr>
                  </w:pPr>
                </w:p>
                <w:p w14:paraId="0372BCE9"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315131CD" w14:textId="77777777" w:rsidTr="00BA7AD5">
              <w:trPr>
                <w:gridAfter w:val="1"/>
                <w:wAfter w:w="360" w:type="dxa"/>
                <w:cantSplit/>
                <w:trHeight w:val="20"/>
              </w:trPr>
              <w:tc>
                <w:tcPr>
                  <w:tcW w:w="921" w:type="pct"/>
                  <w:tcBorders>
                    <w:top w:val="nil"/>
                    <w:left w:val="single" w:sz="6" w:space="0" w:color="000000"/>
                    <w:bottom w:val="nil"/>
                    <w:right w:val="single" w:sz="6" w:space="0" w:color="000000"/>
                  </w:tcBorders>
                  <w:shd w:val="clear" w:color="auto" w:fill="auto"/>
                </w:tcPr>
                <w:p w14:paraId="39FB8136" w14:textId="77777777" w:rsidR="00C67BF1" w:rsidRPr="00147809" w:rsidRDefault="00C67BF1" w:rsidP="00EB5583">
                  <w:pPr>
                    <w:ind w:left="57" w:right="57"/>
                    <w:jc w:val="both"/>
                    <w:rPr>
                      <w:rFonts w:ascii="Times New Roman" w:hAnsi="Times New Roman"/>
                      <w:color w:val="000000" w:themeColor="text1"/>
                      <w:sz w:val="20"/>
                      <w:szCs w:val="20"/>
                      <w:lang w:eastAsia="uk-UA"/>
                    </w:rPr>
                  </w:pPr>
                </w:p>
              </w:tc>
              <w:tc>
                <w:tcPr>
                  <w:tcW w:w="983" w:type="pct"/>
                  <w:tcBorders>
                    <w:top w:val="nil"/>
                    <w:left w:val="single" w:sz="6" w:space="0" w:color="000000"/>
                    <w:bottom w:val="nil"/>
                    <w:right w:val="single" w:sz="6" w:space="0" w:color="000000"/>
                  </w:tcBorders>
                  <w:shd w:val="clear" w:color="auto" w:fill="auto"/>
                </w:tcPr>
                <w:p w14:paraId="0098C937" w14:textId="77777777" w:rsidR="00C67BF1" w:rsidRPr="00147809" w:rsidRDefault="00C67BF1" w:rsidP="00EB5583">
                  <w:pPr>
                    <w:ind w:left="134" w:right="134"/>
                    <w:jc w:val="both"/>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006BF93C"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або не функціонує обмежувач швидкості та відповідна сигналізація, тахограф</w:t>
                  </w:r>
                </w:p>
              </w:tc>
              <w:tc>
                <w:tcPr>
                  <w:tcW w:w="527" w:type="pct"/>
                  <w:tcBorders>
                    <w:top w:val="nil"/>
                    <w:left w:val="single" w:sz="6" w:space="0" w:color="000000"/>
                    <w:bottom w:val="nil"/>
                    <w:right w:val="single" w:sz="4" w:space="0" w:color="auto"/>
                  </w:tcBorders>
                  <w:shd w:val="clear" w:color="auto" w:fill="auto"/>
                </w:tcPr>
                <w:p w14:paraId="7A05C930" w14:textId="2FABEB69" w:rsidR="00C67BF1" w:rsidRPr="00147809" w:rsidRDefault="00C860CF" w:rsidP="00C860CF">
                  <w:pPr>
                    <w:ind w:right="57"/>
                    <w:rPr>
                      <w:rFonts w:ascii="Times New Roman" w:hAnsi="Times New Roman"/>
                      <w:b/>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bCs/>
                      <w:color w:val="000000" w:themeColor="text1"/>
                      <w:sz w:val="20"/>
                      <w:szCs w:val="20"/>
                      <w:lang w:eastAsia="ru-RU"/>
                    </w:rPr>
                    <w:t>10.1.6.6</w:t>
                  </w:r>
                </w:p>
              </w:tc>
              <w:tc>
                <w:tcPr>
                  <w:tcW w:w="302" w:type="pct"/>
                  <w:tcBorders>
                    <w:top w:val="nil"/>
                    <w:left w:val="single" w:sz="4" w:space="0" w:color="auto"/>
                    <w:bottom w:val="nil"/>
                    <w:right w:val="single" w:sz="6" w:space="0" w:color="000000"/>
                  </w:tcBorders>
                  <w:shd w:val="clear" w:color="auto" w:fill="auto"/>
                </w:tcPr>
                <w:p w14:paraId="4B043092"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C94C63C" w14:textId="7172F3C8"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2285E050"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p w14:paraId="04FB21ED"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C67BF1" w:rsidRPr="00147809" w14:paraId="2AE70D57"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12F061DD" w14:textId="77777777" w:rsidR="00C67BF1" w:rsidRPr="00147809" w:rsidRDefault="00C67BF1" w:rsidP="00EB5583">
                  <w:pPr>
                    <w:ind w:left="57" w:right="57"/>
                    <w:jc w:val="both"/>
                    <w:rPr>
                      <w:rFonts w:ascii="Times New Roman" w:hAnsi="Times New Roman"/>
                      <w:b/>
                      <w:caps/>
                      <w:color w:val="000000" w:themeColor="text1"/>
                      <w:sz w:val="20"/>
                      <w:szCs w:val="20"/>
                      <w:lang w:eastAsia="uk-UA"/>
                    </w:rPr>
                  </w:pPr>
                  <w:r w:rsidRPr="00147809">
                    <w:rPr>
                      <w:rFonts w:ascii="Times New Roman" w:hAnsi="Times New Roman"/>
                      <w:b/>
                      <w:color w:val="000000" w:themeColor="text1"/>
                      <w:sz w:val="20"/>
                      <w:szCs w:val="20"/>
                      <w:lang w:eastAsia="uk-UA"/>
                    </w:rPr>
                    <w:t>11. Додаткова перевірка транспортних засобів категорії М</w:t>
                  </w:r>
                  <w:r w:rsidRPr="00147809">
                    <w:rPr>
                      <w:rFonts w:ascii="Times New Roman" w:hAnsi="Times New Roman"/>
                      <w:b/>
                      <w:color w:val="000000" w:themeColor="text1"/>
                      <w:sz w:val="20"/>
                      <w:szCs w:val="20"/>
                      <w:vertAlign w:val="subscript"/>
                      <w:lang w:eastAsia="uk-UA"/>
                    </w:rPr>
                    <w:t>1</w:t>
                  </w:r>
                  <w:r w:rsidRPr="00147809">
                    <w:rPr>
                      <w:rFonts w:ascii="Times New Roman" w:hAnsi="Times New Roman"/>
                      <w:b/>
                      <w:color w:val="000000" w:themeColor="text1"/>
                      <w:sz w:val="20"/>
                      <w:szCs w:val="20"/>
                      <w:lang w:eastAsia="uk-UA"/>
                    </w:rPr>
                    <w:t xml:space="preserve">- таксі </w:t>
                  </w:r>
                </w:p>
              </w:tc>
            </w:tr>
            <w:tr w:rsidR="00554B21" w:rsidRPr="00147809" w14:paraId="13F20820" w14:textId="77777777" w:rsidTr="00BA7AD5">
              <w:trPr>
                <w:gridAfter w:val="1"/>
                <w:wAfter w:w="360" w:type="dxa"/>
                <w:cantSplit/>
                <w:trHeight w:val="20"/>
              </w:trPr>
              <w:tc>
                <w:tcPr>
                  <w:tcW w:w="921" w:type="pct"/>
                  <w:tcBorders>
                    <w:top w:val="single" w:sz="6" w:space="0" w:color="000000"/>
                    <w:left w:val="single" w:sz="6" w:space="0" w:color="000000"/>
                    <w:right w:val="single" w:sz="6" w:space="0" w:color="000000"/>
                  </w:tcBorders>
                  <w:shd w:val="clear" w:color="auto" w:fill="auto"/>
                </w:tcPr>
                <w:p w14:paraId="7CF782F7"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 xml:space="preserve">11.1. </w:t>
                  </w:r>
                  <w:r w:rsidRPr="00147809">
                    <w:rPr>
                      <w:rFonts w:ascii="Times New Roman" w:hAnsi="Times New Roman"/>
                      <w:color w:val="000000" w:themeColor="text1"/>
                      <w:sz w:val="20"/>
                      <w:szCs w:val="20"/>
                      <w:lang w:eastAsia="uk-UA"/>
                    </w:rPr>
                    <w:t>Комплектність</w:t>
                  </w:r>
                </w:p>
              </w:tc>
              <w:tc>
                <w:tcPr>
                  <w:tcW w:w="983" w:type="pct"/>
                  <w:tcBorders>
                    <w:top w:val="single" w:sz="6" w:space="0" w:color="000000"/>
                    <w:left w:val="single" w:sz="6" w:space="0" w:color="000000"/>
                    <w:right w:val="single" w:sz="6" w:space="0" w:color="000000"/>
                  </w:tcBorders>
                  <w:shd w:val="clear" w:color="auto" w:fill="auto"/>
                </w:tcPr>
                <w:p w14:paraId="3E683F0F" w14:textId="77777777" w:rsidR="00C67BF1" w:rsidRPr="00147809" w:rsidRDefault="00C67BF1" w:rsidP="00EB5583">
                  <w:pPr>
                    <w:ind w:left="134" w:right="134"/>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Перевірка візуальна</w:t>
                  </w:r>
                </w:p>
              </w:tc>
              <w:tc>
                <w:tcPr>
                  <w:tcW w:w="1738" w:type="pct"/>
                  <w:tcBorders>
                    <w:top w:val="single" w:sz="6" w:space="0" w:color="000000"/>
                    <w:left w:val="single" w:sz="6" w:space="0" w:color="000000"/>
                    <w:bottom w:val="single" w:sz="6" w:space="0" w:color="000000"/>
                    <w:right w:val="single" w:sz="6" w:space="0" w:color="000000"/>
                  </w:tcBorders>
                  <w:shd w:val="clear" w:color="auto" w:fill="auto"/>
                </w:tcPr>
                <w:p w14:paraId="4047E9B5" w14:textId="32CB6A35"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Немає, </w:t>
                  </w:r>
                  <w:r w:rsidR="00C860CF">
                    <w:rPr>
                      <w:rFonts w:ascii="Times New Roman" w:hAnsi="Times New Roman"/>
                      <w:color w:val="000000" w:themeColor="text1"/>
                      <w:sz w:val="20"/>
                      <w:szCs w:val="20"/>
                      <w:lang w:eastAsia="uk-UA"/>
                    </w:rPr>
                    <w:t>не відповідають вимогам ліхтар «таксі»</w:t>
                  </w:r>
                  <w:r w:rsidRPr="00147809">
                    <w:rPr>
                      <w:rFonts w:ascii="Times New Roman" w:hAnsi="Times New Roman"/>
                      <w:color w:val="000000" w:themeColor="text1"/>
                      <w:sz w:val="20"/>
                      <w:szCs w:val="20"/>
                      <w:lang w:eastAsia="uk-UA"/>
                    </w:rPr>
                    <w:t xml:space="preserve">, сигнальні ліхтарі </w:t>
                  </w:r>
                  <w:r w:rsidR="001D4955">
                    <w:rPr>
                      <w:rFonts w:ascii="Times New Roman" w:hAnsi="Times New Roman"/>
                      <w:color w:val="000000" w:themeColor="text1"/>
                      <w:sz w:val="20"/>
                      <w:szCs w:val="20"/>
                      <w:lang w:eastAsia="uk-UA"/>
                    </w:rPr>
                    <w:t>і</w:t>
                  </w:r>
                  <w:r w:rsidRPr="00147809">
                    <w:rPr>
                      <w:rFonts w:ascii="Times New Roman" w:hAnsi="Times New Roman"/>
                      <w:color w:val="000000" w:themeColor="text1"/>
                      <w:sz w:val="20"/>
                      <w:szCs w:val="20"/>
                      <w:lang w:eastAsia="uk-UA"/>
                    </w:rPr>
                    <w:t>з світлофільтрами червоного і зеленого кольорів, таксометр, інформаційні таблички про водія</w:t>
                  </w:r>
                </w:p>
              </w:tc>
              <w:tc>
                <w:tcPr>
                  <w:tcW w:w="527" w:type="pct"/>
                  <w:tcBorders>
                    <w:top w:val="single" w:sz="6" w:space="0" w:color="000000"/>
                    <w:left w:val="single" w:sz="6" w:space="0" w:color="000000"/>
                    <w:bottom w:val="single" w:sz="4" w:space="0" w:color="auto"/>
                    <w:right w:val="single" w:sz="4" w:space="0" w:color="auto"/>
                  </w:tcBorders>
                  <w:shd w:val="clear" w:color="auto" w:fill="auto"/>
                </w:tcPr>
                <w:p w14:paraId="21DD94A1"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440A699A" w14:textId="770DB3A5" w:rsidR="00C67BF1" w:rsidRPr="00147809" w:rsidRDefault="00C860CF" w:rsidP="00C860CF">
                  <w:pPr>
                    <w:ind w:right="57"/>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 xml:space="preserve"> </w:t>
                  </w:r>
                  <w:r w:rsidR="00C67BF1" w:rsidRPr="00147809">
                    <w:rPr>
                      <w:rFonts w:ascii="Times New Roman" w:hAnsi="Times New Roman"/>
                      <w:bCs/>
                      <w:color w:val="000000" w:themeColor="text1"/>
                      <w:sz w:val="20"/>
                      <w:szCs w:val="20"/>
                      <w:lang w:eastAsia="ru-RU"/>
                    </w:rPr>
                    <w:t>11.1.1</w:t>
                  </w:r>
                </w:p>
              </w:tc>
              <w:tc>
                <w:tcPr>
                  <w:tcW w:w="302" w:type="pct"/>
                  <w:tcBorders>
                    <w:top w:val="single" w:sz="6" w:space="0" w:color="000000"/>
                    <w:left w:val="single" w:sz="4" w:space="0" w:color="auto"/>
                    <w:bottom w:val="single" w:sz="4" w:space="0" w:color="auto"/>
                    <w:right w:val="single" w:sz="6" w:space="0" w:color="000000"/>
                  </w:tcBorders>
                  <w:shd w:val="clear" w:color="auto" w:fill="auto"/>
                </w:tcPr>
                <w:p w14:paraId="63B1B3CE" w14:textId="77777777" w:rsidR="00C860CF" w:rsidRDefault="00C860CF" w:rsidP="00C860CF">
                  <w:pPr>
                    <w:ind w:right="57"/>
                    <w:rPr>
                      <w:rFonts w:ascii="Times New Roman" w:hAnsi="Times New Roman"/>
                      <w:color w:val="000000" w:themeColor="text1"/>
                      <w:sz w:val="20"/>
                      <w:szCs w:val="20"/>
                      <w:lang w:eastAsia="uk-UA"/>
                    </w:rPr>
                  </w:pPr>
                </w:p>
                <w:p w14:paraId="29EA411A" w14:textId="334BD136"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227" w:type="pct"/>
                  <w:tcBorders>
                    <w:top w:val="single" w:sz="6" w:space="0" w:color="000000"/>
                    <w:left w:val="single" w:sz="6" w:space="0" w:color="000000"/>
                    <w:bottom w:val="single" w:sz="4" w:space="0" w:color="auto"/>
                    <w:right w:val="single" w:sz="6" w:space="0" w:color="000000"/>
                  </w:tcBorders>
                  <w:shd w:val="clear" w:color="auto" w:fill="auto"/>
                </w:tcPr>
                <w:p w14:paraId="1AD05EE9"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46D5C9AA"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302" w:type="pct"/>
                  <w:tcBorders>
                    <w:top w:val="single" w:sz="6" w:space="0" w:color="000000"/>
                    <w:left w:val="single" w:sz="6" w:space="0" w:color="000000"/>
                    <w:bottom w:val="single" w:sz="4" w:space="0" w:color="auto"/>
                    <w:right w:val="single" w:sz="6" w:space="0" w:color="000000"/>
                  </w:tcBorders>
                  <w:shd w:val="clear" w:color="auto" w:fill="auto"/>
                </w:tcPr>
                <w:p w14:paraId="12A6615E"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554B21" w:rsidRPr="00147809" w14:paraId="2046B6CA"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472E7736" w14:textId="77777777" w:rsidR="00C67BF1" w:rsidRPr="00147809" w:rsidRDefault="00C67BF1" w:rsidP="00EB5583">
                  <w:pPr>
                    <w:ind w:left="57" w:right="57"/>
                    <w:rPr>
                      <w:rFonts w:ascii="Times New Roman" w:hAnsi="Times New Roman"/>
                      <w:bCs/>
                      <w:color w:val="000000" w:themeColor="text1"/>
                      <w:sz w:val="20"/>
                      <w:szCs w:val="20"/>
                      <w:lang w:eastAsia="ru-RU"/>
                    </w:rPr>
                  </w:pPr>
                  <w:r w:rsidRPr="00147809">
                    <w:rPr>
                      <w:rFonts w:ascii="Times New Roman" w:hAnsi="Times New Roman"/>
                      <w:color w:val="000000" w:themeColor="text1"/>
                      <w:sz w:val="20"/>
                      <w:szCs w:val="20"/>
                      <w:lang w:eastAsia="uk-UA"/>
                    </w:rPr>
                    <w:t>11.2 Обладнання</w:t>
                  </w:r>
                </w:p>
              </w:tc>
              <w:tc>
                <w:tcPr>
                  <w:tcW w:w="983" w:type="pct"/>
                  <w:vMerge w:val="restart"/>
                  <w:tcBorders>
                    <w:top w:val="single" w:sz="6" w:space="0" w:color="000000"/>
                    <w:left w:val="single" w:sz="6" w:space="0" w:color="000000"/>
                    <w:right w:val="single" w:sz="6" w:space="0" w:color="000000"/>
                  </w:tcBorders>
                  <w:shd w:val="clear" w:color="auto" w:fill="auto"/>
                </w:tcPr>
                <w:p w14:paraId="5CA02650" w14:textId="77777777" w:rsidR="00C67BF1" w:rsidRPr="00147809" w:rsidRDefault="00C67BF1" w:rsidP="00EB5583">
                  <w:pPr>
                    <w:ind w:left="134" w:right="134"/>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06EAA0C9" w14:textId="1BC5FB56"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Таксометр і сигнальні ліхтарі не вмикаються</w:t>
                  </w:r>
                  <w:r w:rsidR="001D4955">
                    <w:rPr>
                      <w:rFonts w:ascii="Times New Roman" w:hAnsi="Times New Roman"/>
                      <w:color w:val="000000" w:themeColor="text1"/>
                      <w:sz w:val="20"/>
                      <w:szCs w:val="20"/>
                      <w:lang w:eastAsia="uk-UA"/>
                    </w:rPr>
                    <w:t xml:space="preserve"> </w:t>
                  </w:r>
                  <w:r w:rsidR="001D4955" w:rsidRPr="001D4955">
                    <w:rPr>
                      <w:rFonts w:ascii="Times New Roman" w:hAnsi="Times New Roman"/>
                      <w:bCs/>
                      <w:color w:val="000000" w:themeColor="text1"/>
                      <w:sz w:val="20"/>
                      <w:szCs w:val="20"/>
                      <w:lang w:eastAsia="uk-UA"/>
                    </w:rPr>
                    <w:t xml:space="preserve">– </w:t>
                  </w:r>
                  <w:r w:rsidRPr="00147809">
                    <w:rPr>
                      <w:rFonts w:ascii="Times New Roman" w:hAnsi="Times New Roman"/>
                      <w:color w:val="000000" w:themeColor="text1"/>
                      <w:sz w:val="20"/>
                      <w:szCs w:val="20"/>
                      <w:lang w:eastAsia="uk-UA"/>
                    </w:rPr>
                    <w:t>вимикаються з робочого місця водія згідно з вимогами</w:t>
                  </w:r>
                </w:p>
              </w:tc>
              <w:tc>
                <w:tcPr>
                  <w:tcW w:w="527" w:type="pct"/>
                  <w:tcBorders>
                    <w:top w:val="single" w:sz="6" w:space="0" w:color="000000"/>
                    <w:left w:val="single" w:sz="6" w:space="0" w:color="000000"/>
                    <w:bottom w:val="single" w:sz="4" w:space="0" w:color="auto"/>
                    <w:right w:val="single" w:sz="4" w:space="0" w:color="auto"/>
                  </w:tcBorders>
                  <w:shd w:val="clear" w:color="auto" w:fill="auto"/>
                  <w:vAlign w:val="bottom"/>
                </w:tcPr>
                <w:p w14:paraId="7226EAB3" w14:textId="77777777" w:rsidR="00C67BF1" w:rsidRPr="00147809" w:rsidRDefault="00C67BF1" w:rsidP="00C860CF">
                  <w:pPr>
                    <w:ind w:right="-13"/>
                    <w:rPr>
                      <w:rFonts w:ascii="Times New Roman" w:hAnsi="Times New Roman"/>
                      <w:caps/>
                      <w:color w:val="000000" w:themeColor="text1"/>
                      <w:sz w:val="20"/>
                      <w:szCs w:val="20"/>
                      <w:lang w:eastAsia="uk-UA"/>
                    </w:rPr>
                  </w:pPr>
                  <w:r w:rsidRPr="00147809">
                    <w:rPr>
                      <w:rFonts w:ascii="Times New Roman" w:hAnsi="Times New Roman"/>
                      <w:bCs/>
                      <w:color w:val="000000" w:themeColor="text1"/>
                      <w:sz w:val="20"/>
                      <w:szCs w:val="20"/>
                      <w:lang w:eastAsia="ru-RU"/>
                    </w:rPr>
                    <w:t>11.2.1</w:t>
                  </w:r>
                </w:p>
              </w:tc>
              <w:tc>
                <w:tcPr>
                  <w:tcW w:w="302" w:type="pct"/>
                  <w:tcBorders>
                    <w:top w:val="single" w:sz="6" w:space="0" w:color="000000"/>
                    <w:left w:val="single" w:sz="4" w:space="0" w:color="auto"/>
                    <w:bottom w:val="single" w:sz="4" w:space="0" w:color="auto"/>
                    <w:right w:val="single" w:sz="6" w:space="0" w:color="000000"/>
                  </w:tcBorders>
                  <w:shd w:val="clear" w:color="auto" w:fill="auto"/>
                  <w:vAlign w:val="bottom"/>
                </w:tcPr>
                <w:p w14:paraId="5A06D142"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27" w:type="pct"/>
                  <w:tcBorders>
                    <w:top w:val="single" w:sz="6" w:space="0" w:color="000000"/>
                    <w:left w:val="single" w:sz="6" w:space="0" w:color="000000"/>
                    <w:bottom w:val="single" w:sz="4" w:space="0" w:color="auto"/>
                    <w:right w:val="single" w:sz="6" w:space="0" w:color="000000"/>
                  </w:tcBorders>
                  <w:shd w:val="clear" w:color="auto" w:fill="auto"/>
                </w:tcPr>
                <w:p w14:paraId="5296B11C"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302" w:type="pct"/>
                  <w:tcBorders>
                    <w:top w:val="single" w:sz="6" w:space="0" w:color="000000"/>
                    <w:left w:val="single" w:sz="6" w:space="0" w:color="000000"/>
                    <w:bottom w:val="single" w:sz="4" w:space="0" w:color="auto"/>
                    <w:right w:val="single" w:sz="6" w:space="0" w:color="000000"/>
                  </w:tcBorders>
                  <w:shd w:val="clear" w:color="auto" w:fill="auto"/>
                </w:tcPr>
                <w:p w14:paraId="7A155ABB"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554B21" w:rsidRPr="00147809" w14:paraId="3B949F13" w14:textId="77777777" w:rsidTr="00BA7AD5">
              <w:trPr>
                <w:gridAfter w:val="1"/>
                <w:wAfter w:w="360" w:type="dxa"/>
                <w:cantSplit/>
                <w:trHeight w:val="838"/>
              </w:trPr>
              <w:tc>
                <w:tcPr>
                  <w:tcW w:w="921" w:type="pct"/>
                  <w:vMerge/>
                  <w:tcBorders>
                    <w:left w:val="single" w:sz="6" w:space="0" w:color="000000"/>
                    <w:bottom w:val="nil"/>
                    <w:right w:val="single" w:sz="6" w:space="0" w:color="000000"/>
                  </w:tcBorders>
                  <w:shd w:val="clear" w:color="auto" w:fill="auto"/>
                </w:tcPr>
                <w:p w14:paraId="53DF2ACA"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bottom w:val="outset" w:sz="2" w:space="0" w:color="auto"/>
                    <w:right w:val="single" w:sz="6" w:space="0" w:color="000000"/>
                  </w:tcBorders>
                  <w:shd w:val="clear" w:color="auto" w:fill="auto"/>
                </w:tcPr>
                <w:p w14:paraId="33796532"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single" w:sz="4" w:space="0" w:color="auto"/>
                    <w:right w:val="single" w:sz="6" w:space="0" w:color="000000"/>
                  </w:tcBorders>
                  <w:shd w:val="clear" w:color="auto" w:fill="auto"/>
                </w:tcPr>
                <w:p w14:paraId="532BF286" w14:textId="1FA9D451" w:rsidR="00C67BF1" w:rsidRPr="00147809" w:rsidRDefault="00C860CF" w:rsidP="00EB5583">
                  <w:pPr>
                    <w:ind w:left="119" w:right="136" w:firstLine="232"/>
                    <w:jc w:val="both"/>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Ліхтар «таксі»</w:t>
                  </w:r>
                  <w:r w:rsidR="00C67BF1" w:rsidRPr="00147809">
                    <w:rPr>
                      <w:rFonts w:ascii="Times New Roman" w:hAnsi="Times New Roman"/>
                      <w:color w:val="000000" w:themeColor="text1"/>
                      <w:sz w:val="20"/>
                      <w:szCs w:val="20"/>
                      <w:lang w:eastAsia="uk-UA"/>
                    </w:rPr>
                    <w:t xml:space="preserve"> не може бути ввімкненим, коли таксометр вимкнено та незалежно від увімкнення інших світлових приладів</w:t>
                  </w:r>
                </w:p>
              </w:tc>
              <w:tc>
                <w:tcPr>
                  <w:tcW w:w="527" w:type="pct"/>
                  <w:tcBorders>
                    <w:top w:val="single" w:sz="4" w:space="0" w:color="auto"/>
                    <w:left w:val="single" w:sz="6" w:space="0" w:color="000000"/>
                    <w:bottom w:val="single" w:sz="6" w:space="0" w:color="000000"/>
                    <w:right w:val="single" w:sz="4" w:space="0" w:color="auto"/>
                  </w:tcBorders>
                  <w:shd w:val="clear" w:color="auto" w:fill="auto"/>
                  <w:vAlign w:val="bottom"/>
                </w:tcPr>
                <w:p w14:paraId="5803E3D5" w14:textId="77777777" w:rsidR="00C67BF1" w:rsidRPr="00147809" w:rsidRDefault="00C67BF1" w:rsidP="00EB5583">
                  <w:pPr>
                    <w:ind w:left="-31" w:right="-13"/>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11.2.2</w:t>
                  </w:r>
                </w:p>
              </w:tc>
              <w:tc>
                <w:tcPr>
                  <w:tcW w:w="302" w:type="pct"/>
                  <w:tcBorders>
                    <w:top w:val="single" w:sz="4" w:space="0" w:color="auto"/>
                    <w:left w:val="single" w:sz="4" w:space="0" w:color="auto"/>
                    <w:bottom w:val="single" w:sz="6" w:space="0" w:color="000000"/>
                    <w:right w:val="single" w:sz="6" w:space="0" w:color="000000"/>
                  </w:tcBorders>
                  <w:shd w:val="clear" w:color="auto" w:fill="auto"/>
                  <w:vAlign w:val="bottom"/>
                </w:tcPr>
                <w:p w14:paraId="28484476"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227" w:type="pct"/>
                  <w:tcBorders>
                    <w:top w:val="single" w:sz="4" w:space="0" w:color="auto"/>
                    <w:left w:val="single" w:sz="6" w:space="0" w:color="000000"/>
                    <w:bottom w:val="single" w:sz="6" w:space="0" w:color="000000"/>
                    <w:right w:val="single" w:sz="6" w:space="0" w:color="000000"/>
                  </w:tcBorders>
                  <w:shd w:val="clear" w:color="auto" w:fill="auto"/>
                </w:tcPr>
                <w:p w14:paraId="777733C9" w14:textId="77777777" w:rsidR="00C67BF1" w:rsidRPr="00147809" w:rsidRDefault="00C67BF1" w:rsidP="00EB5583">
                  <w:pPr>
                    <w:ind w:left="57" w:right="57"/>
                    <w:rPr>
                      <w:rFonts w:ascii="Times New Roman" w:hAnsi="Times New Roman"/>
                      <w:color w:val="000000" w:themeColor="text1"/>
                      <w:sz w:val="20"/>
                      <w:szCs w:val="20"/>
                      <w:lang w:eastAsia="uk-UA"/>
                    </w:rPr>
                  </w:pPr>
                </w:p>
              </w:tc>
              <w:tc>
                <w:tcPr>
                  <w:tcW w:w="302" w:type="pct"/>
                  <w:tcBorders>
                    <w:top w:val="single" w:sz="4" w:space="0" w:color="auto"/>
                    <w:left w:val="single" w:sz="6" w:space="0" w:color="000000"/>
                    <w:bottom w:val="single" w:sz="6" w:space="0" w:color="000000"/>
                    <w:right w:val="single" w:sz="6" w:space="0" w:color="000000"/>
                  </w:tcBorders>
                  <w:shd w:val="clear" w:color="auto" w:fill="auto"/>
                </w:tcPr>
                <w:p w14:paraId="330AACD1"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tc>
            </w:tr>
            <w:tr w:rsidR="00C67BF1" w:rsidRPr="00147809" w14:paraId="64BBFE72"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4FA76AE0" w14:textId="2B09E47E" w:rsidR="00C67BF1" w:rsidRPr="00147809" w:rsidRDefault="00C67BF1" w:rsidP="00EB5583">
                  <w:pPr>
                    <w:ind w:left="57" w:right="57"/>
                    <w:jc w:val="both"/>
                    <w:rPr>
                      <w:rFonts w:ascii="Times New Roman" w:hAnsi="Times New Roman"/>
                      <w:b/>
                      <w:caps/>
                      <w:color w:val="000000" w:themeColor="text1"/>
                      <w:sz w:val="20"/>
                      <w:szCs w:val="20"/>
                      <w:lang w:eastAsia="uk-UA"/>
                    </w:rPr>
                  </w:pPr>
                  <w:r w:rsidRPr="00147809">
                    <w:rPr>
                      <w:rFonts w:ascii="Times New Roman" w:hAnsi="Times New Roman"/>
                      <w:b/>
                      <w:color w:val="000000" w:themeColor="text1"/>
                      <w:sz w:val="20"/>
                      <w:szCs w:val="20"/>
                      <w:lang w:eastAsia="uk-UA"/>
                    </w:rPr>
                    <w:t>12. Додаткові перевірки великогабаритних, великовагових транспортних засобів</w:t>
                  </w:r>
                </w:p>
              </w:tc>
            </w:tr>
            <w:tr w:rsidR="00554B21" w:rsidRPr="00147809" w14:paraId="5CF6D183"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1B1D4AE9" w14:textId="77777777" w:rsidR="00C67BF1" w:rsidRPr="00147809" w:rsidRDefault="00C67BF1" w:rsidP="00C860CF">
                  <w:pPr>
                    <w:ind w:right="-156"/>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12.1. Укомплектованість</w:t>
                  </w:r>
                </w:p>
              </w:tc>
              <w:tc>
                <w:tcPr>
                  <w:tcW w:w="983" w:type="pct"/>
                  <w:vMerge w:val="restart"/>
                  <w:tcBorders>
                    <w:top w:val="single" w:sz="6" w:space="0" w:color="000000"/>
                    <w:left w:val="single" w:sz="6" w:space="0" w:color="000000"/>
                    <w:right w:val="single" w:sz="6" w:space="0" w:color="000000"/>
                  </w:tcBorders>
                  <w:shd w:val="clear" w:color="auto" w:fill="auto"/>
                </w:tcPr>
                <w:p w14:paraId="4DCF8AE9" w14:textId="77777777" w:rsidR="00C67BF1" w:rsidRPr="00147809" w:rsidRDefault="00C67BF1" w:rsidP="00EB5583">
                  <w:pPr>
                    <w:ind w:left="134" w:right="134"/>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2E10E450"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Немає, не відповідає вимогам комплект </w:t>
                  </w:r>
                  <w:proofErr w:type="spellStart"/>
                  <w:r w:rsidRPr="00147809">
                    <w:rPr>
                      <w:rFonts w:ascii="Times New Roman" w:hAnsi="Times New Roman"/>
                      <w:color w:val="000000" w:themeColor="text1"/>
                      <w:sz w:val="20"/>
                      <w:szCs w:val="20"/>
                      <w:lang w:eastAsia="uk-UA"/>
                    </w:rPr>
                    <w:t>противідкотних</w:t>
                  </w:r>
                  <w:proofErr w:type="spellEnd"/>
                  <w:r w:rsidRPr="00147809">
                    <w:rPr>
                      <w:rFonts w:ascii="Times New Roman" w:hAnsi="Times New Roman"/>
                      <w:color w:val="000000" w:themeColor="text1"/>
                      <w:sz w:val="20"/>
                      <w:szCs w:val="20"/>
                      <w:lang w:eastAsia="uk-UA"/>
                    </w:rPr>
                    <w:t xml:space="preserve"> упорів, попереджувальних конусів, знаків об’їзду, </w:t>
                  </w:r>
                  <w:proofErr w:type="spellStart"/>
                  <w:r w:rsidRPr="00147809">
                    <w:rPr>
                      <w:rFonts w:ascii="Times New Roman" w:hAnsi="Times New Roman"/>
                      <w:color w:val="000000" w:themeColor="text1"/>
                      <w:sz w:val="20"/>
                      <w:szCs w:val="20"/>
                      <w:lang w:eastAsia="uk-UA"/>
                    </w:rPr>
                    <w:t>протиковзких</w:t>
                  </w:r>
                  <w:proofErr w:type="spellEnd"/>
                  <w:r w:rsidRPr="00147809">
                    <w:rPr>
                      <w:rFonts w:ascii="Times New Roman" w:hAnsi="Times New Roman"/>
                      <w:color w:val="000000" w:themeColor="text1"/>
                      <w:sz w:val="20"/>
                      <w:szCs w:val="20"/>
                      <w:lang w:eastAsia="uk-UA"/>
                    </w:rPr>
                    <w:t xml:space="preserve"> ланцюгів пневматичних шин автомобіля-тягача та причепів</w:t>
                  </w:r>
                </w:p>
              </w:tc>
              <w:tc>
                <w:tcPr>
                  <w:tcW w:w="527" w:type="pct"/>
                  <w:tcBorders>
                    <w:top w:val="single" w:sz="6" w:space="0" w:color="000000"/>
                    <w:left w:val="single" w:sz="6" w:space="0" w:color="000000"/>
                    <w:bottom w:val="nil"/>
                    <w:right w:val="single" w:sz="4" w:space="0" w:color="auto"/>
                  </w:tcBorders>
                  <w:shd w:val="clear" w:color="auto" w:fill="auto"/>
                  <w:vAlign w:val="bottom"/>
                </w:tcPr>
                <w:p w14:paraId="59139878"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12.1.1</w:t>
                  </w:r>
                </w:p>
              </w:tc>
              <w:tc>
                <w:tcPr>
                  <w:tcW w:w="302" w:type="pct"/>
                  <w:tcBorders>
                    <w:top w:val="single" w:sz="6" w:space="0" w:color="000000"/>
                    <w:left w:val="single" w:sz="4" w:space="0" w:color="auto"/>
                    <w:bottom w:val="nil"/>
                    <w:right w:val="single" w:sz="6" w:space="0" w:color="000000"/>
                  </w:tcBorders>
                  <w:shd w:val="clear" w:color="auto" w:fill="auto"/>
                  <w:vAlign w:val="bottom"/>
                </w:tcPr>
                <w:p w14:paraId="5FCD1167"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vAlign w:val="bottom"/>
                </w:tcPr>
                <w:p w14:paraId="59218624" w14:textId="77777777" w:rsidR="00C67BF1" w:rsidRPr="00147809" w:rsidRDefault="00C67BF1" w:rsidP="00EB5583">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vAlign w:val="bottom"/>
                </w:tcPr>
                <w:p w14:paraId="7623F83A"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13DE9B19"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03D085F4"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71AFA2AD"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A00BA29"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Немає, не відповідає вимогам жорсткий буксир, миготливий ліхтар червоного кольору або знак аварійної зупинки, жилет оранжевого кольору із </w:t>
                  </w:r>
                  <w:proofErr w:type="spellStart"/>
                  <w:r w:rsidRPr="00147809">
                    <w:rPr>
                      <w:rFonts w:ascii="Times New Roman" w:hAnsi="Times New Roman"/>
                      <w:color w:val="000000" w:themeColor="text1"/>
                      <w:sz w:val="20"/>
                      <w:szCs w:val="20"/>
                      <w:lang w:eastAsia="uk-UA"/>
                    </w:rPr>
                    <w:t>світловідбивними</w:t>
                  </w:r>
                  <w:proofErr w:type="spellEnd"/>
                  <w:r w:rsidRPr="00147809">
                    <w:rPr>
                      <w:rFonts w:ascii="Times New Roman" w:hAnsi="Times New Roman"/>
                      <w:color w:val="000000" w:themeColor="text1"/>
                      <w:sz w:val="20"/>
                      <w:szCs w:val="20"/>
                      <w:lang w:eastAsia="uk-UA"/>
                    </w:rPr>
                    <w:t xml:space="preserve"> елементами</w:t>
                  </w:r>
                </w:p>
              </w:tc>
              <w:tc>
                <w:tcPr>
                  <w:tcW w:w="527" w:type="pct"/>
                  <w:tcBorders>
                    <w:top w:val="nil"/>
                    <w:left w:val="single" w:sz="6" w:space="0" w:color="000000"/>
                    <w:bottom w:val="nil"/>
                    <w:right w:val="single" w:sz="4" w:space="0" w:color="auto"/>
                  </w:tcBorders>
                  <w:shd w:val="clear" w:color="auto" w:fill="auto"/>
                </w:tcPr>
                <w:p w14:paraId="08F2A5B8"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5FCC29D5"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28AF11F0"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12.1.2</w:t>
                  </w:r>
                </w:p>
              </w:tc>
              <w:tc>
                <w:tcPr>
                  <w:tcW w:w="302" w:type="pct"/>
                  <w:tcBorders>
                    <w:top w:val="nil"/>
                    <w:left w:val="single" w:sz="4" w:space="0" w:color="auto"/>
                    <w:bottom w:val="nil"/>
                    <w:right w:val="single" w:sz="6" w:space="0" w:color="000000"/>
                  </w:tcBorders>
                  <w:shd w:val="clear" w:color="auto" w:fill="auto"/>
                </w:tcPr>
                <w:p w14:paraId="5F4FFBB4"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1A78083A"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9E058C3" w14:textId="77777777" w:rsidR="00C67BF1" w:rsidRPr="00147809" w:rsidRDefault="00C67BF1" w:rsidP="00EB5583">
                  <w:pPr>
                    <w:ind w:left="57" w:right="57"/>
                    <w:rPr>
                      <w:rFonts w:ascii="Times New Roman" w:hAnsi="Times New Roman"/>
                      <w:color w:val="000000" w:themeColor="text1"/>
                      <w:sz w:val="20"/>
                      <w:szCs w:val="20"/>
                      <w:lang w:eastAsia="uk-UA"/>
                    </w:rPr>
                  </w:pPr>
                </w:p>
                <w:p w14:paraId="7EB9F373" w14:textId="77777777" w:rsidR="00C67BF1" w:rsidRPr="00147809" w:rsidRDefault="00C67BF1" w:rsidP="00EB5583">
                  <w:pPr>
                    <w:ind w:left="57" w:right="57"/>
                    <w:rPr>
                      <w:rFonts w:ascii="Times New Roman" w:hAnsi="Times New Roman"/>
                      <w:color w:val="000000" w:themeColor="text1"/>
                      <w:sz w:val="20"/>
                      <w:szCs w:val="20"/>
                      <w:lang w:eastAsia="uk-UA"/>
                    </w:rPr>
                  </w:pPr>
                </w:p>
                <w:p w14:paraId="04572B64" w14:textId="44435F4F"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F284225" w14:textId="77777777" w:rsidR="00C67BF1" w:rsidRPr="00147809" w:rsidRDefault="00C67BF1" w:rsidP="00EB5583">
                  <w:pPr>
                    <w:ind w:left="57" w:right="57"/>
                    <w:rPr>
                      <w:rFonts w:ascii="Times New Roman" w:hAnsi="Times New Roman"/>
                      <w:caps/>
                      <w:color w:val="4F81BD" w:themeColor="accent1"/>
                      <w:sz w:val="20"/>
                      <w:szCs w:val="20"/>
                      <w:lang w:eastAsia="uk-UA"/>
                    </w:rPr>
                  </w:pPr>
                </w:p>
                <w:p w14:paraId="667E3C5D"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421BFF6E"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5DF0C35B"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78835984"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620E0686" w14:textId="3A0CF15D"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відповідають вимогам розпізнавальний знак обмеження швидкості, передній та задній сигна</w:t>
                  </w:r>
                  <w:r w:rsidR="00C860CF">
                    <w:rPr>
                      <w:rFonts w:ascii="Times New Roman" w:hAnsi="Times New Roman"/>
                      <w:color w:val="000000" w:themeColor="text1"/>
                      <w:sz w:val="20"/>
                      <w:szCs w:val="20"/>
                      <w:lang w:eastAsia="uk-UA"/>
                    </w:rPr>
                    <w:t>льні щитки «Негабаритний вантаж»</w:t>
                  </w:r>
                </w:p>
              </w:tc>
              <w:tc>
                <w:tcPr>
                  <w:tcW w:w="527" w:type="pct"/>
                  <w:tcBorders>
                    <w:top w:val="nil"/>
                    <w:left w:val="single" w:sz="6" w:space="0" w:color="000000"/>
                    <w:bottom w:val="nil"/>
                    <w:right w:val="single" w:sz="4" w:space="0" w:color="auto"/>
                  </w:tcBorders>
                  <w:shd w:val="clear" w:color="auto" w:fill="auto"/>
                </w:tcPr>
                <w:p w14:paraId="4F1D4055"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3972DA0A"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12.1.3</w:t>
                  </w:r>
                </w:p>
              </w:tc>
              <w:tc>
                <w:tcPr>
                  <w:tcW w:w="302" w:type="pct"/>
                  <w:tcBorders>
                    <w:top w:val="nil"/>
                    <w:left w:val="single" w:sz="4" w:space="0" w:color="auto"/>
                    <w:bottom w:val="nil"/>
                    <w:right w:val="single" w:sz="6" w:space="0" w:color="000000"/>
                  </w:tcBorders>
                  <w:shd w:val="clear" w:color="auto" w:fill="auto"/>
                </w:tcPr>
                <w:p w14:paraId="06237320"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9043CAA" w14:textId="77777777" w:rsidR="00C67BF1" w:rsidRPr="00147809" w:rsidRDefault="00C67BF1" w:rsidP="00EB5583">
                  <w:pPr>
                    <w:ind w:left="57" w:right="57"/>
                    <w:rPr>
                      <w:rFonts w:ascii="Times New Roman" w:hAnsi="Times New Roman"/>
                      <w:color w:val="000000" w:themeColor="text1"/>
                      <w:sz w:val="20"/>
                      <w:szCs w:val="20"/>
                      <w:lang w:eastAsia="uk-UA"/>
                    </w:rPr>
                  </w:pPr>
                </w:p>
                <w:p w14:paraId="2AAEAB11" w14:textId="1D9454C1"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09E57090"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00E981A4"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472304DD"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257E6D53"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7E34D739"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достатньої кількості чи не відповідають вимогам ліхтарі переднього білого та заднього червоного кольору для встановлення на крайніх габаритних частинах негабаритного вантажу</w:t>
                  </w:r>
                </w:p>
              </w:tc>
              <w:tc>
                <w:tcPr>
                  <w:tcW w:w="527" w:type="pct"/>
                  <w:tcBorders>
                    <w:top w:val="nil"/>
                    <w:left w:val="single" w:sz="6" w:space="0" w:color="000000"/>
                    <w:bottom w:val="nil"/>
                    <w:right w:val="single" w:sz="4" w:space="0" w:color="auto"/>
                  </w:tcBorders>
                  <w:shd w:val="clear" w:color="auto" w:fill="auto"/>
                </w:tcPr>
                <w:p w14:paraId="4C31B040"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29435B8C"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7D382705"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12.1.4</w:t>
                  </w:r>
                </w:p>
              </w:tc>
              <w:tc>
                <w:tcPr>
                  <w:tcW w:w="302" w:type="pct"/>
                  <w:tcBorders>
                    <w:top w:val="nil"/>
                    <w:left w:val="single" w:sz="4" w:space="0" w:color="auto"/>
                    <w:bottom w:val="nil"/>
                    <w:right w:val="single" w:sz="6" w:space="0" w:color="000000"/>
                  </w:tcBorders>
                  <w:shd w:val="clear" w:color="auto" w:fill="auto"/>
                </w:tcPr>
                <w:p w14:paraId="6E3DEA0B"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8489251" w14:textId="77777777" w:rsidR="00C67BF1" w:rsidRPr="00147809" w:rsidRDefault="00C67BF1" w:rsidP="00EB5583">
                  <w:pPr>
                    <w:ind w:left="57" w:right="57"/>
                    <w:rPr>
                      <w:rFonts w:ascii="Times New Roman" w:hAnsi="Times New Roman"/>
                      <w:color w:val="000000" w:themeColor="text1"/>
                      <w:sz w:val="20"/>
                      <w:szCs w:val="20"/>
                      <w:lang w:eastAsia="uk-UA"/>
                    </w:rPr>
                  </w:pPr>
                </w:p>
                <w:p w14:paraId="73222409" w14:textId="77777777" w:rsidR="00C67BF1" w:rsidRPr="00147809" w:rsidRDefault="00C67BF1" w:rsidP="00EB5583">
                  <w:pPr>
                    <w:ind w:left="57" w:right="57"/>
                    <w:rPr>
                      <w:rFonts w:ascii="Times New Roman" w:hAnsi="Times New Roman"/>
                      <w:color w:val="000000" w:themeColor="text1"/>
                      <w:sz w:val="20"/>
                      <w:szCs w:val="20"/>
                      <w:lang w:eastAsia="uk-UA"/>
                    </w:rPr>
                  </w:pPr>
                </w:p>
                <w:p w14:paraId="04444B6F" w14:textId="5E842D07"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4B0E8D9B" w14:textId="77777777" w:rsidR="00C67BF1" w:rsidRPr="00147809" w:rsidRDefault="00C67BF1" w:rsidP="00EB5583">
                  <w:pPr>
                    <w:ind w:left="57" w:right="57"/>
                    <w:rPr>
                      <w:rFonts w:ascii="Times New Roman" w:hAnsi="Times New Roman"/>
                      <w:color w:val="4F81BD" w:themeColor="accent1"/>
                      <w:sz w:val="20"/>
                      <w:szCs w:val="20"/>
                      <w:lang w:eastAsia="uk-UA"/>
                    </w:rPr>
                  </w:pPr>
                </w:p>
                <w:p w14:paraId="085B5A90" w14:textId="77777777" w:rsidR="00C67BF1" w:rsidRPr="00147809" w:rsidRDefault="00C67BF1" w:rsidP="00EB5583">
                  <w:pPr>
                    <w:ind w:left="57" w:right="57"/>
                    <w:rPr>
                      <w:rFonts w:ascii="Times New Roman" w:hAnsi="Times New Roman"/>
                      <w:color w:val="4F81BD" w:themeColor="accent1"/>
                      <w:sz w:val="20"/>
                      <w:szCs w:val="20"/>
                      <w:lang w:eastAsia="uk-UA"/>
                    </w:rPr>
                  </w:pPr>
                </w:p>
                <w:p w14:paraId="33AE0554" w14:textId="77777777" w:rsidR="00C67BF1" w:rsidRPr="00147809" w:rsidRDefault="00C67BF1" w:rsidP="00EB5583">
                  <w:pPr>
                    <w:ind w:left="57" w:right="57"/>
                    <w:rPr>
                      <w:rFonts w:ascii="Times New Roman" w:hAnsi="Times New Roman"/>
                      <w:color w:val="4F81BD" w:themeColor="accent1"/>
                      <w:sz w:val="20"/>
                      <w:szCs w:val="20"/>
                      <w:lang w:eastAsia="uk-UA"/>
                    </w:rPr>
                  </w:pPr>
                </w:p>
                <w:p w14:paraId="360F3824"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2FE7C58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91F2BC6"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5BDF1170"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17ACD81C" w14:textId="34F24A74"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w:t>
                  </w:r>
                  <w:r w:rsidR="00C860CF">
                    <w:rPr>
                      <w:rFonts w:ascii="Times New Roman" w:hAnsi="Times New Roman"/>
                      <w:color w:val="000000" w:themeColor="text1"/>
                      <w:sz w:val="20"/>
                      <w:szCs w:val="20"/>
                      <w:lang w:eastAsia="uk-UA"/>
                    </w:rPr>
                    <w:t>ає, не відповідає вимогам знак «</w:t>
                  </w:r>
                  <w:r w:rsidRPr="00147809">
                    <w:rPr>
                      <w:rFonts w:ascii="Times New Roman" w:hAnsi="Times New Roman"/>
                      <w:color w:val="000000" w:themeColor="text1"/>
                      <w:sz w:val="20"/>
                      <w:szCs w:val="20"/>
                      <w:lang w:eastAsia="uk-UA"/>
                    </w:rPr>
                    <w:t>Довгомірний транспортний</w:t>
                  </w:r>
                  <w:r w:rsidR="00C860CF">
                    <w:rPr>
                      <w:rFonts w:ascii="Times New Roman" w:hAnsi="Times New Roman"/>
                      <w:color w:val="000000" w:themeColor="text1"/>
                      <w:sz w:val="20"/>
                      <w:szCs w:val="20"/>
                      <w:lang w:eastAsia="uk-UA"/>
                    </w:rPr>
                    <w:t xml:space="preserve"> засіб»</w:t>
                  </w:r>
                  <w:r w:rsidRPr="00147809">
                    <w:rPr>
                      <w:rFonts w:ascii="Times New Roman" w:hAnsi="Times New Roman"/>
                      <w:color w:val="000000" w:themeColor="text1"/>
                      <w:sz w:val="20"/>
                      <w:szCs w:val="20"/>
                      <w:lang w:eastAsia="uk-UA"/>
                    </w:rPr>
                    <w:t xml:space="preserve"> та ліхтарі білого, червоного та оранжевого кольору або вони та транспортний засіб не пристосовані для встановлення їх відповідно спереду, ззаду і з боків транспортного засобу</w:t>
                  </w:r>
                </w:p>
              </w:tc>
              <w:tc>
                <w:tcPr>
                  <w:tcW w:w="527" w:type="pct"/>
                  <w:tcBorders>
                    <w:top w:val="nil"/>
                    <w:left w:val="single" w:sz="6" w:space="0" w:color="000000"/>
                    <w:bottom w:val="nil"/>
                    <w:right w:val="single" w:sz="4" w:space="0" w:color="auto"/>
                  </w:tcBorders>
                  <w:shd w:val="clear" w:color="auto" w:fill="auto"/>
                </w:tcPr>
                <w:p w14:paraId="5CEB60DE"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CF0156A"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31726B82"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63EDBA16"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12.1.5</w:t>
                  </w:r>
                </w:p>
              </w:tc>
              <w:tc>
                <w:tcPr>
                  <w:tcW w:w="302" w:type="pct"/>
                  <w:tcBorders>
                    <w:top w:val="nil"/>
                    <w:left w:val="single" w:sz="4" w:space="0" w:color="auto"/>
                    <w:bottom w:val="nil"/>
                    <w:right w:val="single" w:sz="6" w:space="0" w:color="000000"/>
                  </w:tcBorders>
                  <w:shd w:val="clear" w:color="auto" w:fill="auto"/>
                </w:tcPr>
                <w:p w14:paraId="3208CCAA"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6A0541A" w14:textId="77777777" w:rsidR="00C67BF1" w:rsidRPr="00147809" w:rsidRDefault="00C67BF1" w:rsidP="00EB5583">
                  <w:pPr>
                    <w:ind w:left="57" w:right="57"/>
                    <w:rPr>
                      <w:rFonts w:ascii="Times New Roman" w:hAnsi="Times New Roman"/>
                      <w:color w:val="000000" w:themeColor="text1"/>
                      <w:sz w:val="20"/>
                      <w:szCs w:val="20"/>
                      <w:lang w:eastAsia="uk-UA"/>
                    </w:rPr>
                  </w:pPr>
                </w:p>
                <w:p w14:paraId="1FC721B8" w14:textId="77777777" w:rsidR="00C67BF1" w:rsidRPr="00147809" w:rsidRDefault="00C67BF1" w:rsidP="00EB5583">
                  <w:pPr>
                    <w:ind w:left="57" w:right="57"/>
                    <w:rPr>
                      <w:rFonts w:ascii="Times New Roman" w:hAnsi="Times New Roman"/>
                      <w:color w:val="000000" w:themeColor="text1"/>
                      <w:sz w:val="20"/>
                      <w:szCs w:val="20"/>
                      <w:lang w:eastAsia="uk-UA"/>
                    </w:rPr>
                  </w:pPr>
                </w:p>
                <w:p w14:paraId="35655321" w14:textId="77777777" w:rsidR="00C67BF1" w:rsidRPr="00147809" w:rsidRDefault="00C67BF1" w:rsidP="00EB5583">
                  <w:pPr>
                    <w:ind w:left="57" w:right="57"/>
                    <w:rPr>
                      <w:rFonts w:ascii="Times New Roman" w:hAnsi="Times New Roman"/>
                      <w:color w:val="000000" w:themeColor="text1"/>
                      <w:sz w:val="20"/>
                      <w:szCs w:val="20"/>
                      <w:lang w:eastAsia="uk-UA"/>
                    </w:rPr>
                  </w:pPr>
                </w:p>
                <w:p w14:paraId="3D413930" w14:textId="4E1F034E"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0A3BB6FD"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2819A7C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990A52D"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6D1D9BD7"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3F087E9"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відповідають вимогам до конструкції та установки дзеркала заднього виду</w:t>
                  </w:r>
                </w:p>
              </w:tc>
              <w:tc>
                <w:tcPr>
                  <w:tcW w:w="527" w:type="pct"/>
                  <w:tcBorders>
                    <w:top w:val="nil"/>
                    <w:left w:val="single" w:sz="6" w:space="0" w:color="000000"/>
                    <w:bottom w:val="nil"/>
                    <w:right w:val="single" w:sz="4" w:space="0" w:color="auto"/>
                  </w:tcBorders>
                  <w:shd w:val="clear" w:color="auto" w:fill="auto"/>
                </w:tcPr>
                <w:p w14:paraId="12BB4BE6" w14:textId="0FF66152" w:rsidR="00C67BF1" w:rsidRPr="00147809" w:rsidRDefault="00C860CF" w:rsidP="00C860CF">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aps/>
                      <w:color w:val="000000" w:themeColor="text1"/>
                      <w:sz w:val="20"/>
                      <w:szCs w:val="20"/>
                      <w:lang w:eastAsia="uk-UA"/>
                    </w:rPr>
                    <w:t>12.1.6</w:t>
                  </w:r>
                </w:p>
              </w:tc>
              <w:tc>
                <w:tcPr>
                  <w:tcW w:w="302" w:type="pct"/>
                  <w:tcBorders>
                    <w:top w:val="nil"/>
                    <w:left w:val="single" w:sz="4" w:space="0" w:color="auto"/>
                    <w:bottom w:val="nil"/>
                    <w:right w:val="single" w:sz="6" w:space="0" w:color="000000"/>
                  </w:tcBorders>
                  <w:shd w:val="clear" w:color="auto" w:fill="auto"/>
                </w:tcPr>
                <w:p w14:paraId="365B83A8"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6FD69A59"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D57B32D" w14:textId="7A004640"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2881AF4C" w14:textId="77777777" w:rsidR="00C67BF1" w:rsidRPr="00147809" w:rsidRDefault="00C67BF1" w:rsidP="00EB5583">
                  <w:pPr>
                    <w:ind w:left="57" w:right="57"/>
                    <w:rPr>
                      <w:rFonts w:ascii="Times New Roman" w:hAnsi="Times New Roman"/>
                      <w:color w:val="4F81BD" w:themeColor="accent1"/>
                      <w:sz w:val="20"/>
                      <w:szCs w:val="20"/>
                      <w:lang w:eastAsia="uk-UA"/>
                    </w:rPr>
                  </w:pPr>
                </w:p>
                <w:p w14:paraId="122ECA75"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2C87AC48"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7B4706E9"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6EE1159F"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C077411" w14:textId="113B56E8" w:rsidR="00C67BF1" w:rsidRPr="00147809" w:rsidRDefault="00C67BF1" w:rsidP="00EB5583">
                  <w:pPr>
                    <w:ind w:left="119" w:right="136" w:firstLine="232"/>
                    <w:jc w:val="both"/>
                    <w:rPr>
                      <w:rFonts w:ascii="Times New Roman" w:hAnsi="Times New Roman"/>
                      <w:color w:val="000000" w:themeColor="text1"/>
                      <w:sz w:val="20"/>
                      <w:szCs w:val="20"/>
                      <w:lang w:eastAsia="uk-UA"/>
                    </w:rPr>
                  </w:pPr>
                  <w:proofErr w:type="spellStart"/>
                  <w:r w:rsidRPr="00147809">
                    <w:rPr>
                      <w:rFonts w:ascii="Times New Roman" w:hAnsi="Times New Roman"/>
                      <w:color w:val="000000" w:themeColor="text1"/>
                      <w:sz w:val="20"/>
                      <w:szCs w:val="20"/>
                      <w:lang w:eastAsia="uk-UA"/>
                    </w:rPr>
                    <w:t>Кольорографічн</w:t>
                  </w:r>
                  <w:r w:rsidR="001D4955">
                    <w:rPr>
                      <w:rFonts w:ascii="Times New Roman" w:hAnsi="Times New Roman"/>
                      <w:color w:val="000000" w:themeColor="text1"/>
                      <w:sz w:val="20"/>
                      <w:szCs w:val="20"/>
                      <w:lang w:eastAsia="uk-UA"/>
                    </w:rPr>
                    <w:t>ого</w:t>
                  </w:r>
                  <w:proofErr w:type="spellEnd"/>
                  <w:r w:rsidRPr="00147809">
                    <w:rPr>
                      <w:rFonts w:ascii="Times New Roman" w:hAnsi="Times New Roman"/>
                      <w:color w:val="000000" w:themeColor="text1"/>
                      <w:sz w:val="20"/>
                      <w:szCs w:val="20"/>
                      <w:lang w:eastAsia="uk-UA"/>
                    </w:rPr>
                    <w:t xml:space="preserve"> маркування немає, не відповідає вимогам</w:t>
                  </w:r>
                </w:p>
              </w:tc>
              <w:tc>
                <w:tcPr>
                  <w:tcW w:w="527" w:type="pct"/>
                  <w:tcBorders>
                    <w:top w:val="nil"/>
                    <w:left w:val="single" w:sz="6" w:space="0" w:color="000000"/>
                    <w:bottom w:val="nil"/>
                    <w:right w:val="single" w:sz="4" w:space="0" w:color="auto"/>
                  </w:tcBorders>
                  <w:shd w:val="clear" w:color="auto" w:fill="auto"/>
                </w:tcPr>
                <w:p w14:paraId="7508A6FD" w14:textId="16CEA5E6" w:rsidR="00C67BF1" w:rsidRPr="00147809" w:rsidRDefault="00C860CF" w:rsidP="00C860CF">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aps/>
                      <w:color w:val="000000" w:themeColor="text1"/>
                      <w:sz w:val="20"/>
                      <w:szCs w:val="20"/>
                      <w:lang w:eastAsia="uk-UA"/>
                    </w:rPr>
                    <w:t>12.1.7</w:t>
                  </w:r>
                </w:p>
              </w:tc>
              <w:tc>
                <w:tcPr>
                  <w:tcW w:w="302" w:type="pct"/>
                  <w:tcBorders>
                    <w:top w:val="nil"/>
                    <w:left w:val="single" w:sz="4" w:space="0" w:color="auto"/>
                    <w:bottom w:val="nil"/>
                    <w:right w:val="single" w:sz="6" w:space="0" w:color="000000"/>
                  </w:tcBorders>
                  <w:shd w:val="clear" w:color="auto" w:fill="auto"/>
                </w:tcPr>
                <w:p w14:paraId="67FB23E1"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289C6534"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19CCF50" w14:textId="10BF24E0"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67C9F3F2" w14:textId="77777777" w:rsidR="00C67BF1" w:rsidRPr="00147809" w:rsidRDefault="00C67BF1" w:rsidP="00EB5583">
                  <w:pPr>
                    <w:ind w:left="57" w:right="57"/>
                    <w:rPr>
                      <w:rFonts w:ascii="Times New Roman" w:hAnsi="Times New Roman"/>
                      <w:color w:val="4F81BD" w:themeColor="accent1"/>
                      <w:sz w:val="20"/>
                      <w:szCs w:val="20"/>
                      <w:lang w:eastAsia="uk-UA"/>
                    </w:rPr>
                  </w:pPr>
                </w:p>
                <w:p w14:paraId="49A07A7B"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C67BF1" w:rsidRPr="00147809" w14:paraId="688BD62B"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6BE919B3" w14:textId="4B733E6F" w:rsidR="00C67BF1" w:rsidRPr="00147809" w:rsidRDefault="00C67BF1" w:rsidP="00EB5583">
                  <w:pPr>
                    <w:ind w:left="57" w:right="57"/>
                    <w:jc w:val="both"/>
                    <w:rPr>
                      <w:rFonts w:ascii="Times New Roman" w:hAnsi="Times New Roman"/>
                      <w:b/>
                      <w:caps/>
                      <w:color w:val="000000" w:themeColor="text1"/>
                      <w:sz w:val="20"/>
                      <w:szCs w:val="20"/>
                      <w:lang w:eastAsia="uk-UA"/>
                    </w:rPr>
                  </w:pPr>
                  <w:r w:rsidRPr="00147809">
                    <w:rPr>
                      <w:rFonts w:ascii="Times New Roman" w:hAnsi="Times New Roman"/>
                      <w:b/>
                      <w:color w:val="000000" w:themeColor="text1"/>
                      <w:sz w:val="20"/>
                      <w:szCs w:val="20"/>
                      <w:lang w:eastAsia="uk-UA"/>
                    </w:rPr>
                    <w:t>13. Додаткові перевірки транспортних засобів</w:t>
                  </w:r>
                  <w:r w:rsidR="001D4955">
                    <w:rPr>
                      <w:rFonts w:ascii="Times New Roman" w:hAnsi="Times New Roman"/>
                      <w:b/>
                      <w:color w:val="000000" w:themeColor="text1"/>
                      <w:sz w:val="20"/>
                      <w:szCs w:val="20"/>
                      <w:lang w:eastAsia="uk-UA"/>
                    </w:rPr>
                    <w:t>,</w:t>
                  </w:r>
                  <w:r w:rsidRPr="00147809">
                    <w:rPr>
                      <w:rFonts w:ascii="Times New Roman" w:hAnsi="Times New Roman"/>
                      <w:b/>
                      <w:color w:val="000000" w:themeColor="text1"/>
                      <w:sz w:val="20"/>
                      <w:szCs w:val="20"/>
                      <w:lang w:eastAsia="uk-UA"/>
                    </w:rPr>
                    <w:t> призначених або пристосованих для перевезення небезпечних вантажів</w:t>
                  </w:r>
                </w:p>
              </w:tc>
            </w:tr>
            <w:tr w:rsidR="00554B21" w:rsidRPr="00147809" w14:paraId="7817193B" w14:textId="77777777" w:rsidTr="00BA7AD5">
              <w:trPr>
                <w:gridAfter w:val="1"/>
                <w:wAfter w:w="360" w:type="dxa"/>
                <w:cantSplit/>
                <w:trHeight w:val="20"/>
              </w:trPr>
              <w:tc>
                <w:tcPr>
                  <w:tcW w:w="921" w:type="pct"/>
                  <w:vMerge w:val="restart"/>
                  <w:tcBorders>
                    <w:top w:val="single" w:sz="6" w:space="0" w:color="000000"/>
                    <w:left w:val="single" w:sz="6" w:space="0" w:color="000000"/>
                    <w:right w:val="single" w:sz="6" w:space="0" w:color="000000"/>
                  </w:tcBorders>
                  <w:shd w:val="clear" w:color="auto" w:fill="auto"/>
                </w:tcPr>
                <w:p w14:paraId="57A4306C" w14:textId="77777777" w:rsidR="00C67BF1" w:rsidRPr="00147809" w:rsidRDefault="00C67BF1" w:rsidP="00C860CF">
                  <w:pPr>
                    <w:ind w:left="11" w:right="-14"/>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13.1. Конструкція, укомплектованість:</w:t>
                  </w:r>
                </w:p>
              </w:tc>
              <w:tc>
                <w:tcPr>
                  <w:tcW w:w="983" w:type="pct"/>
                  <w:vMerge w:val="restart"/>
                  <w:tcBorders>
                    <w:top w:val="single" w:sz="6" w:space="0" w:color="000000"/>
                    <w:left w:val="single" w:sz="6" w:space="0" w:color="000000"/>
                    <w:right w:val="single" w:sz="6" w:space="0" w:color="000000"/>
                  </w:tcBorders>
                  <w:shd w:val="clear" w:color="auto" w:fill="auto"/>
                </w:tcPr>
                <w:p w14:paraId="50E2824A" w14:textId="77777777" w:rsidR="00C67BF1" w:rsidRPr="00147809" w:rsidRDefault="00C67BF1" w:rsidP="00EB5583">
                  <w:pPr>
                    <w:ind w:left="134" w:right="134"/>
                    <w:rPr>
                      <w:rFonts w:ascii="Times New Roman" w:hAnsi="Times New Roman"/>
                      <w:color w:val="000000" w:themeColor="text1"/>
                      <w:sz w:val="20"/>
                      <w:szCs w:val="20"/>
                      <w:lang w:eastAsia="uk-UA"/>
                    </w:rPr>
                  </w:pPr>
                  <w:r w:rsidRPr="00147809">
                    <w:rPr>
                      <w:rFonts w:ascii="Times New Roman" w:hAnsi="Times New Roman"/>
                      <w:bCs/>
                      <w:color w:val="000000" w:themeColor="text1"/>
                      <w:sz w:val="20"/>
                      <w:szCs w:val="20"/>
                      <w:lang w:eastAsia="ru-RU"/>
                    </w:rPr>
                    <w:t>Перевірка візуальна</w:t>
                  </w:r>
                </w:p>
              </w:tc>
              <w:tc>
                <w:tcPr>
                  <w:tcW w:w="1738" w:type="pct"/>
                  <w:tcBorders>
                    <w:top w:val="single" w:sz="6" w:space="0" w:color="000000"/>
                    <w:left w:val="single" w:sz="6" w:space="0" w:color="000000"/>
                    <w:bottom w:val="nil"/>
                    <w:right w:val="single" w:sz="6" w:space="0" w:color="000000"/>
                  </w:tcBorders>
                  <w:shd w:val="clear" w:color="auto" w:fill="auto"/>
                </w:tcPr>
                <w:p w14:paraId="1CAD2FAB" w14:textId="54DF1AB9"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Характеристики спеціального обладнання транспортного засобу для перевезення небезпечних вантажів не підтверджені офіційними документами відповідно до законодавства, строк дії офіційних документів вичерпан</w:t>
                  </w:r>
                  <w:r w:rsidR="00545F13">
                    <w:rPr>
                      <w:rFonts w:ascii="Times New Roman" w:hAnsi="Times New Roman"/>
                      <w:color w:val="000000" w:themeColor="text1"/>
                      <w:sz w:val="20"/>
                      <w:szCs w:val="20"/>
                      <w:lang w:eastAsia="uk-UA"/>
                    </w:rPr>
                    <w:t>ий</w:t>
                  </w:r>
                  <w:r w:rsidRPr="00147809">
                    <w:rPr>
                      <w:rFonts w:ascii="Times New Roman" w:hAnsi="Times New Roman"/>
                      <w:color w:val="000000" w:themeColor="text1"/>
                      <w:sz w:val="20"/>
                      <w:szCs w:val="20"/>
                      <w:lang w:eastAsia="uk-UA"/>
                    </w:rPr>
                    <w:t>, в офіційних документах зазначено інші транспортні засоби</w:t>
                  </w:r>
                </w:p>
              </w:tc>
              <w:tc>
                <w:tcPr>
                  <w:tcW w:w="527" w:type="pct"/>
                  <w:tcBorders>
                    <w:top w:val="single" w:sz="6" w:space="0" w:color="000000"/>
                    <w:left w:val="single" w:sz="6" w:space="0" w:color="000000"/>
                    <w:bottom w:val="nil"/>
                    <w:right w:val="single" w:sz="4" w:space="0" w:color="auto"/>
                  </w:tcBorders>
                  <w:shd w:val="clear" w:color="auto" w:fill="auto"/>
                </w:tcPr>
                <w:p w14:paraId="3B0A8458"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1D83F9EA"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2279E2D" w14:textId="77777777" w:rsidR="00C67BF1" w:rsidRPr="00147809" w:rsidRDefault="00C67BF1" w:rsidP="00C860CF">
                  <w:pPr>
                    <w:ind w:right="-17"/>
                    <w:rPr>
                      <w:rFonts w:ascii="Times New Roman" w:hAnsi="Times New Roman"/>
                      <w:caps/>
                      <w:color w:val="000000" w:themeColor="text1"/>
                      <w:sz w:val="20"/>
                      <w:szCs w:val="20"/>
                      <w:lang w:eastAsia="uk-UA"/>
                    </w:rPr>
                  </w:pPr>
                </w:p>
                <w:p w14:paraId="04EBEE75"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13.1.1</w:t>
                  </w:r>
                </w:p>
              </w:tc>
              <w:tc>
                <w:tcPr>
                  <w:tcW w:w="302" w:type="pct"/>
                  <w:tcBorders>
                    <w:top w:val="single" w:sz="6" w:space="0" w:color="000000"/>
                    <w:left w:val="single" w:sz="4" w:space="0" w:color="auto"/>
                    <w:bottom w:val="nil"/>
                    <w:right w:val="single" w:sz="6" w:space="0" w:color="000000"/>
                  </w:tcBorders>
                  <w:shd w:val="clear" w:color="auto" w:fill="auto"/>
                </w:tcPr>
                <w:p w14:paraId="6A27A444"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single" w:sz="6" w:space="0" w:color="000000"/>
                    <w:left w:val="single" w:sz="6" w:space="0" w:color="000000"/>
                    <w:bottom w:val="nil"/>
                    <w:right w:val="single" w:sz="6" w:space="0" w:color="000000"/>
                  </w:tcBorders>
                  <w:shd w:val="clear" w:color="auto" w:fill="auto"/>
                </w:tcPr>
                <w:p w14:paraId="0DD5B387"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5A54E7F5" w14:textId="77777777" w:rsidR="00C67BF1" w:rsidRPr="00147809" w:rsidRDefault="00C67BF1" w:rsidP="00EB5583">
                  <w:pPr>
                    <w:ind w:left="57" w:right="57"/>
                    <w:rPr>
                      <w:rFonts w:ascii="Times New Roman" w:hAnsi="Times New Roman"/>
                      <w:color w:val="000000" w:themeColor="text1"/>
                      <w:sz w:val="20"/>
                      <w:szCs w:val="20"/>
                      <w:lang w:eastAsia="uk-UA"/>
                    </w:rPr>
                  </w:pPr>
                </w:p>
                <w:p w14:paraId="06537866" w14:textId="77777777" w:rsidR="00C67BF1" w:rsidRPr="00147809" w:rsidRDefault="00C67BF1" w:rsidP="00EB5583">
                  <w:pPr>
                    <w:ind w:left="57" w:right="57"/>
                    <w:rPr>
                      <w:rFonts w:ascii="Times New Roman" w:hAnsi="Times New Roman"/>
                      <w:color w:val="000000" w:themeColor="text1"/>
                      <w:sz w:val="20"/>
                      <w:szCs w:val="20"/>
                      <w:lang w:eastAsia="uk-UA"/>
                    </w:rPr>
                  </w:pPr>
                </w:p>
                <w:p w14:paraId="49E0FD7E" w14:textId="752961DC"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single" w:sz="6" w:space="0" w:color="000000"/>
                    <w:left w:val="single" w:sz="6" w:space="0" w:color="000000"/>
                    <w:bottom w:val="nil"/>
                    <w:right w:val="single" w:sz="6" w:space="0" w:color="000000"/>
                  </w:tcBorders>
                  <w:shd w:val="clear" w:color="auto" w:fill="auto"/>
                </w:tcPr>
                <w:p w14:paraId="57699F11"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p w14:paraId="0A083648"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0ECE2691"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292FEBAA"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2E709CB8"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1390F05"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Конструкція базового транспортного засобу (його складових частин) не відповідає вимогам</w:t>
                  </w:r>
                </w:p>
              </w:tc>
              <w:tc>
                <w:tcPr>
                  <w:tcW w:w="527" w:type="pct"/>
                  <w:tcBorders>
                    <w:top w:val="nil"/>
                    <w:left w:val="single" w:sz="6" w:space="0" w:color="000000"/>
                    <w:bottom w:val="nil"/>
                    <w:right w:val="single" w:sz="4" w:space="0" w:color="auto"/>
                  </w:tcBorders>
                  <w:shd w:val="clear" w:color="auto" w:fill="auto"/>
                </w:tcPr>
                <w:p w14:paraId="7501F3ED"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66F7C561"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13.1.2</w:t>
                  </w:r>
                </w:p>
              </w:tc>
              <w:tc>
                <w:tcPr>
                  <w:tcW w:w="302" w:type="pct"/>
                  <w:tcBorders>
                    <w:top w:val="nil"/>
                    <w:left w:val="single" w:sz="4" w:space="0" w:color="auto"/>
                    <w:bottom w:val="nil"/>
                    <w:right w:val="single" w:sz="6" w:space="0" w:color="000000"/>
                  </w:tcBorders>
                  <w:shd w:val="clear" w:color="auto" w:fill="auto"/>
                </w:tcPr>
                <w:p w14:paraId="4A5C04DC"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73357F8"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17C29C17" w14:textId="77777777" w:rsidR="00C67BF1" w:rsidRPr="00147809" w:rsidRDefault="00C67BF1" w:rsidP="00EB5583">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FEACD6A" w14:textId="77777777" w:rsidR="00C67BF1" w:rsidRPr="00147809" w:rsidRDefault="00C67BF1" w:rsidP="00EB5583">
                  <w:pPr>
                    <w:ind w:left="57" w:right="57"/>
                    <w:jc w:val="both"/>
                    <w:rPr>
                      <w:rFonts w:ascii="Times New Roman" w:hAnsi="Times New Roman"/>
                      <w:caps/>
                      <w:color w:val="4F81BD" w:themeColor="accent1"/>
                      <w:sz w:val="20"/>
                      <w:szCs w:val="20"/>
                      <w:lang w:eastAsia="uk-UA"/>
                    </w:rPr>
                  </w:pPr>
                </w:p>
                <w:p w14:paraId="0DD711AF"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79546453"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15AA40CD"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3F84ADD2"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600D37B7"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Інформаційні таблички про небезпечні вантажі за кількісним та якісним складом, розмірами та місцем установлення не відповідають вимогам</w:t>
                  </w:r>
                </w:p>
              </w:tc>
              <w:tc>
                <w:tcPr>
                  <w:tcW w:w="527" w:type="pct"/>
                  <w:tcBorders>
                    <w:top w:val="nil"/>
                    <w:left w:val="single" w:sz="6" w:space="0" w:color="000000"/>
                    <w:bottom w:val="nil"/>
                    <w:right w:val="single" w:sz="4" w:space="0" w:color="auto"/>
                  </w:tcBorders>
                  <w:shd w:val="clear" w:color="auto" w:fill="auto"/>
                </w:tcPr>
                <w:p w14:paraId="42687D62" w14:textId="4F9C2C0F" w:rsidR="00C67BF1" w:rsidRPr="00147809" w:rsidRDefault="00C860CF" w:rsidP="00C860CF">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aps/>
                      <w:color w:val="000000" w:themeColor="text1"/>
                      <w:sz w:val="20"/>
                      <w:szCs w:val="20"/>
                      <w:lang w:eastAsia="uk-UA"/>
                    </w:rPr>
                    <w:t>13.1.3</w:t>
                  </w:r>
                </w:p>
              </w:tc>
              <w:tc>
                <w:tcPr>
                  <w:tcW w:w="302" w:type="pct"/>
                  <w:tcBorders>
                    <w:top w:val="nil"/>
                    <w:left w:val="single" w:sz="4" w:space="0" w:color="auto"/>
                    <w:bottom w:val="nil"/>
                    <w:right w:val="single" w:sz="6" w:space="0" w:color="000000"/>
                  </w:tcBorders>
                  <w:shd w:val="clear" w:color="auto" w:fill="auto"/>
                </w:tcPr>
                <w:p w14:paraId="3D9F0180"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DBE3890" w14:textId="35530E19"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58CCD1F" w14:textId="77777777" w:rsidR="00C67BF1" w:rsidRPr="00147809" w:rsidRDefault="00C67BF1" w:rsidP="00EB5583">
                  <w:pPr>
                    <w:ind w:left="57" w:right="57"/>
                    <w:rPr>
                      <w:rFonts w:ascii="Times New Roman" w:hAnsi="Times New Roman"/>
                      <w:caps/>
                      <w:color w:val="4F81BD" w:themeColor="accent1"/>
                      <w:sz w:val="20"/>
                      <w:szCs w:val="20"/>
                      <w:lang w:eastAsia="uk-UA"/>
                    </w:rPr>
                  </w:pPr>
                </w:p>
                <w:p w14:paraId="75A5EBCF"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7FF4D5BC"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3599B55F"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64CFC2AB"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116C0D10"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p>
                <w:p w14:paraId="793DEAB6"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Транспортний засіб не відповідає вимогам</w:t>
                  </w:r>
                </w:p>
              </w:tc>
              <w:tc>
                <w:tcPr>
                  <w:tcW w:w="527" w:type="pct"/>
                  <w:tcBorders>
                    <w:top w:val="nil"/>
                    <w:left w:val="single" w:sz="6" w:space="0" w:color="000000"/>
                    <w:bottom w:val="nil"/>
                    <w:right w:val="single" w:sz="4" w:space="0" w:color="auto"/>
                  </w:tcBorders>
                  <w:shd w:val="clear" w:color="auto" w:fill="auto"/>
                </w:tcPr>
                <w:p w14:paraId="57624865"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70802354"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w:t>
                  </w:r>
                </w:p>
              </w:tc>
              <w:tc>
                <w:tcPr>
                  <w:tcW w:w="302" w:type="pct"/>
                  <w:tcBorders>
                    <w:top w:val="nil"/>
                    <w:left w:val="single" w:sz="4" w:space="0" w:color="auto"/>
                    <w:bottom w:val="nil"/>
                    <w:right w:val="single" w:sz="6" w:space="0" w:color="000000"/>
                  </w:tcBorders>
                  <w:shd w:val="clear" w:color="auto" w:fill="auto"/>
                </w:tcPr>
                <w:p w14:paraId="7ED84925"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4A7B058E"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6C90EED3" w14:textId="77777777" w:rsidR="00C67BF1" w:rsidRPr="00147809" w:rsidRDefault="00C67BF1" w:rsidP="00EB5583">
                  <w:pPr>
                    <w:ind w:left="57" w:right="57"/>
                    <w:rPr>
                      <w:rFonts w:ascii="Times New Roman" w:hAnsi="Times New Roman"/>
                      <w:caps/>
                      <w:color w:val="000000" w:themeColor="text1"/>
                      <w:sz w:val="20"/>
                      <w:szCs w:val="20"/>
                      <w:lang w:eastAsia="uk-UA"/>
                    </w:rPr>
                  </w:pPr>
                  <w:r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0F27177B" w14:textId="77777777" w:rsidR="00C67BF1" w:rsidRPr="00147809" w:rsidRDefault="00C67BF1" w:rsidP="00EB5583">
                  <w:pPr>
                    <w:ind w:left="57" w:right="57"/>
                    <w:rPr>
                      <w:rFonts w:ascii="Times New Roman" w:hAnsi="Times New Roman"/>
                      <w:caps/>
                      <w:color w:val="4F81BD" w:themeColor="accent1"/>
                      <w:sz w:val="20"/>
                      <w:szCs w:val="20"/>
                      <w:lang w:eastAsia="uk-UA"/>
                    </w:rPr>
                  </w:pPr>
                </w:p>
                <w:p w14:paraId="69BC82DA"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5D2E65F4" w14:textId="77777777" w:rsidTr="00BA7AD5">
              <w:trPr>
                <w:gridAfter w:val="1"/>
                <w:wAfter w:w="360" w:type="dxa"/>
                <w:cantSplit/>
                <w:trHeight w:val="20"/>
              </w:trPr>
              <w:tc>
                <w:tcPr>
                  <w:tcW w:w="921" w:type="pct"/>
                  <w:vMerge/>
                  <w:tcBorders>
                    <w:left w:val="single" w:sz="6" w:space="0" w:color="000000"/>
                    <w:right w:val="single" w:sz="6" w:space="0" w:color="000000"/>
                  </w:tcBorders>
                  <w:shd w:val="clear" w:color="auto" w:fill="auto"/>
                </w:tcPr>
                <w:p w14:paraId="6EB886C1"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right w:val="single" w:sz="6" w:space="0" w:color="000000"/>
                  </w:tcBorders>
                  <w:shd w:val="clear" w:color="auto" w:fill="auto"/>
                </w:tcPr>
                <w:p w14:paraId="381684E3"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52F4CC29"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комплект спеціального обладнання (</w:t>
                  </w:r>
                  <w:proofErr w:type="spellStart"/>
                  <w:r w:rsidRPr="00147809">
                    <w:rPr>
                      <w:rFonts w:ascii="Times New Roman" w:hAnsi="Times New Roman"/>
                      <w:color w:val="000000" w:themeColor="text1"/>
                      <w:sz w:val="20"/>
                      <w:szCs w:val="20"/>
                      <w:lang w:eastAsia="uk-UA"/>
                    </w:rPr>
                    <w:t>противідкотні</w:t>
                  </w:r>
                  <w:proofErr w:type="spellEnd"/>
                  <w:r w:rsidRPr="00147809">
                    <w:rPr>
                      <w:rFonts w:ascii="Times New Roman" w:hAnsi="Times New Roman"/>
                      <w:color w:val="000000" w:themeColor="text1"/>
                      <w:sz w:val="20"/>
                      <w:szCs w:val="20"/>
                      <w:lang w:eastAsia="uk-UA"/>
                    </w:rPr>
                    <w:t xml:space="preserve"> упори, засоби пожежогасіння, конуси із </w:t>
                  </w:r>
                  <w:proofErr w:type="spellStart"/>
                  <w:r w:rsidRPr="00147809">
                    <w:rPr>
                      <w:rFonts w:ascii="Times New Roman" w:hAnsi="Times New Roman"/>
                      <w:color w:val="000000" w:themeColor="text1"/>
                      <w:sz w:val="20"/>
                      <w:szCs w:val="20"/>
                      <w:lang w:eastAsia="uk-UA"/>
                    </w:rPr>
                    <w:t>світловідбивною</w:t>
                  </w:r>
                  <w:proofErr w:type="spellEnd"/>
                  <w:r w:rsidRPr="00147809">
                    <w:rPr>
                      <w:rFonts w:ascii="Times New Roman" w:hAnsi="Times New Roman"/>
                      <w:color w:val="000000" w:themeColor="text1"/>
                      <w:sz w:val="20"/>
                      <w:szCs w:val="20"/>
                      <w:lang w:eastAsia="uk-UA"/>
                    </w:rPr>
                    <w:t xml:space="preserve"> поверхнею, миготливі ліхтарі жовтого кольору з автономним живленням, знаки аварійної зупинки, жилети із </w:t>
                  </w:r>
                  <w:proofErr w:type="spellStart"/>
                  <w:r w:rsidRPr="00147809">
                    <w:rPr>
                      <w:rFonts w:ascii="Times New Roman" w:hAnsi="Times New Roman"/>
                      <w:color w:val="000000" w:themeColor="text1"/>
                      <w:sz w:val="20"/>
                      <w:szCs w:val="20"/>
                      <w:lang w:eastAsia="uk-UA"/>
                    </w:rPr>
                    <w:t>світловідбивними</w:t>
                  </w:r>
                  <w:proofErr w:type="spellEnd"/>
                  <w:r w:rsidRPr="00147809">
                    <w:rPr>
                      <w:rFonts w:ascii="Times New Roman" w:hAnsi="Times New Roman"/>
                      <w:color w:val="000000" w:themeColor="text1"/>
                      <w:sz w:val="20"/>
                      <w:szCs w:val="20"/>
                      <w:lang w:eastAsia="uk-UA"/>
                    </w:rPr>
                    <w:t xml:space="preserve"> елементами, переносні ліхтарі) не відповідає вимогам</w:t>
                  </w:r>
                </w:p>
              </w:tc>
              <w:tc>
                <w:tcPr>
                  <w:tcW w:w="527" w:type="pct"/>
                  <w:tcBorders>
                    <w:top w:val="nil"/>
                    <w:left w:val="single" w:sz="6" w:space="0" w:color="000000"/>
                    <w:bottom w:val="nil"/>
                    <w:right w:val="single" w:sz="4" w:space="0" w:color="auto"/>
                  </w:tcBorders>
                  <w:shd w:val="clear" w:color="auto" w:fill="auto"/>
                </w:tcPr>
                <w:p w14:paraId="1449169E"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52F55715"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EE61C1D"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13.1.4.1</w:t>
                  </w:r>
                </w:p>
              </w:tc>
              <w:tc>
                <w:tcPr>
                  <w:tcW w:w="302" w:type="pct"/>
                  <w:tcBorders>
                    <w:top w:val="nil"/>
                    <w:left w:val="single" w:sz="4" w:space="0" w:color="auto"/>
                    <w:bottom w:val="nil"/>
                    <w:right w:val="single" w:sz="6" w:space="0" w:color="000000"/>
                  </w:tcBorders>
                  <w:shd w:val="clear" w:color="auto" w:fill="auto"/>
                </w:tcPr>
                <w:p w14:paraId="6CD1530F"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356C4E13"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16FC10D6" w14:textId="77777777" w:rsidR="00C67BF1" w:rsidRPr="00147809" w:rsidRDefault="00C67BF1" w:rsidP="00EB5583">
                  <w:pPr>
                    <w:ind w:left="57" w:right="57"/>
                    <w:rPr>
                      <w:rFonts w:ascii="Times New Roman" w:hAnsi="Times New Roman"/>
                      <w:color w:val="000000" w:themeColor="text1"/>
                      <w:sz w:val="20"/>
                      <w:szCs w:val="20"/>
                      <w:lang w:eastAsia="uk-UA"/>
                    </w:rPr>
                  </w:pPr>
                </w:p>
                <w:p w14:paraId="7563CECC" w14:textId="4E5095F8"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101537C" w14:textId="77777777" w:rsidR="00C67BF1" w:rsidRPr="00147809" w:rsidRDefault="00C67BF1" w:rsidP="00EB5583">
                  <w:pPr>
                    <w:ind w:left="57" w:right="57"/>
                    <w:rPr>
                      <w:rFonts w:ascii="Times New Roman" w:hAnsi="Times New Roman"/>
                      <w:caps/>
                      <w:color w:val="4F81BD" w:themeColor="accent1"/>
                      <w:sz w:val="20"/>
                      <w:szCs w:val="20"/>
                      <w:lang w:eastAsia="uk-UA"/>
                    </w:rPr>
                  </w:pPr>
                </w:p>
                <w:p w14:paraId="7AEC7AC2"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257A3219" w14:textId="77777777" w:rsidTr="00BA7AD5">
              <w:trPr>
                <w:gridAfter w:val="1"/>
                <w:wAfter w:w="360" w:type="dxa"/>
                <w:cantSplit/>
                <w:trHeight w:val="55"/>
              </w:trPr>
              <w:tc>
                <w:tcPr>
                  <w:tcW w:w="921" w:type="pct"/>
                  <w:vMerge/>
                  <w:tcBorders>
                    <w:left w:val="single" w:sz="6" w:space="0" w:color="000000"/>
                    <w:bottom w:val="nil"/>
                    <w:right w:val="single" w:sz="6" w:space="0" w:color="000000"/>
                  </w:tcBorders>
                  <w:shd w:val="clear" w:color="auto" w:fill="auto"/>
                </w:tcPr>
                <w:p w14:paraId="580A16AF"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left w:val="single" w:sz="6" w:space="0" w:color="000000"/>
                    <w:bottom w:val="nil"/>
                    <w:right w:val="single" w:sz="6" w:space="0" w:color="000000"/>
                  </w:tcBorders>
                  <w:shd w:val="clear" w:color="auto" w:fill="auto"/>
                </w:tcPr>
                <w:p w14:paraId="161517A3"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2387672"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складові частини електромережі за конструкцією, виконанням і місцем установки не відповідають вимогам</w:t>
                  </w:r>
                </w:p>
              </w:tc>
              <w:tc>
                <w:tcPr>
                  <w:tcW w:w="527" w:type="pct"/>
                  <w:tcBorders>
                    <w:top w:val="nil"/>
                    <w:left w:val="single" w:sz="6" w:space="0" w:color="000000"/>
                    <w:bottom w:val="nil"/>
                    <w:right w:val="single" w:sz="4" w:space="0" w:color="auto"/>
                  </w:tcBorders>
                  <w:shd w:val="clear" w:color="auto" w:fill="auto"/>
                </w:tcPr>
                <w:p w14:paraId="19EEFFDE"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13.1.4.2</w:t>
                  </w:r>
                </w:p>
              </w:tc>
              <w:tc>
                <w:tcPr>
                  <w:tcW w:w="302" w:type="pct"/>
                  <w:tcBorders>
                    <w:top w:val="nil"/>
                    <w:left w:val="single" w:sz="4" w:space="0" w:color="auto"/>
                    <w:bottom w:val="nil"/>
                    <w:right w:val="single" w:sz="6" w:space="0" w:color="000000"/>
                  </w:tcBorders>
                  <w:shd w:val="clear" w:color="auto" w:fill="auto"/>
                </w:tcPr>
                <w:p w14:paraId="00DA9D60"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1F4B4C5" w14:textId="0496307A"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03C7DD1C"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225E89BB" w14:textId="77777777" w:rsidTr="00BA7AD5">
              <w:trPr>
                <w:gridAfter w:val="1"/>
                <w:wAfter w:w="360" w:type="dxa"/>
                <w:cantSplit/>
                <w:trHeight w:val="20"/>
              </w:trPr>
              <w:tc>
                <w:tcPr>
                  <w:tcW w:w="921" w:type="pct"/>
                  <w:vMerge w:val="restart"/>
                  <w:tcBorders>
                    <w:top w:val="nil"/>
                    <w:left w:val="single" w:sz="6" w:space="0" w:color="000000"/>
                    <w:bottom w:val="single" w:sz="6" w:space="0" w:color="000000"/>
                    <w:right w:val="single" w:sz="6" w:space="0" w:color="000000"/>
                  </w:tcBorders>
                  <w:shd w:val="clear" w:color="auto" w:fill="auto"/>
                </w:tcPr>
                <w:p w14:paraId="5BE0A207" w14:textId="77777777" w:rsidR="00C67BF1" w:rsidRPr="00147809" w:rsidRDefault="00C67BF1" w:rsidP="00EB5583">
                  <w:pPr>
                    <w:ind w:left="57" w:right="57"/>
                    <w:rPr>
                      <w:rFonts w:ascii="Times New Roman" w:hAnsi="Times New Roman"/>
                      <w:color w:val="000000" w:themeColor="text1"/>
                      <w:sz w:val="20"/>
                      <w:szCs w:val="20"/>
                      <w:lang w:eastAsia="uk-UA"/>
                    </w:rPr>
                  </w:pPr>
                </w:p>
              </w:tc>
              <w:tc>
                <w:tcPr>
                  <w:tcW w:w="983" w:type="pct"/>
                  <w:vMerge w:val="restart"/>
                  <w:tcBorders>
                    <w:top w:val="nil"/>
                    <w:left w:val="single" w:sz="6" w:space="0" w:color="000000"/>
                    <w:bottom w:val="single" w:sz="6" w:space="0" w:color="000000"/>
                    <w:right w:val="single" w:sz="6" w:space="0" w:color="000000"/>
                  </w:tcBorders>
                  <w:shd w:val="clear" w:color="auto" w:fill="auto"/>
                </w:tcPr>
                <w:p w14:paraId="53B4C22E" w14:textId="77777777" w:rsidR="00C67BF1" w:rsidRPr="00147809" w:rsidRDefault="00C67BF1" w:rsidP="00EB5583">
                  <w:pPr>
                    <w:ind w:left="134" w:right="134"/>
                    <w:rPr>
                      <w:rFonts w:ascii="Times New Roman" w:hAnsi="Times New Roman"/>
                      <w:color w:val="000000" w:themeColor="text1"/>
                      <w:sz w:val="20"/>
                      <w:szCs w:val="20"/>
                      <w:lang w:eastAsia="uk-UA"/>
                    </w:rPr>
                  </w:pPr>
                </w:p>
              </w:tc>
              <w:tc>
                <w:tcPr>
                  <w:tcW w:w="1738" w:type="pct"/>
                  <w:tcBorders>
                    <w:top w:val="nil"/>
                    <w:left w:val="single" w:sz="6" w:space="0" w:color="000000"/>
                    <w:bottom w:val="nil"/>
                    <w:right w:val="single" w:sz="6" w:space="0" w:color="000000"/>
                  </w:tcBorders>
                  <w:shd w:val="clear" w:color="auto" w:fill="auto"/>
                </w:tcPr>
                <w:p w14:paraId="588A3E2B" w14:textId="1F15B8C2"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гальмові системи (робоча, стоянк</w:t>
                  </w:r>
                  <w:r w:rsidR="00C860CF">
                    <w:rPr>
                      <w:rFonts w:ascii="Times New Roman" w:hAnsi="Times New Roman"/>
                      <w:color w:val="000000" w:themeColor="text1"/>
                      <w:sz w:val="20"/>
                      <w:szCs w:val="20"/>
                      <w:lang w:eastAsia="uk-UA"/>
                    </w:rPr>
                    <w:t>ова, тривалої дії («</w:t>
                  </w:r>
                  <w:proofErr w:type="spellStart"/>
                  <w:r w:rsidR="00C860CF">
                    <w:rPr>
                      <w:rFonts w:ascii="Times New Roman" w:hAnsi="Times New Roman"/>
                      <w:color w:val="000000" w:themeColor="text1"/>
                      <w:sz w:val="20"/>
                      <w:szCs w:val="20"/>
                      <w:lang w:eastAsia="uk-UA"/>
                    </w:rPr>
                    <w:t>зносотривка</w:t>
                  </w:r>
                  <w:proofErr w:type="spellEnd"/>
                  <w:r w:rsidR="00C860CF">
                    <w:rPr>
                      <w:rFonts w:ascii="Times New Roman" w:hAnsi="Times New Roman"/>
                      <w:color w:val="000000" w:themeColor="text1"/>
                      <w:sz w:val="20"/>
                      <w:szCs w:val="20"/>
                      <w:lang w:eastAsia="uk-UA"/>
                    </w:rPr>
                    <w:t>»</w:t>
                  </w:r>
                  <w:r w:rsidRPr="00147809">
                    <w:rPr>
                      <w:rFonts w:ascii="Times New Roman" w:hAnsi="Times New Roman"/>
                      <w:color w:val="000000" w:themeColor="text1"/>
                      <w:sz w:val="20"/>
                      <w:szCs w:val="20"/>
                      <w:lang w:eastAsia="uk-UA"/>
                    </w:rPr>
                    <w:t>), аварійна) не відповідають спеціальним вимогам</w:t>
                  </w:r>
                </w:p>
              </w:tc>
              <w:tc>
                <w:tcPr>
                  <w:tcW w:w="527" w:type="pct"/>
                  <w:tcBorders>
                    <w:top w:val="nil"/>
                    <w:left w:val="single" w:sz="6" w:space="0" w:color="000000"/>
                    <w:bottom w:val="nil"/>
                    <w:right w:val="single" w:sz="4" w:space="0" w:color="auto"/>
                  </w:tcBorders>
                  <w:shd w:val="clear" w:color="auto" w:fill="auto"/>
                </w:tcPr>
                <w:p w14:paraId="3CA0FD90"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13.1.4.3</w:t>
                  </w:r>
                </w:p>
              </w:tc>
              <w:tc>
                <w:tcPr>
                  <w:tcW w:w="302" w:type="pct"/>
                  <w:tcBorders>
                    <w:top w:val="nil"/>
                    <w:left w:val="single" w:sz="4" w:space="0" w:color="auto"/>
                    <w:bottom w:val="nil"/>
                    <w:right w:val="single" w:sz="6" w:space="0" w:color="000000"/>
                  </w:tcBorders>
                  <w:shd w:val="clear" w:color="auto" w:fill="auto"/>
                </w:tcPr>
                <w:p w14:paraId="072C4D7D"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49A57586"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BEBA004" w14:textId="1F5DAB84"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966710D" w14:textId="77777777" w:rsidR="00C67BF1" w:rsidRPr="00147809" w:rsidRDefault="00C67BF1" w:rsidP="00EB5583">
                  <w:pPr>
                    <w:ind w:left="57" w:right="57"/>
                    <w:rPr>
                      <w:rFonts w:ascii="Times New Roman" w:hAnsi="Times New Roman"/>
                      <w:caps/>
                      <w:color w:val="4F81BD" w:themeColor="accent1"/>
                      <w:sz w:val="20"/>
                      <w:szCs w:val="20"/>
                      <w:lang w:eastAsia="uk-UA"/>
                    </w:rPr>
                  </w:pPr>
                </w:p>
                <w:p w14:paraId="2A0BD106"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5FD47199" w14:textId="77777777" w:rsidTr="00BA7AD5">
              <w:trPr>
                <w:gridAfter w:val="1"/>
                <w:wAfter w:w="360" w:type="dxa"/>
                <w:cantSplit/>
                <w:trHeight w:val="20"/>
              </w:trPr>
              <w:tc>
                <w:tcPr>
                  <w:tcW w:w="921" w:type="pct"/>
                  <w:vMerge/>
                  <w:tcBorders>
                    <w:top w:val="single" w:sz="6" w:space="0" w:color="000000"/>
                    <w:left w:val="single" w:sz="6" w:space="0" w:color="000000"/>
                    <w:bottom w:val="single" w:sz="6" w:space="0" w:color="000000"/>
                    <w:right w:val="single" w:sz="6" w:space="0" w:color="000000"/>
                  </w:tcBorders>
                  <w:shd w:val="clear" w:color="auto" w:fill="auto"/>
                </w:tcPr>
                <w:p w14:paraId="1FD68767"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14:paraId="0415444D"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3EE9F532"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відповідають вимогам пристрої обмеження швидкості</w:t>
                  </w:r>
                </w:p>
              </w:tc>
              <w:tc>
                <w:tcPr>
                  <w:tcW w:w="527" w:type="pct"/>
                  <w:tcBorders>
                    <w:top w:val="nil"/>
                    <w:left w:val="single" w:sz="6" w:space="0" w:color="000000"/>
                    <w:bottom w:val="nil"/>
                    <w:right w:val="single" w:sz="4" w:space="0" w:color="auto"/>
                  </w:tcBorders>
                  <w:shd w:val="clear" w:color="auto" w:fill="auto"/>
                </w:tcPr>
                <w:p w14:paraId="6052B5B3"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13.1.4.5</w:t>
                  </w:r>
                </w:p>
              </w:tc>
              <w:tc>
                <w:tcPr>
                  <w:tcW w:w="302" w:type="pct"/>
                  <w:tcBorders>
                    <w:top w:val="nil"/>
                    <w:left w:val="single" w:sz="4" w:space="0" w:color="auto"/>
                    <w:bottom w:val="nil"/>
                    <w:right w:val="single" w:sz="6" w:space="0" w:color="000000"/>
                  </w:tcBorders>
                  <w:shd w:val="clear" w:color="auto" w:fill="auto"/>
                </w:tcPr>
                <w:p w14:paraId="601174FC"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18C1C309"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3A59434" w14:textId="6789B3E7" w:rsidR="00C67BF1" w:rsidRPr="00147809" w:rsidRDefault="00C860CF" w:rsidP="00C860CF">
                  <w:pPr>
                    <w:ind w:right="57"/>
                    <w:rPr>
                      <w:rFonts w:ascii="Times New Roman" w:hAnsi="Times New Roman"/>
                      <w:caps/>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02333F00" w14:textId="77777777" w:rsidR="00C67BF1" w:rsidRPr="00147809" w:rsidRDefault="00C67BF1" w:rsidP="00EB5583">
                  <w:pPr>
                    <w:ind w:left="57" w:right="57"/>
                    <w:rPr>
                      <w:rFonts w:ascii="Times New Roman" w:hAnsi="Times New Roman"/>
                      <w:caps/>
                      <w:color w:val="4F81BD" w:themeColor="accent1"/>
                      <w:sz w:val="20"/>
                      <w:szCs w:val="20"/>
                      <w:lang w:eastAsia="uk-UA"/>
                    </w:rPr>
                  </w:pPr>
                </w:p>
                <w:p w14:paraId="030487A5"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36197D66" w14:textId="77777777" w:rsidTr="00BA7AD5">
              <w:trPr>
                <w:gridAfter w:val="1"/>
                <w:wAfter w:w="360" w:type="dxa"/>
                <w:cantSplit/>
                <w:trHeight w:val="20"/>
              </w:trPr>
              <w:tc>
                <w:tcPr>
                  <w:tcW w:w="921" w:type="pct"/>
                  <w:vMerge/>
                  <w:tcBorders>
                    <w:top w:val="single" w:sz="6" w:space="0" w:color="000000"/>
                    <w:left w:val="single" w:sz="6" w:space="0" w:color="000000"/>
                    <w:bottom w:val="single" w:sz="6" w:space="0" w:color="000000"/>
                    <w:right w:val="single" w:sz="6" w:space="0" w:color="000000"/>
                  </w:tcBorders>
                  <w:shd w:val="clear" w:color="auto" w:fill="auto"/>
                </w:tcPr>
                <w:p w14:paraId="7416F54F"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14:paraId="2FCDBE21"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303B728" w14:textId="7777777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Перевірка технічного стану транспортних засобів окремих категорій:</w:t>
                  </w:r>
                </w:p>
              </w:tc>
              <w:tc>
                <w:tcPr>
                  <w:tcW w:w="527" w:type="pct"/>
                  <w:tcBorders>
                    <w:top w:val="nil"/>
                    <w:left w:val="single" w:sz="6" w:space="0" w:color="000000"/>
                    <w:bottom w:val="nil"/>
                    <w:right w:val="single" w:sz="4" w:space="0" w:color="auto"/>
                  </w:tcBorders>
                  <w:shd w:val="clear" w:color="auto" w:fill="auto"/>
                </w:tcPr>
                <w:p w14:paraId="5CFE8F40"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13.1.4.6</w:t>
                  </w:r>
                </w:p>
              </w:tc>
              <w:tc>
                <w:tcPr>
                  <w:tcW w:w="302" w:type="pct"/>
                  <w:tcBorders>
                    <w:top w:val="nil"/>
                    <w:left w:val="single" w:sz="4" w:space="0" w:color="auto"/>
                    <w:bottom w:val="nil"/>
                    <w:right w:val="single" w:sz="6" w:space="0" w:color="000000"/>
                  </w:tcBorders>
                  <w:shd w:val="clear" w:color="auto" w:fill="auto"/>
                </w:tcPr>
                <w:p w14:paraId="2CCA838F"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850D802" w14:textId="28C793AA"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507BBD49" w14:textId="77777777" w:rsidR="00C67BF1" w:rsidRPr="00147809" w:rsidRDefault="00C67BF1" w:rsidP="00EB5583">
                  <w:pPr>
                    <w:ind w:left="57" w:right="57"/>
                    <w:rPr>
                      <w:rFonts w:ascii="Times New Roman" w:hAnsi="Times New Roman"/>
                      <w:caps/>
                      <w:color w:val="4F81BD" w:themeColor="accent1"/>
                      <w:sz w:val="20"/>
                      <w:szCs w:val="20"/>
                      <w:lang w:eastAsia="uk-UA"/>
                    </w:rPr>
                  </w:pPr>
                </w:p>
              </w:tc>
            </w:tr>
            <w:tr w:rsidR="00554B21" w:rsidRPr="00147809" w14:paraId="3802E944" w14:textId="77777777" w:rsidTr="00BA7AD5">
              <w:trPr>
                <w:gridAfter w:val="1"/>
                <w:wAfter w:w="360" w:type="dxa"/>
                <w:cantSplit/>
                <w:trHeight w:val="20"/>
              </w:trPr>
              <w:tc>
                <w:tcPr>
                  <w:tcW w:w="921" w:type="pct"/>
                  <w:vMerge/>
                  <w:tcBorders>
                    <w:top w:val="single" w:sz="6" w:space="0" w:color="000000"/>
                    <w:left w:val="single" w:sz="6" w:space="0" w:color="000000"/>
                    <w:bottom w:val="single" w:sz="6" w:space="0" w:color="000000"/>
                    <w:right w:val="single" w:sz="6" w:space="0" w:color="000000"/>
                  </w:tcBorders>
                  <w:shd w:val="clear" w:color="auto" w:fill="auto"/>
                </w:tcPr>
                <w:p w14:paraId="0AEC90C5"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14:paraId="307A7975"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65925791" w14:textId="54B37449"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 відповідає вимогам до транспортних засобів категорій </w:t>
                  </w:r>
                  <w:r w:rsidR="00C860CF">
                    <w:rPr>
                      <w:rFonts w:ascii="Times New Roman" w:hAnsi="Times New Roman"/>
                      <w:color w:val="000000" w:themeColor="text1"/>
                      <w:sz w:val="20"/>
                      <w:szCs w:val="20"/>
                      <w:lang w:eastAsia="uk-UA"/>
                    </w:rPr>
                    <w:br/>
                  </w:r>
                  <w:r w:rsidRPr="00147809">
                    <w:rPr>
                      <w:rFonts w:ascii="Times New Roman" w:hAnsi="Times New Roman"/>
                      <w:color w:val="000000" w:themeColor="text1"/>
                      <w:sz w:val="20"/>
                      <w:szCs w:val="20"/>
                      <w:lang w:eastAsia="uk-UA"/>
                    </w:rPr>
                    <w:t>EX</w:t>
                  </w:r>
                  <w:r w:rsidR="00C860CF">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w:t>
                  </w:r>
                  <w:r w:rsidR="00C860CF">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II та EX</w:t>
                  </w:r>
                  <w:r w:rsidR="00C860CF">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w:t>
                  </w:r>
                  <w:r w:rsidR="00C860CF">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III щодо місця установки опалювального пристрою та функціонування його вимикача, вимикання електрообладнання</w:t>
                  </w:r>
                </w:p>
              </w:tc>
              <w:tc>
                <w:tcPr>
                  <w:tcW w:w="527" w:type="pct"/>
                  <w:tcBorders>
                    <w:top w:val="nil"/>
                    <w:left w:val="single" w:sz="6" w:space="0" w:color="000000"/>
                    <w:bottom w:val="nil"/>
                    <w:right w:val="single" w:sz="4" w:space="0" w:color="auto"/>
                  </w:tcBorders>
                  <w:shd w:val="clear" w:color="auto" w:fill="auto"/>
                </w:tcPr>
                <w:p w14:paraId="3A363C41"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DB256A4"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58D48BA6"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13.1.4.7</w:t>
                  </w:r>
                </w:p>
              </w:tc>
              <w:tc>
                <w:tcPr>
                  <w:tcW w:w="302" w:type="pct"/>
                  <w:tcBorders>
                    <w:top w:val="nil"/>
                    <w:left w:val="single" w:sz="4" w:space="0" w:color="auto"/>
                    <w:bottom w:val="nil"/>
                    <w:right w:val="single" w:sz="6" w:space="0" w:color="000000"/>
                  </w:tcBorders>
                  <w:shd w:val="clear" w:color="auto" w:fill="auto"/>
                </w:tcPr>
                <w:p w14:paraId="6CFE3A31"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700B504D" w14:textId="77777777" w:rsidR="00C67BF1" w:rsidRPr="00147809" w:rsidRDefault="00C67BF1" w:rsidP="00EB5583">
                  <w:pPr>
                    <w:ind w:left="57" w:right="57"/>
                    <w:rPr>
                      <w:rFonts w:ascii="Times New Roman" w:hAnsi="Times New Roman"/>
                      <w:color w:val="000000" w:themeColor="text1"/>
                      <w:sz w:val="20"/>
                      <w:szCs w:val="20"/>
                      <w:lang w:eastAsia="uk-UA"/>
                    </w:rPr>
                  </w:pPr>
                </w:p>
                <w:p w14:paraId="7D148664" w14:textId="77777777" w:rsidR="00C67BF1" w:rsidRPr="00147809" w:rsidRDefault="00C67BF1" w:rsidP="00EB5583">
                  <w:pPr>
                    <w:ind w:left="57" w:right="57"/>
                    <w:rPr>
                      <w:rFonts w:ascii="Times New Roman" w:hAnsi="Times New Roman"/>
                      <w:color w:val="000000" w:themeColor="text1"/>
                      <w:sz w:val="20"/>
                      <w:szCs w:val="20"/>
                      <w:lang w:eastAsia="uk-UA"/>
                    </w:rPr>
                  </w:pPr>
                </w:p>
                <w:p w14:paraId="70CD8004" w14:textId="0B78A612"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16B4FAB7"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4ED3644F" w14:textId="77777777" w:rsidTr="00BA7AD5">
              <w:trPr>
                <w:gridAfter w:val="1"/>
                <w:wAfter w:w="360" w:type="dxa"/>
                <w:cantSplit/>
                <w:trHeight w:val="20"/>
              </w:trPr>
              <w:tc>
                <w:tcPr>
                  <w:tcW w:w="921" w:type="pct"/>
                  <w:vMerge/>
                  <w:tcBorders>
                    <w:top w:val="single" w:sz="6" w:space="0" w:color="000000"/>
                    <w:left w:val="single" w:sz="6" w:space="0" w:color="000000"/>
                    <w:bottom w:val="single" w:sz="6" w:space="0" w:color="000000"/>
                    <w:right w:val="single" w:sz="6" w:space="0" w:color="000000"/>
                  </w:tcBorders>
                  <w:shd w:val="clear" w:color="auto" w:fill="auto"/>
                </w:tcPr>
                <w:p w14:paraId="62BBA4AD"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14:paraId="53A96BEB"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259E05DE" w14:textId="03259E08"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 відповідає вимогам до транспортного засобу закритого типу категорії EX</w:t>
                  </w:r>
                  <w:r w:rsidR="00C860CF">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w:t>
                  </w:r>
                  <w:r w:rsidR="00C860CF">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II щодо дверей, вікон, кришок</w:t>
                  </w:r>
                </w:p>
              </w:tc>
              <w:tc>
                <w:tcPr>
                  <w:tcW w:w="527" w:type="pct"/>
                  <w:tcBorders>
                    <w:top w:val="nil"/>
                    <w:left w:val="single" w:sz="6" w:space="0" w:color="000000"/>
                    <w:bottom w:val="nil"/>
                    <w:right w:val="single" w:sz="4" w:space="0" w:color="auto"/>
                  </w:tcBorders>
                  <w:shd w:val="clear" w:color="auto" w:fill="auto"/>
                </w:tcPr>
                <w:p w14:paraId="3A53D3EA"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3395A741"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13.1.4.8</w:t>
                  </w:r>
                </w:p>
              </w:tc>
              <w:tc>
                <w:tcPr>
                  <w:tcW w:w="302" w:type="pct"/>
                  <w:tcBorders>
                    <w:top w:val="nil"/>
                    <w:left w:val="single" w:sz="4" w:space="0" w:color="auto"/>
                    <w:bottom w:val="nil"/>
                    <w:right w:val="single" w:sz="6" w:space="0" w:color="000000"/>
                  </w:tcBorders>
                  <w:shd w:val="clear" w:color="auto" w:fill="auto"/>
                </w:tcPr>
                <w:p w14:paraId="0F3E466D"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632086F5" w14:textId="77777777" w:rsidR="00C67BF1" w:rsidRPr="00147809" w:rsidRDefault="00C67BF1" w:rsidP="00EB5583">
                  <w:pPr>
                    <w:ind w:left="57" w:right="57"/>
                    <w:rPr>
                      <w:rFonts w:ascii="Times New Roman" w:hAnsi="Times New Roman"/>
                      <w:color w:val="000000" w:themeColor="text1"/>
                      <w:sz w:val="20"/>
                      <w:szCs w:val="20"/>
                      <w:lang w:eastAsia="uk-UA"/>
                    </w:rPr>
                  </w:pPr>
                </w:p>
                <w:p w14:paraId="2AB7C29D" w14:textId="552C420A"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66B1D208"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1E27753C" w14:textId="77777777" w:rsidTr="00BA7AD5">
              <w:trPr>
                <w:gridAfter w:val="1"/>
                <w:wAfter w:w="360" w:type="dxa"/>
                <w:cantSplit/>
                <w:trHeight w:val="20"/>
              </w:trPr>
              <w:tc>
                <w:tcPr>
                  <w:tcW w:w="921" w:type="pct"/>
                  <w:vMerge/>
                  <w:tcBorders>
                    <w:top w:val="single" w:sz="6" w:space="0" w:color="000000"/>
                    <w:left w:val="single" w:sz="6" w:space="0" w:color="000000"/>
                    <w:bottom w:val="single" w:sz="6" w:space="0" w:color="000000"/>
                    <w:right w:val="single" w:sz="6" w:space="0" w:color="000000"/>
                  </w:tcBorders>
                  <w:shd w:val="clear" w:color="auto" w:fill="auto"/>
                </w:tcPr>
                <w:p w14:paraId="1EBBF7A7"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14:paraId="2C188A0D"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4474DA08" w14:textId="5F29E1E9"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 відповідає вимогам до транспортного засобу незакритого типу категорії EX</w:t>
                  </w:r>
                  <w:r w:rsidR="00C860CF">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w:t>
                  </w:r>
                  <w:r w:rsidR="00C860CF">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III щодо дверей та їх запірних пристроїв</w:t>
                  </w:r>
                </w:p>
              </w:tc>
              <w:tc>
                <w:tcPr>
                  <w:tcW w:w="527" w:type="pct"/>
                  <w:tcBorders>
                    <w:top w:val="nil"/>
                    <w:left w:val="single" w:sz="6" w:space="0" w:color="000000"/>
                    <w:bottom w:val="nil"/>
                    <w:right w:val="single" w:sz="4" w:space="0" w:color="auto"/>
                  </w:tcBorders>
                  <w:shd w:val="clear" w:color="auto" w:fill="auto"/>
                </w:tcPr>
                <w:p w14:paraId="51DD3F6B"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5FD88CDA" w14:textId="64CC85D4" w:rsidR="00C67BF1" w:rsidRPr="00147809" w:rsidRDefault="00C860CF" w:rsidP="00C860CF">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w:t>
                  </w:r>
                  <w:r w:rsidR="00C67BF1" w:rsidRPr="00147809">
                    <w:rPr>
                      <w:rFonts w:ascii="Times New Roman" w:hAnsi="Times New Roman"/>
                      <w:caps/>
                      <w:color w:val="000000" w:themeColor="text1"/>
                      <w:sz w:val="20"/>
                      <w:szCs w:val="20"/>
                      <w:lang w:eastAsia="uk-UA"/>
                    </w:rPr>
                    <w:t>13.1.4.9</w:t>
                  </w:r>
                </w:p>
              </w:tc>
              <w:tc>
                <w:tcPr>
                  <w:tcW w:w="302" w:type="pct"/>
                  <w:tcBorders>
                    <w:top w:val="nil"/>
                    <w:left w:val="single" w:sz="4" w:space="0" w:color="auto"/>
                    <w:bottom w:val="nil"/>
                    <w:right w:val="single" w:sz="6" w:space="0" w:color="000000"/>
                  </w:tcBorders>
                  <w:shd w:val="clear" w:color="auto" w:fill="auto"/>
                </w:tcPr>
                <w:p w14:paraId="11A07F29"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553AF3F4"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51ADA9FC" w14:textId="77777777" w:rsidR="00C67BF1" w:rsidRPr="00147809" w:rsidRDefault="00C67BF1" w:rsidP="00EB5583">
                  <w:pPr>
                    <w:ind w:left="57" w:right="57"/>
                    <w:rPr>
                      <w:rFonts w:ascii="Times New Roman" w:hAnsi="Times New Roman"/>
                      <w:color w:val="000000" w:themeColor="text1"/>
                      <w:sz w:val="20"/>
                      <w:szCs w:val="20"/>
                      <w:lang w:eastAsia="uk-UA"/>
                    </w:rPr>
                  </w:pPr>
                </w:p>
                <w:p w14:paraId="71805861" w14:textId="1536FC39"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63CB76B9" w14:textId="77777777" w:rsidR="00C67BF1" w:rsidRPr="00147809" w:rsidRDefault="00C67BF1" w:rsidP="00EB5583">
                  <w:pPr>
                    <w:ind w:left="57" w:right="57"/>
                    <w:rPr>
                      <w:rFonts w:ascii="Times New Roman" w:hAnsi="Times New Roman"/>
                      <w:color w:val="4F81BD" w:themeColor="accent1"/>
                      <w:sz w:val="20"/>
                      <w:szCs w:val="20"/>
                      <w:lang w:eastAsia="uk-UA"/>
                    </w:rPr>
                  </w:pPr>
                </w:p>
                <w:p w14:paraId="0F969038"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3E969429" w14:textId="77777777" w:rsidTr="00BA7AD5">
              <w:trPr>
                <w:gridAfter w:val="1"/>
                <w:wAfter w:w="360" w:type="dxa"/>
                <w:cantSplit/>
                <w:trHeight w:val="20"/>
              </w:trPr>
              <w:tc>
                <w:tcPr>
                  <w:tcW w:w="921" w:type="pct"/>
                  <w:vMerge/>
                  <w:tcBorders>
                    <w:top w:val="single" w:sz="6" w:space="0" w:color="000000"/>
                    <w:left w:val="single" w:sz="6" w:space="0" w:color="000000"/>
                    <w:bottom w:val="single" w:sz="6" w:space="0" w:color="000000"/>
                    <w:right w:val="single" w:sz="6" w:space="0" w:color="000000"/>
                  </w:tcBorders>
                  <w:shd w:val="clear" w:color="auto" w:fill="auto"/>
                </w:tcPr>
                <w:p w14:paraId="6AC93DCF"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14:paraId="4555252F"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6E8066FF" w14:textId="5BD2CEC8"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 відповідає вимогам до транспортних засобів категорій </w:t>
                  </w:r>
                  <w:r w:rsidR="00C860CF">
                    <w:rPr>
                      <w:rFonts w:ascii="Times New Roman" w:hAnsi="Times New Roman"/>
                      <w:color w:val="000000" w:themeColor="text1"/>
                      <w:sz w:val="20"/>
                      <w:szCs w:val="20"/>
                      <w:lang w:eastAsia="uk-UA"/>
                    </w:rPr>
                    <w:br/>
                  </w:r>
                  <w:r w:rsidRPr="00147809">
                    <w:rPr>
                      <w:rFonts w:ascii="Times New Roman" w:hAnsi="Times New Roman"/>
                      <w:color w:val="000000" w:themeColor="text1"/>
                      <w:sz w:val="20"/>
                      <w:szCs w:val="20"/>
                      <w:lang w:eastAsia="uk-UA"/>
                    </w:rPr>
                    <w:t>FL та AT щодо технічного стану елементів закріплення спеціальних засобів, призначених для розміщення вантажу, заднього захисного пристрою, вимикача нагрівального пристрою</w:t>
                  </w:r>
                </w:p>
              </w:tc>
              <w:tc>
                <w:tcPr>
                  <w:tcW w:w="527" w:type="pct"/>
                  <w:tcBorders>
                    <w:top w:val="nil"/>
                    <w:left w:val="single" w:sz="6" w:space="0" w:color="000000"/>
                    <w:bottom w:val="nil"/>
                    <w:right w:val="single" w:sz="4" w:space="0" w:color="auto"/>
                  </w:tcBorders>
                  <w:shd w:val="clear" w:color="auto" w:fill="auto"/>
                </w:tcPr>
                <w:p w14:paraId="4EFC2631"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3A5212D2"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027B3DED"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13.1.4.10</w:t>
                  </w:r>
                </w:p>
              </w:tc>
              <w:tc>
                <w:tcPr>
                  <w:tcW w:w="302" w:type="pct"/>
                  <w:tcBorders>
                    <w:top w:val="nil"/>
                    <w:left w:val="single" w:sz="4" w:space="0" w:color="auto"/>
                    <w:bottom w:val="nil"/>
                    <w:right w:val="single" w:sz="6" w:space="0" w:color="000000"/>
                  </w:tcBorders>
                  <w:shd w:val="clear" w:color="auto" w:fill="auto"/>
                </w:tcPr>
                <w:p w14:paraId="4D0361C6" w14:textId="77777777" w:rsidR="00C67BF1" w:rsidRPr="00147809" w:rsidRDefault="00C67BF1" w:rsidP="00EB5583">
                  <w:pPr>
                    <w:ind w:left="57" w:right="57"/>
                    <w:rPr>
                      <w:rFonts w:ascii="Times New Roman" w:hAnsi="Times New Roman"/>
                      <w:caps/>
                      <w:color w:val="000000" w:themeColor="text1"/>
                      <w:sz w:val="20"/>
                      <w:szCs w:val="20"/>
                      <w:lang w:eastAsia="uk-UA"/>
                    </w:rPr>
                  </w:pPr>
                </w:p>
                <w:p w14:paraId="15CAB703"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1CDB9C8C" w14:textId="77777777" w:rsidR="00C67BF1" w:rsidRPr="00147809" w:rsidRDefault="00C67BF1" w:rsidP="00EB5583">
                  <w:pPr>
                    <w:ind w:left="57" w:right="57"/>
                    <w:rPr>
                      <w:rFonts w:ascii="Times New Roman" w:hAnsi="Times New Roman"/>
                      <w:color w:val="000000" w:themeColor="text1"/>
                      <w:sz w:val="20"/>
                      <w:szCs w:val="20"/>
                      <w:lang w:eastAsia="uk-UA"/>
                    </w:rPr>
                  </w:pPr>
                </w:p>
                <w:p w14:paraId="30117204" w14:textId="77777777" w:rsidR="00C67BF1" w:rsidRPr="00147809" w:rsidRDefault="00C67BF1" w:rsidP="00EB5583">
                  <w:pPr>
                    <w:ind w:left="57" w:right="57"/>
                    <w:rPr>
                      <w:rFonts w:ascii="Times New Roman" w:hAnsi="Times New Roman"/>
                      <w:color w:val="000000" w:themeColor="text1"/>
                      <w:sz w:val="20"/>
                      <w:szCs w:val="20"/>
                      <w:lang w:eastAsia="uk-UA"/>
                    </w:rPr>
                  </w:pPr>
                </w:p>
                <w:p w14:paraId="0E218184" w14:textId="7976C0E3"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672550F" w14:textId="77777777" w:rsidR="00C67BF1" w:rsidRPr="00147809" w:rsidRDefault="00C67BF1" w:rsidP="00EB5583">
                  <w:pPr>
                    <w:ind w:left="57" w:right="57"/>
                    <w:rPr>
                      <w:rFonts w:ascii="Times New Roman" w:hAnsi="Times New Roman"/>
                      <w:color w:val="4F81BD" w:themeColor="accent1"/>
                      <w:sz w:val="20"/>
                      <w:szCs w:val="20"/>
                      <w:lang w:eastAsia="uk-UA"/>
                    </w:rPr>
                  </w:pPr>
                </w:p>
                <w:p w14:paraId="5B35EB73"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72DC243B" w14:textId="77777777" w:rsidTr="00BA7AD5">
              <w:trPr>
                <w:gridAfter w:val="1"/>
                <w:wAfter w:w="360" w:type="dxa"/>
                <w:cantSplit/>
                <w:trHeight w:val="20"/>
              </w:trPr>
              <w:tc>
                <w:tcPr>
                  <w:tcW w:w="921" w:type="pct"/>
                  <w:vMerge/>
                  <w:tcBorders>
                    <w:top w:val="single" w:sz="6" w:space="0" w:color="000000"/>
                    <w:left w:val="single" w:sz="6" w:space="0" w:color="000000"/>
                    <w:bottom w:val="single" w:sz="6" w:space="0" w:color="000000"/>
                    <w:right w:val="single" w:sz="6" w:space="0" w:color="000000"/>
                  </w:tcBorders>
                  <w:shd w:val="clear" w:color="auto" w:fill="auto"/>
                </w:tcPr>
                <w:p w14:paraId="31BECCA0"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vMerge/>
                  <w:tcBorders>
                    <w:top w:val="single" w:sz="6" w:space="0" w:color="000000"/>
                    <w:left w:val="single" w:sz="6" w:space="0" w:color="000000"/>
                    <w:bottom w:val="single" w:sz="6" w:space="0" w:color="000000"/>
                    <w:right w:val="single" w:sz="6" w:space="0" w:color="000000"/>
                  </w:tcBorders>
                  <w:shd w:val="clear" w:color="auto" w:fill="auto"/>
                </w:tcPr>
                <w:p w14:paraId="7FBCE6E5"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nil"/>
                    <w:right w:val="single" w:sz="6" w:space="0" w:color="000000"/>
                  </w:tcBorders>
                  <w:shd w:val="clear" w:color="auto" w:fill="auto"/>
                </w:tcPr>
                <w:p w14:paraId="0CF2D80E" w14:textId="18E2196E"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 відповідає вимогам до транспортного засобу, який призначено для перевезення </w:t>
                  </w:r>
                  <w:proofErr w:type="spellStart"/>
                  <w:r w:rsidRPr="00147809">
                    <w:rPr>
                      <w:rFonts w:ascii="Times New Roman" w:hAnsi="Times New Roman"/>
                      <w:color w:val="000000" w:themeColor="text1"/>
                      <w:sz w:val="20"/>
                      <w:szCs w:val="20"/>
                      <w:lang w:eastAsia="uk-UA"/>
                    </w:rPr>
                    <w:t>самореактивних</w:t>
                  </w:r>
                  <w:proofErr w:type="spellEnd"/>
                  <w:r w:rsidRPr="00147809">
                    <w:rPr>
                      <w:rFonts w:ascii="Times New Roman" w:hAnsi="Times New Roman"/>
                      <w:color w:val="000000" w:themeColor="text1"/>
                      <w:sz w:val="20"/>
                      <w:szCs w:val="20"/>
                      <w:lang w:eastAsia="uk-UA"/>
                    </w:rPr>
                    <w:t xml:space="preserve"> речовин класу небезпеки 4.1 та органічних пероксидів класу небезпеки 5.2</w:t>
                  </w:r>
                  <w:r w:rsidR="00545F13">
                    <w:rPr>
                      <w:rFonts w:ascii="Times New Roman" w:hAnsi="Times New Roman"/>
                      <w:color w:val="000000" w:themeColor="text1"/>
                      <w:sz w:val="20"/>
                      <w:szCs w:val="20"/>
                      <w:lang w:eastAsia="uk-UA"/>
                    </w:rPr>
                    <w:t xml:space="preserve"> </w:t>
                  </w:r>
                  <w:r w:rsidRPr="00147809">
                    <w:rPr>
                      <w:rFonts w:ascii="Times New Roman" w:hAnsi="Times New Roman"/>
                      <w:color w:val="000000" w:themeColor="text1"/>
                      <w:sz w:val="20"/>
                      <w:szCs w:val="20"/>
                      <w:lang w:eastAsia="uk-UA"/>
                    </w:rPr>
                    <w:t>щодо регулювання і контролю за температурою вантажу, пропуску парів вантажу в кабіну водія, технічного стану вентиляційних отворів та відповідних клапанів вантажного відділення</w:t>
                  </w:r>
                </w:p>
              </w:tc>
              <w:tc>
                <w:tcPr>
                  <w:tcW w:w="527" w:type="pct"/>
                  <w:tcBorders>
                    <w:top w:val="nil"/>
                    <w:left w:val="single" w:sz="6" w:space="0" w:color="000000"/>
                    <w:bottom w:val="nil"/>
                    <w:right w:val="single" w:sz="4" w:space="0" w:color="auto"/>
                  </w:tcBorders>
                  <w:shd w:val="clear" w:color="auto" w:fill="auto"/>
                </w:tcPr>
                <w:p w14:paraId="5B57441C"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3DDCDAC3"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5CC13697"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A29A51C" w14:textId="77777777" w:rsidR="00C67BF1" w:rsidRPr="00147809" w:rsidRDefault="00C67BF1" w:rsidP="00C860C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13.1.4.11</w:t>
                  </w:r>
                </w:p>
              </w:tc>
              <w:tc>
                <w:tcPr>
                  <w:tcW w:w="302" w:type="pct"/>
                  <w:tcBorders>
                    <w:top w:val="nil"/>
                    <w:left w:val="single" w:sz="4" w:space="0" w:color="auto"/>
                    <w:bottom w:val="nil"/>
                    <w:right w:val="single" w:sz="6" w:space="0" w:color="000000"/>
                  </w:tcBorders>
                  <w:shd w:val="clear" w:color="auto" w:fill="auto"/>
                </w:tcPr>
                <w:p w14:paraId="3AAFFC90"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nil"/>
                    <w:right w:val="single" w:sz="6" w:space="0" w:color="000000"/>
                  </w:tcBorders>
                  <w:shd w:val="clear" w:color="auto" w:fill="auto"/>
                </w:tcPr>
                <w:p w14:paraId="0C78EE8B" w14:textId="77777777" w:rsidR="00C67BF1" w:rsidRPr="00147809" w:rsidRDefault="00C67BF1" w:rsidP="00EB5583">
                  <w:pPr>
                    <w:ind w:left="57" w:right="57"/>
                    <w:rPr>
                      <w:rFonts w:ascii="Times New Roman" w:hAnsi="Times New Roman"/>
                      <w:color w:val="000000" w:themeColor="text1"/>
                      <w:sz w:val="20"/>
                      <w:szCs w:val="20"/>
                      <w:lang w:eastAsia="uk-UA"/>
                    </w:rPr>
                  </w:pPr>
                </w:p>
                <w:p w14:paraId="1663EFE3" w14:textId="77777777" w:rsidR="00C67BF1" w:rsidRPr="00147809" w:rsidRDefault="00C67BF1" w:rsidP="00EB5583">
                  <w:pPr>
                    <w:ind w:left="57" w:right="57"/>
                    <w:rPr>
                      <w:rFonts w:ascii="Times New Roman" w:hAnsi="Times New Roman"/>
                      <w:color w:val="000000" w:themeColor="text1"/>
                      <w:sz w:val="20"/>
                      <w:szCs w:val="20"/>
                      <w:lang w:eastAsia="uk-UA"/>
                    </w:rPr>
                  </w:pPr>
                </w:p>
                <w:p w14:paraId="12F6A372" w14:textId="77777777" w:rsidR="00C67BF1" w:rsidRPr="00147809" w:rsidRDefault="00C67BF1" w:rsidP="00EB5583">
                  <w:pPr>
                    <w:ind w:left="57" w:right="57"/>
                    <w:rPr>
                      <w:rFonts w:ascii="Times New Roman" w:hAnsi="Times New Roman"/>
                      <w:color w:val="000000" w:themeColor="text1"/>
                      <w:sz w:val="20"/>
                      <w:szCs w:val="20"/>
                      <w:lang w:eastAsia="uk-UA"/>
                    </w:rPr>
                  </w:pPr>
                </w:p>
                <w:p w14:paraId="1513E866" w14:textId="4153B47C"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X</w:t>
                  </w:r>
                </w:p>
              </w:tc>
              <w:tc>
                <w:tcPr>
                  <w:tcW w:w="302" w:type="pct"/>
                  <w:tcBorders>
                    <w:top w:val="nil"/>
                    <w:left w:val="single" w:sz="6" w:space="0" w:color="000000"/>
                    <w:bottom w:val="nil"/>
                    <w:right w:val="single" w:sz="6" w:space="0" w:color="000000"/>
                  </w:tcBorders>
                  <w:shd w:val="clear" w:color="auto" w:fill="auto"/>
                </w:tcPr>
                <w:p w14:paraId="37C7462E"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C67BF1" w:rsidRPr="00147809" w14:paraId="3F42B6CB" w14:textId="77777777" w:rsidTr="00BA7AD5">
              <w:trPr>
                <w:gridAfter w:val="1"/>
                <w:wAfter w:w="360" w:type="dxa"/>
                <w:cantSplit/>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0266DD41" w14:textId="6CDEB666" w:rsidR="00C67BF1" w:rsidRPr="00545F13" w:rsidRDefault="00C67BF1" w:rsidP="00EB5583">
                  <w:pPr>
                    <w:ind w:left="57" w:right="57"/>
                    <w:rPr>
                      <w:rFonts w:ascii="Times New Roman" w:hAnsi="Times New Roman"/>
                      <w:b/>
                      <w:color w:val="000000" w:themeColor="text1"/>
                      <w:sz w:val="20"/>
                      <w:szCs w:val="20"/>
                      <w:lang w:eastAsia="uk-UA"/>
                    </w:rPr>
                  </w:pPr>
                  <w:r w:rsidRPr="00545F13">
                    <w:rPr>
                      <w:rFonts w:ascii="Times New Roman" w:hAnsi="Times New Roman"/>
                      <w:b/>
                      <w:color w:val="000000" w:themeColor="text1"/>
                      <w:sz w:val="20"/>
                      <w:szCs w:val="20"/>
                      <w:lang w:eastAsia="uk-UA"/>
                    </w:rPr>
                    <w:t>14. Додаткові перевірки спеціалізованих санітарних автомобілів бригади екстреної (швидкої) медичної допомоги</w:t>
                  </w:r>
                </w:p>
              </w:tc>
            </w:tr>
            <w:tr w:rsidR="00554B21" w:rsidRPr="00147809" w14:paraId="1BE10AD0" w14:textId="77777777" w:rsidTr="00BA7AD5">
              <w:trPr>
                <w:gridAfter w:val="1"/>
                <w:wAfter w:w="360" w:type="dxa"/>
                <w:cantSplit/>
                <w:trHeight w:val="6086"/>
              </w:trPr>
              <w:tc>
                <w:tcPr>
                  <w:tcW w:w="921" w:type="pct"/>
                  <w:tcBorders>
                    <w:top w:val="single" w:sz="6" w:space="0" w:color="000000"/>
                    <w:left w:val="single" w:sz="6" w:space="0" w:color="000000"/>
                    <w:bottom w:val="single" w:sz="6" w:space="0" w:color="000000"/>
                    <w:right w:val="single" w:sz="6" w:space="0" w:color="000000"/>
                  </w:tcBorders>
                  <w:shd w:val="clear" w:color="auto" w:fill="auto"/>
                </w:tcPr>
                <w:p w14:paraId="7D6B5BB7" w14:textId="77777777" w:rsidR="00C67BF1" w:rsidRPr="00147809" w:rsidRDefault="00C67BF1" w:rsidP="00EB5583">
                  <w:pPr>
                    <w:ind w:left="57" w:right="57"/>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 xml:space="preserve">14.1. Спеціальне </w:t>
                  </w:r>
                  <w:proofErr w:type="spellStart"/>
                  <w:r w:rsidRPr="00147809">
                    <w:rPr>
                      <w:rFonts w:ascii="Times New Roman" w:hAnsi="Times New Roman"/>
                      <w:bCs/>
                      <w:color w:val="000000" w:themeColor="text1"/>
                      <w:sz w:val="20"/>
                      <w:szCs w:val="20"/>
                      <w:lang w:eastAsia="ru-RU"/>
                    </w:rPr>
                    <w:t>устатковання</w:t>
                  </w:r>
                  <w:proofErr w:type="spellEnd"/>
                </w:p>
              </w:tc>
              <w:tc>
                <w:tcPr>
                  <w:tcW w:w="983" w:type="pct"/>
                  <w:tcBorders>
                    <w:top w:val="single" w:sz="6" w:space="0" w:color="000000"/>
                    <w:left w:val="single" w:sz="6" w:space="0" w:color="000000"/>
                    <w:bottom w:val="single" w:sz="4" w:space="0" w:color="auto"/>
                    <w:right w:val="single" w:sz="6" w:space="0" w:color="000000"/>
                  </w:tcBorders>
                  <w:shd w:val="clear" w:color="auto" w:fill="auto"/>
                </w:tcPr>
                <w:p w14:paraId="1AAA87C0" w14:textId="77777777" w:rsidR="00C67BF1" w:rsidRPr="00147809" w:rsidRDefault="00C67BF1" w:rsidP="00EB5583">
                  <w:pPr>
                    <w:ind w:left="134" w:right="134"/>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Перевірка візуальна</w:t>
                  </w:r>
                </w:p>
                <w:p w14:paraId="1B26856D"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2FD974AD"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445DCEAA"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5DCE23FA"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48470DF4"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68EF2533"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39731462"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0EE1BAF0"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04CD39AC"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502A1C9A"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7A9824B8"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39C5B2CF"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706994B9"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1D7B8222"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263C0ED2"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6911582B" w14:textId="77777777" w:rsidR="00C67BF1" w:rsidRPr="00147809" w:rsidRDefault="00C67BF1" w:rsidP="00EB5583">
                  <w:pPr>
                    <w:ind w:left="134" w:right="134"/>
                    <w:rPr>
                      <w:rFonts w:ascii="Times New Roman" w:hAnsi="Times New Roman"/>
                      <w:bCs/>
                      <w:color w:val="000000" w:themeColor="text1"/>
                      <w:sz w:val="20"/>
                      <w:szCs w:val="20"/>
                      <w:lang w:eastAsia="ru-RU"/>
                    </w:rPr>
                  </w:pPr>
                </w:p>
                <w:p w14:paraId="59704735" w14:textId="77777777" w:rsidR="00C67BF1" w:rsidRPr="00147809" w:rsidRDefault="00C67BF1" w:rsidP="00EB5583">
                  <w:pPr>
                    <w:ind w:right="134"/>
                    <w:rPr>
                      <w:rFonts w:ascii="Times New Roman" w:hAnsi="Times New Roman"/>
                      <w:bCs/>
                      <w:color w:val="000000" w:themeColor="text1"/>
                      <w:sz w:val="20"/>
                      <w:szCs w:val="20"/>
                      <w:lang w:eastAsia="ru-RU"/>
                    </w:rPr>
                  </w:pPr>
                </w:p>
                <w:p w14:paraId="43689113"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nil"/>
                    <w:left w:val="single" w:sz="6" w:space="0" w:color="000000"/>
                    <w:bottom w:val="single" w:sz="4" w:space="0" w:color="auto"/>
                    <w:right w:val="single" w:sz="6" w:space="0" w:color="000000"/>
                  </w:tcBorders>
                  <w:shd w:val="clear" w:color="auto" w:fill="auto"/>
                </w:tcPr>
                <w:p w14:paraId="1D92510F" w14:textId="2BD41C17"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Немає, не відповідає вимогам щодо закріплення в транспортному </w:t>
                  </w:r>
                  <w:r w:rsidR="00C860CF">
                    <w:rPr>
                      <w:rFonts w:ascii="Times New Roman" w:hAnsi="Times New Roman"/>
                      <w:color w:val="000000" w:themeColor="text1"/>
                      <w:sz w:val="20"/>
                      <w:szCs w:val="20"/>
                      <w:lang w:eastAsia="uk-UA"/>
                    </w:rPr>
                    <w:t>положенні спеціальне обладнання</w:t>
                  </w:r>
                </w:p>
                <w:p w14:paraId="113C670C" w14:textId="6B5CF3BD"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відповідає вимогам окремий вимикач додаткової акумуляторної бат</w:t>
                  </w:r>
                  <w:r w:rsidR="00A2589F">
                    <w:rPr>
                      <w:rFonts w:ascii="Times New Roman" w:hAnsi="Times New Roman"/>
                      <w:color w:val="000000" w:themeColor="text1"/>
                      <w:sz w:val="20"/>
                      <w:szCs w:val="20"/>
                      <w:lang w:eastAsia="uk-UA"/>
                    </w:rPr>
                    <w:t>ареї</w:t>
                  </w:r>
                </w:p>
                <w:p w14:paraId="5549EC7C" w14:textId="523A766A"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Немає, не відповідає вимогам перетворювач постійного струму базового автомобіля в змінний струм</w:t>
                  </w:r>
                  <w:r w:rsidR="00A2589F">
                    <w:rPr>
                      <w:rFonts w:ascii="Times New Roman" w:hAnsi="Times New Roman"/>
                      <w:color w:val="000000" w:themeColor="text1"/>
                      <w:sz w:val="20"/>
                      <w:szCs w:val="20"/>
                      <w:lang w:eastAsia="uk-UA"/>
                    </w:rPr>
                    <w:t xml:space="preserve"> напругою 220 В, частотою 50 </w:t>
                  </w:r>
                  <w:proofErr w:type="spellStart"/>
                  <w:r w:rsidR="00A2589F">
                    <w:rPr>
                      <w:rFonts w:ascii="Times New Roman" w:hAnsi="Times New Roman"/>
                      <w:color w:val="000000" w:themeColor="text1"/>
                      <w:sz w:val="20"/>
                      <w:szCs w:val="20"/>
                      <w:lang w:eastAsia="uk-UA"/>
                    </w:rPr>
                    <w:t>Гц</w:t>
                  </w:r>
                  <w:proofErr w:type="spellEnd"/>
                </w:p>
                <w:p w14:paraId="10022292" w14:textId="7E48998A"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Можливо здійснити пуск двигуна і рух у разі, коли спеціальне </w:t>
                  </w:r>
                  <w:proofErr w:type="spellStart"/>
                  <w:r w:rsidRPr="00147809">
                    <w:rPr>
                      <w:rFonts w:ascii="Times New Roman" w:hAnsi="Times New Roman"/>
                      <w:color w:val="000000" w:themeColor="text1"/>
                      <w:sz w:val="20"/>
                      <w:szCs w:val="20"/>
                      <w:lang w:eastAsia="uk-UA"/>
                    </w:rPr>
                    <w:t>устат</w:t>
                  </w:r>
                  <w:r w:rsidR="00A2589F">
                    <w:rPr>
                      <w:rFonts w:ascii="Times New Roman" w:hAnsi="Times New Roman"/>
                      <w:color w:val="000000" w:themeColor="text1"/>
                      <w:sz w:val="20"/>
                      <w:szCs w:val="20"/>
                      <w:lang w:eastAsia="uk-UA"/>
                    </w:rPr>
                    <w:t>ковання</w:t>
                  </w:r>
                  <w:proofErr w:type="spellEnd"/>
                  <w:r w:rsidR="00A2589F">
                    <w:rPr>
                      <w:rFonts w:ascii="Times New Roman" w:hAnsi="Times New Roman"/>
                      <w:color w:val="000000" w:themeColor="text1"/>
                      <w:sz w:val="20"/>
                      <w:szCs w:val="20"/>
                      <w:lang w:eastAsia="uk-UA"/>
                    </w:rPr>
                    <w:t xml:space="preserve"> живить зовнішнє джерело</w:t>
                  </w:r>
                </w:p>
                <w:p w14:paraId="3CF5067E" w14:textId="5D446A3B"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Додаткові електричні системи живлення спеціального </w:t>
                  </w:r>
                  <w:proofErr w:type="spellStart"/>
                  <w:r w:rsidRPr="00147809">
                    <w:rPr>
                      <w:rFonts w:ascii="Times New Roman" w:hAnsi="Times New Roman"/>
                      <w:color w:val="000000" w:themeColor="text1"/>
                      <w:sz w:val="20"/>
                      <w:szCs w:val="20"/>
                      <w:lang w:eastAsia="uk-UA"/>
                    </w:rPr>
                    <w:t>устатковання</w:t>
                  </w:r>
                  <w:proofErr w:type="spellEnd"/>
                  <w:r w:rsidRPr="00147809">
                    <w:rPr>
                      <w:rFonts w:ascii="Times New Roman" w:hAnsi="Times New Roman"/>
                      <w:color w:val="000000" w:themeColor="text1"/>
                      <w:sz w:val="20"/>
                      <w:szCs w:val="20"/>
                      <w:lang w:eastAsia="uk-UA"/>
                    </w:rPr>
                    <w:t xml:space="preserve"> не мають окремих запобіжників або ві</w:t>
                  </w:r>
                  <w:r w:rsidR="00A2589F">
                    <w:rPr>
                      <w:rFonts w:ascii="Times New Roman" w:hAnsi="Times New Roman"/>
                      <w:color w:val="000000" w:themeColor="text1"/>
                      <w:sz w:val="20"/>
                      <w:szCs w:val="20"/>
                      <w:lang w:eastAsia="uk-UA"/>
                    </w:rPr>
                    <w:t>дповідних електронних пристроїв</w:t>
                  </w:r>
                </w:p>
                <w:p w14:paraId="1F06E63E" w14:textId="009ECEEC"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Кузов, елементи шасі використано як «заземлення</w:t>
                  </w:r>
                  <w:r w:rsidR="00A2589F">
                    <w:rPr>
                      <w:rFonts w:ascii="Times New Roman" w:hAnsi="Times New Roman"/>
                      <w:color w:val="000000" w:themeColor="text1"/>
                      <w:sz w:val="20"/>
                      <w:szCs w:val="20"/>
                      <w:lang w:eastAsia="uk-UA"/>
                    </w:rPr>
                    <w:t>» додаткових електричних систем</w:t>
                  </w:r>
                </w:p>
                <w:p w14:paraId="66BBA386" w14:textId="079DD969"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Двері медичного салону не зафіксовуються у відчиненому положенні, аудіо- та (або) візуальний сигнал не попереджає водія про від</w:t>
                  </w:r>
                  <w:r w:rsidR="00A2589F">
                    <w:rPr>
                      <w:rFonts w:ascii="Times New Roman" w:hAnsi="Times New Roman"/>
                      <w:color w:val="000000" w:themeColor="text1"/>
                      <w:sz w:val="20"/>
                      <w:szCs w:val="20"/>
                      <w:lang w:eastAsia="uk-UA"/>
                    </w:rPr>
                    <w:t>чинення дверей медичного салону</w:t>
                  </w:r>
                </w:p>
                <w:p w14:paraId="477D4510" w14:textId="2941E72C" w:rsidR="00C67BF1" w:rsidRPr="00147809" w:rsidRDefault="008A7B6C" w:rsidP="00EB5583">
                  <w:pPr>
                    <w:ind w:left="119" w:right="136" w:firstLine="232"/>
                    <w:jc w:val="both"/>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У</w:t>
                  </w:r>
                  <w:r w:rsidR="00C67BF1" w:rsidRPr="00147809">
                    <w:rPr>
                      <w:rFonts w:ascii="Times New Roman" w:hAnsi="Times New Roman"/>
                      <w:color w:val="000000" w:themeColor="text1"/>
                      <w:sz w:val="20"/>
                      <w:szCs w:val="20"/>
                      <w:lang w:eastAsia="uk-UA"/>
                    </w:rPr>
                    <w:t xml:space="preserve"> систему вентилювання-обігрівання медичного салону крізь </w:t>
                  </w:r>
                  <w:r w:rsidR="00545F13">
                    <w:rPr>
                      <w:rFonts w:ascii="Times New Roman" w:hAnsi="Times New Roman"/>
                      <w:color w:val="000000" w:themeColor="text1"/>
                      <w:sz w:val="20"/>
                      <w:szCs w:val="20"/>
                      <w:lang w:eastAsia="uk-UA"/>
                    </w:rPr>
                    <w:t>щілини</w:t>
                  </w:r>
                  <w:r w:rsidR="00C67BF1" w:rsidRPr="00147809">
                    <w:rPr>
                      <w:rFonts w:ascii="Times New Roman" w:hAnsi="Times New Roman"/>
                      <w:color w:val="000000" w:themeColor="text1"/>
                      <w:sz w:val="20"/>
                      <w:szCs w:val="20"/>
                      <w:lang w:eastAsia="uk-UA"/>
                    </w:rPr>
                    <w:t xml:space="preserve"> потрапляють </w:t>
                  </w:r>
                  <w:proofErr w:type="spellStart"/>
                  <w:r w:rsidR="00C67BF1" w:rsidRPr="00147809">
                    <w:rPr>
                      <w:rFonts w:ascii="Times New Roman" w:hAnsi="Times New Roman"/>
                      <w:color w:val="000000" w:themeColor="text1"/>
                      <w:sz w:val="20"/>
                      <w:szCs w:val="20"/>
                      <w:lang w:eastAsia="uk-UA"/>
                    </w:rPr>
                    <w:t>спалини</w:t>
                  </w:r>
                  <w:proofErr w:type="spellEnd"/>
                </w:p>
              </w:tc>
              <w:tc>
                <w:tcPr>
                  <w:tcW w:w="527" w:type="pct"/>
                  <w:tcBorders>
                    <w:top w:val="nil"/>
                    <w:left w:val="single" w:sz="6" w:space="0" w:color="000000"/>
                    <w:bottom w:val="single" w:sz="4" w:space="0" w:color="auto"/>
                    <w:right w:val="single" w:sz="4" w:space="0" w:color="auto"/>
                  </w:tcBorders>
                  <w:shd w:val="clear" w:color="auto" w:fill="auto"/>
                </w:tcPr>
                <w:p w14:paraId="4CD15745" w14:textId="5CD1DE86" w:rsidR="00C67BF1" w:rsidRPr="00147809" w:rsidRDefault="00C860CF" w:rsidP="00C860CF">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 xml:space="preserve"> 14.1.1</w:t>
                  </w:r>
                </w:p>
                <w:p w14:paraId="160DC491"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CC81E9D" w14:textId="77777777" w:rsidR="00C860CF" w:rsidRDefault="00C860CF" w:rsidP="00EB5583">
                  <w:pPr>
                    <w:ind w:left="-21" w:right="-17"/>
                    <w:rPr>
                      <w:rFonts w:ascii="Times New Roman" w:hAnsi="Times New Roman"/>
                      <w:caps/>
                      <w:color w:val="000000" w:themeColor="text1"/>
                      <w:sz w:val="20"/>
                      <w:szCs w:val="20"/>
                      <w:lang w:eastAsia="uk-UA"/>
                    </w:rPr>
                  </w:pPr>
                </w:p>
                <w:p w14:paraId="293AA1A1"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14.1.2</w:t>
                  </w:r>
                </w:p>
                <w:p w14:paraId="495764BF"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38C0C343"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560FACF1"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14.1.3</w:t>
                  </w:r>
                </w:p>
                <w:p w14:paraId="326A7DF5"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3A6EE2C4"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AFE4CF9"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14.1.4</w:t>
                  </w:r>
                </w:p>
                <w:p w14:paraId="18DBC925"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2C05E5E"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035B62CB" w14:textId="77777777" w:rsidR="00C67BF1" w:rsidRPr="00147809" w:rsidRDefault="00C67BF1" w:rsidP="00A2589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14.1.5</w:t>
                  </w:r>
                </w:p>
                <w:p w14:paraId="63E9BEC4"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96BEE97" w14:textId="77777777" w:rsidR="00A2589F" w:rsidRDefault="00A2589F" w:rsidP="00EB5583">
                  <w:pPr>
                    <w:ind w:left="-21" w:right="-17"/>
                    <w:rPr>
                      <w:rFonts w:ascii="Times New Roman" w:hAnsi="Times New Roman"/>
                      <w:caps/>
                      <w:color w:val="000000" w:themeColor="text1"/>
                      <w:sz w:val="20"/>
                      <w:szCs w:val="20"/>
                      <w:lang w:eastAsia="uk-UA"/>
                    </w:rPr>
                  </w:pPr>
                </w:p>
                <w:p w14:paraId="194847D0"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14.1.6</w:t>
                  </w:r>
                </w:p>
                <w:p w14:paraId="04F7AB8A"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C0FA1DA" w14:textId="77777777" w:rsidR="00C67BF1" w:rsidRPr="00147809" w:rsidRDefault="00C67BF1" w:rsidP="00A2589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14.1.7</w:t>
                  </w:r>
                </w:p>
                <w:p w14:paraId="0EC0FA3F"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DAA491E" w14:textId="77777777" w:rsidR="00A2589F" w:rsidRDefault="00A2589F" w:rsidP="00EB5583">
                  <w:pPr>
                    <w:ind w:left="-21" w:right="-17"/>
                    <w:rPr>
                      <w:rFonts w:ascii="Times New Roman" w:hAnsi="Times New Roman"/>
                      <w:caps/>
                      <w:color w:val="000000" w:themeColor="text1"/>
                      <w:sz w:val="20"/>
                      <w:szCs w:val="20"/>
                      <w:lang w:eastAsia="uk-UA"/>
                    </w:rPr>
                  </w:pPr>
                </w:p>
                <w:p w14:paraId="1C4CF265" w14:textId="77777777" w:rsidR="00C67BF1" w:rsidRPr="00147809" w:rsidRDefault="00C67BF1" w:rsidP="00A2589F">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14.1.8</w:t>
                  </w:r>
                </w:p>
              </w:tc>
              <w:tc>
                <w:tcPr>
                  <w:tcW w:w="302" w:type="pct"/>
                  <w:tcBorders>
                    <w:top w:val="nil"/>
                    <w:left w:val="single" w:sz="4" w:space="0" w:color="auto"/>
                    <w:bottom w:val="single" w:sz="4" w:space="0" w:color="auto"/>
                    <w:right w:val="single" w:sz="6" w:space="0" w:color="000000"/>
                  </w:tcBorders>
                  <w:shd w:val="clear" w:color="auto" w:fill="auto"/>
                </w:tcPr>
                <w:p w14:paraId="4EFBC650"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nil"/>
                    <w:left w:val="single" w:sz="6" w:space="0" w:color="000000"/>
                    <w:bottom w:val="single" w:sz="4" w:space="0" w:color="auto"/>
                    <w:right w:val="single" w:sz="6" w:space="0" w:color="000000"/>
                  </w:tcBorders>
                  <w:shd w:val="clear" w:color="auto" w:fill="auto"/>
                </w:tcPr>
                <w:p w14:paraId="400118AC" w14:textId="7A52926B" w:rsidR="00C67BF1" w:rsidRPr="00147809" w:rsidRDefault="00C860CF" w:rsidP="00C860C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Х</w:t>
                  </w:r>
                </w:p>
                <w:p w14:paraId="051C4512" w14:textId="77777777" w:rsidR="00C67BF1" w:rsidRPr="00147809" w:rsidRDefault="00C67BF1" w:rsidP="00EB5583">
                  <w:pPr>
                    <w:ind w:left="57" w:right="57"/>
                    <w:rPr>
                      <w:rFonts w:ascii="Times New Roman" w:hAnsi="Times New Roman"/>
                      <w:color w:val="000000" w:themeColor="text1"/>
                      <w:sz w:val="20"/>
                      <w:szCs w:val="20"/>
                      <w:lang w:eastAsia="uk-UA"/>
                    </w:rPr>
                  </w:pPr>
                </w:p>
                <w:p w14:paraId="344B3DBC" w14:textId="77777777" w:rsidR="00C860CF" w:rsidRDefault="00C860CF" w:rsidP="00EB5583">
                  <w:pPr>
                    <w:ind w:left="57" w:right="57"/>
                    <w:rPr>
                      <w:rFonts w:ascii="Times New Roman" w:hAnsi="Times New Roman"/>
                      <w:color w:val="000000" w:themeColor="text1"/>
                      <w:sz w:val="20"/>
                      <w:szCs w:val="20"/>
                      <w:lang w:eastAsia="uk-UA"/>
                    </w:rPr>
                  </w:pPr>
                </w:p>
                <w:p w14:paraId="28927B10"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1687DF25" w14:textId="77777777" w:rsidR="00C67BF1" w:rsidRPr="00147809" w:rsidRDefault="00C67BF1" w:rsidP="00EB5583">
                  <w:pPr>
                    <w:ind w:left="57" w:right="57"/>
                    <w:rPr>
                      <w:rFonts w:ascii="Times New Roman" w:hAnsi="Times New Roman"/>
                      <w:color w:val="000000" w:themeColor="text1"/>
                      <w:sz w:val="20"/>
                      <w:szCs w:val="20"/>
                      <w:lang w:eastAsia="uk-UA"/>
                    </w:rPr>
                  </w:pPr>
                </w:p>
                <w:p w14:paraId="7588491B" w14:textId="77777777" w:rsidR="00C67BF1" w:rsidRPr="00147809" w:rsidRDefault="00C67BF1" w:rsidP="00EB5583">
                  <w:pPr>
                    <w:ind w:left="57" w:right="57"/>
                    <w:rPr>
                      <w:rFonts w:ascii="Times New Roman" w:hAnsi="Times New Roman"/>
                      <w:color w:val="000000" w:themeColor="text1"/>
                      <w:sz w:val="20"/>
                      <w:szCs w:val="20"/>
                      <w:lang w:eastAsia="uk-UA"/>
                    </w:rPr>
                  </w:pPr>
                </w:p>
                <w:p w14:paraId="086999A2"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5637830A" w14:textId="77777777" w:rsidR="00C67BF1" w:rsidRPr="00147809" w:rsidRDefault="00C67BF1" w:rsidP="00EB5583">
                  <w:pPr>
                    <w:ind w:left="57" w:right="57"/>
                    <w:rPr>
                      <w:rFonts w:ascii="Times New Roman" w:hAnsi="Times New Roman"/>
                      <w:color w:val="000000" w:themeColor="text1"/>
                      <w:sz w:val="20"/>
                      <w:szCs w:val="20"/>
                      <w:lang w:eastAsia="uk-UA"/>
                    </w:rPr>
                  </w:pPr>
                </w:p>
                <w:p w14:paraId="2AAAF066" w14:textId="77777777" w:rsidR="00C67BF1" w:rsidRPr="00147809" w:rsidRDefault="00C67BF1" w:rsidP="00EB5583">
                  <w:pPr>
                    <w:ind w:left="57" w:right="57"/>
                    <w:rPr>
                      <w:rFonts w:ascii="Times New Roman" w:hAnsi="Times New Roman"/>
                      <w:color w:val="000000" w:themeColor="text1"/>
                      <w:sz w:val="20"/>
                      <w:szCs w:val="20"/>
                      <w:lang w:eastAsia="uk-UA"/>
                    </w:rPr>
                  </w:pPr>
                </w:p>
                <w:p w14:paraId="7AD543C1"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629546FC" w14:textId="77777777" w:rsidR="00C67BF1" w:rsidRPr="00147809" w:rsidRDefault="00C67BF1" w:rsidP="00EB5583">
                  <w:pPr>
                    <w:ind w:left="57" w:right="57"/>
                    <w:rPr>
                      <w:rFonts w:ascii="Times New Roman" w:hAnsi="Times New Roman"/>
                      <w:color w:val="000000" w:themeColor="text1"/>
                      <w:sz w:val="20"/>
                      <w:szCs w:val="20"/>
                      <w:lang w:eastAsia="uk-UA"/>
                    </w:rPr>
                  </w:pPr>
                </w:p>
                <w:p w14:paraId="13D125C4" w14:textId="77777777" w:rsidR="00C67BF1" w:rsidRPr="00147809" w:rsidRDefault="00C67BF1" w:rsidP="00EB5583">
                  <w:pPr>
                    <w:ind w:left="57" w:right="57"/>
                    <w:rPr>
                      <w:rFonts w:ascii="Times New Roman" w:hAnsi="Times New Roman"/>
                      <w:color w:val="000000" w:themeColor="text1"/>
                      <w:sz w:val="20"/>
                      <w:szCs w:val="20"/>
                      <w:lang w:eastAsia="uk-UA"/>
                    </w:rPr>
                  </w:pPr>
                </w:p>
                <w:p w14:paraId="490D2E1E" w14:textId="224166D6" w:rsidR="00C67BF1" w:rsidRPr="00147809" w:rsidRDefault="00A2589F" w:rsidP="00A2589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Х</w:t>
                  </w:r>
                </w:p>
                <w:p w14:paraId="19AF13E9" w14:textId="77777777" w:rsidR="00C67BF1" w:rsidRPr="00147809" w:rsidRDefault="00C67BF1" w:rsidP="00EB5583">
                  <w:pPr>
                    <w:ind w:left="57" w:right="57"/>
                    <w:rPr>
                      <w:rFonts w:ascii="Times New Roman" w:hAnsi="Times New Roman"/>
                      <w:color w:val="000000" w:themeColor="text1"/>
                      <w:sz w:val="20"/>
                      <w:szCs w:val="20"/>
                      <w:lang w:eastAsia="uk-UA"/>
                    </w:rPr>
                  </w:pPr>
                </w:p>
                <w:p w14:paraId="4212F04A" w14:textId="77777777" w:rsidR="00A2589F" w:rsidRDefault="00A2589F" w:rsidP="00EB5583">
                  <w:pPr>
                    <w:ind w:left="57" w:right="57"/>
                    <w:rPr>
                      <w:rFonts w:ascii="Times New Roman" w:hAnsi="Times New Roman"/>
                      <w:color w:val="000000" w:themeColor="text1"/>
                      <w:sz w:val="20"/>
                      <w:szCs w:val="20"/>
                      <w:lang w:eastAsia="uk-UA"/>
                    </w:rPr>
                  </w:pPr>
                </w:p>
                <w:p w14:paraId="6C9B9168"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272632BA" w14:textId="77777777" w:rsidR="00C67BF1" w:rsidRPr="00147809" w:rsidRDefault="00C67BF1" w:rsidP="00EB5583">
                  <w:pPr>
                    <w:ind w:left="57" w:right="57"/>
                    <w:rPr>
                      <w:rFonts w:ascii="Times New Roman" w:hAnsi="Times New Roman"/>
                      <w:color w:val="000000" w:themeColor="text1"/>
                      <w:sz w:val="20"/>
                      <w:szCs w:val="20"/>
                      <w:lang w:eastAsia="uk-UA"/>
                    </w:rPr>
                  </w:pPr>
                </w:p>
                <w:p w14:paraId="14D24275" w14:textId="4CACF50A" w:rsidR="00C67BF1" w:rsidRPr="00147809" w:rsidRDefault="00A2589F" w:rsidP="00A2589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Х</w:t>
                  </w:r>
                </w:p>
                <w:p w14:paraId="2B4FA228" w14:textId="77777777" w:rsidR="00A2589F" w:rsidRDefault="00A2589F" w:rsidP="00A2589F">
                  <w:pPr>
                    <w:ind w:right="57"/>
                    <w:rPr>
                      <w:rFonts w:ascii="Times New Roman" w:hAnsi="Times New Roman"/>
                      <w:color w:val="000000" w:themeColor="text1"/>
                      <w:sz w:val="20"/>
                      <w:szCs w:val="20"/>
                      <w:lang w:eastAsia="uk-UA"/>
                    </w:rPr>
                  </w:pPr>
                </w:p>
                <w:p w14:paraId="290C96E0" w14:textId="77777777" w:rsidR="00A2589F" w:rsidRDefault="00A2589F" w:rsidP="00A2589F">
                  <w:pPr>
                    <w:ind w:right="57"/>
                    <w:rPr>
                      <w:rFonts w:ascii="Times New Roman" w:hAnsi="Times New Roman"/>
                      <w:color w:val="000000" w:themeColor="text1"/>
                      <w:sz w:val="20"/>
                      <w:szCs w:val="20"/>
                      <w:lang w:eastAsia="uk-UA"/>
                    </w:rPr>
                  </w:pPr>
                </w:p>
                <w:p w14:paraId="4360D420" w14:textId="6B992AD6" w:rsidR="00C67BF1" w:rsidRPr="00147809" w:rsidRDefault="00A2589F" w:rsidP="00A2589F">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Х</w:t>
                  </w:r>
                </w:p>
              </w:tc>
              <w:tc>
                <w:tcPr>
                  <w:tcW w:w="302" w:type="pct"/>
                  <w:tcBorders>
                    <w:top w:val="nil"/>
                    <w:left w:val="single" w:sz="6" w:space="0" w:color="000000"/>
                    <w:bottom w:val="single" w:sz="4" w:space="0" w:color="auto"/>
                    <w:right w:val="single" w:sz="6" w:space="0" w:color="000000"/>
                  </w:tcBorders>
                  <w:shd w:val="clear" w:color="auto" w:fill="auto"/>
                </w:tcPr>
                <w:p w14:paraId="74B6978E"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C67BF1" w:rsidRPr="00147809" w14:paraId="7EFC8255" w14:textId="77777777" w:rsidTr="00BA7AD5">
              <w:trPr>
                <w:gridAfter w:val="1"/>
                <w:wAfter w:w="360" w:type="dxa"/>
                <w:cantSplit/>
                <w:trHeight w:val="424"/>
              </w:trPr>
              <w:tc>
                <w:tcPr>
                  <w:tcW w:w="5000" w:type="pct"/>
                  <w:gridSpan w:val="7"/>
                  <w:tcBorders>
                    <w:top w:val="single" w:sz="6" w:space="0" w:color="000000"/>
                    <w:left w:val="single" w:sz="6" w:space="0" w:color="000000"/>
                    <w:bottom w:val="single" w:sz="4" w:space="0" w:color="auto"/>
                    <w:right w:val="single" w:sz="6" w:space="0" w:color="000000"/>
                  </w:tcBorders>
                  <w:shd w:val="clear" w:color="auto" w:fill="auto"/>
                </w:tcPr>
                <w:p w14:paraId="23689A84" w14:textId="7628B033" w:rsidR="00C67BF1" w:rsidRPr="00545F13" w:rsidRDefault="00C67BF1" w:rsidP="00EB5583">
                  <w:pPr>
                    <w:ind w:left="57" w:right="57"/>
                    <w:rPr>
                      <w:rFonts w:ascii="Times New Roman" w:hAnsi="Times New Roman"/>
                      <w:b/>
                      <w:color w:val="000000" w:themeColor="text1"/>
                      <w:sz w:val="20"/>
                      <w:szCs w:val="20"/>
                      <w:lang w:eastAsia="uk-UA"/>
                    </w:rPr>
                  </w:pPr>
                  <w:r w:rsidRPr="00545F13">
                    <w:rPr>
                      <w:rFonts w:ascii="Times New Roman" w:hAnsi="Times New Roman"/>
                      <w:b/>
                      <w:bCs/>
                      <w:color w:val="000000" w:themeColor="text1"/>
                      <w:sz w:val="20"/>
                      <w:szCs w:val="20"/>
                      <w:lang w:eastAsia="ru-RU"/>
                    </w:rPr>
                    <w:t>15.</w:t>
                  </w:r>
                  <w:r w:rsidR="00545F13">
                    <w:rPr>
                      <w:rFonts w:ascii="Times New Roman" w:hAnsi="Times New Roman"/>
                      <w:b/>
                      <w:bCs/>
                      <w:color w:val="000000" w:themeColor="text1"/>
                      <w:sz w:val="20"/>
                      <w:szCs w:val="20"/>
                      <w:lang w:eastAsia="ru-RU"/>
                    </w:rPr>
                    <w:t xml:space="preserve"> </w:t>
                  </w:r>
                  <w:r w:rsidRPr="00545F13">
                    <w:rPr>
                      <w:rFonts w:ascii="Times New Roman" w:hAnsi="Times New Roman"/>
                      <w:b/>
                      <w:bCs/>
                      <w:color w:val="000000" w:themeColor="text1"/>
                      <w:sz w:val="20"/>
                      <w:szCs w:val="20"/>
                      <w:lang w:eastAsia="ru-RU"/>
                    </w:rPr>
                    <w:t>Додаткові перевірки учбових транспортних засобів</w:t>
                  </w:r>
                </w:p>
              </w:tc>
            </w:tr>
            <w:tr w:rsidR="00554B21" w:rsidRPr="00147809" w14:paraId="71B7C706" w14:textId="77777777" w:rsidTr="00BA7AD5">
              <w:trPr>
                <w:gridAfter w:val="1"/>
                <w:wAfter w:w="360" w:type="dxa"/>
                <w:cantSplit/>
                <w:trHeight w:val="927"/>
              </w:trPr>
              <w:tc>
                <w:tcPr>
                  <w:tcW w:w="921" w:type="pct"/>
                  <w:vMerge w:val="restart"/>
                  <w:tcBorders>
                    <w:top w:val="single" w:sz="4" w:space="0" w:color="auto"/>
                    <w:left w:val="single" w:sz="6" w:space="0" w:color="000000"/>
                    <w:right w:val="single" w:sz="6" w:space="0" w:color="000000"/>
                  </w:tcBorders>
                  <w:shd w:val="clear" w:color="auto" w:fill="auto"/>
                </w:tcPr>
                <w:p w14:paraId="3820E28D" w14:textId="77777777" w:rsidR="00C67BF1" w:rsidRPr="00147809" w:rsidRDefault="00C67BF1" w:rsidP="00050AA3">
                  <w:pPr>
                    <w:ind w:left="57" w:right="-14"/>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15.1.</w:t>
                  </w:r>
                  <w:r w:rsidRPr="00147809">
                    <w:rPr>
                      <w:rFonts w:ascii="Times New Roman" w:hAnsi="Times New Roman"/>
                      <w:color w:val="000000" w:themeColor="text1"/>
                      <w:sz w:val="20"/>
                      <w:szCs w:val="20"/>
                    </w:rPr>
                    <w:t xml:space="preserve"> </w:t>
                  </w:r>
                  <w:r w:rsidRPr="00147809">
                    <w:rPr>
                      <w:rFonts w:ascii="Times New Roman" w:hAnsi="Times New Roman"/>
                      <w:bCs/>
                      <w:color w:val="000000" w:themeColor="text1"/>
                      <w:sz w:val="20"/>
                      <w:szCs w:val="20"/>
                      <w:lang w:eastAsia="ru-RU"/>
                    </w:rPr>
                    <w:t>Конструкція, укомплектованість</w:t>
                  </w:r>
                </w:p>
              </w:tc>
              <w:tc>
                <w:tcPr>
                  <w:tcW w:w="983" w:type="pct"/>
                  <w:tcBorders>
                    <w:top w:val="single" w:sz="4" w:space="0" w:color="auto"/>
                    <w:left w:val="single" w:sz="6" w:space="0" w:color="000000"/>
                    <w:bottom w:val="single" w:sz="4" w:space="0" w:color="auto"/>
                    <w:right w:val="single" w:sz="6" w:space="0" w:color="000000"/>
                  </w:tcBorders>
                  <w:shd w:val="clear" w:color="auto" w:fill="auto"/>
                </w:tcPr>
                <w:p w14:paraId="60A015CF" w14:textId="77777777" w:rsidR="00C67BF1" w:rsidRPr="00147809" w:rsidRDefault="00C67BF1" w:rsidP="00EB5583">
                  <w:pPr>
                    <w:ind w:left="134" w:right="134"/>
                    <w:rPr>
                      <w:rFonts w:ascii="Times New Roman" w:hAnsi="Times New Roman"/>
                      <w:bCs/>
                      <w:color w:val="000000" w:themeColor="text1"/>
                      <w:sz w:val="20"/>
                      <w:szCs w:val="20"/>
                      <w:lang w:eastAsia="ru-RU"/>
                    </w:rPr>
                  </w:pPr>
                  <w:r w:rsidRPr="00147809">
                    <w:rPr>
                      <w:rFonts w:ascii="Times New Roman" w:hAnsi="Times New Roman"/>
                      <w:bCs/>
                      <w:color w:val="000000" w:themeColor="text1"/>
                      <w:sz w:val="20"/>
                      <w:szCs w:val="20"/>
                      <w:lang w:eastAsia="ru-RU"/>
                    </w:rPr>
                    <w:t>Перевірка візуальна</w:t>
                  </w:r>
                </w:p>
                <w:p w14:paraId="78719730" w14:textId="77777777" w:rsidR="00C67BF1" w:rsidRPr="00147809" w:rsidRDefault="00C67BF1" w:rsidP="00EB5583">
                  <w:pPr>
                    <w:ind w:left="134" w:right="134"/>
                    <w:rPr>
                      <w:rFonts w:ascii="Times New Roman" w:hAnsi="Times New Roman"/>
                      <w:bCs/>
                      <w:color w:val="000000" w:themeColor="text1"/>
                      <w:sz w:val="20"/>
                      <w:szCs w:val="20"/>
                      <w:lang w:eastAsia="ru-RU"/>
                    </w:rPr>
                  </w:pPr>
                </w:p>
              </w:tc>
              <w:tc>
                <w:tcPr>
                  <w:tcW w:w="1738" w:type="pct"/>
                  <w:tcBorders>
                    <w:top w:val="single" w:sz="4" w:space="0" w:color="auto"/>
                    <w:left w:val="single" w:sz="6" w:space="0" w:color="000000"/>
                    <w:bottom w:val="single" w:sz="4" w:space="0" w:color="auto"/>
                    <w:right w:val="single" w:sz="6" w:space="0" w:color="000000"/>
                  </w:tcBorders>
                  <w:shd w:val="clear" w:color="auto" w:fill="auto"/>
                </w:tcPr>
                <w:p w14:paraId="38C20958" w14:textId="7DBFC7DD"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Відсутній або не відповідає вимогам розпізнавальний з</w:t>
                  </w:r>
                  <w:r w:rsidR="00050AA3">
                    <w:rPr>
                      <w:rFonts w:ascii="Times New Roman" w:hAnsi="Times New Roman"/>
                      <w:color w:val="000000" w:themeColor="text1"/>
                      <w:sz w:val="20"/>
                      <w:szCs w:val="20"/>
                      <w:lang w:eastAsia="uk-UA"/>
                    </w:rPr>
                    <w:t>нак «Учбовий транспортний засіб»</w:t>
                  </w:r>
                </w:p>
                <w:p w14:paraId="06ED4705" w14:textId="554925E3"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Відсутнє обладнане місце для спеціаліста з підготовки до</w:t>
                  </w:r>
                  <w:r w:rsidR="00050AA3">
                    <w:rPr>
                      <w:rFonts w:ascii="Times New Roman" w:hAnsi="Times New Roman"/>
                      <w:color w:val="000000" w:themeColor="text1"/>
                      <w:sz w:val="20"/>
                      <w:szCs w:val="20"/>
                      <w:lang w:eastAsia="uk-UA"/>
                    </w:rPr>
                    <w:t xml:space="preserve"> керування транспортним засобом</w:t>
                  </w:r>
                </w:p>
                <w:p w14:paraId="57CA3A52" w14:textId="7BAEDC26"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Відсутні дод</w:t>
                  </w:r>
                  <w:r w:rsidR="00050AA3">
                    <w:rPr>
                      <w:rFonts w:ascii="Times New Roman" w:hAnsi="Times New Roman"/>
                      <w:color w:val="000000" w:themeColor="text1"/>
                      <w:sz w:val="20"/>
                      <w:szCs w:val="20"/>
                      <w:lang w:eastAsia="uk-UA"/>
                    </w:rPr>
                    <w:t>аткові дзеркала заднього огляду</w:t>
                  </w:r>
                </w:p>
                <w:p w14:paraId="042C3BC7" w14:textId="19260948"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 xml:space="preserve">Відсутні додаткові педалі зчеплення (за наявності основної </w:t>
                  </w:r>
                  <w:r w:rsidR="00050AA3">
                    <w:rPr>
                      <w:rFonts w:ascii="Times New Roman" w:hAnsi="Times New Roman"/>
                      <w:color w:val="000000" w:themeColor="text1"/>
                      <w:sz w:val="20"/>
                      <w:szCs w:val="20"/>
                      <w:lang w:eastAsia="uk-UA"/>
                    </w:rPr>
                    <w:t>педалі зчеплення) і гальмування</w:t>
                  </w:r>
                </w:p>
                <w:p w14:paraId="2FFDE88F" w14:textId="6336002C"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Дублюючі механізми органів управління гальмовою системою та трансмісією (педалі, важелі тощо) установлені в зоні дії ніг спеціаліста з підготовки до керування транспортним засобом із порушенням ергономічних вимог або перешкоджають во</w:t>
                  </w:r>
                  <w:r w:rsidR="00050AA3">
                    <w:rPr>
                      <w:rFonts w:ascii="Times New Roman" w:hAnsi="Times New Roman"/>
                      <w:color w:val="000000" w:themeColor="text1"/>
                      <w:sz w:val="20"/>
                      <w:szCs w:val="20"/>
                      <w:lang w:eastAsia="uk-UA"/>
                    </w:rPr>
                    <w:t>дію натискати на основні педалі</w:t>
                  </w:r>
                </w:p>
                <w:p w14:paraId="3ACF7052" w14:textId="0C8DCBFF"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Дублюючі педалі не повторюють положення осно</w:t>
                  </w:r>
                  <w:r w:rsidR="00050AA3">
                    <w:rPr>
                      <w:rFonts w:ascii="Times New Roman" w:hAnsi="Times New Roman"/>
                      <w:color w:val="000000" w:themeColor="text1"/>
                      <w:sz w:val="20"/>
                      <w:szCs w:val="20"/>
                      <w:lang w:eastAsia="uk-UA"/>
                    </w:rPr>
                    <w:t>вних педалей</w:t>
                  </w:r>
                </w:p>
                <w:p w14:paraId="4314C05F" w14:textId="0B2C0773"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Дублюючі механізми не забезпечують повний і вільний хід основних педалей, а також повне виключення зчеплення та роботу приводу гальмових механізмів незалежно від водія; конструкція дублюючих механізмів призводить до заїдання чи самовільного спрацювання; дублюючі механізми перешкоджають спрацюванню інших органів управління транспортним засобом або призводять до їх пошкодження (обриви проводів рухомими деталями, труднощі повертання керма, подання звукового сигн</w:t>
                  </w:r>
                  <w:r w:rsidR="00050AA3">
                    <w:rPr>
                      <w:rFonts w:ascii="Times New Roman" w:hAnsi="Times New Roman"/>
                      <w:color w:val="000000" w:themeColor="text1"/>
                      <w:sz w:val="20"/>
                      <w:szCs w:val="20"/>
                      <w:lang w:eastAsia="uk-UA"/>
                    </w:rPr>
                    <w:t>алу, переключення передач тощо)</w:t>
                  </w:r>
                </w:p>
              </w:tc>
              <w:tc>
                <w:tcPr>
                  <w:tcW w:w="527" w:type="pct"/>
                  <w:tcBorders>
                    <w:top w:val="single" w:sz="4" w:space="0" w:color="auto"/>
                    <w:left w:val="single" w:sz="6" w:space="0" w:color="000000"/>
                    <w:bottom w:val="single" w:sz="4" w:space="0" w:color="auto"/>
                    <w:right w:val="single" w:sz="4" w:space="0" w:color="auto"/>
                  </w:tcBorders>
                  <w:shd w:val="clear" w:color="auto" w:fill="auto"/>
                </w:tcPr>
                <w:p w14:paraId="0E24DA66"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780A2CE6" w14:textId="4D382144" w:rsidR="00050AA3" w:rsidRDefault="00C67BF1" w:rsidP="00050AA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w:t>
                  </w:r>
                  <w:r w:rsidR="00050AA3">
                    <w:rPr>
                      <w:rFonts w:ascii="Times New Roman" w:hAnsi="Times New Roman"/>
                      <w:caps/>
                      <w:color w:val="000000" w:themeColor="text1"/>
                      <w:sz w:val="20"/>
                      <w:szCs w:val="20"/>
                      <w:lang w:eastAsia="uk-UA"/>
                    </w:rPr>
                    <w:t>5.1.1</w:t>
                  </w:r>
                </w:p>
                <w:p w14:paraId="7AA2A64E" w14:textId="0347E433" w:rsidR="00C67BF1" w:rsidRPr="00147809" w:rsidRDefault="00050AA3" w:rsidP="00050AA3">
                  <w:pPr>
                    <w:ind w:right="-17"/>
                    <w:rPr>
                      <w:rFonts w:ascii="Times New Roman" w:hAnsi="Times New Roman"/>
                      <w:caps/>
                      <w:color w:val="000000" w:themeColor="text1"/>
                      <w:sz w:val="20"/>
                      <w:szCs w:val="20"/>
                      <w:lang w:eastAsia="uk-UA"/>
                    </w:rPr>
                  </w:pPr>
                  <w:r>
                    <w:rPr>
                      <w:rFonts w:ascii="Times New Roman" w:hAnsi="Times New Roman"/>
                      <w:caps/>
                      <w:color w:val="000000" w:themeColor="text1"/>
                      <w:sz w:val="20"/>
                      <w:szCs w:val="20"/>
                      <w:lang w:eastAsia="uk-UA"/>
                    </w:rPr>
                    <w:t>1</w:t>
                  </w:r>
                  <w:r w:rsidR="00C67BF1" w:rsidRPr="00147809">
                    <w:rPr>
                      <w:rFonts w:ascii="Times New Roman" w:hAnsi="Times New Roman"/>
                      <w:caps/>
                      <w:color w:val="000000" w:themeColor="text1"/>
                      <w:sz w:val="20"/>
                      <w:szCs w:val="20"/>
                      <w:lang w:eastAsia="uk-UA"/>
                    </w:rPr>
                    <w:t>5.1.2</w:t>
                  </w:r>
                </w:p>
                <w:p w14:paraId="7D610F42" w14:textId="77777777" w:rsidR="00050AA3" w:rsidRDefault="00050AA3" w:rsidP="00050AA3">
                  <w:pPr>
                    <w:ind w:right="-17"/>
                    <w:rPr>
                      <w:rFonts w:ascii="Times New Roman" w:hAnsi="Times New Roman"/>
                      <w:caps/>
                      <w:color w:val="000000" w:themeColor="text1"/>
                      <w:sz w:val="20"/>
                      <w:szCs w:val="20"/>
                      <w:lang w:eastAsia="uk-UA"/>
                    </w:rPr>
                  </w:pPr>
                </w:p>
                <w:p w14:paraId="0F9343DA" w14:textId="77777777" w:rsidR="00050AA3" w:rsidRDefault="00050AA3" w:rsidP="00050AA3">
                  <w:pPr>
                    <w:ind w:right="-17"/>
                    <w:rPr>
                      <w:rFonts w:ascii="Times New Roman" w:hAnsi="Times New Roman"/>
                      <w:caps/>
                      <w:color w:val="000000" w:themeColor="text1"/>
                      <w:sz w:val="20"/>
                      <w:szCs w:val="20"/>
                      <w:lang w:eastAsia="uk-UA"/>
                    </w:rPr>
                  </w:pPr>
                </w:p>
                <w:p w14:paraId="4CD2F21A" w14:textId="77777777" w:rsidR="00C67BF1" w:rsidRPr="00147809" w:rsidRDefault="00C67BF1" w:rsidP="00050AA3">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15.1.3</w:t>
                  </w:r>
                </w:p>
                <w:p w14:paraId="3969727C" w14:textId="77777777" w:rsidR="00050AA3" w:rsidRPr="00147809" w:rsidRDefault="00050AA3" w:rsidP="00050AA3">
                  <w:pPr>
                    <w:ind w:right="-17"/>
                    <w:rPr>
                      <w:rFonts w:ascii="Times New Roman" w:hAnsi="Times New Roman"/>
                      <w:caps/>
                      <w:color w:val="000000" w:themeColor="text1"/>
                      <w:sz w:val="20"/>
                      <w:szCs w:val="20"/>
                      <w:lang w:eastAsia="uk-UA"/>
                    </w:rPr>
                  </w:pPr>
                </w:p>
                <w:p w14:paraId="06BA7F40"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15.1.4</w:t>
                  </w:r>
                </w:p>
                <w:p w14:paraId="3BB06C87"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7A404C4F"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0FBC67AA"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66945D96" w14:textId="77777777" w:rsidR="00C67BF1" w:rsidRPr="00147809" w:rsidRDefault="00C67BF1" w:rsidP="00050AA3">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15.1.5</w:t>
                  </w:r>
                </w:p>
                <w:p w14:paraId="64D72D37"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1A54041" w14:textId="77777777" w:rsidR="00050AA3" w:rsidRDefault="00050AA3" w:rsidP="00EB5583">
                  <w:pPr>
                    <w:ind w:left="-21" w:right="-17"/>
                    <w:rPr>
                      <w:rFonts w:ascii="Times New Roman" w:hAnsi="Times New Roman"/>
                      <w:caps/>
                      <w:color w:val="000000" w:themeColor="text1"/>
                      <w:sz w:val="20"/>
                      <w:szCs w:val="20"/>
                      <w:lang w:eastAsia="uk-UA"/>
                    </w:rPr>
                  </w:pPr>
                </w:p>
                <w:p w14:paraId="2DEE7C23" w14:textId="77777777" w:rsidR="00C67BF1" w:rsidRPr="00147809" w:rsidRDefault="00C67BF1" w:rsidP="00EB5583">
                  <w:pPr>
                    <w:ind w:left="-21"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15.1.6</w:t>
                  </w:r>
                </w:p>
                <w:p w14:paraId="311D066F"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18CA13F"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4B12CE52"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2B81F0DD"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3302164B"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721E0413"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048F3C06"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05FE740C"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218D6BB4" w14:textId="77777777" w:rsidR="00C67BF1" w:rsidRPr="00147809" w:rsidRDefault="00C67BF1" w:rsidP="00050AA3">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15.1.7</w:t>
                  </w:r>
                </w:p>
              </w:tc>
              <w:tc>
                <w:tcPr>
                  <w:tcW w:w="302" w:type="pct"/>
                  <w:tcBorders>
                    <w:top w:val="single" w:sz="4" w:space="0" w:color="auto"/>
                    <w:left w:val="single" w:sz="4" w:space="0" w:color="auto"/>
                    <w:bottom w:val="single" w:sz="4" w:space="0" w:color="auto"/>
                    <w:right w:val="single" w:sz="6" w:space="0" w:color="000000"/>
                  </w:tcBorders>
                  <w:shd w:val="clear" w:color="auto" w:fill="auto"/>
                </w:tcPr>
                <w:p w14:paraId="49699F92"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single" w:sz="4" w:space="0" w:color="auto"/>
                    <w:left w:val="single" w:sz="6" w:space="0" w:color="000000"/>
                    <w:bottom w:val="single" w:sz="4" w:space="0" w:color="auto"/>
                    <w:right w:val="single" w:sz="6" w:space="0" w:color="000000"/>
                  </w:tcBorders>
                  <w:shd w:val="clear" w:color="auto" w:fill="auto"/>
                </w:tcPr>
                <w:p w14:paraId="741B934E" w14:textId="77777777" w:rsidR="00C67BF1" w:rsidRPr="00147809" w:rsidRDefault="00C67BF1" w:rsidP="00EB5583">
                  <w:pPr>
                    <w:ind w:left="57" w:right="57"/>
                    <w:rPr>
                      <w:rFonts w:ascii="Times New Roman" w:hAnsi="Times New Roman"/>
                      <w:color w:val="000000" w:themeColor="text1"/>
                      <w:sz w:val="20"/>
                      <w:szCs w:val="20"/>
                      <w:lang w:eastAsia="uk-UA"/>
                    </w:rPr>
                  </w:pPr>
                </w:p>
                <w:p w14:paraId="4DE2CC43" w14:textId="263F1E13" w:rsidR="00C67BF1" w:rsidRPr="00147809" w:rsidRDefault="00050AA3" w:rsidP="00050AA3">
                  <w:pPr>
                    <w:ind w:left="57"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Х</w:t>
                  </w:r>
                </w:p>
                <w:p w14:paraId="10C312FD"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1F9EB2D3" w14:textId="77777777" w:rsidR="00050AA3" w:rsidRDefault="00050AA3" w:rsidP="00EB5583">
                  <w:pPr>
                    <w:ind w:left="57" w:right="57"/>
                    <w:rPr>
                      <w:rFonts w:ascii="Times New Roman" w:hAnsi="Times New Roman"/>
                      <w:color w:val="000000" w:themeColor="text1"/>
                      <w:sz w:val="20"/>
                      <w:szCs w:val="20"/>
                      <w:lang w:eastAsia="uk-UA"/>
                    </w:rPr>
                  </w:pPr>
                </w:p>
                <w:p w14:paraId="5E717513" w14:textId="77777777" w:rsidR="00050AA3" w:rsidRDefault="00050AA3" w:rsidP="00EB5583">
                  <w:pPr>
                    <w:ind w:left="57" w:right="57"/>
                    <w:rPr>
                      <w:rFonts w:ascii="Times New Roman" w:hAnsi="Times New Roman"/>
                      <w:color w:val="000000" w:themeColor="text1"/>
                      <w:sz w:val="20"/>
                      <w:szCs w:val="20"/>
                      <w:lang w:eastAsia="uk-UA"/>
                    </w:rPr>
                  </w:pPr>
                </w:p>
                <w:p w14:paraId="26BC35ED"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1D6D798D" w14:textId="77777777" w:rsidR="00C67BF1" w:rsidRPr="00147809" w:rsidRDefault="00C67BF1" w:rsidP="00EB5583">
                  <w:pPr>
                    <w:ind w:left="57" w:right="57"/>
                    <w:rPr>
                      <w:rFonts w:ascii="Times New Roman" w:hAnsi="Times New Roman"/>
                      <w:color w:val="000000" w:themeColor="text1"/>
                      <w:sz w:val="20"/>
                      <w:szCs w:val="20"/>
                      <w:lang w:eastAsia="uk-UA"/>
                    </w:rPr>
                  </w:pPr>
                </w:p>
                <w:p w14:paraId="0BDCCF65"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310D1FDF" w14:textId="77777777" w:rsidR="00C67BF1" w:rsidRPr="00147809" w:rsidRDefault="00C67BF1" w:rsidP="00EB5583">
                  <w:pPr>
                    <w:ind w:left="57" w:right="57"/>
                    <w:rPr>
                      <w:rFonts w:ascii="Times New Roman" w:hAnsi="Times New Roman"/>
                      <w:color w:val="000000" w:themeColor="text1"/>
                      <w:sz w:val="20"/>
                      <w:szCs w:val="20"/>
                      <w:lang w:eastAsia="uk-UA"/>
                    </w:rPr>
                  </w:pPr>
                </w:p>
                <w:p w14:paraId="5F8C811B" w14:textId="77777777" w:rsidR="00C67BF1" w:rsidRPr="00147809" w:rsidRDefault="00C67BF1" w:rsidP="00EB5583">
                  <w:pPr>
                    <w:ind w:left="57" w:right="57"/>
                    <w:rPr>
                      <w:rFonts w:ascii="Times New Roman" w:hAnsi="Times New Roman"/>
                      <w:color w:val="000000" w:themeColor="text1"/>
                      <w:sz w:val="20"/>
                      <w:szCs w:val="20"/>
                      <w:lang w:eastAsia="uk-UA"/>
                    </w:rPr>
                  </w:pPr>
                </w:p>
                <w:p w14:paraId="2C41D382" w14:textId="77777777" w:rsidR="00C67BF1" w:rsidRPr="00147809" w:rsidRDefault="00C67BF1" w:rsidP="00EB5583">
                  <w:pPr>
                    <w:ind w:left="57" w:right="57"/>
                    <w:rPr>
                      <w:rFonts w:ascii="Times New Roman" w:hAnsi="Times New Roman"/>
                      <w:color w:val="000000" w:themeColor="text1"/>
                      <w:sz w:val="20"/>
                      <w:szCs w:val="20"/>
                      <w:lang w:eastAsia="uk-UA"/>
                    </w:rPr>
                  </w:pPr>
                </w:p>
                <w:p w14:paraId="306C369E" w14:textId="77777777" w:rsidR="00C67BF1" w:rsidRPr="00147809" w:rsidRDefault="00C67BF1" w:rsidP="00050AA3">
                  <w:pPr>
                    <w:ind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42780BFD" w14:textId="77777777" w:rsidR="00C67BF1" w:rsidRPr="00147809" w:rsidRDefault="00C67BF1" w:rsidP="00EB5583">
                  <w:pPr>
                    <w:ind w:left="57" w:right="57"/>
                    <w:rPr>
                      <w:rFonts w:ascii="Times New Roman" w:hAnsi="Times New Roman"/>
                      <w:color w:val="000000" w:themeColor="text1"/>
                      <w:sz w:val="20"/>
                      <w:szCs w:val="20"/>
                      <w:lang w:eastAsia="uk-UA"/>
                    </w:rPr>
                  </w:pPr>
                </w:p>
                <w:p w14:paraId="7B9EDC18" w14:textId="77777777" w:rsidR="00050AA3" w:rsidRDefault="00050AA3" w:rsidP="00EB5583">
                  <w:pPr>
                    <w:ind w:left="57" w:right="57"/>
                    <w:rPr>
                      <w:rFonts w:ascii="Times New Roman" w:hAnsi="Times New Roman"/>
                      <w:color w:val="000000" w:themeColor="text1"/>
                      <w:sz w:val="20"/>
                      <w:szCs w:val="20"/>
                      <w:lang w:eastAsia="uk-UA"/>
                    </w:rPr>
                  </w:pPr>
                </w:p>
                <w:p w14:paraId="1270B26B"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08796D9E" w14:textId="77777777" w:rsidR="00C67BF1" w:rsidRPr="00147809" w:rsidRDefault="00C67BF1" w:rsidP="00EB5583">
                  <w:pPr>
                    <w:ind w:left="57" w:right="57"/>
                    <w:rPr>
                      <w:rFonts w:ascii="Times New Roman" w:hAnsi="Times New Roman"/>
                      <w:color w:val="000000" w:themeColor="text1"/>
                      <w:sz w:val="20"/>
                      <w:szCs w:val="20"/>
                      <w:lang w:eastAsia="uk-UA"/>
                    </w:rPr>
                  </w:pPr>
                </w:p>
                <w:p w14:paraId="356F0976" w14:textId="77777777" w:rsidR="00C67BF1" w:rsidRPr="00147809" w:rsidRDefault="00C67BF1" w:rsidP="00EB5583">
                  <w:pPr>
                    <w:ind w:left="57" w:right="57"/>
                    <w:rPr>
                      <w:rFonts w:ascii="Times New Roman" w:hAnsi="Times New Roman"/>
                      <w:color w:val="000000" w:themeColor="text1"/>
                      <w:sz w:val="20"/>
                      <w:szCs w:val="20"/>
                      <w:lang w:eastAsia="uk-UA"/>
                    </w:rPr>
                  </w:pPr>
                </w:p>
                <w:p w14:paraId="7FCABD25" w14:textId="77777777" w:rsidR="00C67BF1" w:rsidRPr="00147809" w:rsidRDefault="00C67BF1" w:rsidP="00EB5583">
                  <w:pPr>
                    <w:ind w:left="57" w:right="57"/>
                    <w:rPr>
                      <w:rFonts w:ascii="Times New Roman" w:hAnsi="Times New Roman"/>
                      <w:color w:val="000000" w:themeColor="text1"/>
                      <w:sz w:val="20"/>
                      <w:szCs w:val="20"/>
                      <w:lang w:eastAsia="uk-UA"/>
                    </w:rPr>
                  </w:pPr>
                </w:p>
                <w:p w14:paraId="1FC72702" w14:textId="77777777" w:rsidR="00C67BF1" w:rsidRPr="00147809" w:rsidRDefault="00C67BF1" w:rsidP="00EB5583">
                  <w:pPr>
                    <w:ind w:left="57" w:right="57"/>
                    <w:rPr>
                      <w:rFonts w:ascii="Times New Roman" w:hAnsi="Times New Roman"/>
                      <w:color w:val="000000" w:themeColor="text1"/>
                      <w:sz w:val="20"/>
                      <w:szCs w:val="20"/>
                      <w:lang w:eastAsia="uk-UA"/>
                    </w:rPr>
                  </w:pPr>
                </w:p>
                <w:p w14:paraId="3630473A" w14:textId="77777777" w:rsidR="00C67BF1" w:rsidRPr="00147809" w:rsidRDefault="00C67BF1" w:rsidP="00EB5583">
                  <w:pPr>
                    <w:ind w:left="57" w:right="57"/>
                    <w:rPr>
                      <w:rFonts w:ascii="Times New Roman" w:hAnsi="Times New Roman"/>
                      <w:color w:val="000000" w:themeColor="text1"/>
                      <w:sz w:val="20"/>
                      <w:szCs w:val="20"/>
                      <w:lang w:eastAsia="uk-UA"/>
                    </w:rPr>
                  </w:pPr>
                </w:p>
                <w:p w14:paraId="75294B31" w14:textId="77777777" w:rsidR="00C67BF1" w:rsidRPr="00147809" w:rsidRDefault="00C67BF1" w:rsidP="00EB5583">
                  <w:pPr>
                    <w:ind w:left="57" w:right="57"/>
                    <w:rPr>
                      <w:rFonts w:ascii="Times New Roman" w:hAnsi="Times New Roman"/>
                      <w:color w:val="000000" w:themeColor="text1"/>
                      <w:sz w:val="20"/>
                      <w:szCs w:val="20"/>
                      <w:lang w:eastAsia="uk-UA"/>
                    </w:rPr>
                  </w:pPr>
                </w:p>
                <w:p w14:paraId="4C368FCF" w14:textId="77777777" w:rsidR="00C67BF1" w:rsidRPr="00147809" w:rsidRDefault="00C67BF1" w:rsidP="00EB5583">
                  <w:pPr>
                    <w:ind w:left="57" w:right="57"/>
                    <w:rPr>
                      <w:rFonts w:ascii="Times New Roman" w:hAnsi="Times New Roman"/>
                      <w:color w:val="000000" w:themeColor="text1"/>
                      <w:sz w:val="20"/>
                      <w:szCs w:val="20"/>
                      <w:lang w:eastAsia="uk-UA"/>
                    </w:rPr>
                  </w:pPr>
                </w:p>
                <w:p w14:paraId="6437DF86" w14:textId="77777777" w:rsidR="00C67BF1" w:rsidRPr="00147809" w:rsidRDefault="00C67BF1" w:rsidP="00EB5583">
                  <w:pPr>
                    <w:ind w:left="57" w:right="57"/>
                    <w:rPr>
                      <w:rFonts w:ascii="Times New Roman" w:hAnsi="Times New Roman"/>
                      <w:color w:val="000000" w:themeColor="text1"/>
                      <w:sz w:val="20"/>
                      <w:szCs w:val="20"/>
                      <w:lang w:eastAsia="uk-UA"/>
                    </w:rPr>
                  </w:pPr>
                </w:p>
                <w:p w14:paraId="46C03D48" w14:textId="33268F16" w:rsidR="00C67BF1" w:rsidRPr="00147809" w:rsidRDefault="00050AA3" w:rsidP="00050AA3">
                  <w:pPr>
                    <w:ind w:right="57"/>
                    <w:rPr>
                      <w:rFonts w:ascii="Times New Roman" w:hAnsi="Times New Roman"/>
                      <w:color w:val="000000" w:themeColor="text1"/>
                      <w:sz w:val="20"/>
                      <w:szCs w:val="20"/>
                      <w:lang w:eastAsia="uk-UA"/>
                    </w:rPr>
                  </w:pPr>
                  <w:r>
                    <w:rPr>
                      <w:rFonts w:ascii="Times New Roman" w:hAnsi="Times New Roman"/>
                      <w:color w:val="000000" w:themeColor="text1"/>
                      <w:sz w:val="20"/>
                      <w:szCs w:val="20"/>
                      <w:lang w:eastAsia="uk-UA"/>
                    </w:rPr>
                    <w:t xml:space="preserve"> </w:t>
                  </w:r>
                  <w:r w:rsidR="00C67BF1" w:rsidRPr="00147809">
                    <w:rPr>
                      <w:rFonts w:ascii="Times New Roman" w:hAnsi="Times New Roman"/>
                      <w:color w:val="000000" w:themeColor="text1"/>
                      <w:sz w:val="20"/>
                      <w:szCs w:val="20"/>
                      <w:lang w:eastAsia="uk-UA"/>
                    </w:rPr>
                    <w:t>Х</w:t>
                  </w:r>
                </w:p>
              </w:tc>
              <w:tc>
                <w:tcPr>
                  <w:tcW w:w="302" w:type="pct"/>
                  <w:tcBorders>
                    <w:top w:val="single" w:sz="4" w:space="0" w:color="auto"/>
                    <w:left w:val="single" w:sz="6" w:space="0" w:color="000000"/>
                    <w:bottom w:val="single" w:sz="4" w:space="0" w:color="auto"/>
                    <w:right w:val="single" w:sz="6" w:space="0" w:color="000000"/>
                  </w:tcBorders>
                  <w:shd w:val="clear" w:color="auto" w:fill="auto"/>
                </w:tcPr>
                <w:p w14:paraId="57FBCB6C" w14:textId="77777777" w:rsidR="00C67BF1" w:rsidRPr="00147809" w:rsidRDefault="00C67BF1" w:rsidP="00EB5583">
                  <w:pPr>
                    <w:ind w:left="57" w:right="57"/>
                    <w:rPr>
                      <w:rFonts w:ascii="Times New Roman" w:hAnsi="Times New Roman"/>
                      <w:color w:val="4F81BD" w:themeColor="accent1"/>
                      <w:sz w:val="20"/>
                      <w:szCs w:val="20"/>
                      <w:lang w:eastAsia="uk-UA"/>
                    </w:rPr>
                  </w:pPr>
                </w:p>
              </w:tc>
            </w:tr>
            <w:tr w:rsidR="00554B21" w:rsidRPr="00147809" w14:paraId="037D8F6A" w14:textId="77777777" w:rsidTr="00BA7AD5">
              <w:trPr>
                <w:gridAfter w:val="1"/>
                <w:wAfter w:w="360" w:type="dxa"/>
                <w:cantSplit/>
                <w:trHeight w:val="854"/>
              </w:trPr>
              <w:tc>
                <w:tcPr>
                  <w:tcW w:w="921" w:type="pct"/>
                  <w:vMerge/>
                  <w:tcBorders>
                    <w:left w:val="single" w:sz="6" w:space="0" w:color="000000"/>
                    <w:right w:val="single" w:sz="6" w:space="0" w:color="000000"/>
                  </w:tcBorders>
                  <w:shd w:val="clear" w:color="auto" w:fill="auto"/>
                </w:tcPr>
                <w:p w14:paraId="325B1463" w14:textId="77777777" w:rsidR="00C67BF1" w:rsidRPr="00147809" w:rsidRDefault="00C67BF1" w:rsidP="00EB5583">
                  <w:pPr>
                    <w:ind w:left="57" w:right="57"/>
                    <w:rPr>
                      <w:rFonts w:ascii="Times New Roman" w:hAnsi="Times New Roman"/>
                      <w:bCs/>
                      <w:color w:val="000000" w:themeColor="text1"/>
                      <w:sz w:val="20"/>
                      <w:szCs w:val="20"/>
                      <w:lang w:eastAsia="ru-RU"/>
                    </w:rPr>
                  </w:pPr>
                </w:p>
              </w:tc>
              <w:tc>
                <w:tcPr>
                  <w:tcW w:w="983" w:type="pct"/>
                  <w:tcBorders>
                    <w:top w:val="single" w:sz="4" w:space="0" w:color="auto"/>
                    <w:left w:val="single" w:sz="6" w:space="0" w:color="000000"/>
                    <w:bottom w:val="single" w:sz="4" w:space="0" w:color="auto"/>
                    <w:right w:val="single" w:sz="6" w:space="0" w:color="000000"/>
                  </w:tcBorders>
                  <w:shd w:val="clear" w:color="auto" w:fill="auto"/>
                </w:tcPr>
                <w:p w14:paraId="6B29E052" w14:textId="77777777" w:rsidR="00C67BF1" w:rsidRPr="00147809" w:rsidRDefault="00C67BF1" w:rsidP="00EB5583">
                  <w:pPr>
                    <w:ind w:left="119" w:right="136" w:firstLine="232"/>
                    <w:jc w:val="both"/>
                    <w:rPr>
                      <w:rFonts w:ascii="Times New Roman" w:hAnsi="Times New Roman"/>
                      <w:bCs/>
                      <w:color w:val="000000" w:themeColor="text1"/>
                      <w:sz w:val="20"/>
                      <w:szCs w:val="20"/>
                      <w:lang w:eastAsia="ru-RU"/>
                    </w:rPr>
                  </w:pPr>
                  <w:r w:rsidRPr="00147809">
                    <w:rPr>
                      <w:rFonts w:ascii="Times New Roman" w:hAnsi="Times New Roman"/>
                      <w:color w:val="000000" w:themeColor="text1"/>
                      <w:sz w:val="20"/>
                      <w:szCs w:val="20"/>
                      <w:lang w:eastAsia="uk-UA"/>
                    </w:rPr>
                    <w:t>Застосування вимірювальних приладів</w:t>
                  </w:r>
                </w:p>
              </w:tc>
              <w:tc>
                <w:tcPr>
                  <w:tcW w:w="1738" w:type="pct"/>
                  <w:tcBorders>
                    <w:top w:val="single" w:sz="4" w:space="0" w:color="auto"/>
                    <w:left w:val="single" w:sz="6" w:space="0" w:color="000000"/>
                    <w:bottom w:val="single" w:sz="4" w:space="0" w:color="auto"/>
                    <w:right w:val="single" w:sz="6" w:space="0" w:color="000000"/>
                  </w:tcBorders>
                  <w:shd w:val="clear" w:color="auto" w:fill="auto"/>
                </w:tcPr>
                <w:p w14:paraId="408F9922" w14:textId="23428484"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Осьовий люфт у шарнірах механізмів дуб</w:t>
                  </w:r>
                  <w:r w:rsidR="00050AA3">
                    <w:rPr>
                      <w:rFonts w:ascii="Times New Roman" w:hAnsi="Times New Roman"/>
                      <w:color w:val="000000" w:themeColor="text1"/>
                      <w:sz w:val="20"/>
                      <w:szCs w:val="20"/>
                      <w:lang w:eastAsia="uk-UA"/>
                    </w:rPr>
                    <w:t>люючих педалей перевищує 0,3 мм</w:t>
                  </w:r>
                </w:p>
                <w:p w14:paraId="5FF28431" w14:textId="11382559"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Зусилля на педалях дублюючих механізмів пере</w:t>
                  </w:r>
                  <w:r w:rsidR="00050AA3">
                    <w:rPr>
                      <w:rFonts w:ascii="Times New Roman" w:hAnsi="Times New Roman"/>
                      <w:color w:val="000000" w:themeColor="text1"/>
                      <w:sz w:val="20"/>
                      <w:szCs w:val="20"/>
                      <w:lang w:eastAsia="uk-UA"/>
                    </w:rPr>
                    <w:t xml:space="preserve">вищує 15 </w:t>
                  </w:r>
                  <w:proofErr w:type="spellStart"/>
                  <w:r w:rsidR="00050AA3">
                    <w:rPr>
                      <w:rFonts w:ascii="Times New Roman" w:hAnsi="Times New Roman"/>
                      <w:color w:val="000000" w:themeColor="text1"/>
                      <w:sz w:val="20"/>
                      <w:szCs w:val="20"/>
                      <w:lang w:eastAsia="uk-UA"/>
                    </w:rPr>
                    <w:t>кГс</w:t>
                  </w:r>
                  <w:proofErr w:type="spellEnd"/>
                </w:p>
                <w:p w14:paraId="75C639A5" w14:textId="66377388" w:rsidR="00C67BF1" w:rsidRPr="00147809" w:rsidRDefault="00C67BF1" w:rsidP="00EB5583">
                  <w:pPr>
                    <w:ind w:left="119" w:right="136" w:firstLine="232"/>
                    <w:jc w:val="both"/>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Дублюючі механізми органів управління гальмовою системою та трансмісією змінюють зусилля спрацювання основних пе</w:t>
                  </w:r>
                  <w:r w:rsidR="00050AA3">
                    <w:rPr>
                      <w:rFonts w:ascii="Times New Roman" w:hAnsi="Times New Roman"/>
                      <w:color w:val="000000" w:themeColor="text1"/>
                      <w:sz w:val="20"/>
                      <w:szCs w:val="20"/>
                      <w:lang w:eastAsia="uk-UA"/>
                    </w:rPr>
                    <w:t>далей більше ніж на 5 відсотків</w:t>
                  </w:r>
                </w:p>
              </w:tc>
              <w:tc>
                <w:tcPr>
                  <w:tcW w:w="527" w:type="pct"/>
                  <w:tcBorders>
                    <w:top w:val="single" w:sz="4" w:space="0" w:color="auto"/>
                    <w:left w:val="single" w:sz="6" w:space="0" w:color="000000"/>
                    <w:bottom w:val="single" w:sz="4" w:space="0" w:color="auto"/>
                    <w:right w:val="single" w:sz="4" w:space="0" w:color="auto"/>
                  </w:tcBorders>
                  <w:shd w:val="clear" w:color="auto" w:fill="auto"/>
                </w:tcPr>
                <w:p w14:paraId="64FE9F85" w14:textId="77777777" w:rsidR="00C67BF1" w:rsidRPr="00147809" w:rsidRDefault="00C67BF1" w:rsidP="00050AA3">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15.2.1</w:t>
                  </w:r>
                </w:p>
                <w:p w14:paraId="78580C5C" w14:textId="77777777" w:rsidR="00050AA3" w:rsidRDefault="00050AA3" w:rsidP="00050AA3">
                  <w:pPr>
                    <w:ind w:right="-17"/>
                    <w:rPr>
                      <w:rFonts w:ascii="Times New Roman" w:hAnsi="Times New Roman"/>
                      <w:caps/>
                      <w:color w:val="000000" w:themeColor="text1"/>
                      <w:sz w:val="20"/>
                      <w:szCs w:val="20"/>
                      <w:lang w:eastAsia="uk-UA"/>
                    </w:rPr>
                  </w:pPr>
                </w:p>
                <w:p w14:paraId="64DF0B19" w14:textId="77777777" w:rsidR="00050AA3" w:rsidRDefault="00050AA3" w:rsidP="00050AA3">
                  <w:pPr>
                    <w:ind w:right="-17"/>
                    <w:rPr>
                      <w:rFonts w:ascii="Times New Roman" w:hAnsi="Times New Roman"/>
                      <w:caps/>
                      <w:color w:val="000000" w:themeColor="text1"/>
                      <w:sz w:val="20"/>
                      <w:szCs w:val="20"/>
                      <w:lang w:eastAsia="uk-UA"/>
                    </w:rPr>
                  </w:pPr>
                </w:p>
                <w:p w14:paraId="3EC50F00" w14:textId="77777777" w:rsidR="00C67BF1" w:rsidRPr="00147809" w:rsidRDefault="00C67BF1" w:rsidP="00050AA3">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15.2.2</w:t>
                  </w:r>
                </w:p>
                <w:p w14:paraId="28DD560F" w14:textId="77777777" w:rsidR="00C67BF1" w:rsidRPr="00147809" w:rsidRDefault="00C67BF1" w:rsidP="00EB5583">
                  <w:pPr>
                    <w:ind w:left="-21" w:right="-17"/>
                    <w:rPr>
                      <w:rFonts w:ascii="Times New Roman" w:hAnsi="Times New Roman"/>
                      <w:caps/>
                      <w:color w:val="000000" w:themeColor="text1"/>
                      <w:sz w:val="20"/>
                      <w:szCs w:val="20"/>
                      <w:lang w:eastAsia="uk-UA"/>
                    </w:rPr>
                  </w:pPr>
                </w:p>
                <w:p w14:paraId="05673CBE" w14:textId="77777777" w:rsidR="00C67BF1" w:rsidRPr="00147809" w:rsidRDefault="00C67BF1" w:rsidP="00050AA3">
                  <w:pPr>
                    <w:ind w:right="-17"/>
                    <w:rPr>
                      <w:rFonts w:ascii="Times New Roman" w:hAnsi="Times New Roman"/>
                      <w:caps/>
                      <w:color w:val="000000" w:themeColor="text1"/>
                      <w:sz w:val="20"/>
                      <w:szCs w:val="20"/>
                      <w:lang w:eastAsia="uk-UA"/>
                    </w:rPr>
                  </w:pPr>
                  <w:r w:rsidRPr="00147809">
                    <w:rPr>
                      <w:rFonts w:ascii="Times New Roman" w:hAnsi="Times New Roman"/>
                      <w:caps/>
                      <w:color w:val="000000" w:themeColor="text1"/>
                      <w:sz w:val="20"/>
                      <w:szCs w:val="20"/>
                      <w:lang w:eastAsia="uk-UA"/>
                    </w:rPr>
                    <w:t>15.2.3</w:t>
                  </w:r>
                </w:p>
              </w:tc>
              <w:tc>
                <w:tcPr>
                  <w:tcW w:w="302" w:type="pct"/>
                  <w:tcBorders>
                    <w:top w:val="single" w:sz="4" w:space="0" w:color="auto"/>
                    <w:left w:val="single" w:sz="4" w:space="0" w:color="auto"/>
                    <w:bottom w:val="single" w:sz="4" w:space="0" w:color="auto"/>
                    <w:right w:val="single" w:sz="6" w:space="0" w:color="000000"/>
                  </w:tcBorders>
                  <w:shd w:val="clear" w:color="auto" w:fill="auto"/>
                </w:tcPr>
                <w:p w14:paraId="6492059C" w14:textId="77777777" w:rsidR="00C67BF1" w:rsidRPr="00147809" w:rsidRDefault="00C67BF1" w:rsidP="00EB5583">
                  <w:pPr>
                    <w:ind w:left="57" w:right="57"/>
                    <w:rPr>
                      <w:rFonts w:ascii="Times New Roman" w:hAnsi="Times New Roman"/>
                      <w:caps/>
                      <w:color w:val="000000" w:themeColor="text1"/>
                      <w:sz w:val="20"/>
                      <w:szCs w:val="20"/>
                      <w:lang w:eastAsia="uk-UA"/>
                    </w:rPr>
                  </w:pPr>
                </w:p>
              </w:tc>
              <w:tc>
                <w:tcPr>
                  <w:tcW w:w="227" w:type="pct"/>
                  <w:tcBorders>
                    <w:top w:val="single" w:sz="4" w:space="0" w:color="auto"/>
                    <w:left w:val="single" w:sz="6" w:space="0" w:color="000000"/>
                    <w:bottom w:val="single" w:sz="4" w:space="0" w:color="auto"/>
                    <w:right w:val="single" w:sz="6" w:space="0" w:color="000000"/>
                  </w:tcBorders>
                  <w:shd w:val="clear" w:color="auto" w:fill="auto"/>
                </w:tcPr>
                <w:p w14:paraId="50EE218A"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5A898C3D" w14:textId="77777777" w:rsidR="00C67BF1" w:rsidRPr="00147809" w:rsidRDefault="00C67BF1" w:rsidP="00EB5583">
                  <w:pPr>
                    <w:ind w:left="57" w:right="57"/>
                    <w:rPr>
                      <w:rFonts w:ascii="Times New Roman" w:hAnsi="Times New Roman"/>
                      <w:color w:val="000000" w:themeColor="text1"/>
                      <w:sz w:val="20"/>
                      <w:szCs w:val="20"/>
                      <w:lang w:eastAsia="uk-UA"/>
                    </w:rPr>
                  </w:pPr>
                </w:p>
                <w:p w14:paraId="69D5E995" w14:textId="77777777" w:rsidR="00C67BF1" w:rsidRPr="00147809" w:rsidRDefault="00C67BF1" w:rsidP="00EB5583">
                  <w:pPr>
                    <w:ind w:left="57" w:right="57"/>
                    <w:rPr>
                      <w:rFonts w:ascii="Times New Roman" w:hAnsi="Times New Roman"/>
                      <w:color w:val="000000" w:themeColor="text1"/>
                      <w:sz w:val="20"/>
                      <w:szCs w:val="20"/>
                      <w:lang w:eastAsia="uk-UA"/>
                    </w:rPr>
                  </w:pPr>
                </w:p>
                <w:p w14:paraId="4E6EE8C6" w14:textId="77777777" w:rsidR="00C67BF1" w:rsidRPr="00147809" w:rsidRDefault="00C67BF1" w:rsidP="00EB5583">
                  <w:pPr>
                    <w:ind w:left="57"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p w14:paraId="0FE4C023" w14:textId="77777777" w:rsidR="00C67BF1" w:rsidRPr="00147809" w:rsidRDefault="00C67BF1" w:rsidP="00EB5583">
                  <w:pPr>
                    <w:ind w:left="57" w:right="57"/>
                    <w:rPr>
                      <w:rFonts w:ascii="Times New Roman" w:hAnsi="Times New Roman"/>
                      <w:color w:val="000000" w:themeColor="text1"/>
                      <w:sz w:val="20"/>
                      <w:szCs w:val="20"/>
                      <w:lang w:eastAsia="uk-UA"/>
                    </w:rPr>
                  </w:pPr>
                </w:p>
                <w:p w14:paraId="6385238B" w14:textId="77777777" w:rsidR="00C67BF1" w:rsidRPr="00147809" w:rsidRDefault="00C67BF1" w:rsidP="00050AA3">
                  <w:pPr>
                    <w:ind w:right="57"/>
                    <w:rPr>
                      <w:rFonts w:ascii="Times New Roman" w:hAnsi="Times New Roman"/>
                      <w:color w:val="000000" w:themeColor="text1"/>
                      <w:sz w:val="20"/>
                      <w:szCs w:val="20"/>
                      <w:lang w:eastAsia="uk-UA"/>
                    </w:rPr>
                  </w:pPr>
                  <w:r w:rsidRPr="00147809">
                    <w:rPr>
                      <w:rFonts w:ascii="Times New Roman" w:hAnsi="Times New Roman"/>
                      <w:color w:val="000000" w:themeColor="text1"/>
                      <w:sz w:val="20"/>
                      <w:szCs w:val="20"/>
                      <w:lang w:eastAsia="uk-UA"/>
                    </w:rPr>
                    <w:t>Х</w:t>
                  </w:r>
                </w:p>
              </w:tc>
              <w:tc>
                <w:tcPr>
                  <w:tcW w:w="302" w:type="pct"/>
                  <w:tcBorders>
                    <w:top w:val="single" w:sz="4" w:space="0" w:color="auto"/>
                    <w:left w:val="single" w:sz="6" w:space="0" w:color="000000"/>
                    <w:bottom w:val="single" w:sz="4" w:space="0" w:color="auto"/>
                    <w:right w:val="single" w:sz="6" w:space="0" w:color="000000"/>
                  </w:tcBorders>
                  <w:shd w:val="clear" w:color="auto" w:fill="auto"/>
                </w:tcPr>
                <w:p w14:paraId="05B17260" w14:textId="77777777" w:rsidR="00C67BF1" w:rsidRPr="00147809" w:rsidRDefault="00C67BF1" w:rsidP="00EB5583">
                  <w:pPr>
                    <w:ind w:left="57" w:right="57"/>
                    <w:rPr>
                      <w:rFonts w:ascii="Times New Roman" w:hAnsi="Times New Roman"/>
                      <w:color w:val="4F81BD" w:themeColor="accent1"/>
                      <w:sz w:val="20"/>
                      <w:szCs w:val="20"/>
                      <w:lang w:eastAsia="uk-UA"/>
                    </w:rPr>
                  </w:pPr>
                </w:p>
              </w:tc>
            </w:tr>
          </w:tbl>
          <w:p w14:paraId="02F39460" w14:textId="52A4DDD4" w:rsidR="00C67BF1" w:rsidRPr="00147809" w:rsidRDefault="00C67BF1" w:rsidP="0051773C">
            <w:pPr>
              <w:autoSpaceDE w:val="0"/>
              <w:autoSpaceDN w:val="0"/>
              <w:adjustRightInd w:val="0"/>
              <w:jc w:val="both"/>
              <w:rPr>
                <w:rFonts w:ascii="Times New Roman" w:hAnsi="Times New Roman"/>
                <w:sz w:val="20"/>
                <w:szCs w:val="20"/>
              </w:rPr>
            </w:pPr>
            <w:r w:rsidRPr="00147809">
              <w:rPr>
                <w:rFonts w:ascii="Times New Roman" w:hAnsi="Times New Roman"/>
                <w:sz w:val="20"/>
                <w:szCs w:val="20"/>
                <w:vertAlign w:val="superscript"/>
              </w:rPr>
              <w:t>1</w:t>
            </w:r>
            <w:r w:rsidRPr="00147809">
              <w:rPr>
                <w:rFonts w:ascii="Times New Roman" w:hAnsi="Times New Roman"/>
                <w:sz w:val="20"/>
                <w:szCs w:val="20"/>
              </w:rPr>
              <w:t> </w:t>
            </w:r>
            <w:r w:rsidR="000A6E29">
              <w:rPr>
                <w:rFonts w:ascii="Times New Roman" w:hAnsi="Times New Roman"/>
                <w:sz w:val="20"/>
                <w:szCs w:val="20"/>
              </w:rPr>
              <w:t>«</w:t>
            </w:r>
            <w:r w:rsidRPr="00147809">
              <w:rPr>
                <w:rFonts w:ascii="Times New Roman" w:hAnsi="Times New Roman"/>
                <w:sz w:val="20"/>
                <w:szCs w:val="20"/>
              </w:rPr>
              <w:t>Вимоги</w:t>
            </w:r>
            <w:r w:rsidR="000A6E29">
              <w:rPr>
                <w:rFonts w:ascii="Times New Roman" w:hAnsi="Times New Roman"/>
                <w:sz w:val="20"/>
                <w:szCs w:val="20"/>
              </w:rPr>
              <w:t>»</w:t>
            </w:r>
            <w:r w:rsidRPr="00147809">
              <w:rPr>
                <w:rFonts w:ascii="Times New Roman" w:hAnsi="Times New Roman"/>
                <w:sz w:val="20"/>
                <w:szCs w:val="20"/>
              </w:rPr>
              <w:t xml:space="preserve"> </w:t>
            </w:r>
            <w:r w:rsidR="003D3E00">
              <w:rPr>
                <w:rFonts w:ascii="Times New Roman" w:hAnsi="Times New Roman"/>
                <w:sz w:val="20"/>
                <w:szCs w:val="20"/>
              </w:rPr>
              <w:t>у</w:t>
            </w:r>
            <w:r w:rsidR="0051773C" w:rsidRPr="0051773C">
              <w:rPr>
                <w:rFonts w:ascii="Times New Roman" w:hAnsi="Times New Roman"/>
                <w:sz w:val="20"/>
                <w:szCs w:val="20"/>
              </w:rPr>
              <w:t xml:space="preserve">становлені затвердженням типу станом на дату затвердження, першої реєстрації або </w:t>
            </w:r>
            <w:r w:rsidR="0051773C">
              <w:rPr>
                <w:rFonts w:ascii="Times New Roman" w:hAnsi="Times New Roman"/>
                <w:sz w:val="20"/>
                <w:szCs w:val="20"/>
              </w:rPr>
              <w:t>першого введення в експлуатацію</w:t>
            </w:r>
            <w:r w:rsidRPr="00147809">
              <w:rPr>
                <w:rFonts w:ascii="Times New Roman" w:hAnsi="Times New Roman"/>
                <w:sz w:val="20"/>
                <w:szCs w:val="20"/>
              </w:rPr>
              <w:t>, а т</w:t>
            </w:r>
            <w:r w:rsidR="006967C0">
              <w:rPr>
                <w:rFonts w:ascii="Times New Roman" w:hAnsi="Times New Roman"/>
                <w:sz w:val="20"/>
                <w:szCs w:val="20"/>
              </w:rPr>
              <w:t xml:space="preserve">акож </w:t>
            </w:r>
            <w:r w:rsidR="000A6E29">
              <w:rPr>
                <w:rFonts w:ascii="Times New Roman" w:hAnsi="Times New Roman"/>
                <w:sz w:val="20"/>
                <w:szCs w:val="20"/>
              </w:rPr>
              <w:t>зо</w:t>
            </w:r>
            <w:r w:rsidR="006967C0">
              <w:rPr>
                <w:rFonts w:ascii="Times New Roman" w:hAnsi="Times New Roman"/>
                <w:sz w:val="20"/>
                <w:szCs w:val="20"/>
              </w:rPr>
              <w:t>бов’яз</w:t>
            </w:r>
            <w:r w:rsidR="000A6E29">
              <w:rPr>
                <w:rFonts w:ascii="Times New Roman" w:hAnsi="Times New Roman"/>
                <w:sz w:val="20"/>
                <w:szCs w:val="20"/>
              </w:rPr>
              <w:t xml:space="preserve">ань щодо </w:t>
            </w:r>
            <w:r w:rsidRPr="00147809">
              <w:rPr>
                <w:rFonts w:ascii="Times New Roman" w:hAnsi="Times New Roman"/>
                <w:sz w:val="20"/>
                <w:szCs w:val="20"/>
              </w:rPr>
              <w:t>модернізації (переобладнання) або приписів національного законодавства в країні реєстрації транспортного засобу. Ці критерії визначення технічного стану незадовільним застосовують винятково тоді, коли перевіряють дотримання цих вимог.</w:t>
            </w:r>
          </w:p>
          <w:p w14:paraId="558FE98F" w14:textId="749F9064" w:rsidR="00C67BF1" w:rsidRPr="00147809" w:rsidRDefault="00C67BF1" w:rsidP="0051773C">
            <w:pPr>
              <w:autoSpaceDE w:val="0"/>
              <w:autoSpaceDN w:val="0"/>
              <w:adjustRightInd w:val="0"/>
              <w:spacing w:before="120"/>
              <w:jc w:val="both"/>
              <w:rPr>
                <w:rFonts w:ascii="Times New Roman" w:hAnsi="Times New Roman"/>
                <w:sz w:val="20"/>
                <w:szCs w:val="20"/>
              </w:rPr>
            </w:pPr>
            <w:r w:rsidRPr="00147809">
              <w:rPr>
                <w:rFonts w:ascii="Times New Roman" w:hAnsi="Times New Roman"/>
                <w:sz w:val="20"/>
                <w:szCs w:val="20"/>
                <w:vertAlign w:val="superscript"/>
              </w:rPr>
              <w:t>2 </w:t>
            </w:r>
            <w:r w:rsidRPr="00147809">
              <w:rPr>
                <w:rFonts w:ascii="Times New Roman" w:hAnsi="Times New Roman"/>
                <w:sz w:val="20"/>
                <w:szCs w:val="20"/>
              </w:rPr>
              <w:t xml:space="preserve">«(X)» </w:t>
            </w:r>
            <w:r w:rsidR="0051773C">
              <w:rPr>
                <w:rFonts w:ascii="Times New Roman" w:hAnsi="Times New Roman"/>
                <w:sz w:val="20"/>
                <w:szCs w:val="20"/>
              </w:rPr>
              <w:t>позначає елементи</w:t>
            </w:r>
            <w:r w:rsidRPr="00147809">
              <w:rPr>
                <w:rFonts w:ascii="Times New Roman" w:hAnsi="Times New Roman"/>
                <w:sz w:val="20"/>
                <w:szCs w:val="20"/>
              </w:rPr>
              <w:t>, які стосуються технічного стану транспортного засобу та його придатності до експлуатації, які неосновні для проведення випробування на придатність до експлуатації.</w:t>
            </w:r>
          </w:p>
          <w:p w14:paraId="54F77E58" w14:textId="6996B739" w:rsidR="00C67BF1" w:rsidRPr="0051773C" w:rsidRDefault="00C67BF1" w:rsidP="0051773C">
            <w:pPr>
              <w:autoSpaceDE w:val="0"/>
              <w:autoSpaceDN w:val="0"/>
              <w:adjustRightInd w:val="0"/>
              <w:spacing w:before="120"/>
              <w:jc w:val="both"/>
              <w:rPr>
                <w:rFonts w:ascii="Times New Roman" w:hAnsi="Times New Roman"/>
                <w:sz w:val="20"/>
                <w:szCs w:val="20"/>
              </w:rPr>
            </w:pPr>
            <w:r w:rsidRPr="00147809">
              <w:rPr>
                <w:rFonts w:ascii="Times New Roman" w:hAnsi="Times New Roman"/>
                <w:sz w:val="20"/>
                <w:szCs w:val="20"/>
                <w:vertAlign w:val="superscript"/>
              </w:rPr>
              <w:t>3</w:t>
            </w:r>
            <w:r w:rsidRPr="00147809">
              <w:rPr>
                <w:rFonts w:ascii="Times New Roman" w:hAnsi="Times New Roman"/>
                <w:b/>
                <w:bCs/>
                <w:sz w:val="20"/>
                <w:szCs w:val="20"/>
              </w:rPr>
              <w:t> </w:t>
            </w:r>
            <w:r w:rsidRPr="00147809">
              <w:rPr>
                <w:rFonts w:ascii="Times New Roman" w:hAnsi="Times New Roman"/>
                <w:sz w:val="20"/>
                <w:szCs w:val="20"/>
              </w:rPr>
              <w:t xml:space="preserve">«Небезпечна зміна конструкції (ремонтом або модифікуванням, переобладнанням)» ‒ зміна конструкції, яка справляє негативний вплив на безпечність транспортного засобу або створює непропорційно негативний </w:t>
            </w:r>
            <w:r w:rsidR="0051773C">
              <w:rPr>
                <w:rFonts w:ascii="Times New Roman" w:hAnsi="Times New Roman"/>
                <w:sz w:val="20"/>
                <w:szCs w:val="20"/>
              </w:rPr>
              <w:t>вплив на навколишнє середовище.</w:t>
            </w:r>
          </w:p>
        </w:tc>
      </w:tr>
    </w:tbl>
    <w:p w14:paraId="43DB8C84" w14:textId="77777777" w:rsidR="008F3D21" w:rsidRPr="00147809" w:rsidRDefault="008F3D21" w:rsidP="005726EF">
      <w:pPr>
        <w:spacing w:after="0" w:line="240" w:lineRule="auto"/>
        <w:jc w:val="both"/>
        <w:rPr>
          <w:rFonts w:ascii="Times New Roman" w:hAnsi="Times New Roman"/>
          <w:bCs/>
          <w:sz w:val="28"/>
          <w:szCs w:val="28"/>
          <w:lang w:eastAsia="uk-UA"/>
        </w:rPr>
      </w:pPr>
    </w:p>
    <w:p w14:paraId="58AA6E95" w14:textId="1EBBCE1F" w:rsidR="003066C8" w:rsidRPr="00147809" w:rsidRDefault="003066C8" w:rsidP="00425742">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3. </w:t>
      </w:r>
      <w:r w:rsidR="00425742" w:rsidRPr="00147809">
        <w:rPr>
          <w:rFonts w:ascii="Times New Roman" w:hAnsi="Times New Roman"/>
          <w:bCs/>
          <w:sz w:val="28"/>
          <w:szCs w:val="28"/>
          <w:lang w:eastAsia="uk-UA"/>
        </w:rPr>
        <w:t>У</w:t>
      </w:r>
      <w:r w:rsidRPr="00147809">
        <w:rPr>
          <w:rFonts w:ascii="Times New Roman" w:hAnsi="Times New Roman"/>
          <w:bCs/>
          <w:sz w:val="28"/>
          <w:szCs w:val="28"/>
          <w:lang w:eastAsia="uk-UA"/>
        </w:rPr>
        <w:t xml:space="preserve"> </w:t>
      </w:r>
      <w:r w:rsidR="00425742" w:rsidRPr="00147809">
        <w:rPr>
          <w:rFonts w:ascii="Times New Roman" w:hAnsi="Times New Roman"/>
          <w:bCs/>
          <w:sz w:val="28"/>
          <w:szCs w:val="28"/>
          <w:lang w:eastAsia="uk-UA"/>
        </w:rPr>
        <w:t>Т</w:t>
      </w:r>
      <w:r w:rsidRPr="00147809">
        <w:rPr>
          <w:rFonts w:ascii="Times New Roman" w:hAnsi="Times New Roman"/>
          <w:bCs/>
          <w:sz w:val="28"/>
          <w:szCs w:val="28"/>
          <w:lang w:eastAsia="uk-UA"/>
        </w:rPr>
        <w:t>ехнічному описі та зразку протоколу перевірки технічного стану транспортного засобу, затверджених постановою</w:t>
      </w:r>
      <w:r w:rsidR="00425742" w:rsidRPr="00147809">
        <w:rPr>
          <w:rFonts w:ascii="Times New Roman" w:hAnsi="Times New Roman"/>
          <w:bCs/>
          <w:sz w:val="28"/>
          <w:szCs w:val="28"/>
          <w:lang w:eastAsia="uk-UA"/>
        </w:rPr>
        <w:t xml:space="preserve"> Кабінету Міністрів України від 30 січня 2012 року № 137</w:t>
      </w:r>
      <w:r w:rsidRPr="00147809">
        <w:rPr>
          <w:rFonts w:ascii="Times New Roman" w:hAnsi="Times New Roman"/>
          <w:bCs/>
          <w:sz w:val="28"/>
          <w:szCs w:val="28"/>
          <w:lang w:eastAsia="uk-UA"/>
        </w:rPr>
        <w:t>:</w:t>
      </w:r>
    </w:p>
    <w:p w14:paraId="1D6120AC" w14:textId="77777777" w:rsidR="003066C8" w:rsidRPr="00147809" w:rsidRDefault="00425742"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1)</w:t>
      </w:r>
      <w:r w:rsidR="008C48CF">
        <w:rPr>
          <w:rFonts w:ascii="Times New Roman" w:hAnsi="Times New Roman"/>
          <w:bCs/>
          <w:sz w:val="28"/>
          <w:szCs w:val="28"/>
          <w:lang w:eastAsia="uk-UA"/>
        </w:rPr>
        <w:t xml:space="preserve"> </w:t>
      </w:r>
      <w:r w:rsidR="003066C8" w:rsidRPr="00147809">
        <w:rPr>
          <w:rFonts w:ascii="Times New Roman" w:hAnsi="Times New Roman"/>
          <w:bCs/>
          <w:sz w:val="28"/>
          <w:szCs w:val="28"/>
          <w:lang w:eastAsia="uk-UA"/>
        </w:rPr>
        <w:t>у пункті 1:</w:t>
      </w:r>
    </w:p>
    <w:p w14:paraId="322F3875" w14:textId="77777777" w:rsidR="003066C8" w:rsidRPr="00147809" w:rsidRDefault="00B4325A" w:rsidP="00425742">
      <w:pPr>
        <w:spacing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 xml:space="preserve">в абзаці першому слова «з </w:t>
      </w:r>
      <w:proofErr w:type="spellStart"/>
      <w:r w:rsidR="003066C8" w:rsidRPr="00147809">
        <w:rPr>
          <w:rFonts w:ascii="Times New Roman" w:hAnsi="Times New Roman"/>
          <w:bCs/>
          <w:sz w:val="28"/>
          <w:szCs w:val="28"/>
          <w:lang w:eastAsia="uk-UA"/>
        </w:rPr>
        <w:t>самокле</w:t>
      </w:r>
      <w:r>
        <w:rPr>
          <w:rFonts w:ascii="Times New Roman" w:hAnsi="Times New Roman"/>
          <w:bCs/>
          <w:sz w:val="28"/>
          <w:szCs w:val="28"/>
          <w:lang w:eastAsia="uk-UA"/>
        </w:rPr>
        <w:t>йною</w:t>
      </w:r>
      <w:proofErr w:type="spellEnd"/>
      <w:r w:rsidR="003066C8" w:rsidRPr="00147809">
        <w:rPr>
          <w:rFonts w:ascii="Times New Roman" w:hAnsi="Times New Roman"/>
          <w:bCs/>
          <w:sz w:val="28"/>
          <w:szCs w:val="28"/>
          <w:lang w:eastAsia="uk-UA"/>
        </w:rPr>
        <w:t xml:space="preserve"> міткою радіочастотної ідентифікації» виключити;</w:t>
      </w:r>
    </w:p>
    <w:p w14:paraId="5895AF67" w14:textId="77777777" w:rsidR="003066C8" w:rsidRPr="00147809" w:rsidRDefault="003066C8"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абзац другий виключити;</w:t>
      </w:r>
    </w:p>
    <w:p w14:paraId="0176E687" w14:textId="77777777" w:rsidR="003066C8" w:rsidRPr="00147809" w:rsidRDefault="00425742"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2)</w:t>
      </w:r>
      <w:r w:rsidR="008C48CF">
        <w:rPr>
          <w:rFonts w:ascii="Times New Roman" w:hAnsi="Times New Roman"/>
          <w:bCs/>
          <w:sz w:val="28"/>
          <w:szCs w:val="28"/>
          <w:lang w:eastAsia="uk-UA"/>
        </w:rPr>
        <w:t xml:space="preserve"> </w:t>
      </w:r>
      <w:r w:rsidR="003066C8" w:rsidRPr="00147809">
        <w:rPr>
          <w:rFonts w:ascii="Times New Roman" w:hAnsi="Times New Roman"/>
          <w:bCs/>
          <w:sz w:val="28"/>
          <w:szCs w:val="28"/>
          <w:lang w:eastAsia="uk-UA"/>
        </w:rPr>
        <w:t>у пункті 7:</w:t>
      </w:r>
    </w:p>
    <w:p w14:paraId="1FD01022" w14:textId="3C6260E3" w:rsidR="00B4325A" w:rsidRDefault="003066C8" w:rsidP="007449AA">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в абзаці першому </w:t>
      </w:r>
      <w:r w:rsidR="00B4325A">
        <w:rPr>
          <w:rFonts w:ascii="Times New Roman" w:hAnsi="Times New Roman"/>
          <w:bCs/>
          <w:sz w:val="28"/>
          <w:szCs w:val="28"/>
          <w:lang w:eastAsia="uk-UA"/>
        </w:rPr>
        <w:t>слова</w:t>
      </w:r>
      <w:r w:rsidRPr="00B4325A">
        <w:rPr>
          <w:rFonts w:ascii="Times New Roman" w:hAnsi="Times New Roman"/>
          <w:bCs/>
          <w:sz w:val="28"/>
          <w:szCs w:val="28"/>
          <w:lang w:eastAsia="uk-UA"/>
        </w:rPr>
        <w:t xml:space="preserve"> «</w:t>
      </w:r>
      <w:r w:rsidR="00B4325A" w:rsidRPr="00B4325A">
        <w:rPr>
          <w:rStyle w:val="rvts0"/>
          <w:rFonts w:ascii="Times New Roman" w:hAnsi="Times New Roman"/>
          <w:sz w:val="28"/>
          <w:szCs w:val="28"/>
        </w:rPr>
        <w:t xml:space="preserve">Номер бланка дублюється на </w:t>
      </w:r>
      <w:proofErr w:type="spellStart"/>
      <w:r w:rsidR="00B4325A" w:rsidRPr="00B4325A">
        <w:rPr>
          <w:rStyle w:val="rvts0"/>
          <w:rFonts w:ascii="Times New Roman" w:hAnsi="Times New Roman"/>
          <w:sz w:val="28"/>
          <w:szCs w:val="28"/>
        </w:rPr>
        <w:t>самоклейній</w:t>
      </w:r>
      <w:proofErr w:type="spellEnd"/>
      <w:r w:rsidR="00B4325A" w:rsidRPr="00B4325A">
        <w:rPr>
          <w:rStyle w:val="rvts0"/>
          <w:rFonts w:ascii="Times New Roman" w:hAnsi="Times New Roman"/>
          <w:sz w:val="28"/>
          <w:szCs w:val="28"/>
        </w:rPr>
        <w:t xml:space="preserve"> мітці радіочастотної ідентифікації. </w:t>
      </w:r>
      <w:proofErr w:type="spellStart"/>
      <w:r w:rsidR="00B4325A" w:rsidRPr="00B4325A">
        <w:rPr>
          <w:rStyle w:val="rvts0"/>
          <w:rFonts w:ascii="Times New Roman" w:hAnsi="Times New Roman"/>
          <w:sz w:val="28"/>
          <w:szCs w:val="28"/>
        </w:rPr>
        <w:t>Самоклейна</w:t>
      </w:r>
      <w:proofErr w:type="spellEnd"/>
      <w:r w:rsidR="00B4325A" w:rsidRPr="00B4325A">
        <w:rPr>
          <w:rStyle w:val="rvts0"/>
          <w:rFonts w:ascii="Times New Roman" w:hAnsi="Times New Roman"/>
          <w:sz w:val="28"/>
          <w:szCs w:val="28"/>
        </w:rPr>
        <w:t xml:space="preserve"> мітка радіочастотної ідентифікації повинна забезпечувати зчитування розміщеної на ній інформації про протокол, зокрема під час руху транспортного засобу, спеціальними пристроями (приладами) на відстані, достатній для їх належної роботи</w:t>
      </w:r>
      <w:r w:rsidR="00B4325A">
        <w:rPr>
          <w:rStyle w:val="rvts0"/>
          <w:rFonts w:ascii="Times New Roman" w:hAnsi="Times New Roman"/>
          <w:sz w:val="28"/>
          <w:szCs w:val="28"/>
        </w:rPr>
        <w:t>.»</w:t>
      </w:r>
      <w:r w:rsidR="00B4325A" w:rsidRPr="00B4325A">
        <w:rPr>
          <w:rStyle w:val="rvts0"/>
          <w:rFonts w:ascii="Times New Roman" w:hAnsi="Times New Roman"/>
          <w:sz w:val="28"/>
          <w:szCs w:val="28"/>
        </w:rPr>
        <w:t xml:space="preserve"> </w:t>
      </w:r>
      <w:r w:rsidRPr="00B4325A">
        <w:rPr>
          <w:rFonts w:ascii="Times New Roman" w:hAnsi="Times New Roman"/>
          <w:bCs/>
          <w:sz w:val="28"/>
          <w:szCs w:val="28"/>
          <w:lang w:eastAsia="uk-UA"/>
        </w:rPr>
        <w:t>виключити</w:t>
      </w:r>
      <w:r w:rsidR="00B4325A">
        <w:rPr>
          <w:rFonts w:ascii="Times New Roman" w:hAnsi="Times New Roman"/>
          <w:bCs/>
          <w:sz w:val="28"/>
          <w:szCs w:val="28"/>
          <w:lang w:eastAsia="uk-UA"/>
        </w:rPr>
        <w:t>;</w:t>
      </w:r>
    </w:p>
    <w:p w14:paraId="0C07BC5A" w14:textId="77777777" w:rsidR="003066C8" w:rsidRPr="00147809" w:rsidRDefault="00425742"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3) </w:t>
      </w:r>
      <w:r w:rsidR="00FB6DA5" w:rsidRPr="00147809">
        <w:rPr>
          <w:rFonts w:ascii="Times New Roman" w:hAnsi="Times New Roman"/>
          <w:bCs/>
          <w:sz w:val="28"/>
          <w:szCs w:val="28"/>
          <w:lang w:eastAsia="uk-UA"/>
        </w:rPr>
        <w:t xml:space="preserve">додаток до </w:t>
      </w:r>
      <w:r w:rsidRPr="00147809">
        <w:rPr>
          <w:rFonts w:ascii="Times New Roman" w:hAnsi="Times New Roman"/>
          <w:bCs/>
          <w:sz w:val="28"/>
          <w:szCs w:val="28"/>
          <w:lang w:eastAsia="uk-UA"/>
        </w:rPr>
        <w:t>Т</w:t>
      </w:r>
      <w:r w:rsidR="00FB6DA5" w:rsidRPr="00147809">
        <w:rPr>
          <w:rFonts w:ascii="Times New Roman" w:hAnsi="Times New Roman"/>
          <w:bCs/>
          <w:sz w:val="28"/>
          <w:szCs w:val="28"/>
          <w:lang w:eastAsia="uk-UA"/>
        </w:rPr>
        <w:t>ехнічного опису</w:t>
      </w:r>
      <w:r w:rsidR="00A75E94">
        <w:rPr>
          <w:rFonts w:ascii="Times New Roman" w:hAnsi="Times New Roman"/>
          <w:bCs/>
          <w:sz w:val="28"/>
          <w:szCs w:val="28"/>
          <w:lang w:eastAsia="uk-UA"/>
        </w:rPr>
        <w:t xml:space="preserve"> та зразка</w:t>
      </w:r>
      <w:r w:rsidR="00FB6DA5" w:rsidRPr="00147809">
        <w:rPr>
          <w:rFonts w:ascii="Times New Roman" w:hAnsi="Times New Roman"/>
          <w:bCs/>
          <w:sz w:val="28"/>
          <w:szCs w:val="28"/>
          <w:lang w:eastAsia="uk-UA"/>
        </w:rPr>
        <w:t xml:space="preserve"> </w:t>
      </w:r>
      <w:r w:rsidRPr="00147809">
        <w:rPr>
          <w:rFonts w:ascii="Times New Roman" w:hAnsi="Times New Roman"/>
          <w:bCs/>
          <w:sz w:val="28"/>
          <w:szCs w:val="28"/>
          <w:lang w:eastAsia="uk-UA"/>
        </w:rPr>
        <w:t xml:space="preserve">протоколу перевірки технічного стану транспортного засобу </w:t>
      </w:r>
      <w:r w:rsidR="00FB6DA5" w:rsidRPr="00147809">
        <w:rPr>
          <w:rFonts w:ascii="Times New Roman" w:hAnsi="Times New Roman"/>
          <w:bCs/>
          <w:sz w:val="28"/>
          <w:szCs w:val="28"/>
          <w:lang w:eastAsia="uk-UA"/>
        </w:rPr>
        <w:t>викласти в такій редакції:</w:t>
      </w:r>
    </w:p>
    <w:p w14:paraId="1FD16D90" w14:textId="77777777" w:rsidR="00E46E7F" w:rsidRDefault="00E46E7F" w:rsidP="00425742">
      <w:pPr>
        <w:spacing w:line="240" w:lineRule="auto"/>
        <w:ind w:firstLine="709"/>
        <w:jc w:val="both"/>
        <w:rPr>
          <w:rFonts w:ascii="Times New Roman" w:hAnsi="Times New Roman"/>
          <w:color w:val="000000"/>
          <w:sz w:val="24"/>
          <w:szCs w:val="24"/>
          <w:shd w:val="clear" w:color="auto" w:fill="FFFFFF"/>
          <w:lang w:eastAsia="ru-RU"/>
        </w:rPr>
      </w:pPr>
    </w:p>
    <w:p w14:paraId="4064EEE0" w14:textId="77777777" w:rsidR="00E46E7F" w:rsidRDefault="00E46E7F" w:rsidP="00425742">
      <w:pPr>
        <w:spacing w:line="240" w:lineRule="auto"/>
        <w:ind w:firstLine="709"/>
        <w:jc w:val="both"/>
        <w:rPr>
          <w:rFonts w:ascii="Times New Roman" w:hAnsi="Times New Roman"/>
          <w:color w:val="000000"/>
          <w:sz w:val="24"/>
          <w:szCs w:val="24"/>
          <w:shd w:val="clear" w:color="auto" w:fill="FFFFFF"/>
          <w:lang w:eastAsia="ru-RU"/>
        </w:rPr>
      </w:pPr>
    </w:p>
    <w:p w14:paraId="7B2CDEBD" w14:textId="77777777" w:rsidR="00E46E7F" w:rsidRPr="00E46E7F" w:rsidRDefault="00E46E7F" w:rsidP="00E46E7F">
      <w:pPr>
        <w:keepNext/>
        <w:keepLines/>
        <w:spacing w:before="240" w:after="240" w:line="228" w:lineRule="auto"/>
        <w:ind w:left="2977"/>
        <w:jc w:val="center"/>
        <w:rPr>
          <w:rFonts w:ascii="Times New Roman" w:hAnsi="Times New Roman"/>
          <w:sz w:val="24"/>
          <w:szCs w:val="24"/>
          <w:lang w:eastAsia="ru-RU"/>
        </w:rPr>
      </w:pPr>
      <w:r w:rsidRPr="00E46E7F">
        <w:rPr>
          <w:rFonts w:ascii="Times New Roman" w:hAnsi="Times New Roman"/>
          <w:color w:val="000000"/>
          <w:sz w:val="24"/>
          <w:szCs w:val="24"/>
          <w:shd w:val="clear" w:color="auto" w:fill="FFFFFF"/>
          <w:lang w:eastAsia="ru-RU"/>
        </w:rPr>
        <w:t>Додаток</w:t>
      </w:r>
      <w:r w:rsidRPr="00E46E7F">
        <w:rPr>
          <w:rFonts w:ascii="Times New Roman" w:hAnsi="Times New Roman"/>
          <w:color w:val="000000"/>
          <w:sz w:val="24"/>
          <w:szCs w:val="24"/>
          <w:lang w:eastAsia="ru-RU"/>
        </w:rPr>
        <w:br/>
      </w:r>
      <w:r w:rsidRPr="00E46E7F">
        <w:rPr>
          <w:rFonts w:ascii="Times New Roman" w:hAnsi="Times New Roman"/>
          <w:color w:val="000000"/>
          <w:sz w:val="24"/>
          <w:szCs w:val="24"/>
          <w:shd w:val="clear" w:color="auto" w:fill="FFFFFF"/>
          <w:lang w:eastAsia="ru-RU"/>
        </w:rPr>
        <w:t>до технічного опису</w:t>
      </w:r>
      <w:r w:rsidRPr="00E46E7F">
        <w:rPr>
          <w:rFonts w:ascii="Times New Roman" w:hAnsi="Times New Roman"/>
          <w:color w:val="000000"/>
          <w:sz w:val="24"/>
          <w:szCs w:val="24"/>
          <w:lang w:eastAsia="ru-RU"/>
        </w:rPr>
        <w:br/>
      </w:r>
    </w:p>
    <w:p w14:paraId="0369F0ED" w14:textId="77777777" w:rsidR="00E46E7F" w:rsidRPr="00E46E7F" w:rsidRDefault="00E46E7F" w:rsidP="00E46E7F">
      <w:pPr>
        <w:keepNext/>
        <w:keepLines/>
        <w:spacing w:before="120" w:after="120" w:line="228" w:lineRule="auto"/>
        <w:jc w:val="center"/>
        <w:rPr>
          <w:rFonts w:ascii="Times New Roman" w:hAnsi="Times New Roman"/>
          <w:b/>
          <w:sz w:val="28"/>
          <w:szCs w:val="28"/>
          <w:lang w:eastAsia="ru-RU"/>
        </w:rPr>
      </w:pPr>
      <w:r w:rsidRPr="00E46E7F">
        <w:rPr>
          <w:rFonts w:ascii="Times New Roman" w:hAnsi="Times New Roman"/>
          <w:b/>
          <w:sz w:val="28"/>
          <w:szCs w:val="28"/>
          <w:lang w:eastAsia="ru-RU"/>
        </w:rPr>
        <w:t>ПРОТОКОЛ</w:t>
      </w:r>
      <w:r w:rsidRPr="00E46E7F">
        <w:rPr>
          <w:rFonts w:ascii="Times New Roman" w:hAnsi="Times New Roman"/>
          <w:b/>
          <w:sz w:val="28"/>
          <w:szCs w:val="28"/>
          <w:lang w:eastAsia="ru-RU"/>
        </w:rPr>
        <w:br/>
        <w:t>перевірки технічного стану транспортного засобу</w:t>
      </w:r>
      <w:r w:rsidRPr="00E46E7F">
        <w:rPr>
          <w:rFonts w:ascii="Times New Roman" w:hAnsi="Times New Roman"/>
          <w:b/>
          <w:sz w:val="28"/>
          <w:szCs w:val="28"/>
          <w:lang w:eastAsia="ru-RU"/>
        </w:rPr>
        <w:br/>
        <w:t>№ ХХХХХ-ХXXХХ-XX</w:t>
      </w:r>
    </w:p>
    <w:p w14:paraId="124C55BE"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Дата складення протоколу _______________________</w:t>
      </w:r>
    </w:p>
    <w:p w14:paraId="158222DB"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Місце проведення технічного контролю ____________</w:t>
      </w:r>
    </w:p>
    <w:p w14:paraId="3C7FF451"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Суб’єкт проведення обов’язкового т</w:t>
      </w:r>
      <w:r w:rsidR="008C48CF">
        <w:rPr>
          <w:rFonts w:ascii="Times New Roman" w:hAnsi="Times New Roman"/>
          <w:sz w:val="24"/>
          <w:szCs w:val="24"/>
          <w:lang w:eastAsia="ru-RU"/>
        </w:rPr>
        <w:t>ехнічного контролю ___</w:t>
      </w:r>
      <w:r w:rsidRPr="00E46E7F">
        <w:rPr>
          <w:rFonts w:ascii="Times New Roman" w:hAnsi="Times New Roman"/>
          <w:sz w:val="24"/>
          <w:szCs w:val="24"/>
          <w:lang w:eastAsia="ru-RU"/>
        </w:rPr>
        <w:t>__________</w:t>
      </w:r>
    </w:p>
    <w:p w14:paraId="13CC8937"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VIN або номер кузова (рами) ___________________</w:t>
      </w:r>
    </w:p>
    <w:p w14:paraId="28B8C8E4"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Категорія, марка, модель _______________________</w:t>
      </w:r>
    </w:p>
    <w:p w14:paraId="53FF985C"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Номерний знак _______________________________</w:t>
      </w:r>
    </w:p>
    <w:p w14:paraId="0F84F0D8"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Показник одометра ____________________________</w:t>
      </w:r>
    </w:p>
    <w:p w14:paraId="7A1845C3"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Дата державної реєстрації ______________________</w:t>
      </w:r>
    </w:p>
    <w:p w14:paraId="10394BFE" w14:textId="211742BA"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Найменування, дата і номер документа, яким погоджено переобладнання транспортного засобу (за наявності) _______________________________________________</w:t>
      </w:r>
    </w:p>
    <w:p w14:paraId="01251662"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070548">
        <w:rPr>
          <w:rFonts w:ascii="Times New Roman" w:hAnsi="Times New Roman"/>
          <w:sz w:val="24"/>
          <w:szCs w:val="24"/>
          <w:lang w:eastAsia="ru-RU"/>
        </w:rPr>
        <w:t>Особливості</w:t>
      </w:r>
      <w:r w:rsidRPr="00E46E7F">
        <w:rPr>
          <w:rFonts w:ascii="Times New Roman" w:hAnsi="Times New Roman"/>
          <w:sz w:val="24"/>
          <w:szCs w:val="24"/>
          <w:lang w:eastAsia="ru-RU"/>
        </w:rPr>
        <w:t xml:space="preserve"> переобладнання (за наявності) ____________</w:t>
      </w:r>
    </w:p>
    <w:p w14:paraId="06D86F8B"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Екологічний рівень за документами затвердження конструкції ___________________</w:t>
      </w:r>
    </w:p>
    <w:p w14:paraId="383BD4FB" w14:textId="77777777" w:rsidR="00E46E7F" w:rsidRPr="00E46E7F" w:rsidRDefault="00E46E7F" w:rsidP="00E46E7F">
      <w:pPr>
        <w:spacing w:before="120" w:after="0" w:line="228"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 xml:space="preserve">Вантажність (для транспортних засобів категорій N, О), </w:t>
      </w:r>
      <w:proofErr w:type="spellStart"/>
      <w:r w:rsidRPr="00E46E7F">
        <w:rPr>
          <w:rFonts w:ascii="Times New Roman" w:hAnsi="Times New Roman"/>
          <w:sz w:val="24"/>
          <w:szCs w:val="24"/>
          <w:lang w:eastAsia="ru-RU"/>
        </w:rPr>
        <w:t>тонн</w:t>
      </w:r>
      <w:proofErr w:type="spellEnd"/>
      <w:r w:rsidRPr="00E46E7F">
        <w:rPr>
          <w:rFonts w:ascii="Times New Roman" w:hAnsi="Times New Roman"/>
          <w:sz w:val="24"/>
          <w:szCs w:val="24"/>
          <w:lang w:eastAsia="ru-RU"/>
        </w:rPr>
        <w:t xml:space="preserve"> ______________________</w:t>
      </w:r>
    </w:p>
    <w:p w14:paraId="6A6669F9" w14:textId="77777777" w:rsidR="00E46E7F" w:rsidRPr="00E46E7F" w:rsidRDefault="00E46E7F" w:rsidP="008C48CF">
      <w:pPr>
        <w:spacing w:before="120" w:after="0" w:line="240"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Призначення (у разі проведення додаткової перевірк</w:t>
      </w:r>
      <w:r w:rsidR="008C48CF">
        <w:rPr>
          <w:rFonts w:ascii="Times New Roman" w:hAnsi="Times New Roman"/>
          <w:sz w:val="24"/>
          <w:szCs w:val="24"/>
          <w:lang w:eastAsia="ru-RU"/>
        </w:rPr>
        <w:t>и) ______________</w:t>
      </w:r>
      <w:r w:rsidRPr="00E46E7F">
        <w:rPr>
          <w:rFonts w:ascii="Times New Roman" w:hAnsi="Times New Roman"/>
          <w:sz w:val="24"/>
          <w:szCs w:val="24"/>
          <w:lang w:eastAsia="ru-RU"/>
        </w:rPr>
        <w:t>________</w:t>
      </w:r>
    </w:p>
    <w:p w14:paraId="75FC743C" w14:textId="77777777" w:rsidR="00E46E7F" w:rsidRPr="00E46E7F" w:rsidRDefault="00E46E7F" w:rsidP="00E46E7F">
      <w:pPr>
        <w:spacing w:before="120" w:after="0" w:line="240" w:lineRule="auto"/>
        <w:ind w:firstLine="601"/>
        <w:jc w:val="both"/>
        <w:rPr>
          <w:rFonts w:ascii="Times New Roman" w:hAnsi="Times New Roman"/>
          <w:sz w:val="24"/>
          <w:szCs w:val="24"/>
          <w:lang w:eastAsia="ru-RU"/>
        </w:rPr>
      </w:pPr>
      <w:r w:rsidRPr="00E46E7F">
        <w:rPr>
          <w:rFonts w:ascii="Times New Roman" w:hAnsi="Times New Roman"/>
          <w:sz w:val="24"/>
          <w:szCs w:val="24"/>
          <w:lang w:eastAsia="ru-RU"/>
        </w:rPr>
        <w:t>Транспортний засіб після технічного контролю визнано технічно справним</w:t>
      </w:r>
    </w:p>
    <w:p w14:paraId="71040885" w14:textId="77777777" w:rsidR="00E46E7F" w:rsidRPr="00E46E7F" w:rsidRDefault="00E46E7F" w:rsidP="00E46E7F">
      <w:pPr>
        <w:spacing w:before="120" w:after="0" w:line="240" w:lineRule="auto"/>
        <w:ind w:firstLine="567"/>
        <w:jc w:val="both"/>
        <w:rPr>
          <w:rFonts w:ascii="Times New Roman" w:hAnsi="Times New Roman"/>
          <w:sz w:val="24"/>
          <w:szCs w:val="24"/>
          <w:lang w:eastAsia="ru-RU"/>
        </w:rPr>
      </w:pPr>
      <w:r w:rsidRPr="00E46E7F">
        <w:rPr>
          <w:rFonts w:ascii="Times New Roman" w:hAnsi="Times New Roman"/>
          <w:sz w:val="24"/>
          <w:szCs w:val="24"/>
          <w:lang w:eastAsia="ru-RU"/>
        </w:rPr>
        <w:t>Дата чергового проходження обов’язкового техні</w:t>
      </w:r>
      <w:r w:rsidR="008C48CF">
        <w:rPr>
          <w:rFonts w:ascii="Times New Roman" w:hAnsi="Times New Roman"/>
          <w:sz w:val="24"/>
          <w:szCs w:val="24"/>
          <w:lang w:eastAsia="ru-RU"/>
        </w:rPr>
        <w:t xml:space="preserve">чного контролю: не пізніше </w:t>
      </w:r>
      <w:r w:rsidRPr="00E46E7F">
        <w:rPr>
          <w:rFonts w:ascii="Times New Roman" w:hAnsi="Times New Roman"/>
          <w:sz w:val="24"/>
          <w:szCs w:val="24"/>
          <w:lang w:eastAsia="ru-RU"/>
        </w:rPr>
        <w:t>________</w:t>
      </w:r>
    </w:p>
    <w:p w14:paraId="42C7D7B8" w14:textId="77777777" w:rsidR="00E46E7F" w:rsidRPr="00E46E7F" w:rsidRDefault="00E46E7F" w:rsidP="00E46E7F">
      <w:pPr>
        <w:spacing w:before="120" w:after="0" w:line="240" w:lineRule="auto"/>
        <w:ind w:firstLine="567"/>
        <w:jc w:val="both"/>
        <w:rPr>
          <w:rFonts w:ascii="Times New Roman" w:hAnsi="Times New Roman"/>
          <w:sz w:val="24"/>
          <w:szCs w:val="24"/>
          <w:lang w:eastAsia="ru-RU"/>
        </w:rPr>
      </w:pPr>
    </w:p>
    <w:p w14:paraId="07AB7BFF" w14:textId="77777777" w:rsidR="00070548" w:rsidRDefault="00070548" w:rsidP="00070548">
      <w:pPr>
        <w:pStyle w:val="a3"/>
        <w:jc w:val="both"/>
        <w:rPr>
          <w:rFonts w:ascii="Times New Roman" w:hAnsi="Times New Roman"/>
          <w:sz w:val="24"/>
          <w:szCs w:val="24"/>
        </w:rPr>
      </w:pPr>
      <w:r w:rsidRPr="00AC04ED">
        <w:rPr>
          <w:rFonts w:ascii="Times New Roman" w:hAnsi="Times New Roman"/>
          <w:sz w:val="24"/>
          <w:szCs w:val="24"/>
        </w:rPr>
        <w:t>Керівник пункту технічного контролю</w:t>
      </w:r>
    </w:p>
    <w:tbl>
      <w:tblPr>
        <w:tblW w:w="0" w:type="auto"/>
        <w:tblLayout w:type="fixed"/>
        <w:tblLook w:val="04A0" w:firstRow="1" w:lastRow="0" w:firstColumn="1" w:lastColumn="0" w:noHBand="0" w:noVBand="1"/>
      </w:tblPr>
      <w:tblGrid>
        <w:gridCol w:w="1951"/>
        <w:gridCol w:w="4499"/>
        <w:gridCol w:w="3404"/>
      </w:tblGrid>
      <w:tr w:rsidR="00E46E7F" w:rsidRPr="00E46E7F" w14:paraId="12524002" w14:textId="77777777" w:rsidTr="002D40A5">
        <w:trPr>
          <w:trHeight w:val="797"/>
        </w:trPr>
        <w:tc>
          <w:tcPr>
            <w:tcW w:w="1951" w:type="dxa"/>
            <w:shd w:val="clear" w:color="auto" w:fill="auto"/>
          </w:tcPr>
          <w:p w14:paraId="58C0AA6B" w14:textId="77777777" w:rsidR="00E46E7F" w:rsidRPr="00E46E7F" w:rsidRDefault="00E46E7F" w:rsidP="00E46E7F">
            <w:pPr>
              <w:spacing w:before="120" w:after="0" w:line="240" w:lineRule="auto"/>
              <w:jc w:val="center"/>
              <w:rPr>
                <w:rFonts w:ascii="Times New Roman" w:hAnsi="Times New Roman"/>
                <w:sz w:val="24"/>
                <w:szCs w:val="24"/>
                <w:lang w:eastAsia="ru-RU"/>
              </w:rPr>
            </w:pPr>
            <w:r w:rsidRPr="00E46E7F">
              <w:rPr>
                <w:rFonts w:ascii="Times New Roman" w:hAnsi="Times New Roman"/>
                <w:sz w:val="24"/>
                <w:szCs w:val="24"/>
                <w:lang w:eastAsia="ru-RU"/>
              </w:rPr>
              <w:t>__________</w:t>
            </w:r>
            <w:r w:rsidRPr="00E46E7F">
              <w:rPr>
                <w:rFonts w:ascii="Times New Roman" w:hAnsi="Times New Roman"/>
                <w:sz w:val="24"/>
                <w:szCs w:val="24"/>
                <w:lang w:eastAsia="ru-RU"/>
              </w:rPr>
              <w:br/>
            </w:r>
            <w:r w:rsidRPr="00E46E7F">
              <w:rPr>
                <w:rFonts w:ascii="Times New Roman" w:hAnsi="Times New Roman"/>
                <w:sz w:val="20"/>
                <w:szCs w:val="20"/>
                <w:lang w:eastAsia="ru-RU"/>
              </w:rPr>
              <w:t>(підпис)</w:t>
            </w:r>
          </w:p>
        </w:tc>
        <w:tc>
          <w:tcPr>
            <w:tcW w:w="4499" w:type="dxa"/>
            <w:shd w:val="clear" w:color="auto" w:fill="auto"/>
          </w:tcPr>
          <w:p w14:paraId="7256C154" w14:textId="77777777" w:rsidR="00E46E7F" w:rsidRPr="00E46E7F" w:rsidRDefault="00E46E7F" w:rsidP="00E46E7F">
            <w:pPr>
              <w:spacing w:before="120" w:after="0" w:line="240" w:lineRule="auto"/>
              <w:jc w:val="center"/>
              <w:rPr>
                <w:rFonts w:ascii="Times New Roman" w:hAnsi="Times New Roman"/>
                <w:sz w:val="24"/>
                <w:szCs w:val="24"/>
                <w:lang w:eastAsia="ru-RU"/>
              </w:rPr>
            </w:pPr>
            <w:r w:rsidRPr="00E46E7F">
              <w:rPr>
                <w:rFonts w:ascii="Times New Roman" w:hAnsi="Times New Roman"/>
                <w:sz w:val="24"/>
                <w:szCs w:val="24"/>
                <w:lang w:eastAsia="ru-RU"/>
              </w:rPr>
              <w:t>__________________</w:t>
            </w:r>
            <w:r w:rsidRPr="00E46E7F">
              <w:rPr>
                <w:rFonts w:ascii="Times New Roman" w:hAnsi="Times New Roman"/>
                <w:sz w:val="24"/>
                <w:szCs w:val="24"/>
                <w:lang w:eastAsia="ru-RU"/>
              </w:rPr>
              <w:br/>
            </w:r>
            <w:r w:rsidRPr="00E46E7F">
              <w:rPr>
                <w:rFonts w:ascii="Times New Roman" w:hAnsi="Times New Roman"/>
                <w:sz w:val="20"/>
                <w:szCs w:val="20"/>
                <w:lang w:eastAsia="ru-RU"/>
              </w:rPr>
              <w:t>(ініціали та прізвище)</w:t>
            </w:r>
          </w:p>
        </w:tc>
        <w:tc>
          <w:tcPr>
            <w:tcW w:w="3404" w:type="dxa"/>
            <w:shd w:val="clear" w:color="auto" w:fill="auto"/>
          </w:tcPr>
          <w:p w14:paraId="0543BA64" w14:textId="77777777" w:rsidR="00E46E7F" w:rsidRPr="00E46E7F" w:rsidRDefault="00E46E7F" w:rsidP="00E46E7F">
            <w:pPr>
              <w:spacing w:before="120" w:after="0" w:line="240" w:lineRule="auto"/>
              <w:jc w:val="center"/>
              <w:rPr>
                <w:rFonts w:ascii="Times New Roman" w:hAnsi="Times New Roman"/>
                <w:sz w:val="24"/>
                <w:szCs w:val="24"/>
                <w:lang w:eastAsia="ru-RU"/>
              </w:rPr>
            </w:pPr>
          </w:p>
        </w:tc>
      </w:tr>
    </w:tbl>
    <w:p w14:paraId="786E509C" w14:textId="77777777" w:rsidR="00E46E7F" w:rsidRPr="00E46E7F" w:rsidRDefault="00E46E7F" w:rsidP="00E46E7F">
      <w:pPr>
        <w:spacing w:before="240" w:after="160" w:line="259" w:lineRule="auto"/>
        <w:ind w:left="142" w:right="153" w:firstLine="142"/>
        <w:jc w:val="both"/>
        <w:rPr>
          <w:rFonts w:ascii="Times New Roman" w:eastAsia="Calibri" w:hAnsi="Times New Roman"/>
          <w:sz w:val="24"/>
          <w:szCs w:val="24"/>
        </w:rPr>
      </w:pPr>
      <w:proofErr w:type="spellStart"/>
      <w:r w:rsidRPr="00E46E7F">
        <w:rPr>
          <w:rFonts w:ascii="Times New Roman" w:eastAsia="Calibri" w:hAnsi="Times New Roman"/>
          <w:sz w:val="24"/>
          <w:szCs w:val="24"/>
        </w:rPr>
        <w:t>Метоопис</w:t>
      </w:r>
      <w:proofErr w:type="spellEnd"/>
      <w:r w:rsidRPr="00E46E7F">
        <w:rPr>
          <w:rFonts w:ascii="Times New Roman" w:eastAsia="Calibri" w:hAnsi="Times New Roman"/>
          <w:sz w:val="24"/>
          <w:szCs w:val="24"/>
        </w:rPr>
        <w:t xml:space="preserve"> КЕП</w:t>
      </w:r>
    </w:p>
    <w:p w14:paraId="3B17603E" w14:textId="77777777" w:rsidR="008C48CF" w:rsidRDefault="008C48CF" w:rsidP="00E46E7F">
      <w:pPr>
        <w:spacing w:before="120" w:after="0" w:line="240" w:lineRule="auto"/>
        <w:ind w:firstLine="567"/>
        <w:rPr>
          <w:rFonts w:ascii="Times New Roman" w:hAnsi="Times New Roman"/>
          <w:sz w:val="24"/>
          <w:szCs w:val="24"/>
          <w:lang w:eastAsia="ru-RU"/>
        </w:rPr>
      </w:pPr>
    </w:p>
    <w:p w14:paraId="0AD3EFD6" w14:textId="77777777" w:rsidR="00E46E7F" w:rsidRPr="00E46E7F" w:rsidRDefault="00E46E7F" w:rsidP="00E46E7F">
      <w:pPr>
        <w:spacing w:before="120" w:after="0" w:line="240" w:lineRule="auto"/>
        <w:ind w:firstLine="567"/>
        <w:rPr>
          <w:rFonts w:ascii="Times New Roman" w:hAnsi="Times New Roman"/>
          <w:sz w:val="24"/>
          <w:szCs w:val="24"/>
          <w:lang w:eastAsia="ru-RU"/>
        </w:rPr>
      </w:pPr>
      <w:r w:rsidRPr="00E46E7F">
        <w:rPr>
          <w:rFonts w:ascii="Times New Roman" w:hAnsi="Times New Roman"/>
          <w:sz w:val="24"/>
          <w:szCs w:val="24"/>
          <w:lang w:eastAsia="ru-RU"/>
        </w:rPr>
        <w:t>Зворотний бік протоколу</w:t>
      </w:r>
    </w:p>
    <w:p w14:paraId="7FA498E4" w14:textId="77777777" w:rsidR="00E46E7F" w:rsidRPr="00E46E7F" w:rsidRDefault="00E46E7F" w:rsidP="00E46E7F">
      <w:pPr>
        <w:spacing w:before="120" w:after="0" w:line="240" w:lineRule="auto"/>
        <w:ind w:firstLine="567"/>
        <w:rPr>
          <w:rFonts w:ascii="Times New Roman" w:hAnsi="Times New Roman"/>
          <w:sz w:val="24"/>
          <w:szCs w:val="24"/>
          <w:lang w:eastAsia="ru-RU"/>
        </w:rPr>
      </w:pPr>
    </w:p>
    <w:p w14:paraId="688A4CD9" w14:textId="77777777" w:rsidR="00E46E7F" w:rsidRPr="00E46E7F" w:rsidRDefault="00E46E7F" w:rsidP="00E46E7F">
      <w:pPr>
        <w:spacing w:before="120" w:after="0" w:line="240" w:lineRule="auto"/>
        <w:ind w:left="1806" w:hanging="1239"/>
        <w:jc w:val="both"/>
        <w:rPr>
          <w:rFonts w:ascii="Times New Roman" w:hAnsi="Times New Roman"/>
          <w:sz w:val="24"/>
          <w:szCs w:val="24"/>
          <w:lang w:eastAsia="ru-RU"/>
        </w:rPr>
      </w:pPr>
      <w:r w:rsidRPr="00E46E7F">
        <w:rPr>
          <w:rFonts w:ascii="Times New Roman" w:hAnsi="Times New Roman"/>
          <w:sz w:val="24"/>
          <w:szCs w:val="24"/>
          <w:lang w:eastAsia="ru-RU"/>
        </w:rPr>
        <w:t>Пр</w:t>
      </w:r>
      <w:r w:rsidR="00A75E94">
        <w:rPr>
          <w:rFonts w:ascii="Times New Roman" w:hAnsi="Times New Roman"/>
          <w:sz w:val="24"/>
          <w:szCs w:val="24"/>
          <w:lang w:eastAsia="ru-RU"/>
        </w:rPr>
        <w:t>имітка. Протокол, який видано з</w:t>
      </w:r>
      <w:r w:rsidRPr="00E46E7F">
        <w:rPr>
          <w:rFonts w:ascii="Times New Roman" w:hAnsi="Times New Roman"/>
          <w:sz w:val="24"/>
          <w:szCs w:val="24"/>
          <w:lang w:eastAsia="ru-RU"/>
        </w:rPr>
        <w:t xml:space="preserve"> порушенням порядку проведення перевірки технічного стану, вимог до перевірки або містить виправлення чи недостовірну інформацію, є недійсним. Зазначення виконавцем недостовірної інформації в протоколі є порушенням.</w:t>
      </w:r>
    </w:p>
    <w:p w14:paraId="1CB321F0" w14:textId="77777777" w:rsidR="003F0407" w:rsidRPr="00147809" w:rsidRDefault="003F0407"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4. У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w:t>
      </w:r>
      <w:r w:rsidR="0054628E">
        <w:rPr>
          <w:rFonts w:ascii="Times New Roman" w:hAnsi="Times New Roman"/>
          <w:bCs/>
          <w:sz w:val="28"/>
          <w:szCs w:val="28"/>
          <w:lang w:eastAsia="uk-UA"/>
        </w:rPr>
        <w:t>ання таких послуг, затвердженому</w:t>
      </w:r>
      <w:r w:rsidRPr="00147809">
        <w:rPr>
          <w:rFonts w:ascii="Times New Roman" w:hAnsi="Times New Roman"/>
          <w:bCs/>
          <w:sz w:val="28"/>
          <w:szCs w:val="28"/>
          <w:lang w:eastAsia="uk-UA"/>
        </w:rPr>
        <w:t xml:space="preserve"> постановою Кабінету Міністрів України від 31 травня 2012 р. № 512:</w:t>
      </w:r>
    </w:p>
    <w:p w14:paraId="1F29A664" w14:textId="77777777" w:rsidR="003F0407" w:rsidRPr="00147809" w:rsidRDefault="00425742"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 </w:t>
      </w:r>
      <w:r w:rsidR="003F0407" w:rsidRPr="00147809">
        <w:rPr>
          <w:rFonts w:ascii="Times New Roman" w:hAnsi="Times New Roman"/>
          <w:bCs/>
          <w:sz w:val="28"/>
          <w:szCs w:val="28"/>
          <w:lang w:eastAsia="uk-UA"/>
        </w:rPr>
        <w:t xml:space="preserve">у пункті 1 слова «складовою частиною Єдиного державного реєстру МВС» замінити </w:t>
      </w:r>
      <w:r w:rsidR="00A9143E">
        <w:rPr>
          <w:rFonts w:ascii="Times New Roman" w:hAnsi="Times New Roman"/>
          <w:bCs/>
          <w:sz w:val="28"/>
          <w:szCs w:val="28"/>
          <w:lang w:eastAsia="uk-UA"/>
        </w:rPr>
        <w:t>словами «</w:t>
      </w:r>
      <w:r w:rsidR="002A6D36">
        <w:rPr>
          <w:rFonts w:ascii="Times New Roman" w:hAnsi="Times New Roman"/>
          <w:bCs/>
          <w:sz w:val="28"/>
          <w:szCs w:val="28"/>
          <w:lang w:eastAsia="uk-UA"/>
        </w:rPr>
        <w:t>підсистемою</w:t>
      </w:r>
      <w:r w:rsidR="00A9143E">
        <w:rPr>
          <w:rFonts w:ascii="Times New Roman" w:hAnsi="Times New Roman"/>
          <w:bCs/>
          <w:sz w:val="28"/>
          <w:szCs w:val="28"/>
          <w:lang w:eastAsia="uk-UA"/>
        </w:rPr>
        <w:t xml:space="preserve"> </w:t>
      </w:r>
      <w:r w:rsidR="00A75E94">
        <w:rPr>
          <w:rFonts w:ascii="Times New Roman" w:hAnsi="Times New Roman"/>
          <w:bCs/>
          <w:sz w:val="28"/>
          <w:szCs w:val="28"/>
          <w:lang w:eastAsia="uk-UA"/>
        </w:rPr>
        <w:t>є</w:t>
      </w:r>
      <w:r w:rsidR="003F0407" w:rsidRPr="00147809">
        <w:rPr>
          <w:rFonts w:ascii="Times New Roman" w:hAnsi="Times New Roman"/>
          <w:bCs/>
          <w:sz w:val="28"/>
          <w:szCs w:val="28"/>
          <w:lang w:eastAsia="uk-UA"/>
        </w:rPr>
        <w:t>диної інформаційної системи МВС»;</w:t>
      </w:r>
    </w:p>
    <w:p w14:paraId="1BE118A1" w14:textId="77777777" w:rsidR="003F0407" w:rsidRPr="00147809" w:rsidRDefault="00425742"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2) </w:t>
      </w:r>
      <w:r w:rsidR="003F0407" w:rsidRPr="00147809">
        <w:rPr>
          <w:rFonts w:ascii="Times New Roman" w:hAnsi="Times New Roman"/>
          <w:bCs/>
          <w:sz w:val="28"/>
          <w:szCs w:val="28"/>
          <w:lang w:eastAsia="uk-UA"/>
        </w:rPr>
        <w:t>у пункті 2:</w:t>
      </w:r>
    </w:p>
    <w:p w14:paraId="257AAB36" w14:textId="77777777" w:rsidR="003F0407" w:rsidRPr="00147809" w:rsidRDefault="003F0407"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абзац другий виключити;</w:t>
      </w:r>
    </w:p>
    <w:p w14:paraId="6E06FE79" w14:textId="77777777" w:rsidR="00D37535" w:rsidRDefault="003F0407"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абзац </w:t>
      </w:r>
      <w:r w:rsidR="008F3D21" w:rsidRPr="00147809">
        <w:rPr>
          <w:rFonts w:ascii="Times New Roman" w:hAnsi="Times New Roman"/>
          <w:bCs/>
          <w:sz w:val="28"/>
          <w:szCs w:val="28"/>
          <w:lang w:eastAsia="uk-UA"/>
        </w:rPr>
        <w:t>трет</w:t>
      </w:r>
      <w:r w:rsidR="00D37535">
        <w:rPr>
          <w:rFonts w:ascii="Times New Roman" w:hAnsi="Times New Roman"/>
          <w:bCs/>
          <w:sz w:val="28"/>
          <w:szCs w:val="28"/>
          <w:lang w:eastAsia="uk-UA"/>
        </w:rPr>
        <w:t>ій</w:t>
      </w:r>
      <w:r w:rsidRPr="00147809">
        <w:rPr>
          <w:rFonts w:ascii="Times New Roman" w:hAnsi="Times New Roman"/>
          <w:bCs/>
          <w:sz w:val="28"/>
          <w:szCs w:val="28"/>
          <w:lang w:eastAsia="uk-UA"/>
        </w:rPr>
        <w:t xml:space="preserve"> </w:t>
      </w:r>
      <w:r w:rsidR="00D37535">
        <w:rPr>
          <w:rFonts w:ascii="Times New Roman" w:hAnsi="Times New Roman"/>
          <w:bCs/>
          <w:sz w:val="28"/>
          <w:szCs w:val="28"/>
          <w:lang w:eastAsia="uk-UA"/>
        </w:rPr>
        <w:t>викласти в такій редакції:</w:t>
      </w:r>
    </w:p>
    <w:p w14:paraId="1D5D4937" w14:textId="63119346" w:rsidR="003F0407" w:rsidRPr="00D37535" w:rsidRDefault="00D37535" w:rsidP="00A75E94">
      <w:pPr>
        <w:ind w:firstLine="567"/>
        <w:jc w:val="both"/>
        <w:rPr>
          <w:rFonts w:ascii="Times New Roman" w:hAnsi="Times New Roman"/>
          <w:sz w:val="28"/>
          <w:szCs w:val="28"/>
        </w:rPr>
      </w:pPr>
      <w:r>
        <w:rPr>
          <w:rFonts w:ascii="Times New Roman" w:hAnsi="Times New Roman"/>
          <w:sz w:val="28"/>
          <w:szCs w:val="28"/>
        </w:rPr>
        <w:t>«</w:t>
      </w:r>
      <w:r w:rsidRPr="00D37535">
        <w:rPr>
          <w:rFonts w:ascii="Times New Roman" w:hAnsi="Times New Roman"/>
          <w:sz w:val="28"/>
          <w:szCs w:val="28"/>
        </w:rPr>
        <w:t xml:space="preserve">користувачі загальнодержавної бази даних – </w:t>
      </w:r>
      <w:r w:rsidRPr="00D37535">
        <w:rPr>
          <w:rFonts w:ascii="Times New Roman" w:hAnsi="Times New Roman"/>
          <w:color w:val="000000" w:themeColor="text1"/>
          <w:sz w:val="28"/>
          <w:szCs w:val="28"/>
        </w:rPr>
        <w:t xml:space="preserve">уповноважені </w:t>
      </w:r>
      <w:r w:rsidRPr="00D37535">
        <w:rPr>
          <w:rFonts w:ascii="Times New Roman" w:hAnsi="Times New Roman"/>
          <w:sz w:val="28"/>
          <w:szCs w:val="28"/>
        </w:rPr>
        <w:t xml:space="preserve">посадові особи суб’єктів загальнодержавної бази даних, </w:t>
      </w:r>
      <w:r w:rsidRPr="00D37535">
        <w:rPr>
          <w:rFonts w:ascii="Times New Roman" w:hAnsi="Times New Roman"/>
          <w:color w:val="000000" w:themeColor="text1"/>
          <w:sz w:val="28"/>
          <w:szCs w:val="28"/>
        </w:rPr>
        <w:t xml:space="preserve">яким </w:t>
      </w:r>
      <w:r w:rsidR="00396696">
        <w:rPr>
          <w:rFonts w:ascii="Times New Roman" w:hAnsi="Times New Roman"/>
          <w:color w:val="000000" w:themeColor="text1"/>
          <w:sz w:val="28"/>
          <w:szCs w:val="28"/>
        </w:rPr>
        <w:t>у</w:t>
      </w:r>
      <w:r w:rsidRPr="00D37535">
        <w:rPr>
          <w:rFonts w:ascii="Times New Roman" w:hAnsi="Times New Roman"/>
          <w:color w:val="000000" w:themeColor="text1"/>
          <w:sz w:val="28"/>
          <w:szCs w:val="28"/>
        </w:rPr>
        <w:t xml:space="preserve"> </w:t>
      </w:r>
      <w:r w:rsidR="00396696">
        <w:rPr>
          <w:rFonts w:ascii="Times New Roman" w:hAnsi="Times New Roman"/>
          <w:sz w:val="28"/>
          <w:szCs w:val="28"/>
        </w:rPr>
        <w:t>в</w:t>
      </w:r>
      <w:r w:rsidRPr="00D37535">
        <w:rPr>
          <w:rFonts w:ascii="Times New Roman" w:hAnsi="Times New Roman"/>
          <w:sz w:val="28"/>
          <w:szCs w:val="28"/>
        </w:rPr>
        <w:t>становленому порядку надано відповідні права доступу до загальнодержавної бази даних</w:t>
      </w:r>
      <w:r>
        <w:rPr>
          <w:rFonts w:ascii="Times New Roman" w:hAnsi="Times New Roman"/>
          <w:sz w:val="28"/>
          <w:szCs w:val="28"/>
        </w:rPr>
        <w:t>;»;</w:t>
      </w:r>
    </w:p>
    <w:p w14:paraId="1ECE9421" w14:textId="77777777" w:rsidR="00D37535" w:rsidRPr="00147809" w:rsidRDefault="00D37535"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в абзаці </w:t>
      </w:r>
      <w:r>
        <w:rPr>
          <w:rFonts w:ascii="Times New Roman" w:hAnsi="Times New Roman"/>
          <w:bCs/>
          <w:sz w:val="28"/>
          <w:szCs w:val="28"/>
          <w:lang w:eastAsia="uk-UA"/>
        </w:rPr>
        <w:t>шостому</w:t>
      </w:r>
      <w:r w:rsidR="00181FAC">
        <w:rPr>
          <w:rFonts w:ascii="Times New Roman" w:hAnsi="Times New Roman"/>
          <w:bCs/>
          <w:sz w:val="28"/>
          <w:szCs w:val="28"/>
          <w:lang w:eastAsia="uk-UA"/>
        </w:rPr>
        <w:t xml:space="preserve"> слово «здійснення» замінити словом</w:t>
      </w:r>
      <w:r w:rsidRPr="00147809">
        <w:rPr>
          <w:rFonts w:ascii="Times New Roman" w:hAnsi="Times New Roman"/>
          <w:bCs/>
          <w:sz w:val="28"/>
          <w:szCs w:val="28"/>
          <w:lang w:eastAsia="uk-UA"/>
        </w:rPr>
        <w:t xml:space="preserve"> «проведення»;</w:t>
      </w:r>
    </w:p>
    <w:p w14:paraId="761584F6" w14:textId="77777777" w:rsidR="003F0407" w:rsidRPr="00147809" w:rsidRDefault="003F0407"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доповнити </w:t>
      </w:r>
      <w:r w:rsidR="00D37535">
        <w:rPr>
          <w:rFonts w:ascii="Times New Roman" w:hAnsi="Times New Roman"/>
          <w:bCs/>
          <w:sz w:val="28"/>
          <w:szCs w:val="28"/>
          <w:lang w:eastAsia="uk-UA"/>
        </w:rPr>
        <w:t xml:space="preserve">пункт </w:t>
      </w:r>
      <w:r w:rsidR="008F3D21" w:rsidRPr="00147809">
        <w:rPr>
          <w:rFonts w:ascii="Times New Roman" w:hAnsi="Times New Roman"/>
          <w:bCs/>
          <w:sz w:val="28"/>
          <w:szCs w:val="28"/>
          <w:lang w:eastAsia="uk-UA"/>
        </w:rPr>
        <w:t xml:space="preserve">новим </w:t>
      </w:r>
      <w:r w:rsidRPr="00147809">
        <w:rPr>
          <w:rFonts w:ascii="Times New Roman" w:hAnsi="Times New Roman"/>
          <w:bCs/>
          <w:sz w:val="28"/>
          <w:szCs w:val="28"/>
          <w:lang w:eastAsia="uk-UA"/>
        </w:rPr>
        <w:t>абзацом такого змісту:</w:t>
      </w:r>
    </w:p>
    <w:p w14:paraId="329ABC71" w14:textId="77777777" w:rsidR="003F0407" w:rsidRPr="00147809" w:rsidRDefault="003F0407"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«суб’єкти загальнодержавної бази даних – підрозділи Національної поліції, територіальний орган з надання сервісних послуг МВС, суб’єкти проведення обов’язкового технічного контролю транспортних засобів, Моторне (транспортне) страхове бюро, а також страхові організації, що мають право на здійснення обов’язкового страхування цивільно-правової відповідальності власників наземних транспортних засобів (далі – страховики), </w:t>
      </w:r>
      <w:r w:rsidR="002A6D36">
        <w:rPr>
          <w:rFonts w:ascii="Times New Roman" w:hAnsi="Times New Roman"/>
          <w:bCs/>
          <w:sz w:val="28"/>
          <w:szCs w:val="28"/>
          <w:lang w:eastAsia="uk-UA"/>
        </w:rPr>
        <w:t>передають</w:t>
      </w:r>
      <w:r w:rsidRPr="00147809">
        <w:rPr>
          <w:rFonts w:ascii="Times New Roman" w:hAnsi="Times New Roman"/>
          <w:bCs/>
          <w:sz w:val="28"/>
          <w:szCs w:val="28"/>
          <w:lang w:eastAsia="uk-UA"/>
        </w:rPr>
        <w:t xml:space="preserve"> інформацію до загальнодержавної бази даних у межах реалізації своїх повноважень»;</w:t>
      </w:r>
    </w:p>
    <w:p w14:paraId="753C0441" w14:textId="77777777" w:rsidR="003F0407" w:rsidRPr="00147809" w:rsidRDefault="00425742" w:rsidP="00A75E94">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3) </w:t>
      </w:r>
      <w:r w:rsidR="003F0407" w:rsidRPr="00147809">
        <w:rPr>
          <w:rFonts w:ascii="Times New Roman" w:hAnsi="Times New Roman"/>
          <w:bCs/>
          <w:sz w:val="28"/>
          <w:szCs w:val="28"/>
          <w:lang w:eastAsia="uk-UA"/>
        </w:rPr>
        <w:t>пункт 3</w:t>
      </w:r>
      <w:r w:rsidR="00D34912">
        <w:rPr>
          <w:rFonts w:ascii="Times New Roman" w:hAnsi="Times New Roman"/>
          <w:bCs/>
          <w:sz w:val="28"/>
          <w:szCs w:val="28"/>
          <w:lang w:eastAsia="uk-UA"/>
        </w:rPr>
        <w:t xml:space="preserve"> викласти в такій редакції</w:t>
      </w:r>
      <w:r w:rsidR="003F0407" w:rsidRPr="00147809">
        <w:rPr>
          <w:rFonts w:ascii="Times New Roman" w:hAnsi="Times New Roman"/>
          <w:bCs/>
          <w:sz w:val="28"/>
          <w:szCs w:val="28"/>
          <w:lang w:eastAsia="uk-UA"/>
        </w:rPr>
        <w:t xml:space="preserve">: </w:t>
      </w:r>
    </w:p>
    <w:p w14:paraId="1A7C1D37"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w:t>
      </w:r>
      <w:r w:rsidRPr="00D34912">
        <w:rPr>
          <w:rFonts w:ascii="Times New Roman" w:hAnsi="Times New Roman"/>
          <w:bCs/>
          <w:sz w:val="28"/>
          <w:szCs w:val="28"/>
          <w:lang w:eastAsia="uk-UA"/>
        </w:rPr>
        <w:t xml:space="preserve">3. За результатами проведення обов’язкового технічного контролю до реєстру результатів обов’язкового технічного контролю транспортних засобів </w:t>
      </w:r>
      <w:r w:rsidR="002A6D36">
        <w:rPr>
          <w:rFonts w:ascii="Times New Roman" w:hAnsi="Times New Roman"/>
          <w:bCs/>
          <w:sz w:val="28"/>
          <w:szCs w:val="28"/>
          <w:lang w:eastAsia="uk-UA"/>
        </w:rPr>
        <w:t>передається</w:t>
      </w:r>
      <w:r w:rsidRPr="00D34912">
        <w:rPr>
          <w:rFonts w:ascii="Times New Roman" w:hAnsi="Times New Roman"/>
          <w:bCs/>
          <w:sz w:val="28"/>
          <w:szCs w:val="28"/>
          <w:lang w:eastAsia="uk-UA"/>
        </w:rPr>
        <w:t xml:space="preserve"> інформація про: </w:t>
      </w:r>
    </w:p>
    <w:p w14:paraId="2679742A"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номе</w:t>
      </w:r>
      <w:r w:rsidR="00A75E94">
        <w:rPr>
          <w:rFonts w:ascii="Times New Roman" w:hAnsi="Times New Roman"/>
          <w:bCs/>
          <w:sz w:val="28"/>
          <w:szCs w:val="28"/>
          <w:lang w:eastAsia="uk-UA"/>
        </w:rPr>
        <w:t>р та дату складе</w:t>
      </w:r>
      <w:r w:rsidRPr="00D34912">
        <w:rPr>
          <w:rFonts w:ascii="Times New Roman" w:hAnsi="Times New Roman"/>
          <w:bCs/>
          <w:sz w:val="28"/>
          <w:szCs w:val="28"/>
          <w:lang w:eastAsia="uk-UA"/>
        </w:rPr>
        <w:t xml:space="preserve">ння протоколу перевірки технічного стану транспортного засобу (акта невідповідності технічного стану транспортного засобу); </w:t>
      </w:r>
    </w:p>
    <w:p w14:paraId="1C6A370B"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місце проведення обов’язкового технічного контролю транспортного засобу;</w:t>
      </w:r>
    </w:p>
    <w:p w14:paraId="31CE54EC"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 xml:space="preserve">суб’єкта проведення обов’язкового технічного контролю транспортного засобу; </w:t>
      </w:r>
    </w:p>
    <w:p w14:paraId="539CB6DA"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транспортний засіб:</w:t>
      </w:r>
    </w:p>
    <w:p w14:paraId="3E1FB039"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ідентифікаційний номер (VIN-код) або номер кузова;</w:t>
      </w:r>
    </w:p>
    <w:p w14:paraId="60B84B2E"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категорію, марку, модель;</w:t>
      </w:r>
    </w:p>
    <w:p w14:paraId="192900B3"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номерний знак;</w:t>
      </w:r>
    </w:p>
    <w:p w14:paraId="550C9676"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показник одометра;</w:t>
      </w:r>
    </w:p>
    <w:p w14:paraId="5EF518FD"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дату державної реєстрації;</w:t>
      </w:r>
    </w:p>
    <w:p w14:paraId="7BCC7FDE"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найменування, дату і номер документа, яким погоджено переобладнання транспортного засобу (за наявності);</w:t>
      </w:r>
    </w:p>
    <w:p w14:paraId="6F525F4E"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особливості переобладнання (за наявності);</w:t>
      </w:r>
    </w:p>
    <w:p w14:paraId="461F36AF"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екологічний рівень за документами затвердження конструкції та/або реєстраційними документами (за наявності);</w:t>
      </w:r>
    </w:p>
    <w:p w14:paraId="3681C173"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 xml:space="preserve">вантажність (для транспортних засобів категорій N, О), </w:t>
      </w:r>
      <w:proofErr w:type="spellStart"/>
      <w:r w:rsidRPr="00D34912">
        <w:rPr>
          <w:rFonts w:ascii="Times New Roman" w:hAnsi="Times New Roman"/>
          <w:bCs/>
          <w:sz w:val="28"/>
          <w:szCs w:val="28"/>
          <w:lang w:eastAsia="uk-UA"/>
        </w:rPr>
        <w:t>тонн</w:t>
      </w:r>
      <w:proofErr w:type="spellEnd"/>
      <w:r w:rsidRPr="00D34912">
        <w:rPr>
          <w:rFonts w:ascii="Times New Roman" w:hAnsi="Times New Roman"/>
          <w:bCs/>
          <w:sz w:val="28"/>
          <w:szCs w:val="28"/>
          <w:lang w:eastAsia="uk-UA"/>
        </w:rPr>
        <w:t>;</w:t>
      </w:r>
    </w:p>
    <w:p w14:paraId="2AE72581"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призначення (у разі проведення додаткової перевірки);</w:t>
      </w:r>
    </w:p>
    <w:p w14:paraId="00969FB5"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коди оцінки невідповідності транспортного засобу (у разі видачі акта невідповідності технічного стану транспортного засобу);</w:t>
      </w:r>
    </w:p>
    <w:p w14:paraId="2D798E10"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дату чергового проходження обов’язкового технічного контролю  транспортного засобу;</w:t>
      </w:r>
    </w:p>
    <w:p w14:paraId="2B4BD534"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ініціали та прізвище посадової особи пункту технічного контролю;</w:t>
      </w:r>
    </w:p>
    <w:p w14:paraId="173F059F"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результати випробувань гальмових систем;</w:t>
      </w:r>
    </w:p>
    <w:p w14:paraId="67C758CC"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proofErr w:type="spellStart"/>
      <w:r w:rsidRPr="00D34912">
        <w:rPr>
          <w:rFonts w:ascii="Times New Roman" w:hAnsi="Times New Roman"/>
          <w:bCs/>
          <w:sz w:val="28"/>
          <w:szCs w:val="28"/>
          <w:lang w:eastAsia="uk-UA"/>
        </w:rPr>
        <w:t>спалини</w:t>
      </w:r>
      <w:proofErr w:type="spellEnd"/>
      <w:r w:rsidRPr="00D34912">
        <w:rPr>
          <w:rFonts w:ascii="Times New Roman" w:hAnsi="Times New Roman"/>
          <w:bCs/>
          <w:sz w:val="28"/>
          <w:szCs w:val="28"/>
          <w:lang w:eastAsia="uk-UA"/>
        </w:rPr>
        <w:t xml:space="preserve"> двигуна;</w:t>
      </w:r>
    </w:p>
    <w:p w14:paraId="65A67CDC"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proofErr w:type="spellStart"/>
      <w:r w:rsidRPr="00D34912">
        <w:rPr>
          <w:rFonts w:ascii="Times New Roman" w:hAnsi="Times New Roman"/>
          <w:bCs/>
          <w:sz w:val="28"/>
          <w:szCs w:val="28"/>
          <w:lang w:eastAsia="uk-UA"/>
        </w:rPr>
        <w:t>світлопропускання</w:t>
      </w:r>
      <w:proofErr w:type="spellEnd"/>
      <w:r w:rsidRPr="00D34912">
        <w:rPr>
          <w:rFonts w:ascii="Times New Roman" w:hAnsi="Times New Roman"/>
          <w:bCs/>
          <w:sz w:val="28"/>
          <w:szCs w:val="28"/>
          <w:lang w:eastAsia="uk-UA"/>
        </w:rPr>
        <w:t xml:space="preserve"> </w:t>
      </w:r>
      <w:proofErr w:type="spellStart"/>
      <w:r w:rsidRPr="00D34912">
        <w:rPr>
          <w:rFonts w:ascii="Times New Roman" w:hAnsi="Times New Roman"/>
          <w:bCs/>
          <w:sz w:val="28"/>
          <w:szCs w:val="28"/>
          <w:lang w:eastAsia="uk-UA"/>
        </w:rPr>
        <w:t>стекол</w:t>
      </w:r>
      <w:proofErr w:type="spellEnd"/>
      <w:r w:rsidRPr="00D34912">
        <w:rPr>
          <w:rFonts w:ascii="Times New Roman" w:hAnsi="Times New Roman"/>
          <w:bCs/>
          <w:sz w:val="28"/>
          <w:szCs w:val="28"/>
          <w:lang w:eastAsia="uk-UA"/>
        </w:rPr>
        <w:t xml:space="preserve">, крім транспортних засобів </w:t>
      </w:r>
      <w:r w:rsidR="0054628E">
        <w:rPr>
          <w:rFonts w:ascii="Times New Roman" w:hAnsi="Times New Roman"/>
          <w:bCs/>
          <w:sz w:val="28"/>
          <w:szCs w:val="28"/>
          <w:lang w:eastAsia="uk-UA"/>
        </w:rPr>
        <w:t>і</w:t>
      </w:r>
      <w:r w:rsidRPr="00D34912">
        <w:rPr>
          <w:rFonts w:ascii="Times New Roman" w:hAnsi="Times New Roman"/>
          <w:bCs/>
          <w:sz w:val="28"/>
          <w:szCs w:val="28"/>
          <w:lang w:eastAsia="uk-UA"/>
        </w:rPr>
        <w:t xml:space="preserve">з наявним маркуванням </w:t>
      </w:r>
      <w:proofErr w:type="spellStart"/>
      <w:r w:rsidRPr="00D34912">
        <w:rPr>
          <w:rFonts w:ascii="Times New Roman" w:hAnsi="Times New Roman"/>
          <w:bCs/>
          <w:sz w:val="28"/>
          <w:szCs w:val="28"/>
          <w:lang w:eastAsia="uk-UA"/>
        </w:rPr>
        <w:t>стекол</w:t>
      </w:r>
      <w:proofErr w:type="spellEnd"/>
      <w:r w:rsidRPr="00D34912">
        <w:rPr>
          <w:rFonts w:ascii="Times New Roman" w:hAnsi="Times New Roman"/>
          <w:bCs/>
          <w:sz w:val="28"/>
          <w:szCs w:val="28"/>
          <w:lang w:eastAsia="uk-UA"/>
        </w:rPr>
        <w:t xml:space="preserve"> згідно з технічними приписами R43 та за відсутності додаткового покриву, що зменшує </w:t>
      </w:r>
      <w:proofErr w:type="spellStart"/>
      <w:r w:rsidRPr="00D34912">
        <w:rPr>
          <w:rFonts w:ascii="Times New Roman" w:hAnsi="Times New Roman"/>
          <w:bCs/>
          <w:sz w:val="28"/>
          <w:szCs w:val="28"/>
          <w:lang w:eastAsia="uk-UA"/>
        </w:rPr>
        <w:t>світлопропускання</w:t>
      </w:r>
      <w:proofErr w:type="spellEnd"/>
      <w:r w:rsidRPr="00D34912">
        <w:rPr>
          <w:rFonts w:ascii="Times New Roman" w:hAnsi="Times New Roman"/>
          <w:bCs/>
          <w:sz w:val="28"/>
          <w:szCs w:val="28"/>
          <w:lang w:eastAsia="uk-UA"/>
        </w:rPr>
        <w:t>.</w:t>
      </w:r>
    </w:p>
    <w:p w14:paraId="3F10F7E9"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 xml:space="preserve">Результати проведення обов’язкового технічного контролю транспортного засобу, матеріали фотофіксації, а також інформація про пошкоджені або зіпсовані бланки протоколів перевірки технічного стану транспортного засобу  передаються до загальнодержавної бази даних у визначеному форматі та засвідчуються </w:t>
      </w:r>
      <w:r w:rsidR="002A6D36">
        <w:rPr>
          <w:rFonts w:ascii="Times New Roman" w:hAnsi="Times New Roman"/>
          <w:bCs/>
          <w:sz w:val="28"/>
          <w:szCs w:val="28"/>
          <w:lang w:eastAsia="uk-UA"/>
        </w:rPr>
        <w:t xml:space="preserve">засобами </w:t>
      </w:r>
      <w:r w:rsidRPr="00D34912">
        <w:rPr>
          <w:rFonts w:ascii="Times New Roman" w:hAnsi="Times New Roman"/>
          <w:bCs/>
          <w:sz w:val="28"/>
          <w:szCs w:val="28"/>
          <w:lang w:eastAsia="uk-UA"/>
        </w:rPr>
        <w:t>кваліфікован</w:t>
      </w:r>
      <w:r w:rsidR="002A6D36">
        <w:rPr>
          <w:rFonts w:ascii="Times New Roman" w:hAnsi="Times New Roman"/>
          <w:bCs/>
          <w:sz w:val="28"/>
          <w:szCs w:val="28"/>
          <w:lang w:eastAsia="uk-UA"/>
        </w:rPr>
        <w:t>ого</w:t>
      </w:r>
      <w:r w:rsidRPr="00D34912">
        <w:rPr>
          <w:rFonts w:ascii="Times New Roman" w:hAnsi="Times New Roman"/>
          <w:bCs/>
          <w:sz w:val="28"/>
          <w:szCs w:val="28"/>
          <w:lang w:eastAsia="uk-UA"/>
        </w:rPr>
        <w:t xml:space="preserve"> електронн</w:t>
      </w:r>
      <w:r w:rsidR="002A6D36">
        <w:rPr>
          <w:rFonts w:ascii="Times New Roman" w:hAnsi="Times New Roman"/>
          <w:bCs/>
          <w:sz w:val="28"/>
          <w:szCs w:val="28"/>
          <w:lang w:eastAsia="uk-UA"/>
        </w:rPr>
        <w:t>ого</w:t>
      </w:r>
      <w:r w:rsidRPr="00D34912">
        <w:rPr>
          <w:rFonts w:ascii="Times New Roman" w:hAnsi="Times New Roman"/>
          <w:bCs/>
          <w:sz w:val="28"/>
          <w:szCs w:val="28"/>
          <w:lang w:eastAsia="uk-UA"/>
        </w:rPr>
        <w:t xml:space="preserve"> підпис</w:t>
      </w:r>
      <w:r w:rsidR="002A6D36">
        <w:rPr>
          <w:rFonts w:ascii="Times New Roman" w:hAnsi="Times New Roman"/>
          <w:bCs/>
          <w:sz w:val="28"/>
          <w:szCs w:val="28"/>
          <w:lang w:eastAsia="uk-UA"/>
        </w:rPr>
        <w:t>у</w:t>
      </w:r>
      <w:r w:rsidRPr="00D34912">
        <w:rPr>
          <w:rFonts w:ascii="Times New Roman" w:hAnsi="Times New Roman"/>
          <w:bCs/>
          <w:sz w:val="28"/>
          <w:szCs w:val="28"/>
          <w:lang w:eastAsia="uk-UA"/>
        </w:rPr>
        <w:t xml:space="preserve"> персоналу суб’єкта проведення обов’язкового технічного контролю.</w:t>
      </w:r>
    </w:p>
    <w:p w14:paraId="09038661"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Територіальний орган з надання сервісних послуг МВС забезпечує проведення моніторингу інформації про результати обов’язкового технічного контролю, що є основною формою контролю за діяльністю суб’єктів проведення обов’язкового технічного контролю. Порядок проведення моніторингу інформації про результати обов’язкового технічного контролю, що передається суб’єктами проведення обов’язкового технічного контролю до загальнодержавної бази даних, затверджується МВС.</w:t>
      </w:r>
    </w:p>
    <w:p w14:paraId="6746FDD2" w14:textId="77777777"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Протокол перевірки технічного стану транспортного засобу визнається територіальним органом з надання сервісних послуг МВС недійсним у разі:</w:t>
      </w:r>
    </w:p>
    <w:p w14:paraId="29843F2D" w14:textId="1AFB057F" w:rsidR="00D34912" w:rsidRPr="00D34912" w:rsidRDefault="00D34912" w:rsidP="00A75E94">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видачі суб’єктом проведення обов’язкового технічного контролю транспортних засобів протоколу перевірки технічного стану транспортного засобу з порушенням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(Офіційний вісник України, 2012 р., № 16, ст. 581), або Вимог до перевірки конструкції та технічного стану колісного транспортного засобу, методів такої перевірки, затверджених наказом М</w:t>
      </w:r>
      <w:r w:rsidR="00396696">
        <w:rPr>
          <w:rFonts w:ascii="Times New Roman" w:hAnsi="Times New Roman"/>
          <w:bCs/>
          <w:sz w:val="28"/>
          <w:szCs w:val="28"/>
          <w:lang w:eastAsia="uk-UA"/>
        </w:rPr>
        <w:t>іністерства інфраструктури Україн</w:t>
      </w:r>
      <w:r w:rsidR="000A6E29">
        <w:rPr>
          <w:rFonts w:ascii="Times New Roman" w:hAnsi="Times New Roman"/>
          <w:bCs/>
          <w:sz w:val="28"/>
          <w:szCs w:val="28"/>
          <w:lang w:eastAsia="uk-UA"/>
        </w:rPr>
        <w:t>и</w:t>
      </w:r>
      <w:r w:rsidR="00396696">
        <w:rPr>
          <w:rFonts w:ascii="Times New Roman" w:hAnsi="Times New Roman"/>
          <w:bCs/>
          <w:sz w:val="28"/>
          <w:szCs w:val="28"/>
          <w:lang w:eastAsia="uk-UA"/>
        </w:rPr>
        <w:t xml:space="preserve"> </w:t>
      </w:r>
      <w:r w:rsidRPr="00D34912">
        <w:rPr>
          <w:rFonts w:ascii="Times New Roman" w:hAnsi="Times New Roman"/>
          <w:bCs/>
          <w:sz w:val="28"/>
          <w:szCs w:val="28"/>
          <w:lang w:eastAsia="uk-UA"/>
        </w:rPr>
        <w:t>від 26 листопада 2012 р. № 710;</w:t>
      </w:r>
    </w:p>
    <w:p w14:paraId="51786BAD" w14:textId="77777777" w:rsidR="00D34912" w:rsidRDefault="00D34912" w:rsidP="006967C0">
      <w:pPr>
        <w:spacing w:after="0" w:line="240" w:lineRule="auto"/>
        <w:ind w:firstLine="567"/>
        <w:jc w:val="both"/>
        <w:rPr>
          <w:rFonts w:ascii="Times New Roman" w:hAnsi="Times New Roman"/>
          <w:bCs/>
          <w:sz w:val="28"/>
          <w:szCs w:val="28"/>
          <w:lang w:eastAsia="uk-UA"/>
        </w:rPr>
      </w:pPr>
      <w:r w:rsidRPr="00D34912">
        <w:rPr>
          <w:rFonts w:ascii="Times New Roman" w:hAnsi="Times New Roman"/>
          <w:bCs/>
          <w:sz w:val="28"/>
          <w:szCs w:val="28"/>
          <w:lang w:eastAsia="uk-UA"/>
        </w:rPr>
        <w:t xml:space="preserve">отримання від органів державного нагляду (контролю), Національної поліції інформації про перебування транспортного засобу в непридатному для експлуатації стані (пошкоджений унаслідок дорожньо-транспортної пригоди або розукомплектований, у зв’язку </w:t>
      </w:r>
      <w:r w:rsidR="0054628E">
        <w:rPr>
          <w:rFonts w:ascii="Times New Roman" w:hAnsi="Times New Roman"/>
          <w:bCs/>
          <w:sz w:val="28"/>
          <w:szCs w:val="28"/>
          <w:lang w:eastAsia="uk-UA"/>
        </w:rPr>
        <w:t>і</w:t>
      </w:r>
      <w:r w:rsidRPr="00D34912">
        <w:rPr>
          <w:rFonts w:ascii="Times New Roman" w:hAnsi="Times New Roman"/>
          <w:bCs/>
          <w:sz w:val="28"/>
          <w:szCs w:val="28"/>
          <w:lang w:eastAsia="uk-UA"/>
        </w:rPr>
        <w:t>з чим непридатний до експлуатації) або встановлення за результатами перевірки, проведеної з використанням спеціальних пристроїв (приладів), невідповідності технічного стану транспортного засобу та його обладнання вимогам правил, норм, що стосуються безпеки дорожнього руху та охорони навколишнього природного середовища, а також правил технічної експлуатації, інструкцій підприємств-виробників та іншої нормативно-технічної документації</w:t>
      </w:r>
      <w:r>
        <w:rPr>
          <w:rFonts w:ascii="Times New Roman" w:hAnsi="Times New Roman"/>
          <w:bCs/>
          <w:sz w:val="28"/>
          <w:szCs w:val="28"/>
          <w:lang w:eastAsia="uk-UA"/>
        </w:rPr>
        <w:t>.»;</w:t>
      </w:r>
    </w:p>
    <w:p w14:paraId="13C7ACE2" w14:textId="77777777" w:rsidR="006967C0" w:rsidRDefault="006967C0" w:rsidP="006967C0">
      <w:pPr>
        <w:spacing w:after="0" w:line="240" w:lineRule="auto"/>
        <w:ind w:firstLine="567"/>
        <w:jc w:val="both"/>
        <w:rPr>
          <w:rFonts w:ascii="Times New Roman" w:hAnsi="Times New Roman"/>
          <w:bCs/>
          <w:sz w:val="28"/>
          <w:szCs w:val="28"/>
          <w:lang w:eastAsia="uk-UA"/>
        </w:rPr>
      </w:pPr>
    </w:p>
    <w:p w14:paraId="6E401631" w14:textId="77777777" w:rsidR="003F0407" w:rsidRPr="00147809" w:rsidRDefault="00D34912" w:rsidP="00425742">
      <w:pPr>
        <w:spacing w:line="240" w:lineRule="auto"/>
        <w:ind w:firstLine="709"/>
        <w:jc w:val="both"/>
        <w:rPr>
          <w:rFonts w:ascii="Times New Roman" w:hAnsi="Times New Roman"/>
          <w:sz w:val="28"/>
          <w:szCs w:val="28"/>
        </w:rPr>
      </w:pPr>
      <w:r>
        <w:rPr>
          <w:rFonts w:ascii="Times New Roman" w:hAnsi="Times New Roman"/>
          <w:bCs/>
          <w:sz w:val="28"/>
          <w:szCs w:val="28"/>
          <w:lang w:eastAsia="uk-UA"/>
        </w:rPr>
        <w:t xml:space="preserve">4) </w:t>
      </w:r>
      <w:r w:rsidR="003F0407" w:rsidRPr="00147809">
        <w:rPr>
          <w:rFonts w:ascii="Times New Roman" w:hAnsi="Times New Roman"/>
          <w:bCs/>
          <w:sz w:val="28"/>
          <w:szCs w:val="28"/>
          <w:lang w:eastAsia="uk-UA"/>
        </w:rPr>
        <w:t>в абзацах першому та другому пункт</w:t>
      </w:r>
      <w:r w:rsidR="00B116E4">
        <w:rPr>
          <w:rFonts w:ascii="Times New Roman" w:hAnsi="Times New Roman"/>
          <w:bCs/>
          <w:sz w:val="28"/>
          <w:szCs w:val="28"/>
          <w:lang w:eastAsia="uk-UA"/>
        </w:rPr>
        <w:t>у</w:t>
      </w:r>
      <w:r w:rsidR="003F0407" w:rsidRPr="00147809">
        <w:rPr>
          <w:rFonts w:ascii="Times New Roman" w:hAnsi="Times New Roman"/>
          <w:bCs/>
          <w:sz w:val="28"/>
          <w:szCs w:val="28"/>
          <w:lang w:eastAsia="uk-UA"/>
        </w:rPr>
        <w:t xml:space="preserve"> </w:t>
      </w:r>
      <w:r w:rsidR="003F0407" w:rsidRPr="00147809">
        <w:rPr>
          <w:rFonts w:ascii="Times New Roman" w:hAnsi="Times New Roman"/>
          <w:sz w:val="28"/>
          <w:szCs w:val="28"/>
        </w:rPr>
        <w:t>3</w:t>
      </w:r>
      <w:r w:rsidR="003F0407" w:rsidRPr="00147809">
        <w:rPr>
          <w:rFonts w:ascii="Times New Roman" w:hAnsi="Times New Roman"/>
          <w:sz w:val="28"/>
          <w:szCs w:val="28"/>
          <w:vertAlign w:val="superscript"/>
        </w:rPr>
        <w:t>1</w:t>
      </w:r>
      <w:r w:rsidR="003F0407" w:rsidRPr="00147809">
        <w:rPr>
          <w:rFonts w:ascii="Times New Roman" w:hAnsi="Times New Roman"/>
          <w:sz w:val="28"/>
          <w:szCs w:val="28"/>
        </w:rPr>
        <w:t xml:space="preserve"> слов</w:t>
      </w:r>
      <w:r w:rsidR="00B116E4">
        <w:rPr>
          <w:rFonts w:ascii="Times New Roman" w:hAnsi="Times New Roman"/>
          <w:sz w:val="28"/>
          <w:szCs w:val="28"/>
        </w:rPr>
        <w:t>о</w:t>
      </w:r>
      <w:r w:rsidR="003F0407" w:rsidRPr="00147809">
        <w:rPr>
          <w:rFonts w:ascii="Times New Roman" w:hAnsi="Times New Roman"/>
          <w:sz w:val="28"/>
          <w:szCs w:val="28"/>
        </w:rPr>
        <w:t xml:space="preserve"> «здійснення» замінити слов</w:t>
      </w:r>
      <w:r w:rsidR="00B116E4">
        <w:rPr>
          <w:rFonts w:ascii="Times New Roman" w:hAnsi="Times New Roman"/>
          <w:sz w:val="28"/>
          <w:szCs w:val="28"/>
        </w:rPr>
        <w:t>ом</w:t>
      </w:r>
      <w:r w:rsidR="003F0407" w:rsidRPr="00147809">
        <w:rPr>
          <w:rFonts w:ascii="Times New Roman" w:hAnsi="Times New Roman"/>
          <w:sz w:val="28"/>
          <w:szCs w:val="28"/>
        </w:rPr>
        <w:t xml:space="preserve"> «проведення»;</w:t>
      </w:r>
    </w:p>
    <w:p w14:paraId="2BA04991" w14:textId="77777777" w:rsidR="003F0407" w:rsidRPr="00147809" w:rsidRDefault="00D34912" w:rsidP="00425742">
      <w:pPr>
        <w:spacing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5</w:t>
      </w:r>
      <w:r w:rsidR="00425742" w:rsidRPr="00147809">
        <w:rPr>
          <w:rFonts w:ascii="Times New Roman" w:hAnsi="Times New Roman"/>
          <w:bCs/>
          <w:sz w:val="28"/>
          <w:szCs w:val="28"/>
          <w:lang w:eastAsia="uk-UA"/>
        </w:rPr>
        <w:t xml:space="preserve">) </w:t>
      </w:r>
      <w:r w:rsidR="003F0407" w:rsidRPr="00147809">
        <w:rPr>
          <w:rFonts w:ascii="Times New Roman" w:hAnsi="Times New Roman"/>
          <w:bCs/>
          <w:sz w:val="28"/>
          <w:szCs w:val="28"/>
          <w:lang w:eastAsia="uk-UA"/>
        </w:rPr>
        <w:t xml:space="preserve">пункт 5 викласти в </w:t>
      </w:r>
      <w:r w:rsidR="00425742" w:rsidRPr="00147809">
        <w:rPr>
          <w:rFonts w:ascii="Times New Roman" w:hAnsi="Times New Roman"/>
          <w:bCs/>
          <w:sz w:val="28"/>
          <w:szCs w:val="28"/>
          <w:lang w:eastAsia="uk-UA"/>
        </w:rPr>
        <w:t xml:space="preserve">такій </w:t>
      </w:r>
      <w:r w:rsidR="003F0407" w:rsidRPr="00147809">
        <w:rPr>
          <w:rFonts w:ascii="Times New Roman" w:hAnsi="Times New Roman"/>
          <w:bCs/>
          <w:sz w:val="28"/>
          <w:szCs w:val="28"/>
          <w:lang w:eastAsia="uk-UA"/>
        </w:rPr>
        <w:t xml:space="preserve">редакції: </w:t>
      </w:r>
    </w:p>
    <w:p w14:paraId="3F330B94" w14:textId="77777777" w:rsidR="003F0407" w:rsidRPr="00147809" w:rsidRDefault="003F0407"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«Інформація, зазначена в пункта</w:t>
      </w:r>
      <w:r w:rsidR="00F31695" w:rsidRPr="00147809">
        <w:rPr>
          <w:rFonts w:ascii="Times New Roman" w:hAnsi="Times New Roman"/>
          <w:bCs/>
          <w:sz w:val="28"/>
          <w:szCs w:val="28"/>
          <w:lang w:eastAsia="uk-UA"/>
        </w:rPr>
        <w:t>х 3 і 4 цього Порядку, передається</w:t>
      </w:r>
      <w:r w:rsidRPr="00147809">
        <w:rPr>
          <w:rFonts w:ascii="Times New Roman" w:hAnsi="Times New Roman"/>
          <w:bCs/>
          <w:sz w:val="28"/>
          <w:szCs w:val="28"/>
          <w:lang w:eastAsia="uk-UA"/>
        </w:rPr>
        <w:t xml:space="preserve"> до реєстру результатів обов’язкового технічного контролю транспортних засобів і реєстру договорів страхування відповідними користувачами загальнодержавної бази даних у вигляді електронного документа </w:t>
      </w:r>
      <w:r w:rsidR="00F31695" w:rsidRPr="00147809">
        <w:rPr>
          <w:rFonts w:ascii="Times New Roman" w:hAnsi="Times New Roman"/>
          <w:bCs/>
          <w:sz w:val="28"/>
          <w:szCs w:val="28"/>
          <w:lang w:eastAsia="uk-UA"/>
        </w:rPr>
        <w:t xml:space="preserve">відповідної структури </w:t>
      </w:r>
      <w:r w:rsidRPr="00147809">
        <w:rPr>
          <w:rFonts w:ascii="Times New Roman" w:hAnsi="Times New Roman"/>
          <w:bCs/>
          <w:sz w:val="28"/>
          <w:szCs w:val="28"/>
          <w:lang w:eastAsia="uk-UA"/>
        </w:rPr>
        <w:t>у визначених форматах,</w:t>
      </w:r>
      <w:r w:rsidR="00F31695" w:rsidRPr="00147809">
        <w:rPr>
          <w:rFonts w:ascii="Times New Roman" w:hAnsi="Times New Roman"/>
          <w:bCs/>
          <w:sz w:val="28"/>
          <w:szCs w:val="28"/>
          <w:lang w:eastAsia="uk-UA"/>
        </w:rPr>
        <w:t xml:space="preserve"> </w:t>
      </w:r>
      <w:r w:rsidRPr="00147809">
        <w:rPr>
          <w:rFonts w:ascii="Times New Roman" w:hAnsi="Times New Roman"/>
          <w:bCs/>
          <w:sz w:val="28"/>
          <w:szCs w:val="28"/>
          <w:lang w:eastAsia="uk-UA"/>
        </w:rPr>
        <w:t xml:space="preserve">засвідченого </w:t>
      </w:r>
      <w:r w:rsidR="00B116E4" w:rsidRPr="00B116E4">
        <w:rPr>
          <w:rFonts w:ascii="Times New Roman" w:hAnsi="Times New Roman"/>
          <w:bCs/>
          <w:sz w:val="28"/>
          <w:szCs w:val="28"/>
          <w:lang w:eastAsia="uk-UA"/>
        </w:rPr>
        <w:t xml:space="preserve"> засобами кваліфікованого електронного підпису</w:t>
      </w:r>
      <w:r w:rsidRPr="00147809">
        <w:rPr>
          <w:rFonts w:ascii="Times New Roman" w:hAnsi="Times New Roman"/>
          <w:bCs/>
          <w:sz w:val="28"/>
          <w:szCs w:val="28"/>
          <w:lang w:eastAsia="uk-UA"/>
        </w:rPr>
        <w:t>, захищеними каналами</w:t>
      </w:r>
      <w:r w:rsidR="00425742" w:rsidRPr="00147809">
        <w:rPr>
          <w:rFonts w:ascii="Times New Roman" w:hAnsi="Times New Roman"/>
          <w:bCs/>
          <w:sz w:val="28"/>
          <w:szCs w:val="28"/>
          <w:lang w:eastAsia="uk-UA"/>
        </w:rPr>
        <w:t>.</w:t>
      </w:r>
      <w:r w:rsidRPr="00147809">
        <w:rPr>
          <w:rFonts w:ascii="Times New Roman" w:hAnsi="Times New Roman"/>
          <w:bCs/>
          <w:sz w:val="28"/>
          <w:szCs w:val="28"/>
          <w:lang w:eastAsia="uk-UA"/>
        </w:rPr>
        <w:t>»;</w:t>
      </w:r>
    </w:p>
    <w:p w14:paraId="245006AE" w14:textId="66BD2C5D" w:rsidR="003F0407" w:rsidRPr="00147809" w:rsidRDefault="00D34912" w:rsidP="00425742">
      <w:pPr>
        <w:spacing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6</w:t>
      </w:r>
      <w:r w:rsidR="00425742" w:rsidRPr="00147809">
        <w:rPr>
          <w:rFonts w:ascii="Times New Roman" w:hAnsi="Times New Roman"/>
          <w:bCs/>
          <w:sz w:val="28"/>
          <w:szCs w:val="28"/>
          <w:lang w:eastAsia="uk-UA"/>
        </w:rPr>
        <w:t xml:space="preserve">) </w:t>
      </w:r>
      <w:r w:rsidR="00814BBD" w:rsidRPr="00147809">
        <w:rPr>
          <w:rFonts w:ascii="Times New Roman" w:hAnsi="Times New Roman"/>
          <w:bCs/>
          <w:sz w:val="28"/>
          <w:szCs w:val="28"/>
          <w:lang w:eastAsia="uk-UA"/>
        </w:rPr>
        <w:t>у пунктах 6</w:t>
      </w:r>
      <w:r w:rsidR="00425742" w:rsidRPr="00147809">
        <w:rPr>
          <w:rFonts w:ascii="Times New Roman" w:hAnsi="Times New Roman"/>
          <w:bCs/>
          <w:sz w:val="28"/>
          <w:szCs w:val="28"/>
          <w:lang w:eastAsia="uk-UA"/>
        </w:rPr>
        <w:t xml:space="preserve"> –</w:t>
      </w:r>
      <w:r w:rsidR="00396696">
        <w:rPr>
          <w:rFonts w:ascii="Times New Roman" w:hAnsi="Times New Roman"/>
          <w:bCs/>
          <w:sz w:val="28"/>
          <w:szCs w:val="28"/>
          <w:lang w:eastAsia="uk-UA"/>
        </w:rPr>
        <w:t xml:space="preserve"> </w:t>
      </w:r>
      <w:r w:rsidR="00814BBD" w:rsidRPr="00147809">
        <w:rPr>
          <w:rFonts w:ascii="Times New Roman" w:hAnsi="Times New Roman"/>
          <w:bCs/>
          <w:sz w:val="28"/>
          <w:szCs w:val="28"/>
          <w:lang w:eastAsia="uk-UA"/>
        </w:rPr>
        <w:t>8 слова «Держатель загальнодержавної бази даних» замінити словами «Територіальний орган з надання сервісних послуг МВС»</w:t>
      </w:r>
      <w:r w:rsidR="006779CB">
        <w:rPr>
          <w:rFonts w:ascii="Times New Roman" w:hAnsi="Times New Roman"/>
          <w:bCs/>
          <w:sz w:val="28"/>
          <w:szCs w:val="28"/>
          <w:lang w:eastAsia="uk-UA"/>
        </w:rPr>
        <w:t>, а слова «веб-сайт» замінити слово</w:t>
      </w:r>
      <w:r w:rsidR="000A6E29">
        <w:rPr>
          <w:rFonts w:ascii="Times New Roman" w:hAnsi="Times New Roman"/>
          <w:bCs/>
          <w:sz w:val="28"/>
          <w:szCs w:val="28"/>
          <w:lang w:eastAsia="uk-UA"/>
        </w:rPr>
        <w:t>м</w:t>
      </w:r>
      <w:r w:rsidR="006779CB">
        <w:rPr>
          <w:rFonts w:ascii="Times New Roman" w:hAnsi="Times New Roman"/>
          <w:bCs/>
          <w:sz w:val="28"/>
          <w:szCs w:val="28"/>
          <w:lang w:eastAsia="uk-UA"/>
        </w:rPr>
        <w:t xml:space="preserve"> «</w:t>
      </w:r>
      <w:proofErr w:type="spellStart"/>
      <w:r w:rsidR="006779CB">
        <w:rPr>
          <w:rFonts w:ascii="Times New Roman" w:hAnsi="Times New Roman"/>
          <w:bCs/>
          <w:sz w:val="28"/>
          <w:szCs w:val="28"/>
          <w:lang w:eastAsia="uk-UA"/>
        </w:rPr>
        <w:t>вебсайт</w:t>
      </w:r>
      <w:proofErr w:type="spellEnd"/>
      <w:r w:rsidR="006779CB">
        <w:rPr>
          <w:rFonts w:ascii="Times New Roman" w:hAnsi="Times New Roman"/>
          <w:bCs/>
          <w:sz w:val="28"/>
          <w:szCs w:val="28"/>
          <w:lang w:eastAsia="uk-UA"/>
        </w:rPr>
        <w:t>»</w:t>
      </w:r>
      <w:r w:rsidR="00862616" w:rsidRPr="00147809">
        <w:rPr>
          <w:rFonts w:ascii="Times New Roman" w:hAnsi="Times New Roman"/>
          <w:bCs/>
          <w:sz w:val="28"/>
          <w:szCs w:val="28"/>
          <w:lang w:eastAsia="uk-UA"/>
        </w:rPr>
        <w:t xml:space="preserve"> у відповідних відмінках</w:t>
      </w:r>
      <w:r w:rsidR="00814BBD" w:rsidRPr="00147809">
        <w:rPr>
          <w:rFonts w:ascii="Times New Roman" w:hAnsi="Times New Roman"/>
          <w:bCs/>
          <w:sz w:val="28"/>
          <w:szCs w:val="28"/>
          <w:lang w:eastAsia="uk-UA"/>
        </w:rPr>
        <w:t>;</w:t>
      </w:r>
    </w:p>
    <w:p w14:paraId="2D1D19DA" w14:textId="77777777" w:rsidR="003F0407" w:rsidRPr="00147809" w:rsidRDefault="00D34912" w:rsidP="00425742">
      <w:pPr>
        <w:spacing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7</w:t>
      </w:r>
      <w:r w:rsidR="00425742" w:rsidRPr="00147809">
        <w:rPr>
          <w:rFonts w:ascii="Times New Roman" w:hAnsi="Times New Roman"/>
          <w:bCs/>
          <w:sz w:val="28"/>
          <w:szCs w:val="28"/>
          <w:lang w:eastAsia="uk-UA"/>
        </w:rPr>
        <w:t xml:space="preserve">) </w:t>
      </w:r>
      <w:r w:rsidR="003F0407" w:rsidRPr="00147809">
        <w:rPr>
          <w:rFonts w:ascii="Times New Roman" w:hAnsi="Times New Roman"/>
          <w:bCs/>
          <w:sz w:val="28"/>
          <w:szCs w:val="28"/>
          <w:lang w:eastAsia="uk-UA"/>
        </w:rPr>
        <w:t>у пункті 9 слова «таких індивідуальних засобів доступу, як персональний логін та пароль» замінити словами «облікових записів користувача у вигляд</w:t>
      </w:r>
      <w:r w:rsidR="0054628E">
        <w:rPr>
          <w:rFonts w:ascii="Times New Roman" w:hAnsi="Times New Roman"/>
          <w:bCs/>
          <w:sz w:val="28"/>
          <w:szCs w:val="28"/>
          <w:lang w:eastAsia="uk-UA"/>
        </w:rPr>
        <w:t xml:space="preserve">і персонального логіна, пароля та із </w:t>
      </w:r>
      <w:r w:rsidR="003F0407" w:rsidRPr="00147809">
        <w:rPr>
          <w:rFonts w:ascii="Times New Roman" w:hAnsi="Times New Roman"/>
          <w:bCs/>
          <w:sz w:val="28"/>
          <w:szCs w:val="28"/>
          <w:lang w:eastAsia="uk-UA"/>
        </w:rPr>
        <w:t xml:space="preserve">застосуванням </w:t>
      </w:r>
      <w:r w:rsidR="00CD4C10">
        <w:rPr>
          <w:rFonts w:ascii="Times New Roman" w:hAnsi="Times New Roman"/>
          <w:bCs/>
          <w:sz w:val="28"/>
          <w:szCs w:val="28"/>
          <w:lang w:eastAsia="uk-UA"/>
        </w:rPr>
        <w:t xml:space="preserve">засобів </w:t>
      </w:r>
      <w:r w:rsidR="003F0407" w:rsidRPr="00147809">
        <w:rPr>
          <w:rFonts w:ascii="Times New Roman" w:hAnsi="Times New Roman"/>
          <w:bCs/>
          <w:sz w:val="28"/>
          <w:szCs w:val="28"/>
          <w:lang w:eastAsia="uk-UA"/>
        </w:rPr>
        <w:t>кваліфікованого електронного підпису</w:t>
      </w:r>
      <w:r w:rsidR="00425742" w:rsidRPr="00147809">
        <w:rPr>
          <w:rFonts w:ascii="Times New Roman" w:hAnsi="Times New Roman"/>
          <w:bCs/>
          <w:sz w:val="28"/>
          <w:szCs w:val="28"/>
          <w:lang w:eastAsia="uk-UA"/>
        </w:rPr>
        <w:t>.</w:t>
      </w:r>
      <w:r w:rsidR="003F0407" w:rsidRPr="00147809">
        <w:rPr>
          <w:rFonts w:ascii="Times New Roman" w:hAnsi="Times New Roman"/>
          <w:bCs/>
          <w:sz w:val="28"/>
          <w:szCs w:val="28"/>
          <w:lang w:eastAsia="uk-UA"/>
        </w:rPr>
        <w:t>»;</w:t>
      </w:r>
    </w:p>
    <w:p w14:paraId="50759577" w14:textId="77777777" w:rsidR="003F0407" w:rsidRPr="00147809" w:rsidRDefault="00D34912" w:rsidP="00425742">
      <w:pPr>
        <w:spacing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8</w:t>
      </w:r>
      <w:r w:rsidR="00425742" w:rsidRPr="00147809">
        <w:rPr>
          <w:rFonts w:ascii="Times New Roman" w:hAnsi="Times New Roman"/>
          <w:bCs/>
          <w:sz w:val="28"/>
          <w:szCs w:val="28"/>
          <w:lang w:eastAsia="uk-UA"/>
        </w:rPr>
        <w:t xml:space="preserve">) </w:t>
      </w:r>
      <w:r w:rsidR="003F0407" w:rsidRPr="00147809">
        <w:rPr>
          <w:rFonts w:ascii="Times New Roman" w:hAnsi="Times New Roman"/>
          <w:bCs/>
          <w:sz w:val="28"/>
          <w:szCs w:val="28"/>
          <w:lang w:eastAsia="uk-UA"/>
        </w:rPr>
        <w:t xml:space="preserve">пункт 10 викласти в </w:t>
      </w:r>
      <w:r w:rsidR="00B70352" w:rsidRPr="00147809">
        <w:rPr>
          <w:rFonts w:ascii="Times New Roman" w:hAnsi="Times New Roman"/>
          <w:bCs/>
          <w:sz w:val="28"/>
          <w:szCs w:val="28"/>
          <w:lang w:eastAsia="uk-UA"/>
        </w:rPr>
        <w:t xml:space="preserve">такій </w:t>
      </w:r>
      <w:r w:rsidR="003F0407" w:rsidRPr="00147809">
        <w:rPr>
          <w:rFonts w:ascii="Times New Roman" w:hAnsi="Times New Roman"/>
          <w:bCs/>
          <w:sz w:val="28"/>
          <w:szCs w:val="28"/>
          <w:lang w:eastAsia="uk-UA"/>
        </w:rPr>
        <w:t>редакції:</w:t>
      </w:r>
    </w:p>
    <w:p w14:paraId="49F3C4D4" w14:textId="77777777" w:rsidR="00862616" w:rsidRPr="00147809" w:rsidRDefault="003F0407" w:rsidP="00425742">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«10. Для отримання облікових записів доступу до загальнодержавної бази даних суб’єкт проведення обов’язкового технічного контролю транспортних засобів подає </w:t>
      </w:r>
      <w:r w:rsidR="0054628E">
        <w:rPr>
          <w:rFonts w:ascii="Times New Roman" w:hAnsi="Times New Roman"/>
          <w:bCs/>
          <w:sz w:val="28"/>
          <w:szCs w:val="28"/>
          <w:lang w:eastAsia="uk-UA"/>
        </w:rPr>
        <w:t>до територіального</w:t>
      </w:r>
      <w:r w:rsidRPr="00147809">
        <w:rPr>
          <w:rFonts w:ascii="Times New Roman" w:hAnsi="Times New Roman"/>
          <w:bCs/>
          <w:sz w:val="28"/>
          <w:szCs w:val="28"/>
          <w:lang w:eastAsia="uk-UA"/>
        </w:rPr>
        <w:t xml:space="preserve"> органу з надання сервісних послуг МВС  інформацію про уповноважених посадових осіб, які матимуть прав</w:t>
      </w:r>
      <w:r w:rsidR="00862616" w:rsidRPr="00147809">
        <w:rPr>
          <w:rFonts w:ascii="Times New Roman" w:hAnsi="Times New Roman"/>
          <w:bCs/>
          <w:sz w:val="28"/>
          <w:szCs w:val="28"/>
          <w:lang w:eastAsia="uk-UA"/>
        </w:rPr>
        <w:t>о доступу до такої бази даних.</w:t>
      </w:r>
    </w:p>
    <w:p w14:paraId="27D2E79D" w14:textId="77777777" w:rsidR="003F0407" w:rsidRPr="00147809" w:rsidRDefault="003F0407"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Одночасне залучення однієї посадової особи до проведення перевірки технічного стану транспортних засобів та внесення інформації про результати такої перевірки до реєстру результатів обов’язкового технічного контролю транспортних засобів </w:t>
      </w:r>
      <w:r w:rsidR="0054628E" w:rsidRPr="0054628E">
        <w:rPr>
          <w:rFonts w:ascii="Times New Roman" w:hAnsi="Times New Roman"/>
          <w:bCs/>
          <w:sz w:val="28"/>
          <w:szCs w:val="28"/>
          <w:lang w:eastAsia="uk-UA"/>
        </w:rPr>
        <w:t xml:space="preserve">на різних пунктах технічного контролю </w:t>
      </w:r>
      <w:r w:rsidRPr="00147809">
        <w:rPr>
          <w:rFonts w:ascii="Times New Roman" w:hAnsi="Times New Roman"/>
          <w:bCs/>
          <w:sz w:val="28"/>
          <w:szCs w:val="28"/>
          <w:lang w:eastAsia="uk-UA"/>
        </w:rPr>
        <w:t>не допускається.</w:t>
      </w:r>
    </w:p>
    <w:p w14:paraId="610C2968" w14:textId="77777777" w:rsidR="003F0407" w:rsidRPr="00147809" w:rsidRDefault="003F0407" w:rsidP="00425742">
      <w:pPr>
        <w:spacing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Територіальний орган з надання сервісних послуг МВС у 10-денний строк </w:t>
      </w:r>
      <w:r w:rsidR="0054628E">
        <w:rPr>
          <w:rFonts w:ascii="Times New Roman" w:hAnsi="Times New Roman"/>
          <w:bCs/>
          <w:sz w:val="28"/>
          <w:szCs w:val="28"/>
          <w:lang w:eastAsia="uk-UA"/>
        </w:rPr>
        <w:t>і</w:t>
      </w:r>
      <w:r w:rsidRPr="00147809">
        <w:rPr>
          <w:rFonts w:ascii="Times New Roman" w:hAnsi="Times New Roman"/>
          <w:bCs/>
          <w:sz w:val="28"/>
          <w:szCs w:val="28"/>
          <w:lang w:eastAsia="uk-UA"/>
        </w:rPr>
        <w:t>з дня отримання інформації про зазначену посадову особу здійснює звірку відповідності поданих документів вимогам до наявного в користувача облаштованого робочого місця та перевіряє можливість виконання пункту 3 цього Порядку, після чого передає їй персональний логін та пароль. Процедура отримання та використання користувачем особистого ключа кваліфікованого електронного підпису здійснюється відповідно до законодавства.</w:t>
      </w:r>
    </w:p>
    <w:p w14:paraId="2A9D5D8A" w14:textId="77777777" w:rsidR="003F0407" w:rsidRPr="00147809" w:rsidRDefault="003F0407" w:rsidP="006967C0">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Територіальний орган з надання сервісних послуг МВС відмовляє у видачі персонального логіна та пароля в разі: </w:t>
      </w:r>
    </w:p>
    <w:p w14:paraId="721A3A0B" w14:textId="77777777" w:rsidR="003F0407" w:rsidRPr="00147809" w:rsidRDefault="003F0407" w:rsidP="006967C0">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подання не в повному обсязі інформації про посадову особу, яка матиме доступ до такої бази даних; </w:t>
      </w:r>
    </w:p>
    <w:p w14:paraId="733199B3" w14:textId="77777777" w:rsidR="003F0407" w:rsidRPr="00147809" w:rsidRDefault="003F0407" w:rsidP="006967C0">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відсутності особистого ключа кваліфікованого електронного підпису;</w:t>
      </w:r>
    </w:p>
    <w:p w14:paraId="50E262D6" w14:textId="77777777" w:rsidR="003F0407" w:rsidRPr="00147809" w:rsidRDefault="0054628E" w:rsidP="0054628E">
      <w:pPr>
        <w:spacing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відсутності в</w:t>
      </w:r>
      <w:r w:rsidR="003F0407" w:rsidRPr="00147809">
        <w:rPr>
          <w:rFonts w:ascii="Times New Roman" w:hAnsi="Times New Roman"/>
          <w:bCs/>
          <w:sz w:val="28"/>
          <w:szCs w:val="28"/>
          <w:lang w:eastAsia="uk-UA"/>
        </w:rPr>
        <w:t xml:space="preserve"> користувача можливості забезпечити виконання вимог, зазначених у пункті 3 цього Порядку; </w:t>
      </w:r>
    </w:p>
    <w:p w14:paraId="17F67A7F" w14:textId="77777777" w:rsidR="003F0407" w:rsidRPr="00147809" w:rsidRDefault="003F0407" w:rsidP="0054628E">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невиконання вимог законодавства у сфері захисту інформації та персональних даних»;</w:t>
      </w:r>
    </w:p>
    <w:p w14:paraId="65C609F0" w14:textId="77777777" w:rsidR="003F0407" w:rsidRPr="00147809" w:rsidRDefault="00D34912" w:rsidP="0054628E">
      <w:pPr>
        <w:spacing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9</w:t>
      </w:r>
      <w:r w:rsidR="00425742" w:rsidRPr="00147809">
        <w:rPr>
          <w:rFonts w:ascii="Times New Roman" w:hAnsi="Times New Roman"/>
          <w:bCs/>
          <w:sz w:val="28"/>
          <w:szCs w:val="28"/>
          <w:lang w:eastAsia="uk-UA"/>
        </w:rPr>
        <w:t xml:space="preserve">) </w:t>
      </w:r>
      <w:r w:rsidR="003F0407" w:rsidRPr="00147809">
        <w:rPr>
          <w:rFonts w:ascii="Times New Roman" w:hAnsi="Times New Roman"/>
          <w:bCs/>
          <w:sz w:val="28"/>
          <w:szCs w:val="28"/>
          <w:lang w:eastAsia="uk-UA"/>
        </w:rPr>
        <w:t>у пункті 11:</w:t>
      </w:r>
    </w:p>
    <w:p w14:paraId="7978380A" w14:textId="77777777" w:rsidR="003F0407" w:rsidRPr="00147809" w:rsidRDefault="00862616" w:rsidP="0054628E">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в абзаці першому слово «користувача» замінити словом</w:t>
      </w:r>
      <w:r w:rsidR="003F0407" w:rsidRPr="00147809">
        <w:rPr>
          <w:rFonts w:ascii="Times New Roman" w:hAnsi="Times New Roman"/>
          <w:bCs/>
          <w:sz w:val="28"/>
          <w:szCs w:val="28"/>
          <w:lang w:eastAsia="uk-UA"/>
        </w:rPr>
        <w:t xml:space="preserve"> «користувачам»;</w:t>
      </w:r>
    </w:p>
    <w:p w14:paraId="140AE181" w14:textId="77777777" w:rsidR="003F0407" w:rsidRPr="00147809" w:rsidRDefault="003F0407" w:rsidP="0054628E">
      <w:pPr>
        <w:spacing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підпункт 3 викласти в </w:t>
      </w:r>
      <w:r w:rsidR="00425742" w:rsidRPr="00147809">
        <w:rPr>
          <w:rFonts w:ascii="Times New Roman" w:hAnsi="Times New Roman"/>
          <w:bCs/>
          <w:sz w:val="28"/>
          <w:szCs w:val="28"/>
          <w:lang w:eastAsia="uk-UA"/>
        </w:rPr>
        <w:t xml:space="preserve">такій </w:t>
      </w:r>
      <w:r w:rsidRPr="00147809">
        <w:rPr>
          <w:rFonts w:ascii="Times New Roman" w:hAnsi="Times New Roman"/>
          <w:bCs/>
          <w:sz w:val="28"/>
          <w:szCs w:val="28"/>
          <w:lang w:eastAsia="uk-UA"/>
        </w:rPr>
        <w:t>редакції:</w:t>
      </w:r>
    </w:p>
    <w:p w14:paraId="0079CDBC" w14:textId="77777777" w:rsidR="003F0407" w:rsidRPr="00147809" w:rsidRDefault="003F0407" w:rsidP="0054628E">
      <w:pPr>
        <w:spacing w:before="240"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«3) видачі суб’єктом проведення обов’язкового</w:t>
      </w:r>
      <w:r w:rsidR="00862616" w:rsidRPr="00147809">
        <w:rPr>
          <w:rFonts w:ascii="Times New Roman" w:hAnsi="Times New Roman"/>
          <w:bCs/>
          <w:sz w:val="28"/>
          <w:szCs w:val="28"/>
          <w:lang w:eastAsia="uk-UA"/>
        </w:rPr>
        <w:t xml:space="preserve"> технічного контролю більше трьох протоколів</w:t>
      </w:r>
      <w:r w:rsidRPr="00147809">
        <w:rPr>
          <w:rFonts w:ascii="Times New Roman" w:hAnsi="Times New Roman"/>
          <w:bCs/>
          <w:sz w:val="28"/>
          <w:szCs w:val="28"/>
          <w:lang w:eastAsia="uk-UA"/>
        </w:rPr>
        <w:t xml:space="preserve"> перевірки техніч</w:t>
      </w:r>
      <w:r w:rsidR="00E82B1B" w:rsidRPr="00147809">
        <w:rPr>
          <w:rFonts w:ascii="Times New Roman" w:hAnsi="Times New Roman"/>
          <w:bCs/>
          <w:sz w:val="28"/>
          <w:szCs w:val="28"/>
          <w:lang w:eastAsia="uk-UA"/>
        </w:rPr>
        <w:t>ного стану транспортного засобу</w:t>
      </w:r>
      <w:r w:rsidR="0054628E">
        <w:rPr>
          <w:rFonts w:ascii="Times New Roman" w:hAnsi="Times New Roman"/>
          <w:bCs/>
          <w:sz w:val="28"/>
          <w:szCs w:val="28"/>
          <w:lang w:eastAsia="uk-UA"/>
        </w:rPr>
        <w:t xml:space="preserve">, </w:t>
      </w:r>
      <w:r w:rsidRPr="00147809">
        <w:rPr>
          <w:rFonts w:ascii="Times New Roman" w:hAnsi="Times New Roman"/>
          <w:bCs/>
          <w:sz w:val="28"/>
          <w:szCs w:val="28"/>
          <w:lang w:eastAsia="uk-UA"/>
        </w:rPr>
        <w:t>визнан</w:t>
      </w:r>
      <w:r w:rsidR="00862616" w:rsidRPr="00147809">
        <w:rPr>
          <w:rFonts w:ascii="Times New Roman" w:hAnsi="Times New Roman"/>
          <w:bCs/>
          <w:sz w:val="28"/>
          <w:szCs w:val="28"/>
          <w:lang w:eastAsia="uk-UA"/>
        </w:rPr>
        <w:t>их</w:t>
      </w:r>
      <w:r w:rsidRPr="00147809">
        <w:rPr>
          <w:rFonts w:ascii="Times New Roman" w:hAnsi="Times New Roman"/>
          <w:bCs/>
          <w:sz w:val="28"/>
          <w:szCs w:val="28"/>
          <w:lang w:eastAsia="uk-UA"/>
        </w:rPr>
        <w:t xml:space="preserve"> недійсними протягом року від дати видачі першого протоколу перевірки техніч</w:t>
      </w:r>
      <w:r w:rsidR="00E82B1B" w:rsidRPr="00147809">
        <w:rPr>
          <w:rFonts w:ascii="Times New Roman" w:hAnsi="Times New Roman"/>
          <w:bCs/>
          <w:sz w:val="28"/>
          <w:szCs w:val="28"/>
          <w:lang w:eastAsia="uk-UA"/>
        </w:rPr>
        <w:t>ного стану транспортного засобу</w:t>
      </w:r>
      <w:r w:rsidRPr="00147809">
        <w:rPr>
          <w:rFonts w:ascii="Times New Roman" w:hAnsi="Times New Roman"/>
          <w:bCs/>
          <w:sz w:val="28"/>
          <w:szCs w:val="28"/>
          <w:lang w:eastAsia="uk-UA"/>
        </w:rPr>
        <w:t xml:space="preserve"> або від дати останнього блокування доступу користувача»;</w:t>
      </w:r>
    </w:p>
    <w:p w14:paraId="5BD65DCB" w14:textId="77777777" w:rsidR="003F0407" w:rsidRPr="00147809" w:rsidRDefault="003F0407" w:rsidP="0054628E">
      <w:pPr>
        <w:spacing w:before="240" w:after="0"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 xml:space="preserve">доповнити </w:t>
      </w:r>
      <w:r w:rsidR="00B116E4">
        <w:rPr>
          <w:rFonts w:ascii="Times New Roman" w:hAnsi="Times New Roman"/>
          <w:bCs/>
          <w:sz w:val="28"/>
          <w:szCs w:val="28"/>
          <w:lang w:eastAsia="uk-UA"/>
        </w:rPr>
        <w:t xml:space="preserve">пункт </w:t>
      </w:r>
      <w:r w:rsidRPr="00147809">
        <w:rPr>
          <w:rFonts w:ascii="Times New Roman" w:hAnsi="Times New Roman"/>
          <w:bCs/>
          <w:sz w:val="28"/>
          <w:szCs w:val="28"/>
          <w:lang w:eastAsia="uk-UA"/>
        </w:rPr>
        <w:t>новим</w:t>
      </w:r>
      <w:r w:rsidR="00862616" w:rsidRPr="00147809">
        <w:rPr>
          <w:rFonts w:ascii="Times New Roman" w:hAnsi="Times New Roman"/>
          <w:bCs/>
          <w:sz w:val="28"/>
          <w:szCs w:val="28"/>
          <w:lang w:eastAsia="uk-UA"/>
        </w:rPr>
        <w:t>и підпунктами</w:t>
      </w:r>
      <w:r w:rsidRPr="00147809">
        <w:rPr>
          <w:rFonts w:ascii="Times New Roman" w:hAnsi="Times New Roman"/>
          <w:bCs/>
          <w:sz w:val="28"/>
          <w:szCs w:val="28"/>
          <w:lang w:eastAsia="uk-UA"/>
        </w:rPr>
        <w:t xml:space="preserve"> такого змісту:</w:t>
      </w:r>
    </w:p>
    <w:p w14:paraId="49D90CF0" w14:textId="77777777" w:rsidR="00862616" w:rsidRPr="00147809" w:rsidRDefault="00862616" w:rsidP="0054628E">
      <w:pPr>
        <w:spacing w:before="240"/>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«5) відсутності не менше ніж двох експертів з проведення обов’язкового технічного контролю транспортних засобів для б</w:t>
      </w:r>
      <w:r w:rsidR="0054628E">
        <w:rPr>
          <w:rFonts w:ascii="Times New Roman" w:hAnsi="Times New Roman"/>
          <w:bCs/>
          <w:sz w:val="28"/>
          <w:szCs w:val="28"/>
          <w:lang w:eastAsia="uk-UA"/>
        </w:rPr>
        <w:t>езпосереднього виконання робіт у</w:t>
      </w:r>
      <w:r w:rsidRPr="00147809">
        <w:rPr>
          <w:rFonts w:ascii="Times New Roman" w:hAnsi="Times New Roman"/>
          <w:bCs/>
          <w:sz w:val="28"/>
          <w:szCs w:val="28"/>
          <w:lang w:eastAsia="uk-UA"/>
        </w:rPr>
        <w:t xml:space="preserve"> пункті технічного контролю;»</w:t>
      </w:r>
      <w:r w:rsidR="00CD4C10">
        <w:rPr>
          <w:rFonts w:ascii="Times New Roman" w:hAnsi="Times New Roman"/>
          <w:bCs/>
          <w:sz w:val="28"/>
          <w:szCs w:val="28"/>
          <w:lang w:eastAsia="uk-UA"/>
        </w:rPr>
        <w:t>;</w:t>
      </w:r>
    </w:p>
    <w:p w14:paraId="26D2307A" w14:textId="77777777" w:rsidR="003F0407" w:rsidRPr="00147809" w:rsidRDefault="003F0407" w:rsidP="0054628E">
      <w:pPr>
        <w:spacing w:before="240" w:after="0"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w:t>
      </w:r>
      <w:r w:rsidR="00862616" w:rsidRPr="00147809">
        <w:rPr>
          <w:rFonts w:ascii="Times New Roman" w:hAnsi="Times New Roman"/>
          <w:bCs/>
          <w:sz w:val="28"/>
          <w:szCs w:val="28"/>
          <w:lang w:eastAsia="uk-UA"/>
        </w:rPr>
        <w:t xml:space="preserve">6) </w:t>
      </w:r>
      <w:r w:rsidRPr="00147809">
        <w:rPr>
          <w:rFonts w:ascii="Times New Roman" w:hAnsi="Times New Roman"/>
          <w:bCs/>
          <w:sz w:val="28"/>
          <w:szCs w:val="28"/>
          <w:lang w:eastAsia="uk-UA"/>
        </w:rPr>
        <w:t>звернення суб’єкта загальнодержавної бази даних про блокування доступу користувачам загальнодержавної бази даних такого суб’єкта</w:t>
      </w:r>
      <w:r w:rsidR="00CD4C10">
        <w:rPr>
          <w:rFonts w:ascii="Times New Roman" w:hAnsi="Times New Roman"/>
          <w:bCs/>
          <w:sz w:val="28"/>
          <w:szCs w:val="28"/>
          <w:lang w:eastAsia="uk-UA"/>
        </w:rPr>
        <w:t>.</w:t>
      </w:r>
      <w:r w:rsidR="00862616" w:rsidRPr="00147809">
        <w:rPr>
          <w:rFonts w:ascii="Times New Roman" w:hAnsi="Times New Roman"/>
          <w:bCs/>
          <w:sz w:val="28"/>
          <w:szCs w:val="28"/>
          <w:lang w:eastAsia="uk-UA"/>
        </w:rPr>
        <w:t>»</w:t>
      </w:r>
      <w:r w:rsidR="00CD4C10">
        <w:rPr>
          <w:rFonts w:ascii="Times New Roman" w:hAnsi="Times New Roman"/>
          <w:bCs/>
          <w:sz w:val="28"/>
          <w:szCs w:val="28"/>
          <w:lang w:eastAsia="uk-UA"/>
        </w:rPr>
        <w:t>;</w:t>
      </w:r>
    </w:p>
    <w:p w14:paraId="689A7143" w14:textId="77777777" w:rsidR="003F0407" w:rsidRPr="00147809" w:rsidRDefault="00D34912" w:rsidP="0054628E">
      <w:pPr>
        <w:spacing w:before="240" w:after="0"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10</w:t>
      </w:r>
      <w:r w:rsidR="00425742" w:rsidRPr="00147809">
        <w:rPr>
          <w:rFonts w:ascii="Times New Roman" w:hAnsi="Times New Roman"/>
          <w:bCs/>
          <w:sz w:val="28"/>
          <w:szCs w:val="28"/>
          <w:lang w:eastAsia="uk-UA"/>
        </w:rPr>
        <w:t xml:space="preserve">) </w:t>
      </w:r>
      <w:r w:rsidR="003F0407" w:rsidRPr="00147809">
        <w:rPr>
          <w:rFonts w:ascii="Times New Roman" w:hAnsi="Times New Roman"/>
          <w:bCs/>
          <w:sz w:val="28"/>
          <w:szCs w:val="28"/>
          <w:lang w:eastAsia="uk-UA"/>
        </w:rPr>
        <w:t xml:space="preserve">абзац перший </w:t>
      </w:r>
      <w:r w:rsidR="00767673" w:rsidRPr="00147809">
        <w:rPr>
          <w:rFonts w:ascii="Times New Roman" w:hAnsi="Times New Roman"/>
          <w:bCs/>
          <w:sz w:val="28"/>
          <w:szCs w:val="28"/>
          <w:lang w:eastAsia="uk-UA"/>
        </w:rPr>
        <w:t>пункту 12 викласти в редакції:</w:t>
      </w:r>
    </w:p>
    <w:p w14:paraId="07F81958" w14:textId="77777777" w:rsidR="003F0407" w:rsidRPr="00147809" w:rsidRDefault="003F0407" w:rsidP="0054628E">
      <w:pPr>
        <w:spacing w:before="240" w:after="0" w:line="240" w:lineRule="auto"/>
        <w:ind w:firstLine="567"/>
        <w:jc w:val="both"/>
        <w:rPr>
          <w:rFonts w:ascii="Times New Roman" w:hAnsi="Times New Roman"/>
          <w:bCs/>
          <w:sz w:val="28"/>
          <w:szCs w:val="28"/>
          <w:lang w:eastAsia="uk-UA"/>
        </w:rPr>
      </w:pPr>
      <w:r w:rsidRPr="00147809">
        <w:rPr>
          <w:rFonts w:ascii="Times New Roman" w:hAnsi="Times New Roman"/>
          <w:bCs/>
          <w:sz w:val="28"/>
          <w:szCs w:val="28"/>
          <w:lang w:eastAsia="uk-UA"/>
        </w:rPr>
        <w:t>«</w:t>
      </w:r>
      <w:r w:rsidRPr="00147809">
        <w:rPr>
          <w:rFonts w:ascii="Times New Roman" w:hAnsi="Times New Roman"/>
          <w:sz w:val="28"/>
          <w:szCs w:val="28"/>
        </w:rPr>
        <w:t>Після блокування доступу користувачам загальнодержавної бази даних на підставі підпунктів 1, 3, 4 пункту 11 цього Порядку поновлені логін і пароль можуть бути отримані користувачами відповідно до пункту 10 цього Порядку</w:t>
      </w:r>
      <w:r w:rsidR="00644E79" w:rsidRPr="00147809">
        <w:rPr>
          <w:rFonts w:ascii="Times New Roman" w:hAnsi="Times New Roman"/>
          <w:sz w:val="28"/>
          <w:szCs w:val="28"/>
        </w:rPr>
        <w:t>.</w:t>
      </w:r>
      <w:r w:rsidRPr="00147809">
        <w:rPr>
          <w:rFonts w:ascii="Times New Roman" w:hAnsi="Times New Roman"/>
          <w:sz w:val="28"/>
          <w:szCs w:val="28"/>
        </w:rPr>
        <w:t>»;</w:t>
      </w:r>
    </w:p>
    <w:p w14:paraId="53F0FE10" w14:textId="77777777" w:rsidR="003F0407" w:rsidRPr="00147809" w:rsidRDefault="00425742" w:rsidP="0054628E">
      <w:pPr>
        <w:spacing w:before="240" w:after="0"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1</w:t>
      </w:r>
      <w:r w:rsidR="00D34912">
        <w:rPr>
          <w:rFonts w:ascii="Times New Roman" w:hAnsi="Times New Roman"/>
          <w:bCs/>
          <w:sz w:val="28"/>
          <w:szCs w:val="28"/>
          <w:lang w:eastAsia="uk-UA"/>
        </w:rPr>
        <w:t>1</w:t>
      </w:r>
      <w:r w:rsidRPr="00147809">
        <w:rPr>
          <w:rFonts w:ascii="Times New Roman" w:hAnsi="Times New Roman"/>
          <w:bCs/>
          <w:sz w:val="28"/>
          <w:szCs w:val="28"/>
          <w:lang w:eastAsia="uk-UA"/>
        </w:rPr>
        <w:t xml:space="preserve">) </w:t>
      </w:r>
      <w:r w:rsidR="003F0407" w:rsidRPr="00147809">
        <w:rPr>
          <w:rFonts w:ascii="Times New Roman" w:hAnsi="Times New Roman"/>
          <w:bCs/>
          <w:sz w:val="28"/>
          <w:szCs w:val="28"/>
          <w:lang w:eastAsia="uk-UA"/>
        </w:rPr>
        <w:t>у пункті 14 ци</w:t>
      </w:r>
      <w:r w:rsidR="006C3997" w:rsidRPr="00147809">
        <w:rPr>
          <w:rFonts w:ascii="Times New Roman" w:hAnsi="Times New Roman"/>
          <w:bCs/>
          <w:sz w:val="28"/>
          <w:szCs w:val="28"/>
          <w:lang w:eastAsia="uk-UA"/>
        </w:rPr>
        <w:t>фри «10» замінити цифрами «</w:t>
      </w:r>
      <w:r w:rsidR="00D34912">
        <w:rPr>
          <w:rFonts w:ascii="Times New Roman" w:hAnsi="Times New Roman"/>
          <w:bCs/>
          <w:sz w:val="28"/>
          <w:szCs w:val="28"/>
          <w:lang w:eastAsia="uk-UA"/>
        </w:rPr>
        <w:t>70</w:t>
      </w:r>
      <w:r w:rsidR="006C3997" w:rsidRPr="00147809">
        <w:rPr>
          <w:rFonts w:ascii="Times New Roman" w:hAnsi="Times New Roman"/>
          <w:bCs/>
          <w:sz w:val="28"/>
          <w:szCs w:val="28"/>
          <w:lang w:eastAsia="uk-UA"/>
        </w:rPr>
        <w:t>».</w:t>
      </w:r>
    </w:p>
    <w:p w14:paraId="5F4F9563" w14:textId="77777777" w:rsidR="00425742" w:rsidRDefault="00425742" w:rsidP="00425742">
      <w:pPr>
        <w:spacing w:before="240" w:after="0" w:line="240" w:lineRule="auto"/>
        <w:ind w:firstLine="709"/>
        <w:jc w:val="both"/>
        <w:rPr>
          <w:rFonts w:ascii="Times New Roman" w:hAnsi="Times New Roman"/>
          <w:bCs/>
          <w:sz w:val="28"/>
          <w:szCs w:val="28"/>
          <w:lang w:eastAsia="uk-UA"/>
        </w:rPr>
      </w:pPr>
      <w:r w:rsidRPr="00147809">
        <w:rPr>
          <w:rFonts w:ascii="Times New Roman" w:hAnsi="Times New Roman"/>
          <w:bCs/>
          <w:sz w:val="28"/>
          <w:szCs w:val="28"/>
          <w:lang w:eastAsia="uk-UA"/>
        </w:rPr>
        <w:t>______________________________________________________________</w:t>
      </w:r>
    </w:p>
    <w:sectPr w:rsidR="00425742" w:rsidSect="006B7C7C">
      <w:headerReference w:type="default" r:id="rId15"/>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FECA4" w14:textId="77777777" w:rsidR="00CA26F0" w:rsidRDefault="00CA26F0" w:rsidP="00B42E02">
      <w:pPr>
        <w:spacing w:after="0" w:line="240" w:lineRule="auto"/>
      </w:pPr>
      <w:r>
        <w:separator/>
      </w:r>
    </w:p>
  </w:endnote>
  <w:endnote w:type="continuationSeparator" w:id="0">
    <w:p w14:paraId="0ABBC7B6" w14:textId="77777777" w:rsidR="00CA26F0" w:rsidRDefault="00CA26F0" w:rsidP="00B4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Bahnschrift Light"/>
    <w:panose1 w:val="020B0500000000000000"/>
    <w:charset w:val="00"/>
    <w:family w:val="swiss"/>
    <w:pitch w:val="variable"/>
    <w:sig w:usb0="000000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8917C" w14:textId="77777777" w:rsidR="00CA26F0" w:rsidRDefault="00CA26F0" w:rsidP="00B42E02">
      <w:pPr>
        <w:spacing w:after="0" w:line="240" w:lineRule="auto"/>
      </w:pPr>
      <w:r>
        <w:separator/>
      </w:r>
    </w:p>
  </w:footnote>
  <w:footnote w:type="continuationSeparator" w:id="0">
    <w:p w14:paraId="2EE94283" w14:textId="77777777" w:rsidR="00CA26F0" w:rsidRDefault="00CA26F0" w:rsidP="00B42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281185"/>
      <w:docPartObj>
        <w:docPartGallery w:val="Page Numbers (Top of Page)"/>
        <w:docPartUnique/>
      </w:docPartObj>
    </w:sdtPr>
    <w:sdtEndPr>
      <w:rPr>
        <w:rFonts w:ascii="Times New Roman" w:hAnsi="Times New Roman"/>
        <w:sz w:val="28"/>
        <w:szCs w:val="28"/>
      </w:rPr>
    </w:sdtEndPr>
    <w:sdtContent>
      <w:p w14:paraId="0CD45220" w14:textId="77777777" w:rsidR="00CA26F0" w:rsidRPr="00425742" w:rsidRDefault="00CA26F0">
        <w:pPr>
          <w:pStyle w:val="a9"/>
          <w:rPr>
            <w:rFonts w:ascii="Times New Roman" w:hAnsi="Times New Roman"/>
            <w:sz w:val="28"/>
            <w:szCs w:val="28"/>
          </w:rPr>
        </w:pPr>
        <w:r w:rsidRPr="00425742">
          <w:rPr>
            <w:rFonts w:ascii="Times New Roman" w:hAnsi="Times New Roman"/>
            <w:sz w:val="28"/>
            <w:szCs w:val="28"/>
          </w:rPr>
          <w:fldChar w:fldCharType="begin"/>
        </w:r>
        <w:r w:rsidRPr="00425742">
          <w:rPr>
            <w:rFonts w:ascii="Times New Roman" w:hAnsi="Times New Roman"/>
            <w:sz w:val="28"/>
            <w:szCs w:val="28"/>
          </w:rPr>
          <w:instrText>PAGE   \* MERGEFORMAT</w:instrText>
        </w:r>
        <w:r w:rsidRPr="00425742">
          <w:rPr>
            <w:rFonts w:ascii="Times New Roman" w:hAnsi="Times New Roman"/>
            <w:sz w:val="28"/>
            <w:szCs w:val="28"/>
          </w:rPr>
          <w:fldChar w:fldCharType="separate"/>
        </w:r>
        <w:r w:rsidR="003C0A74" w:rsidRPr="003C0A74">
          <w:rPr>
            <w:rFonts w:ascii="Times New Roman" w:hAnsi="Times New Roman"/>
            <w:noProof/>
            <w:sz w:val="28"/>
            <w:szCs w:val="28"/>
            <w:lang w:val="uk-UA"/>
          </w:rPr>
          <w:t>14</w:t>
        </w:r>
        <w:r w:rsidRPr="00425742">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EEF"/>
    <w:multiLevelType w:val="multilevel"/>
    <w:tmpl w:val="BDCA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56384"/>
    <w:multiLevelType w:val="hybridMultilevel"/>
    <w:tmpl w:val="D7D6DE6C"/>
    <w:lvl w:ilvl="0" w:tplc="798EC648">
      <w:start w:val="1"/>
      <w:numFmt w:val="decimal"/>
      <w:lvlText w:val="%1."/>
      <w:lvlJc w:val="left"/>
      <w:pPr>
        <w:ind w:left="942" w:hanging="375"/>
      </w:pPr>
      <w:rPr>
        <w:rFonts w:cs="Antiqua" w:hint="default"/>
        <w:sz w:val="24"/>
        <w:szCs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276803FF"/>
    <w:multiLevelType w:val="hybridMultilevel"/>
    <w:tmpl w:val="63AE830A"/>
    <w:lvl w:ilvl="0" w:tplc="1C541404">
      <w:start w:val="3"/>
      <w:numFmt w:val="bullet"/>
      <w:lvlText w:val=""/>
      <w:lvlJc w:val="left"/>
      <w:pPr>
        <w:ind w:left="417" w:hanging="360"/>
      </w:pPr>
      <w:rPr>
        <w:rFonts w:ascii="Symbol" w:eastAsia="Times New Roman" w:hAnsi="Symbol"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3">
    <w:nsid w:val="289A4DC8"/>
    <w:multiLevelType w:val="multilevel"/>
    <w:tmpl w:val="86BE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5288F"/>
    <w:multiLevelType w:val="hybridMultilevel"/>
    <w:tmpl w:val="0992685A"/>
    <w:lvl w:ilvl="0" w:tplc="C78243E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6C5D1D"/>
    <w:multiLevelType w:val="hybridMultilevel"/>
    <w:tmpl w:val="34CA9D8C"/>
    <w:lvl w:ilvl="0" w:tplc="637ADFE0">
      <w:start w:val="8"/>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6">
    <w:nsid w:val="6D8E3005"/>
    <w:multiLevelType w:val="hybridMultilevel"/>
    <w:tmpl w:val="4676AFAA"/>
    <w:lvl w:ilvl="0" w:tplc="853A6CC0">
      <w:start w:val="1"/>
      <w:numFmt w:val="decimal"/>
      <w:lvlText w:val="%1."/>
      <w:lvlJc w:val="left"/>
      <w:pPr>
        <w:ind w:left="1169" w:hanging="630"/>
      </w:pPr>
      <w:rPr>
        <w:rFonts w:ascii="Times New Roman" w:hAnsi="Times New Roman" w:cs="Times New Roman" w:hint="default"/>
        <w:b w:val="0"/>
        <w:color w:val="000000" w:themeColor="text1"/>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1174A4"/>
    <w:multiLevelType w:val="hybridMultilevel"/>
    <w:tmpl w:val="AD0C5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77DA322B"/>
    <w:multiLevelType w:val="multilevel"/>
    <w:tmpl w:val="D05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B1050"/>
    <w:multiLevelType w:val="hybridMultilevel"/>
    <w:tmpl w:val="2F1A54CC"/>
    <w:lvl w:ilvl="0" w:tplc="E33E3D4E">
      <w:start w:val="5"/>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F205157"/>
    <w:multiLevelType w:val="hybridMultilevel"/>
    <w:tmpl w:val="65FCD740"/>
    <w:lvl w:ilvl="0" w:tplc="7EC828F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9"/>
  </w:num>
  <w:num w:numId="7">
    <w:abstractNumId w:val="8"/>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C8"/>
    <w:rsid w:val="00001492"/>
    <w:rsid w:val="00002197"/>
    <w:rsid w:val="00012042"/>
    <w:rsid w:val="00022D13"/>
    <w:rsid w:val="00034F70"/>
    <w:rsid w:val="00041FB1"/>
    <w:rsid w:val="000439F8"/>
    <w:rsid w:val="00050AA3"/>
    <w:rsid w:val="00063472"/>
    <w:rsid w:val="00066891"/>
    <w:rsid w:val="00070548"/>
    <w:rsid w:val="00075D2A"/>
    <w:rsid w:val="000A6E29"/>
    <w:rsid w:val="000A7872"/>
    <w:rsid w:val="000B2CBB"/>
    <w:rsid w:val="000B6C0B"/>
    <w:rsid w:val="000C1EF6"/>
    <w:rsid w:val="000C5382"/>
    <w:rsid w:val="000C5BD7"/>
    <w:rsid w:val="000C688F"/>
    <w:rsid w:val="000D55D1"/>
    <w:rsid w:val="000D5F74"/>
    <w:rsid w:val="000E0763"/>
    <w:rsid w:val="000E1718"/>
    <w:rsid w:val="000F7993"/>
    <w:rsid w:val="00100597"/>
    <w:rsid w:val="00107E54"/>
    <w:rsid w:val="00111F01"/>
    <w:rsid w:val="001133C1"/>
    <w:rsid w:val="00116CA9"/>
    <w:rsid w:val="00117852"/>
    <w:rsid w:val="00121729"/>
    <w:rsid w:val="00121B95"/>
    <w:rsid w:val="00135214"/>
    <w:rsid w:val="00147809"/>
    <w:rsid w:val="001656BC"/>
    <w:rsid w:val="00170D5B"/>
    <w:rsid w:val="00173547"/>
    <w:rsid w:val="00173B29"/>
    <w:rsid w:val="001768FB"/>
    <w:rsid w:val="00181FAC"/>
    <w:rsid w:val="00183275"/>
    <w:rsid w:val="00190154"/>
    <w:rsid w:val="001B097E"/>
    <w:rsid w:val="001B621E"/>
    <w:rsid w:val="001B7BEF"/>
    <w:rsid w:val="001C12BB"/>
    <w:rsid w:val="001C4531"/>
    <w:rsid w:val="001C4DF1"/>
    <w:rsid w:val="001D41F7"/>
    <w:rsid w:val="001D4955"/>
    <w:rsid w:val="001E17CD"/>
    <w:rsid w:val="001E76A3"/>
    <w:rsid w:val="001F76FB"/>
    <w:rsid w:val="00200E14"/>
    <w:rsid w:val="002049D9"/>
    <w:rsid w:val="002263F6"/>
    <w:rsid w:val="00232892"/>
    <w:rsid w:val="00235845"/>
    <w:rsid w:val="002462B0"/>
    <w:rsid w:val="00246978"/>
    <w:rsid w:val="002627F4"/>
    <w:rsid w:val="0026425A"/>
    <w:rsid w:val="00285940"/>
    <w:rsid w:val="00287CC6"/>
    <w:rsid w:val="002A6D36"/>
    <w:rsid w:val="002B141D"/>
    <w:rsid w:val="002B35A6"/>
    <w:rsid w:val="002C01B0"/>
    <w:rsid w:val="002C2A78"/>
    <w:rsid w:val="002C4825"/>
    <w:rsid w:val="002D40A5"/>
    <w:rsid w:val="002E66FC"/>
    <w:rsid w:val="002F27B4"/>
    <w:rsid w:val="002F414E"/>
    <w:rsid w:val="002F4E97"/>
    <w:rsid w:val="0030161B"/>
    <w:rsid w:val="00302D61"/>
    <w:rsid w:val="003066C8"/>
    <w:rsid w:val="00333FA7"/>
    <w:rsid w:val="00334A74"/>
    <w:rsid w:val="003413A1"/>
    <w:rsid w:val="00341573"/>
    <w:rsid w:val="003636C2"/>
    <w:rsid w:val="003769BF"/>
    <w:rsid w:val="00380E2F"/>
    <w:rsid w:val="00380F9E"/>
    <w:rsid w:val="00396696"/>
    <w:rsid w:val="003967F9"/>
    <w:rsid w:val="003A0AC3"/>
    <w:rsid w:val="003A166F"/>
    <w:rsid w:val="003A1CB5"/>
    <w:rsid w:val="003A572A"/>
    <w:rsid w:val="003B0136"/>
    <w:rsid w:val="003B0F52"/>
    <w:rsid w:val="003C0A74"/>
    <w:rsid w:val="003C36CB"/>
    <w:rsid w:val="003D217D"/>
    <w:rsid w:val="003D3E00"/>
    <w:rsid w:val="003E0F12"/>
    <w:rsid w:val="003E3AB5"/>
    <w:rsid w:val="003E4396"/>
    <w:rsid w:val="003F0407"/>
    <w:rsid w:val="003F095F"/>
    <w:rsid w:val="003F535D"/>
    <w:rsid w:val="003F5734"/>
    <w:rsid w:val="00404D57"/>
    <w:rsid w:val="0040504A"/>
    <w:rsid w:val="0041061B"/>
    <w:rsid w:val="00415591"/>
    <w:rsid w:val="00415757"/>
    <w:rsid w:val="004200C2"/>
    <w:rsid w:val="004203EE"/>
    <w:rsid w:val="00423C03"/>
    <w:rsid w:val="00425742"/>
    <w:rsid w:val="00445857"/>
    <w:rsid w:val="00452151"/>
    <w:rsid w:val="004534AF"/>
    <w:rsid w:val="0048124E"/>
    <w:rsid w:val="00481B80"/>
    <w:rsid w:val="004B6ABB"/>
    <w:rsid w:val="004D1FD8"/>
    <w:rsid w:val="004D3369"/>
    <w:rsid w:val="004D59DD"/>
    <w:rsid w:val="004E17C6"/>
    <w:rsid w:val="004F6FB3"/>
    <w:rsid w:val="004F7FF4"/>
    <w:rsid w:val="00500C67"/>
    <w:rsid w:val="005038FD"/>
    <w:rsid w:val="005066B2"/>
    <w:rsid w:val="0051773C"/>
    <w:rsid w:val="005203F1"/>
    <w:rsid w:val="00521C36"/>
    <w:rsid w:val="00526AD3"/>
    <w:rsid w:val="00545F13"/>
    <w:rsid w:val="0054628E"/>
    <w:rsid w:val="005471FA"/>
    <w:rsid w:val="00554B21"/>
    <w:rsid w:val="00554C18"/>
    <w:rsid w:val="005726EF"/>
    <w:rsid w:val="00573D13"/>
    <w:rsid w:val="00581F37"/>
    <w:rsid w:val="00587565"/>
    <w:rsid w:val="005974B1"/>
    <w:rsid w:val="005C17CB"/>
    <w:rsid w:val="005D1502"/>
    <w:rsid w:val="005D5E92"/>
    <w:rsid w:val="005E66F3"/>
    <w:rsid w:val="005F3531"/>
    <w:rsid w:val="005F6492"/>
    <w:rsid w:val="00604515"/>
    <w:rsid w:val="00623F7E"/>
    <w:rsid w:val="006352FD"/>
    <w:rsid w:val="00637747"/>
    <w:rsid w:val="00640CE6"/>
    <w:rsid w:val="006424EB"/>
    <w:rsid w:val="00644E79"/>
    <w:rsid w:val="006538E9"/>
    <w:rsid w:val="00654F14"/>
    <w:rsid w:val="00656601"/>
    <w:rsid w:val="00661F0D"/>
    <w:rsid w:val="006779CB"/>
    <w:rsid w:val="00685A92"/>
    <w:rsid w:val="006967C0"/>
    <w:rsid w:val="006A00C2"/>
    <w:rsid w:val="006A593E"/>
    <w:rsid w:val="006B06EC"/>
    <w:rsid w:val="006B0BFF"/>
    <w:rsid w:val="006B7C7C"/>
    <w:rsid w:val="006C2AF6"/>
    <w:rsid w:val="006C3997"/>
    <w:rsid w:val="006E020C"/>
    <w:rsid w:val="006E5DE4"/>
    <w:rsid w:val="00702A39"/>
    <w:rsid w:val="00707D22"/>
    <w:rsid w:val="0071359D"/>
    <w:rsid w:val="00715062"/>
    <w:rsid w:val="0071557B"/>
    <w:rsid w:val="00715712"/>
    <w:rsid w:val="00721DFB"/>
    <w:rsid w:val="0073457D"/>
    <w:rsid w:val="007449AA"/>
    <w:rsid w:val="00747269"/>
    <w:rsid w:val="0076169E"/>
    <w:rsid w:val="0076340D"/>
    <w:rsid w:val="00767673"/>
    <w:rsid w:val="00777293"/>
    <w:rsid w:val="007965BC"/>
    <w:rsid w:val="007A0FB8"/>
    <w:rsid w:val="007A7342"/>
    <w:rsid w:val="007B01C5"/>
    <w:rsid w:val="007B59FE"/>
    <w:rsid w:val="007C23FC"/>
    <w:rsid w:val="007F08C3"/>
    <w:rsid w:val="007F2C85"/>
    <w:rsid w:val="007F5C16"/>
    <w:rsid w:val="00810FDA"/>
    <w:rsid w:val="00814BBD"/>
    <w:rsid w:val="0081779A"/>
    <w:rsid w:val="00821FD0"/>
    <w:rsid w:val="008269C6"/>
    <w:rsid w:val="00834497"/>
    <w:rsid w:val="008425EA"/>
    <w:rsid w:val="00850ACF"/>
    <w:rsid w:val="00851740"/>
    <w:rsid w:val="00862616"/>
    <w:rsid w:val="00867F87"/>
    <w:rsid w:val="00875E7C"/>
    <w:rsid w:val="008850E9"/>
    <w:rsid w:val="008944DD"/>
    <w:rsid w:val="008A3916"/>
    <w:rsid w:val="008A7B6C"/>
    <w:rsid w:val="008B02B8"/>
    <w:rsid w:val="008B48B9"/>
    <w:rsid w:val="008C48CF"/>
    <w:rsid w:val="008E4AF7"/>
    <w:rsid w:val="008F01A6"/>
    <w:rsid w:val="008F3D21"/>
    <w:rsid w:val="00907625"/>
    <w:rsid w:val="00914F3E"/>
    <w:rsid w:val="00920503"/>
    <w:rsid w:val="00933EBD"/>
    <w:rsid w:val="0094235C"/>
    <w:rsid w:val="00942EE1"/>
    <w:rsid w:val="00944DD3"/>
    <w:rsid w:val="009560B7"/>
    <w:rsid w:val="0097084B"/>
    <w:rsid w:val="00971C0B"/>
    <w:rsid w:val="0098102E"/>
    <w:rsid w:val="00993318"/>
    <w:rsid w:val="00997735"/>
    <w:rsid w:val="009B4FA3"/>
    <w:rsid w:val="009C7C6D"/>
    <w:rsid w:val="009D21FC"/>
    <w:rsid w:val="009E75E7"/>
    <w:rsid w:val="009F36DD"/>
    <w:rsid w:val="00A01CF3"/>
    <w:rsid w:val="00A069CF"/>
    <w:rsid w:val="00A0712B"/>
    <w:rsid w:val="00A23E09"/>
    <w:rsid w:val="00A2589F"/>
    <w:rsid w:val="00A26E17"/>
    <w:rsid w:val="00A34A31"/>
    <w:rsid w:val="00A426EC"/>
    <w:rsid w:val="00A46F3E"/>
    <w:rsid w:val="00A72490"/>
    <w:rsid w:val="00A74B9A"/>
    <w:rsid w:val="00A75E94"/>
    <w:rsid w:val="00A84ABE"/>
    <w:rsid w:val="00A876A7"/>
    <w:rsid w:val="00A9143E"/>
    <w:rsid w:val="00A95AA0"/>
    <w:rsid w:val="00AB248F"/>
    <w:rsid w:val="00AD20C9"/>
    <w:rsid w:val="00AE1A22"/>
    <w:rsid w:val="00AE6F6B"/>
    <w:rsid w:val="00AF0DBE"/>
    <w:rsid w:val="00AF75F1"/>
    <w:rsid w:val="00B116E4"/>
    <w:rsid w:val="00B14CE3"/>
    <w:rsid w:val="00B20410"/>
    <w:rsid w:val="00B339AD"/>
    <w:rsid w:val="00B343A7"/>
    <w:rsid w:val="00B416B2"/>
    <w:rsid w:val="00B42E02"/>
    <w:rsid w:val="00B4325A"/>
    <w:rsid w:val="00B70352"/>
    <w:rsid w:val="00B8633E"/>
    <w:rsid w:val="00B91C13"/>
    <w:rsid w:val="00BA3DBD"/>
    <w:rsid w:val="00BA7AD5"/>
    <w:rsid w:val="00BC7BA9"/>
    <w:rsid w:val="00BD2466"/>
    <w:rsid w:val="00BE641C"/>
    <w:rsid w:val="00BF208C"/>
    <w:rsid w:val="00BF3E6F"/>
    <w:rsid w:val="00C2032F"/>
    <w:rsid w:val="00C26922"/>
    <w:rsid w:val="00C27130"/>
    <w:rsid w:val="00C27670"/>
    <w:rsid w:val="00C33AFA"/>
    <w:rsid w:val="00C46014"/>
    <w:rsid w:val="00C5310F"/>
    <w:rsid w:val="00C60A13"/>
    <w:rsid w:val="00C67BF1"/>
    <w:rsid w:val="00C70E53"/>
    <w:rsid w:val="00C82A2C"/>
    <w:rsid w:val="00C82D75"/>
    <w:rsid w:val="00C847FE"/>
    <w:rsid w:val="00C860CF"/>
    <w:rsid w:val="00CA26F0"/>
    <w:rsid w:val="00CA5F75"/>
    <w:rsid w:val="00CC6BCF"/>
    <w:rsid w:val="00CD4C10"/>
    <w:rsid w:val="00CF4864"/>
    <w:rsid w:val="00D0033C"/>
    <w:rsid w:val="00D037DE"/>
    <w:rsid w:val="00D069A7"/>
    <w:rsid w:val="00D07864"/>
    <w:rsid w:val="00D11963"/>
    <w:rsid w:val="00D12544"/>
    <w:rsid w:val="00D14D27"/>
    <w:rsid w:val="00D20BE8"/>
    <w:rsid w:val="00D234A1"/>
    <w:rsid w:val="00D25E21"/>
    <w:rsid w:val="00D32C8D"/>
    <w:rsid w:val="00D34912"/>
    <w:rsid w:val="00D36A55"/>
    <w:rsid w:val="00D37535"/>
    <w:rsid w:val="00D51016"/>
    <w:rsid w:val="00D6426D"/>
    <w:rsid w:val="00D64698"/>
    <w:rsid w:val="00D74B0B"/>
    <w:rsid w:val="00D8618E"/>
    <w:rsid w:val="00D91770"/>
    <w:rsid w:val="00D9342C"/>
    <w:rsid w:val="00DA058F"/>
    <w:rsid w:val="00DA7800"/>
    <w:rsid w:val="00DB1C30"/>
    <w:rsid w:val="00DB68D4"/>
    <w:rsid w:val="00DD686E"/>
    <w:rsid w:val="00DE32B4"/>
    <w:rsid w:val="00DE6C5F"/>
    <w:rsid w:val="00DF188A"/>
    <w:rsid w:val="00E07E03"/>
    <w:rsid w:val="00E10943"/>
    <w:rsid w:val="00E25291"/>
    <w:rsid w:val="00E36189"/>
    <w:rsid w:val="00E37443"/>
    <w:rsid w:val="00E427E8"/>
    <w:rsid w:val="00E46E7F"/>
    <w:rsid w:val="00E5374F"/>
    <w:rsid w:val="00E55FF0"/>
    <w:rsid w:val="00E6199A"/>
    <w:rsid w:val="00E64A3B"/>
    <w:rsid w:val="00E64E81"/>
    <w:rsid w:val="00E712CA"/>
    <w:rsid w:val="00E75591"/>
    <w:rsid w:val="00E776D5"/>
    <w:rsid w:val="00E82B1B"/>
    <w:rsid w:val="00E873C2"/>
    <w:rsid w:val="00E9739B"/>
    <w:rsid w:val="00EA6619"/>
    <w:rsid w:val="00EB40C6"/>
    <w:rsid w:val="00EB5583"/>
    <w:rsid w:val="00EC12D1"/>
    <w:rsid w:val="00EC2381"/>
    <w:rsid w:val="00EC260F"/>
    <w:rsid w:val="00EC2A5D"/>
    <w:rsid w:val="00ED0DC3"/>
    <w:rsid w:val="00ED2025"/>
    <w:rsid w:val="00EF5645"/>
    <w:rsid w:val="00F06C6E"/>
    <w:rsid w:val="00F127E5"/>
    <w:rsid w:val="00F15C5D"/>
    <w:rsid w:val="00F20522"/>
    <w:rsid w:val="00F31695"/>
    <w:rsid w:val="00F33051"/>
    <w:rsid w:val="00F36803"/>
    <w:rsid w:val="00F516D0"/>
    <w:rsid w:val="00F53D94"/>
    <w:rsid w:val="00F65CC0"/>
    <w:rsid w:val="00F66534"/>
    <w:rsid w:val="00F7647C"/>
    <w:rsid w:val="00F86690"/>
    <w:rsid w:val="00F8739D"/>
    <w:rsid w:val="00F95FF4"/>
    <w:rsid w:val="00FA46CA"/>
    <w:rsid w:val="00FA7251"/>
    <w:rsid w:val="00FB09EC"/>
    <w:rsid w:val="00FB6DA5"/>
    <w:rsid w:val="00FB78B6"/>
    <w:rsid w:val="00FD32AD"/>
    <w:rsid w:val="00FD64FF"/>
    <w:rsid w:val="00FF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C8"/>
    <w:rPr>
      <w:rFonts w:ascii="Calibri" w:eastAsia="Times New Roman" w:hAnsi="Calibri" w:cs="Times New Roman"/>
      <w:lang w:val="uk-UA"/>
    </w:rPr>
  </w:style>
  <w:style w:type="paragraph" w:styleId="1">
    <w:name w:val="heading 1"/>
    <w:basedOn w:val="a"/>
    <w:next w:val="a"/>
    <w:link w:val="10"/>
    <w:uiPriority w:val="9"/>
    <w:qFormat/>
    <w:rsid w:val="00C67BF1"/>
    <w:pPr>
      <w:keepNext/>
      <w:spacing w:before="240" w:after="60" w:line="240" w:lineRule="auto"/>
      <w:ind w:left="113" w:right="113"/>
      <w:jc w:val="center"/>
      <w:outlineLvl w:val="0"/>
    </w:pPr>
    <w:rPr>
      <w:rFonts w:ascii="Cambria" w:hAnsi="Cambria"/>
      <w:b/>
      <w:bCs/>
      <w:kern w:val="32"/>
      <w:sz w:val="32"/>
      <w:szCs w:val="32"/>
      <w:lang w:val="ru-RU"/>
    </w:rPr>
  </w:style>
  <w:style w:type="paragraph" w:styleId="2">
    <w:name w:val="heading 2"/>
    <w:basedOn w:val="a"/>
    <w:link w:val="20"/>
    <w:uiPriority w:val="9"/>
    <w:qFormat/>
    <w:rsid w:val="00C67BF1"/>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link w:val="30"/>
    <w:uiPriority w:val="9"/>
    <w:qFormat/>
    <w:rsid w:val="00C67BF1"/>
    <w:pPr>
      <w:spacing w:before="100" w:beforeAutospacing="1" w:after="100" w:afterAutospacing="1" w:line="240" w:lineRule="auto"/>
      <w:outlineLvl w:val="2"/>
    </w:pPr>
    <w:rPr>
      <w:rFonts w:ascii="Times New Roman" w:hAnsi="Times New Roman"/>
      <w:b/>
      <w:bCs/>
      <w:sz w:val="27"/>
      <w:szCs w:val="27"/>
      <w:lang w:eastAsia="uk-UA"/>
    </w:rPr>
  </w:style>
  <w:style w:type="paragraph" w:styleId="4">
    <w:name w:val="heading 4"/>
    <w:basedOn w:val="a"/>
    <w:link w:val="40"/>
    <w:uiPriority w:val="9"/>
    <w:qFormat/>
    <w:rsid w:val="00C67BF1"/>
    <w:pPr>
      <w:spacing w:before="100" w:beforeAutospacing="1" w:after="100" w:afterAutospacing="1" w:line="240" w:lineRule="auto"/>
      <w:outlineLvl w:val="3"/>
    </w:pPr>
    <w:rPr>
      <w:rFonts w:ascii="Times New Roman" w:hAnsi="Times New Roman"/>
      <w:b/>
      <w:bCs/>
      <w:cap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83275"/>
    <w:pPr>
      <w:spacing w:before="120" w:after="0" w:line="240" w:lineRule="auto"/>
      <w:ind w:firstLine="567"/>
    </w:pPr>
    <w:rPr>
      <w:rFonts w:ascii="Antiqua" w:hAnsi="Antiqua"/>
      <w:sz w:val="26"/>
      <w:szCs w:val="20"/>
      <w:lang w:eastAsia="ru-RU"/>
    </w:rPr>
  </w:style>
  <w:style w:type="character" w:customStyle="1" w:styleId="st42">
    <w:name w:val="st42"/>
    <w:uiPriority w:val="99"/>
    <w:rsid w:val="00183275"/>
    <w:rPr>
      <w:color w:val="000000"/>
    </w:rPr>
  </w:style>
  <w:style w:type="character" w:customStyle="1" w:styleId="st82">
    <w:name w:val="st82"/>
    <w:uiPriority w:val="99"/>
    <w:rsid w:val="00183275"/>
    <w:rPr>
      <w:color w:val="000000"/>
      <w:sz w:val="20"/>
      <w:szCs w:val="20"/>
    </w:rPr>
  </w:style>
  <w:style w:type="character" w:customStyle="1" w:styleId="rvts0">
    <w:name w:val="rvts0"/>
    <w:rsid w:val="00E64E81"/>
  </w:style>
  <w:style w:type="paragraph" w:customStyle="1" w:styleId="a4">
    <w:name w:val="Назва документа"/>
    <w:basedOn w:val="a"/>
    <w:next w:val="a3"/>
    <w:rsid w:val="00E64E81"/>
    <w:pPr>
      <w:keepNext/>
      <w:keepLines/>
      <w:spacing w:before="240" w:after="240" w:line="240" w:lineRule="auto"/>
      <w:jc w:val="center"/>
    </w:pPr>
    <w:rPr>
      <w:rFonts w:ascii="Antiqua" w:hAnsi="Antiqua"/>
      <w:b/>
      <w:sz w:val="26"/>
      <w:szCs w:val="20"/>
      <w:lang w:eastAsia="ru-RU"/>
    </w:rPr>
  </w:style>
  <w:style w:type="paragraph" w:customStyle="1" w:styleId="a5">
    <w:name w:val="Шапка документу"/>
    <w:basedOn w:val="a"/>
    <w:rsid w:val="00E64E81"/>
    <w:pPr>
      <w:keepNext/>
      <w:keepLines/>
      <w:spacing w:after="240" w:line="240" w:lineRule="auto"/>
      <w:ind w:left="4536"/>
      <w:jc w:val="center"/>
    </w:pPr>
    <w:rPr>
      <w:rFonts w:ascii="Antiqua" w:hAnsi="Antiqua" w:cs="Antiqua"/>
      <w:sz w:val="26"/>
      <w:szCs w:val="26"/>
      <w:lang w:eastAsia="ru-RU"/>
    </w:rPr>
  </w:style>
  <w:style w:type="paragraph" w:customStyle="1" w:styleId="rvps12">
    <w:name w:val="rvps12"/>
    <w:basedOn w:val="a"/>
    <w:rsid w:val="00E64E81"/>
    <w:pPr>
      <w:spacing w:before="100" w:beforeAutospacing="1" w:after="100" w:afterAutospacing="1" w:line="240" w:lineRule="auto"/>
    </w:pPr>
    <w:rPr>
      <w:rFonts w:ascii="Times New Roman" w:hAnsi="Times New Roman"/>
      <w:sz w:val="24"/>
      <w:szCs w:val="24"/>
      <w:lang w:val="en-US"/>
    </w:rPr>
  </w:style>
  <w:style w:type="paragraph" w:styleId="a6">
    <w:name w:val="Balloon Text"/>
    <w:basedOn w:val="a"/>
    <w:link w:val="a7"/>
    <w:uiPriority w:val="99"/>
    <w:semiHidden/>
    <w:unhideWhenUsed/>
    <w:rsid w:val="00E64E8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64E81"/>
    <w:rPr>
      <w:rFonts w:ascii="Tahoma" w:eastAsia="Times New Roman" w:hAnsi="Tahoma" w:cs="Tahoma"/>
      <w:sz w:val="16"/>
      <w:szCs w:val="16"/>
      <w:lang w:val="uk-UA"/>
    </w:rPr>
  </w:style>
  <w:style w:type="character" w:customStyle="1" w:styleId="10">
    <w:name w:val="Заголовок 1 Знак"/>
    <w:basedOn w:val="a0"/>
    <w:link w:val="1"/>
    <w:uiPriority w:val="9"/>
    <w:rsid w:val="00C67BF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67BF1"/>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C67BF1"/>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uiPriority w:val="9"/>
    <w:rsid w:val="00C67BF1"/>
    <w:rPr>
      <w:rFonts w:ascii="Times New Roman" w:eastAsia="Times New Roman" w:hAnsi="Times New Roman" w:cs="Times New Roman"/>
      <w:b/>
      <w:bCs/>
      <w:caps/>
      <w:sz w:val="24"/>
      <w:szCs w:val="24"/>
      <w:lang w:val="uk-UA" w:eastAsia="uk-UA"/>
    </w:rPr>
  </w:style>
  <w:style w:type="table" w:styleId="a8">
    <w:name w:val="Table Grid"/>
    <w:basedOn w:val="a1"/>
    <w:uiPriority w:val="39"/>
    <w:rsid w:val="00C67BF1"/>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C67BF1"/>
    <w:pPr>
      <w:tabs>
        <w:tab w:val="center" w:pos="4819"/>
        <w:tab w:val="right" w:pos="9639"/>
      </w:tabs>
      <w:spacing w:after="0" w:line="240" w:lineRule="auto"/>
      <w:ind w:left="113" w:right="113"/>
      <w:jc w:val="center"/>
    </w:pPr>
    <w:rPr>
      <w:rFonts w:eastAsia="Calibri"/>
      <w:lang w:val="ru-RU"/>
    </w:rPr>
  </w:style>
  <w:style w:type="character" w:customStyle="1" w:styleId="aa">
    <w:name w:val="Верхній колонтитул Знак"/>
    <w:basedOn w:val="a0"/>
    <w:link w:val="a9"/>
    <w:uiPriority w:val="99"/>
    <w:rsid w:val="00C67BF1"/>
    <w:rPr>
      <w:rFonts w:ascii="Calibri" w:eastAsia="Calibri" w:hAnsi="Calibri" w:cs="Times New Roman"/>
    </w:rPr>
  </w:style>
  <w:style w:type="paragraph" w:styleId="ab">
    <w:name w:val="footer"/>
    <w:basedOn w:val="a"/>
    <w:link w:val="ac"/>
    <w:uiPriority w:val="99"/>
    <w:unhideWhenUsed/>
    <w:rsid w:val="00C67BF1"/>
    <w:pPr>
      <w:tabs>
        <w:tab w:val="center" w:pos="4819"/>
        <w:tab w:val="right" w:pos="9639"/>
      </w:tabs>
      <w:spacing w:after="0" w:line="240" w:lineRule="auto"/>
      <w:ind w:left="113" w:right="113"/>
      <w:jc w:val="center"/>
    </w:pPr>
    <w:rPr>
      <w:rFonts w:eastAsia="Calibri"/>
      <w:lang w:val="ru-RU"/>
    </w:rPr>
  </w:style>
  <w:style w:type="character" w:customStyle="1" w:styleId="ac">
    <w:name w:val="Нижній колонтитул Знак"/>
    <w:basedOn w:val="a0"/>
    <w:link w:val="ab"/>
    <w:uiPriority w:val="99"/>
    <w:rsid w:val="00C67BF1"/>
    <w:rPr>
      <w:rFonts w:ascii="Calibri" w:eastAsia="Calibri" w:hAnsi="Calibri" w:cs="Times New Roman"/>
    </w:rPr>
  </w:style>
  <w:style w:type="character" w:styleId="ad">
    <w:name w:val="Emphasis"/>
    <w:qFormat/>
    <w:rsid w:val="00C67BF1"/>
    <w:rPr>
      <w:i/>
      <w:iCs/>
    </w:rPr>
  </w:style>
  <w:style w:type="character" w:styleId="ae">
    <w:name w:val="Hyperlink"/>
    <w:uiPriority w:val="99"/>
    <w:unhideWhenUsed/>
    <w:rsid w:val="00C67BF1"/>
    <w:rPr>
      <w:color w:val="0000FF"/>
      <w:u w:val="single"/>
    </w:rPr>
  </w:style>
  <w:style w:type="character" w:customStyle="1" w:styleId="rvts23">
    <w:name w:val="rvts23"/>
    <w:rsid w:val="00C67BF1"/>
  </w:style>
  <w:style w:type="paragraph" w:customStyle="1" w:styleId="rvps2">
    <w:name w:val="rvps2"/>
    <w:basedOn w:val="a"/>
    <w:qFormat/>
    <w:rsid w:val="00C67BF1"/>
    <w:pPr>
      <w:spacing w:before="100" w:beforeAutospacing="1" w:after="100" w:afterAutospacing="1" w:line="240" w:lineRule="auto"/>
    </w:pPr>
    <w:rPr>
      <w:rFonts w:ascii="Times New Roman" w:hAnsi="Times New Roman"/>
      <w:sz w:val="24"/>
      <w:szCs w:val="24"/>
      <w:lang w:eastAsia="uk-UA" w:bidi="he-IL"/>
    </w:rPr>
  </w:style>
  <w:style w:type="character" w:customStyle="1" w:styleId="rvts9">
    <w:name w:val="rvts9"/>
    <w:rsid w:val="00C67BF1"/>
  </w:style>
  <w:style w:type="character" w:customStyle="1" w:styleId="rvts46">
    <w:name w:val="rvts46"/>
    <w:rsid w:val="00C67BF1"/>
  </w:style>
  <w:style w:type="character" w:styleId="af">
    <w:name w:val="annotation reference"/>
    <w:uiPriority w:val="99"/>
    <w:unhideWhenUsed/>
    <w:rsid w:val="00C67BF1"/>
    <w:rPr>
      <w:sz w:val="16"/>
      <w:szCs w:val="16"/>
    </w:rPr>
  </w:style>
  <w:style w:type="paragraph" w:styleId="af0">
    <w:name w:val="annotation text"/>
    <w:basedOn w:val="a"/>
    <w:link w:val="af1"/>
    <w:uiPriority w:val="99"/>
    <w:unhideWhenUsed/>
    <w:rsid w:val="00C67BF1"/>
    <w:pPr>
      <w:spacing w:after="0" w:line="240" w:lineRule="auto"/>
      <w:ind w:left="113" w:right="113"/>
      <w:jc w:val="center"/>
    </w:pPr>
    <w:rPr>
      <w:rFonts w:eastAsia="Calibri"/>
      <w:sz w:val="20"/>
      <w:szCs w:val="20"/>
      <w:lang w:val="ru-RU"/>
    </w:rPr>
  </w:style>
  <w:style w:type="character" w:customStyle="1" w:styleId="af1">
    <w:name w:val="Текст примітки Знак"/>
    <w:basedOn w:val="a0"/>
    <w:link w:val="af0"/>
    <w:uiPriority w:val="99"/>
    <w:rsid w:val="00C67BF1"/>
    <w:rPr>
      <w:rFonts w:ascii="Calibri" w:eastAsia="Calibri" w:hAnsi="Calibri" w:cs="Times New Roman"/>
      <w:sz w:val="20"/>
      <w:szCs w:val="20"/>
    </w:rPr>
  </w:style>
  <w:style w:type="paragraph" w:styleId="af2">
    <w:name w:val="annotation subject"/>
    <w:basedOn w:val="af0"/>
    <w:next w:val="af0"/>
    <w:link w:val="af3"/>
    <w:uiPriority w:val="99"/>
    <w:unhideWhenUsed/>
    <w:rsid w:val="00C67BF1"/>
    <w:rPr>
      <w:b/>
      <w:bCs/>
    </w:rPr>
  </w:style>
  <w:style w:type="character" w:customStyle="1" w:styleId="af3">
    <w:name w:val="Тема примітки Знак"/>
    <w:basedOn w:val="af1"/>
    <w:link w:val="af2"/>
    <w:uiPriority w:val="99"/>
    <w:rsid w:val="00C67BF1"/>
    <w:rPr>
      <w:rFonts w:ascii="Calibri" w:eastAsia="Calibri" w:hAnsi="Calibri" w:cs="Times New Roman"/>
      <w:b/>
      <w:bCs/>
      <w:sz w:val="20"/>
      <w:szCs w:val="20"/>
    </w:rPr>
  </w:style>
  <w:style w:type="paragraph" w:customStyle="1" w:styleId="rvps7">
    <w:name w:val="rvps7"/>
    <w:basedOn w:val="a"/>
    <w:rsid w:val="00C67BF1"/>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C67BF1"/>
    <w:pPr>
      <w:spacing w:before="100" w:beforeAutospacing="1" w:after="100" w:afterAutospacing="1" w:line="240" w:lineRule="auto"/>
    </w:pPr>
    <w:rPr>
      <w:rFonts w:ascii="Times New Roman" w:hAnsi="Times New Roman"/>
      <w:sz w:val="24"/>
      <w:szCs w:val="24"/>
      <w:lang w:val="ru-RU" w:eastAsia="ru-RU"/>
    </w:rPr>
  </w:style>
  <w:style w:type="paragraph" w:customStyle="1" w:styleId="rvps6">
    <w:name w:val="rvps6"/>
    <w:basedOn w:val="a"/>
    <w:rsid w:val="00C67BF1"/>
    <w:pPr>
      <w:spacing w:before="100" w:beforeAutospacing="1" w:after="100" w:afterAutospacing="1" w:line="240" w:lineRule="auto"/>
    </w:pPr>
    <w:rPr>
      <w:rFonts w:ascii="Times New Roman" w:hAnsi="Times New Roman"/>
      <w:sz w:val="24"/>
      <w:szCs w:val="24"/>
      <w:lang w:val="ru-RU" w:eastAsia="ru-RU"/>
    </w:rPr>
  </w:style>
  <w:style w:type="character" w:customStyle="1" w:styleId="st131">
    <w:name w:val="st131"/>
    <w:uiPriority w:val="99"/>
    <w:rsid w:val="00C67BF1"/>
    <w:rPr>
      <w:i/>
      <w:iCs/>
      <w:color w:val="0000FF"/>
    </w:rPr>
  </w:style>
  <w:style w:type="character" w:customStyle="1" w:styleId="st46">
    <w:name w:val="st46"/>
    <w:uiPriority w:val="99"/>
    <w:rsid w:val="00C67BF1"/>
    <w:rPr>
      <w:i/>
      <w:iCs/>
      <w:color w:val="000000"/>
    </w:rPr>
  </w:style>
  <w:style w:type="character" w:customStyle="1" w:styleId="rvts37">
    <w:name w:val="rvts37"/>
    <w:basedOn w:val="a0"/>
    <w:rsid w:val="00C67BF1"/>
  </w:style>
  <w:style w:type="paragraph" w:customStyle="1" w:styleId="Default">
    <w:name w:val="Default"/>
    <w:rsid w:val="00C67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Strong"/>
    <w:basedOn w:val="a0"/>
    <w:uiPriority w:val="22"/>
    <w:qFormat/>
    <w:rsid w:val="00C67BF1"/>
    <w:rPr>
      <w:b/>
      <w:bCs/>
    </w:rPr>
  </w:style>
  <w:style w:type="paragraph" w:styleId="af5">
    <w:name w:val="List Paragraph"/>
    <w:basedOn w:val="a"/>
    <w:uiPriority w:val="34"/>
    <w:qFormat/>
    <w:rsid w:val="00C67BF1"/>
    <w:pPr>
      <w:spacing w:after="0" w:line="240" w:lineRule="auto"/>
      <w:ind w:left="720" w:right="113"/>
      <w:contextualSpacing/>
      <w:jc w:val="center"/>
    </w:pPr>
    <w:rPr>
      <w:rFonts w:eastAsia="Calibri"/>
      <w:lang w:val="ru-RU"/>
    </w:rPr>
  </w:style>
  <w:style w:type="paragraph" w:styleId="af6">
    <w:name w:val="Normal (Web)"/>
    <w:basedOn w:val="a"/>
    <w:uiPriority w:val="99"/>
    <w:unhideWhenUsed/>
    <w:rsid w:val="00C67BF1"/>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0"/>
    <w:rsid w:val="00C67BF1"/>
  </w:style>
  <w:style w:type="paragraph" w:customStyle="1" w:styleId="rvps8">
    <w:name w:val="rvps8"/>
    <w:basedOn w:val="a"/>
    <w:rsid w:val="00C67BF1"/>
    <w:pPr>
      <w:spacing w:before="100" w:beforeAutospacing="1" w:after="100" w:afterAutospacing="1" w:line="240" w:lineRule="auto"/>
    </w:pPr>
    <w:rPr>
      <w:rFonts w:ascii="Times New Roman" w:hAnsi="Times New Roman"/>
      <w:sz w:val="24"/>
      <w:szCs w:val="24"/>
      <w:lang w:val="en-US"/>
    </w:rPr>
  </w:style>
  <w:style w:type="character" w:customStyle="1" w:styleId="rvts82">
    <w:name w:val="rvts82"/>
    <w:basedOn w:val="a0"/>
    <w:rsid w:val="00C67BF1"/>
  </w:style>
  <w:style w:type="paragraph" w:customStyle="1" w:styleId="msonormal0">
    <w:name w:val="msonormal"/>
    <w:basedOn w:val="a"/>
    <w:rsid w:val="00C67BF1"/>
    <w:pPr>
      <w:spacing w:before="100" w:beforeAutospacing="1" w:after="100" w:afterAutospacing="1" w:line="240" w:lineRule="auto"/>
    </w:pPr>
    <w:rPr>
      <w:rFonts w:ascii="Times New Roman" w:hAnsi="Times New Roman"/>
      <w:caps/>
      <w:sz w:val="24"/>
      <w:szCs w:val="24"/>
      <w:lang w:eastAsia="uk-UA"/>
    </w:rPr>
  </w:style>
  <w:style w:type="character" w:customStyle="1" w:styleId="navbar-brand">
    <w:name w:val="navbar-brand"/>
    <w:basedOn w:val="a0"/>
    <w:rsid w:val="00C67BF1"/>
  </w:style>
  <w:style w:type="character" w:styleId="af7">
    <w:name w:val="FollowedHyperlink"/>
    <w:basedOn w:val="a0"/>
    <w:uiPriority w:val="99"/>
    <w:semiHidden/>
    <w:unhideWhenUsed/>
    <w:rsid w:val="00C67BF1"/>
    <w:rPr>
      <w:color w:val="800080"/>
      <w:u w:val="single"/>
    </w:rPr>
  </w:style>
  <w:style w:type="character" w:customStyle="1" w:styleId="btn-toolbar">
    <w:name w:val="btn-toolbar"/>
    <w:basedOn w:val="a0"/>
    <w:rsid w:val="00C67BF1"/>
  </w:style>
  <w:style w:type="character" w:customStyle="1" w:styleId="valid">
    <w:name w:val="valid"/>
    <w:basedOn w:val="a0"/>
    <w:rsid w:val="00C67BF1"/>
  </w:style>
  <w:style w:type="character" w:customStyle="1" w:styleId="dat0">
    <w:name w:val="dat0"/>
    <w:basedOn w:val="a0"/>
    <w:rsid w:val="00C67BF1"/>
  </w:style>
  <w:style w:type="character" w:customStyle="1" w:styleId="dat">
    <w:name w:val="dat"/>
    <w:basedOn w:val="a0"/>
    <w:rsid w:val="00C67BF1"/>
  </w:style>
  <w:style w:type="character" w:customStyle="1" w:styleId="d-none">
    <w:name w:val="d-none"/>
    <w:basedOn w:val="a0"/>
    <w:rsid w:val="00C67BF1"/>
  </w:style>
  <w:style w:type="character" w:customStyle="1" w:styleId="ml-auto">
    <w:name w:val="ml-auto"/>
    <w:basedOn w:val="a0"/>
    <w:rsid w:val="00C67BF1"/>
  </w:style>
  <w:style w:type="character" w:customStyle="1" w:styleId="separ">
    <w:name w:val="separ"/>
    <w:basedOn w:val="a0"/>
    <w:rsid w:val="00C67BF1"/>
  </w:style>
  <w:style w:type="paragraph" w:customStyle="1" w:styleId="rvps4">
    <w:name w:val="rvps4"/>
    <w:basedOn w:val="a"/>
    <w:rsid w:val="00C67BF1"/>
    <w:pPr>
      <w:spacing w:before="100" w:beforeAutospacing="1" w:after="100" w:afterAutospacing="1" w:line="240" w:lineRule="auto"/>
    </w:pPr>
    <w:rPr>
      <w:rFonts w:ascii="Times New Roman" w:hAnsi="Times New Roman"/>
      <w:caps/>
      <w:sz w:val="24"/>
      <w:szCs w:val="24"/>
      <w:lang w:eastAsia="uk-UA"/>
    </w:rPr>
  </w:style>
  <w:style w:type="paragraph" w:customStyle="1" w:styleId="rvps1">
    <w:name w:val="rvps1"/>
    <w:basedOn w:val="a"/>
    <w:rsid w:val="00C67BF1"/>
    <w:pPr>
      <w:spacing w:before="100" w:beforeAutospacing="1" w:after="100" w:afterAutospacing="1" w:line="240" w:lineRule="auto"/>
    </w:pPr>
    <w:rPr>
      <w:rFonts w:ascii="Times New Roman" w:hAnsi="Times New Roman"/>
      <w:caps/>
      <w:sz w:val="24"/>
      <w:szCs w:val="24"/>
      <w:lang w:eastAsia="uk-UA"/>
    </w:rPr>
  </w:style>
  <w:style w:type="character" w:customStyle="1" w:styleId="rvts52">
    <w:name w:val="rvts52"/>
    <w:basedOn w:val="a0"/>
    <w:rsid w:val="00C67BF1"/>
  </w:style>
  <w:style w:type="character" w:customStyle="1" w:styleId="rvts44">
    <w:name w:val="rvts44"/>
    <w:basedOn w:val="a0"/>
    <w:rsid w:val="00C67BF1"/>
  </w:style>
  <w:style w:type="paragraph" w:customStyle="1" w:styleId="rvps15">
    <w:name w:val="rvps15"/>
    <w:basedOn w:val="a"/>
    <w:rsid w:val="00C67BF1"/>
    <w:pPr>
      <w:spacing w:before="100" w:beforeAutospacing="1" w:after="100" w:afterAutospacing="1" w:line="240" w:lineRule="auto"/>
    </w:pPr>
    <w:rPr>
      <w:rFonts w:ascii="Times New Roman" w:hAnsi="Times New Roman"/>
      <w:caps/>
      <w:sz w:val="24"/>
      <w:szCs w:val="24"/>
      <w:lang w:eastAsia="uk-UA"/>
    </w:rPr>
  </w:style>
  <w:style w:type="paragraph" w:customStyle="1" w:styleId="rvps11">
    <w:name w:val="rvps11"/>
    <w:basedOn w:val="a"/>
    <w:rsid w:val="00C67BF1"/>
    <w:pPr>
      <w:spacing w:before="100" w:beforeAutospacing="1" w:after="100" w:afterAutospacing="1" w:line="240" w:lineRule="auto"/>
    </w:pPr>
    <w:rPr>
      <w:rFonts w:ascii="Times New Roman" w:hAnsi="Times New Roman"/>
      <w:caps/>
      <w:sz w:val="24"/>
      <w:szCs w:val="24"/>
      <w:lang w:eastAsia="uk-UA"/>
    </w:rPr>
  </w:style>
  <w:style w:type="character" w:customStyle="1" w:styleId="rvts40">
    <w:name w:val="rvts40"/>
    <w:basedOn w:val="a0"/>
    <w:rsid w:val="00C67BF1"/>
  </w:style>
  <w:style w:type="character" w:customStyle="1" w:styleId="rvts80">
    <w:name w:val="rvts80"/>
    <w:basedOn w:val="a0"/>
    <w:rsid w:val="00C67BF1"/>
  </w:style>
  <w:style w:type="paragraph" w:customStyle="1" w:styleId="copy">
    <w:name w:val="copy"/>
    <w:basedOn w:val="a"/>
    <w:rsid w:val="00C67BF1"/>
    <w:pPr>
      <w:spacing w:before="100" w:beforeAutospacing="1" w:after="100" w:afterAutospacing="1" w:line="240" w:lineRule="auto"/>
    </w:pPr>
    <w:rPr>
      <w:rFonts w:ascii="Times New Roman" w:hAnsi="Times New Roman"/>
      <w:caps/>
      <w:sz w:val="24"/>
      <w:szCs w:val="24"/>
      <w:lang w:eastAsia="uk-UA"/>
    </w:rPr>
  </w:style>
  <w:style w:type="paragraph" w:styleId="af8">
    <w:name w:val="Body Text"/>
    <w:basedOn w:val="a"/>
    <w:link w:val="af9"/>
    <w:rsid w:val="00C67BF1"/>
    <w:pPr>
      <w:widowControl w:val="0"/>
      <w:shd w:val="clear" w:color="auto" w:fill="FFFFFF"/>
      <w:suppressAutoHyphens/>
      <w:spacing w:before="300" w:after="120" w:line="250" w:lineRule="exact"/>
      <w:jc w:val="both"/>
    </w:pPr>
    <w:rPr>
      <w:rFonts w:ascii="Arial" w:hAnsi="Arial" w:cs="Arial"/>
      <w:caps/>
      <w:sz w:val="19"/>
      <w:szCs w:val="19"/>
      <w:lang w:eastAsia="ar-SA"/>
    </w:rPr>
  </w:style>
  <w:style w:type="character" w:customStyle="1" w:styleId="af9">
    <w:name w:val="Основний текст Знак"/>
    <w:basedOn w:val="a0"/>
    <w:link w:val="af8"/>
    <w:rsid w:val="00C67BF1"/>
    <w:rPr>
      <w:rFonts w:ascii="Arial" w:eastAsia="Times New Roman" w:hAnsi="Arial" w:cs="Arial"/>
      <w:caps/>
      <w:sz w:val="19"/>
      <w:szCs w:val="19"/>
      <w:shd w:val="clear" w:color="auto" w:fill="FFFFFF"/>
      <w:lang w:val="uk-UA" w:eastAsia="ar-SA"/>
    </w:rPr>
  </w:style>
  <w:style w:type="paragraph" w:styleId="afa">
    <w:name w:val="footnote text"/>
    <w:basedOn w:val="a"/>
    <w:link w:val="afb"/>
    <w:uiPriority w:val="99"/>
    <w:unhideWhenUsed/>
    <w:rsid w:val="00C67BF1"/>
    <w:pPr>
      <w:spacing w:after="0" w:line="240" w:lineRule="auto"/>
      <w:ind w:firstLine="709"/>
      <w:jc w:val="both"/>
    </w:pPr>
    <w:rPr>
      <w:rFonts w:ascii="Times New Roman" w:eastAsiaTheme="minorHAnsi" w:hAnsi="Times New Roman"/>
      <w:caps/>
      <w:sz w:val="20"/>
      <w:szCs w:val="20"/>
    </w:rPr>
  </w:style>
  <w:style w:type="character" w:customStyle="1" w:styleId="afb">
    <w:name w:val="Текст виноски Знак"/>
    <w:basedOn w:val="a0"/>
    <w:link w:val="afa"/>
    <w:uiPriority w:val="99"/>
    <w:rsid w:val="00C67BF1"/>
    <w:rPr>
      <w:rFonts w:ascii="Times New Roman" w:hAnsi="Times New Roman" w:cs="Times New Roman"/>
      <w:caps/>
      <w:sz w:val="20"/>
      <w:szCs w:val="20"/>
      <w:lang w:val="uk-UA"/>
    </w:rPr>
  </w:style>
  <w:style w:type="character" w:styleId="afc">
    <w:name w:val="footnote reference"/>
    <w:basedOn w:val="a0"/>
    <w:uiPriority w:val="99"/>
    <w:unhideWhenUsed/>
    <w:rsid w:val="00C67BF1"/>
    <w:rPr>
      <w:vertAlign w:val="superscript"/>
    </w:rPr>
  </w:style>
  <w:style w:type="character" w:customStyle="1" w:styleId="5Exact2">
    <w:name w:val="Основной текст (5) Exact2"/>
    <w:rsid w:val="00C67BF1"/>
    <w:rPr>
      <w:rFonts w:ascii="Arial" w:hAnsi="Arial" w:cs="Arial"/>
      <w:spacing w:val="3"/>
      <w:sz w:val="15"/>
      <w:szCs w:val="15"/>
      <w:u w:val="none"/>
    </w:rPr>
  </w:style>
  <w:style w:type="character" w:customStyle="1" w:styleId="5Exact1">
    <w:name w:val="Основной текст (5) Exact1"/>
    <w:rsid w:val="00C67BF1"/>
    <w:rPr>
      <w:rFonts w:ascii="Arial" w:hAnsi="Arial" w:cs="Arial"/>
      <w:spacing w:val="3"/>
      <w:sz w:val="15"/>
      <w:szCs w:val="15"/>
      <w:u w:val="none"/>
    </w:rPr>
  </w:style>
  <w:style w:type="character" w:customStyle="1" w:styleId="52">
    <w:name w:val="Основной текст (5)2"/>
    <w:basedOn w:val="a0"/>
    <w:rsid w:val="00C67BF1"/>
    <w:rPr>
      <w:rFonts w:ascii="Arial" w:hAnsi="Arial" w:cs="Arial"/>
      <w:sz w:val="16"/>
      <w:szCs w:val="16"/>
      <w:u w:val="none"/>
    </w:rPr>
  </w:style>
  <w:style w:type="character" w:customStyle="1" w:styleId="Candara7">
    <w:name w:val="Основной текст + Candara7"/>
    <w:rsid w:val="00C67BF1"/>
    <w:rPr>
      <w:rFonts w:ascii="Candara" w:hAnsi="Candara" w:cs="Candara"/>
      <w:b/>
      <w:bCs/>
      <w:sz w:val="17"/>
      <w:szCs w:val="17"/>
      <w:u w:val="none"/>
      <w:lang w:val="en-US"/>
    </w:rPr>
  </w:style>
  <w:style w:type="paragraph" w:styleId="afd">
    <w:name w:val="endnote text"/>
    <w:basedOn w:val="a"/>
    <w:link w:val="afe"/>
    <w:uiPriority w:val="99"/>
    <w:semiHidden/>
    <w:unhideWhenUsed/>
    <w:rsid w:val="00C67BF1"/>
    <w:pPr>
      <w:spacing w:after="0" w:line="240" w:lineRule="auto"/>
      <w:ind w:firstLine="709"/>
      <w:jc w:val="both"/>
    </w:pPr>
    <w:rPr>
      <w:rFonts w:ascii="Times New Roman" w:eastAsiaTheme="minorHAnsi" w:hAnsi="Times New Roman"/>
      <w:caps/>
      <w:sz w:val="20"/>
      <w:szCs w:val="20"/>
    </w:rPr>
  </w:style>
  <w:style w:type="character" w:customStyle="1" w:styleId="afe">
    <w:name w:val="Текст кінцевої виноски Знак"/>
    <w:basedOn w:val="a0"/>
    <w:link w:val="afd"/>
    <w:uiPriority w:val="99"/>
    <w:semiHidden/>
    <w:rsid w:val="00C67BF1"/>
    <w:rPr>
      <w:rFonts w:ascii="Times New Roman" w:hAnsi="Times New Roman" w:cs="Times New Roman"/>
      <w:caps/>
      <w:sz w:val="20"/>
      <w:szCs w:val="20"/>
      <w:lang w:val="uk-UA"/>
    </w:rPr>
  </w:style>
  <w:style w:type="character" w:styleId="aff">
    <w:name w:val="endnote reference"/>
    <w:basedOn w:val="a0"/>
    <w:uiPriority w:val="99"/>
    <w:semiHidden/>
    <w:unhideWhenUsed/>
    <w:rsid w:val="00C67BF1"/>
    <w:rPr>
      <w:vertAlign w:val="superscript"/>
    </w:rPr>
  </w:style>
  <w:style w:type="table" w:customStyle="1" w:styleId="41">
    <w:name w:val="Звичайна таблиця 41"/>
    <w:basedOn w:val="a1"/>
    <w:uiPriority w:val="44"/>
    <w:rsid w:val="00C67BF1"/>
    <w:pPr>
      <w:spacing w:after="0" w:line="240" w:lineRule="auto"/>
    </w:pPr>
    <w:rPr>
      <w:rFonts w:ascii="Times New Roman" w:hAnsi="Times New Roman" w:cs="Times New Roman"/>
      <w:sz w:val="28"/>
      <w:szCs w:val="28"/>
      <w:lang w:val="uk-U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ldface">
    <w:name w:val="boldface"/>
    <w:basedOn w:val="a0"/>
    <w:rsid w:val="00C67BF1"/>
  </w:style>
  <w:style w:type="table" w:customStyle="1" w:styleId="410">
    <w:name w:val="Таблица простая 41"/>
    <w:basedOn w:val="a1"/>
    <w:uiPriority w:val="44"/>
    <w:rsid w:val="00C67BF1"/>
    <w:pPr>
      <w:spacing w:after="0" w:line="240" w:lineRule="auto"/>
    </w:pPr>
    <w:rPr>
      <w:rFonts w:ascii="Times New Roman" w:hAnsi="Times New Roman" w:cs="Times New Roman"/>
      <w:sz w:val="28"/>
      <w:szCs w:val="28"/>
      <w:lang w:val="uk-U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per">
    <w:name w:val="super"/>
    <w:basedOn w:val="a0"/>
    <w:rsid w:val="00C67BF1"/>
  </w:style>
  <w:style w:type="paragraph" w:styleId="HTML">
    <w:name w:val="HTML Preformatted"/>
    <w:basedOn w:val="a"/>
    <w:link w:val="HTML0"/>
    <w:uiPriority w:val="99"/>
    <w:rsid w:val="00C67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C67BF1"/>
    <w:rPr>
      <w:rFonts w:ascii="Courier New" w:eastAsia="Times New Roman" w:hAnsi="Courier New" w:cs="Courier New"/>
      <w:sz w:val="20"/>
      <w:szCs w:val="20"/>
      <w:lang w:eastAsia="ru-RU"/>
    </w:rPr>
  </w:style>
  <w:style w:type="character" w:customStyle="1" w:styleId="apple-converted-space">
    <w:name w:val="apple-converted-space"/>
    <w:rsid w:val="00C67BF1"/>
  </w:style>
  <w:style w:type="character" w:styleId="aff0">
    <w:name w:val="page number"/>
    <w:basedOn w:val="a0"/>
    <w:uiPriority w:val="99"/>
    <w:rsid w:val="00C67BF1"/>
    <w:rPr>
      <w:rFonts w:cs="Times New Roman"/>
    </w:rPr>
  </w:style>
  <w:style w:type="paragraph" w:customStyle="1" w:styleId="aff1">
    <w:name w:val="_Ф_УИСЯТПО ШМРЦШ"/>
    <w:basedOn w:val="a"/>
    <w:rsid w:val="00C67BF1"/>
    <w:pPr>
      <w:suppressAutoHyphens/>
      <w:spacing w:before="120" w:after="0" w:line="240" w:lineRule="auto"/>
      <w:ind w:firstLine="567"/>
      <w:jc w:val="both"/>
    </w:pPr>
    <w:rPr>
      <w:rFonts w:ascii="Times New Roman" w:hAnsi="Times New Roman"/>
      <w:sz w:val="24"/>
      <w:szCs w:val="24"/>
      <w:lang w:val="ru-RU" w:eastAsia="ar-SA"/>
    </w:rPr>
  </w:style>
  <w:style w:type="paragraph" w:customStyle="1" w:styleId="11">
    <w:name w:val="_МН ЂТШМ_ЙИСЂЙ1"/>
    <w:rsid w:val="00C67BF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rvts96">
    <w:name w:val="rvts96"/>
    <w:basedOn w:val="a0"/>
    <w:rsid w:val="00C67BF1"/>
    <w:rPr>
      <w:rFonts w:cs="Times New Roman"/>
    </w:rPr>
  </w:style>
  <w:style w:type="character" w:customStyle="1" w:styleId="31">
    <w:name w:val="аТИР аТИР3"/>
    <w:rsid w:val="00C67BF1"/>
    <w:rPr>
      <w:b/>
      <w:sz w:val="36"/>
      <w:lang w:val="uk-UA" w:eastAsia="uk-UA"/>
    </w:rPr>
  </w:style>
  <w:style w:type="paragraph" w:customStyle="1" w:styleId="aff2">
    <w:name w:val="аТИР аТИР"/>
    <w:basedOn w:val="a"/>
    <w:rsid w:val="00C67BF1"/>
    <w:pPr>
      <w:spacing w:after="0" w:line="240" w:lineRule="auto"/>
    </w:pPr>
    <w:rPr>
      <w:rFonts w:ascii="Verdana" w:hAnsi="Verdana" w:cs="Verdana"/>
      <w:sz w:val="20"/>
      <w:szCs w:val="20"/>
      <w:lang w:val="en-US"/>
    </w:rPr>
  </w:style>
  <w:style w:type="character" w:customStyle="1" w:styleId="rvts11">
    <w:name w:val="rvts11"/>
    <w:basedOn w:val="a0"/>
    <w:rsid w:val="00C67BF1"/>
    <w:rPr>
      <w:rFonts w:cs="Times New Roman"/>
    </w:rPr>
  </w:style>
  <w:style w:type="paragraph" w:customStyle="1" w:styleId="12">
    <w:name w:val="_МКИРЪЂІ1"/>
    <w:hidden/>
    <w:semiHidden/>
    <w:rsid w:val="00C67BF1"/>
    <w:pPr>
      <w:spacing w:after="0"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C67BF1"/>
  </w:style>
  <w:style w:type="paragraph" w:customStyle="1" w:styleId="StyleZakonu">
    <w:name w:val="StyleZakonu"/>
    <w:basedOn w:val="a"/>
    <w:link w:val="StyleZakonu0"/>
    <w:rsid w:val="00C67BF1"/>
    <w:pPr>
      <w:spacing w:after="60" w:line="220" w:lineRule="exact"/>
      <w:ind w:firstLine="284"/>
      <w:jc w:val="both"/>
    </w:pPr>
    <w:rPr>
      <w:rFonts w:ascii="Times New Roman" w:hAnsi="Times New Roman"/>
      <w:sz w:val="20"/>
      <w:szCs w:val="20"/>
      <w:lang w:eastAsia="ru-RU"/>
    </w:rPr>
  </w:style>
  <w:style w:type="character" w:customStyle="1" w:styleId="StyleZakonu0">
    <w:name w:val="StyleZakonu аТИР"/>
    <w:link w:val="StyleZakonu"/>
    <w:locked/>
    <w:rsid w:val="00C67BF1"/>
    <w:rPr>
      <w:rFonts w:ascii="Times New Roman" w:eastAsia="Times New Roman" w:hAnsi="Times New Roman" w:cs="Times New Roman"/>
      <w:sz w:val="20"/>
      <w:szCs w:val="20"/>
      <w:lang w:val="uk-UA" w:eastAsia="ru-RU"/>
    </w:rPr>
  </w:style>
  <w:style w:type="paragraph" w:customStyle="1" w:styleId="StyleProp">
    <w:name w:val="StyleProp"/>
    <w:basedOn w:val="a"/>
    <w:link w:val="StyleProp0"/>
    <w:rsid w:val="00C67BF1"/>
    <w:pPr>
      <w:spacing w:after="0" w:line="200" w:lineRule="exact"/>
      <w:ind w:firstLine="227"/>
      <w:jc w:val="both"/>
    </w:pPr>
    <w:rPr>
      <w:rFonts w:ascii="Times New Roman" w:hAnsi="Times New Roman"/>
      <w:sz w:val="18"/>
      <w:szCs w:val="20"/>
      <w:lang w:eastAsia="ru-RU"/>
    </w:rPr>
  </w:style>
  <w:style w:type="character" w:customStyle="1" w:styleId="StyleProp0">
    <w:name w:val="StyleProp аТИР"/>
    <w:link w:val="StyleProp"/>
    <w:locked/>
    <w:rsid w:val="00C67BF1"/>
    <w:rPr>
      <w:rFonts w:ascii="Times New Roman" w:eastAsia="Times New Roman" w:hAnsi="Times New Roman" w:cs="Times New Roman"/>
      <w:sz w:val="18"/>
      <w:szCs w:val="20"/>
      <w:lang w:val="uk-UA" w:eastAsia="ru-RU"/>
    </w:rPr>
  </w:style>
  <w:style w:type="paragraph" w:customStyle="1" w:styleId="13">
    <w:name w:val="_ЗНИЪ ЦХПЦРЧ1"/>
    <w:basedOn w:val="a"/>
    <w:rsid w:val="00C67BF1"/>
    <w:pPr>
      <w:spacing w:after="0" w:line="240" w:lineRule="auto"/>
      <w:ind w:left="720"/>
      <w:contextualSpacing/>
    </w:pPr>
    <w:rPr>
      <w:rFonts w:ascii="Times New Roman" w:hAnsi="Times New Roman"/>
      <w:sz w:val="24"/>
      <w:szCs w:val="24"/>
      <w:lang w:val="ru-RU" w:eastAsia="ru-RU"/>
    </w:rPr>
  </w:style>
  <w:style w:type="paragraph" w:customStyle="1" w:styleId="14">
    <w:name w:val="_ЦТФЙТФО њ_ПЩШ ИЗНИЪИ1"/>
    <w:aliases w:val="1 аТИР"/>
    <w:basedOn w:val="a"/>
    <w:rsid w:val="00C67BF1"/>
    <w:pPr>
      <w:tabs>
        <w:tab w:val="num" w:pos="360"/>
      </w:tabs>
      <w:spacing w:after="0" w:line="240" w:lineRule="auto"/>
    </w:pPr>
    <w:rPr>
      <w:rFonts w:ascii="Verdana" w:hAnsi="Verdana" w:cs="Verdana"/>
      <w:sz w:val="20"/>
      <w:szCs w:val="20"/>
      <w:lang w:val="en-US"/>
    </w:rPr>
  </w:style>
  <w:style w:type="paragraph" w:styleId="aff3">
    <w:name w:val="No Spacing"/>
    <w:uiPriority w:val="1"/>
    <w:qFormat/>
    <w:rsid w:val="00C67BF1"/>
    <w:pPr>
      <w:spacing w:after="0" w:line="240" w:lineRule="auto"/>
    </w:pPr>
    <w:rPr>
      <w:rFonts w:ascii="Times New Roman" w:eastAsia="Times New Roman" w:hAnsi="Times New Roman" w:cs="Times New Roman"/>
      <w:sz w:val="24"/>
      <w:szCs w:val="24"/>
      <w:lang w:val="uk-UA" w:eastAsia="uk-UA"/>
    </w:rPr>
  </w:style>
  <w:style w:type="paragraph" w:styleId="aff4">
    <w:name w:val="Subtitle"/>
    <w:basedOn w:val="a"/>
    <w:next w:val="a"/>
    <w:link w:val="aff5"/>
    <w:uiPriority w:val="11"/>
    <w:rsid w:val="00C67BF1"/>
    <w:pPr>
      <w:keepNext/>
      <w:keepLines/>
      <w:spacing w:before="360" w:after="80"/>
    </w:pPr>
    <w:rPr>
      <w:rFonts w:ascii="Georgia" w:hAnsi="Georgia" w:cs="Georgia"/>
      <w:i/>
      <w:color w:val="666666"/>
      <w:sz w:val="48"/>
      <w:szCs w:val="48"/>
      <w:lang w:eastAsia="ru-RU"/>
    </w:rPr>
  </w:style>
  <w:style w:type="character" w:customStyle="1" w:styleId="aff5">
    <w:name w:val="Підзаголовок Знак"/>
    <w:basedOn w:val="a0"/>
    <w:link w:val="aff4"/>
    <w:uiPriority w:val="11"/>
    <w:rsid w:val="00C67BF1"/>
    <w:rPr>
      <w:rFonts w:ascii="Georgia" w:eastAsia="Times New Roman" w:hAnsi="Georgia" w:cs="Georgia"/>
      <w:i/>
      <w:color w:val="666666"/>
      <w:sz w:val="48"/>
      <w:szCs w:val="48"/>
      <w:lang w:val="uk-UA" w:eastAsia="ru-RU"/>
    </w:rPr>
  </w:style>
  <w:style w:type="paragraph" w:styleId="aff6">
    <w:name w:val="Body Text Indent"/>
    <w:basedOn w:val="a"/>
    <w:link w:val="aff7"/>
    <w:uiPriority w:val="99"/>
    <w:semiHidden/>
    <w:rsid w:val="00C67BF1"/>
    <w:pPr>
      <w:spacing w:after="0" w:line="240" w:lineRule="auto"/>
      <w:ind w:firstLine="851"/>
      <w:jc w:val="both"/>
    </w:pPr>
    <w:rPr>
      <w:rFonts w:ascii="Times New Roman" w:hAnsi="Times New Roman"/>
      <w:sz w:val="28"/>
      <w:szCs w:val="24"/>
      <w:lang w:val="ru-RU" w:eastAsia="ru-RU"/>
    </w:rPr>
  </w:style>
  <w:style w:type="character" w:customStyle="1" w:styleId="aff7">
    <w:name w:val="Основний текст з відступом Знак"/>
    <w:basedOn w:val="a0"/>
    <w:link w:val="aff6"/>
    <w:uiPriority w:val="99"/>
    <w:semiHidden/>
    <w:rsid w:val="00C67BF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C8"/>
    <w:rPr>
      <w:rFonts w:ascii="Calibri" w:eastAsia="Times New Roman" w:hAnsi="Calibri" w:cs="Times New Roman"/>
      <w:lang w:val="uk-UA"/>
    </w:rPr>
  </w:style>
  <w:style w:type="paragraph" w:styleId="1">
    <w:name w:val="heading 1"/>
    <w:basedOn w:val="a"/>
    <w:next w:val="a"/>
    <w:link w:val="10"/>
    <w:uiPriority w:val="9"/>
    <w:qFormat/>
    <w:rsid w:val="00C67BF1"/>
    <w:pPr>
      <w:keepNext/>
      <w:spacing w:before="240" w:after="60" w:line="240" w:lineRule="auto"/>
      <w:ind w:left="113" w:right="113"/>
      <w:jc w:val="center"/>
      <w:outlineLvl w:val="0"/>
    </w:pPr>
    <w:rPr>
      <w:rFonts w:ascii="Cambria" w:hAnsi="Cambria"/>
      <w:b/>
      <w:bCs/>
      <w:kern w:val="32"/>
      <w:sz w:val="32"/>
      <w:szCs w:val="32"/>
      <w:lang w:val="ru-RU"/>
    </w:rPr>
  </w:style>
  <w:style w:type="paragraph" w:styleId="2">
    <w:name w:val="heading 2"/>
    <w:basedOn w:val="a"/>
    <w:link w:val="20"/>
    <w:uiPriority w:val="9"/>
    <w:qFormat/>
    <w:rsid w:val="00C67BF1"/>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link w:val="30"/>
    <w:uiPriority w:val="9"/>
    <w:qFormat/>
    <w:rsid w:val="00C67BF1"/>
    <w:pPr>
      <w:spacing w:before="100" w:beforeAutospacing="1" w:after="100" w:afterAutospacing="1" w:line="240" w:lineRule="auto"/>
      <w:outlineLvl w:val="2"/>
    </w:pPr>
    <w:rPr>
      <w:rFonts w:ascii="Times New Roman" w:hAnsi="Times New Roman"/>
      <w:b/>
      <w:bCs/>
      <w:sz w:val="27"/>
      <w:szCs w:val="27"/>
      <w:lang w:eastAsia="uk-UA"/>
    </w:rPr>
  </w:style>
  <w:style w:type="paragraph" w:styleId="4">
    <w:name w:val="heading 4"/>
    <w:basedOn w:val="a"/>
    <w:link w:val="40"/>
    <w:uiPriority w:val="9"/>
    <w:qFormat/>
    <w:rsid w:val="00C67BF1"/>
    <w:pPr>
      <w:spacing w:before="100" w:beforeAutospacing="1" w:after="100" w:afterAutospacing="1" w:line="240" w:lineRule="auto"/>
      <w:outlineLvl w:val="3"/>
    </w:pPr>
    <w:rPr>
      <w:rFonts w:ascii="Times New Roman" w:hAnsi="Times New Roman"/>
      <w:b/>
      <w:bCs/>
      <w:cap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83275"/>
    <w:pPr>
      <w:spacing w:before="120" w:after="0" w:line="240" w:lineRule="auto"/>
      <w:ind w:firstLine="567"/>
    </w:pPr>
    <w:rPr>
      <w:rFonts w:ascii="Antiqua" w:hAnsi="Antiqua"/>
      <w:sz w:val="26"/>
      <w:szCs w:val="20"/>
      <w:lang w:eastAsia="ru-RU"/>
    </w:rPr>
  </w:style>
  <w:style w:type="character" w:customStyle="1" w:styleId="st42">
    <w:name w:val="st42"/>
    <w:uiPriority w:val="99"/>
    <w:rsid w:val="00183275"/>
    <w:rPr>
      <w:color w:val="000000"/>
    </w:rPr>
  </w:style>
  <w:style w:type="character" w:customStyle="1" w:styleId="st82">
    <w:name w:val="st82"/>
    <w:uiPriority w:val="99"/>
    <w:rsid w:val="00183275"/>
    <w:rPr>
      <w:color w:val="000000"/>
      <w:sz w:val="20"/>
      <w:szCs w:val="20"/>
    </w:rPr>
  </w:style>
  <w:style w:type="character" w:customStyle="1" w:styleId="rvts0">
    <w:name w:val="rvts0"/>
    <w:rsid w:val="00E64E81"/>
  </w:style>
  <w:style w:type="paragraph" w:customStyle="1" w:styleId="a4">
    <w:name w:val="Назва документа"/>
    <w:basedOn w:val="a"/>
    <w:next w:val="a3"/>
    <w:rsid w:val="00E64E81"/>
    <w:pPr>
      <w:keepNext/>
      <w:keepLines/>
      <w:spacing w:before="240" w:after="240" w:line="240" w:lineRule="auto"/>
      <w:jc w:val="center"/>
    </w:pPr>
    <w:rPr>
      <w:rFonts w:ascii="Antiqua" w:hAnsi="Antiqua"/>
      <w:b/>
      <w:sz w:val="26"/>
      <w:szCs w:val="20"/>
      <w:lang w:eastAsia="ru-RU"/>
    </w:rPr>
  </w:style>
  <w:style w:type="paragraph" w:customStyle="1" w:styleId="a5">
    <w:name w:val="Шапка документу"/>
    <w:basedOn w:val="a"/>
    <w:rsid w:val="00E64E81"/>
    <w:pPr>
      <w:keepNext/>
      <w:keepLines/>
      <w:spacing w:after="240" w:line="240" w:lineRule="auto"/>
      <w:ind w:left="4536"/>
      <w:jc w:val="center"/>
    </w:pPr>
    <w:rPr>
      <w:rFonts w:ascii="Antiqua" w:hAnsi="Antiqua" w:cs="Antiqua"/>
      <w:sz w:val="26"/>
      <w:szCs w:val="26"/>
      <w:lang w:eastAsia="ru-RU"/>
    </w:rPr>
  </w:style>
  <w:style w:type="paragraph" w:customStyle="1" w:styleId="rvps12">
    <w:name w:val="rvps12"/>
    <w:basedOn w:val="a"/>
    <w:rsid w:val="00E64E81"/>
    <w:pPr>
      <w:spacing w:before="100" w:beforeAutospacing="1" w:after="100" w:afterAutospacing="1" w:line="240" w:lineRule="auto"/>
    </w:pPr>
    <w:rPr>
      <w:rFonts w:ascii="Times New Roman" w:hAnsi="Times New Roman"/>
      <w:sz w:val="24"/>
      <w:szCs w:val="24"/>
      <w:lang w:val="en-US"/>
    </w:rPr>
  </w:style>
  <w:style w:type="paragraph" w:styleId="a6">
    <w:name w:val="Balloon Text"/>
    <w:basedOn w:val="a"/>
    <w:link w:val="a7"/>
    <w:uiPriority w:val="99"/>
    <w:semiHidden/>
    <w:unhideWhenUsed/>
    <w:rsid w:val="00E64E8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64E81"/>
    <w:rPr>
      <w:rFonts w:ascii="Tahoma" w:eastAsia="Times New Roman" w:hAnsi="Tahoma" w:cs="Tahoma"/>
      <w:sz w:val="16"/>
      <w:szCs w:val="16"/>
      <w:lang w:val="uk-UA"/>
    </w:rPr>
  </w:style>
  <w:style w:type="character" w:customStyle="1" w:styleId="10">
    <w:name w:val="Заголовок 1 Знак"/>
    <w:basedOn w:val="a0"/>
    <w:link w:val="1"/>
    <w:uiPriority w:val="9"/>
    <w:rsid w:val="00C67BF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67BF1"/>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C67BF1"/>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uiPriority w:val="9"/>
    <w:rsid w:val="00C67BF1"/>
    <w:rPr>
      <w:rFonts w:ascii="Times New Roman" w:eastAsia="Times New Roman" w:hAnsi="Times New Roman" w:cs="Times New Roman"/>
      <w:b/>
      <w:bCs/>
      <w:caps/>
      <w:sz w:val="24"/>
      <w:szCs w:val="24"/>
      <w:lang w:val="uk-UA" w:eastAsia="uk-UA"/>
    </w:rPr>
  </w:style>
  <w:style w:type="table" w:styleId="a8">
    <w:name w:val="Table Grid"/>
    <w:basedOn w:val="a1"/>
    <w:uiPriority w:val="39"/>
    <w:rsid w:val="00C67BF1"/>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C67BF1"/>
    <w:pPr>
      <w:tabs>
        <w:tab w:val="center" w:pos="4819"/>
        <w:tab w:val="right" w:pos="9639"/>
      </w:tabs>
      <w:spacing w:after="0" w:line="240" w:lineRule="auto"/>
      <w:ind w:left="113" w:right="113"/>
      <w:jc w:val="center"/>
    </w:pPr>
    <w:rPr>
      <w:rFonts w:eastAsia="Calibri"/>
      <w:lang w:val="ru-RU"/>
    </w:rPr>
  </w:style>
  <w:style w:type="character" w:customStyle="1" w:styleId="aa">
    <w:name w:val="Верхній колонтитул Знак"/>
    <w:basedOn w:val="a0"/>
    <w:link w:val="a9"/>
    <w:uiPriority w:val="99"/>
    <w:rsid w:val="00C67BF1"/>
    <w:rPr>
      <w:rFonts w:ascii="Calibri" w:eastAsia="Calibri" w:hAnsi="Calibri" w:cs="Times New Roman"/>
    </w:rPr>
  </w:style>
  <w:style w:type="paragraph" w:styleId="ab">
    <w:name w:val="footer"/>
    <w:basedOn w:val="a"/>
    <w:link w:val="ac"/>
    <w:uiPriority w:val="99"/>
    <w:unhideWhenUsed/>
    <w:rsid w:val="00C67BF1"/>
    <w:pPr>
      <w:tabs>
        <w:tab w:val="center" w:pos="4819"/>
        <w:tab w:val="right" w:pos="9639"/>
      </w:tabs>
      <w:spacing w:after="0" w:line="240" w:lineRule="auto"/>
      <w:ind w:left="113" w:right="113"/>
      <w:jc w:val="center"/>
    </w:pPr>
    <w:rPr>
      <w:rFonts w:eastAsia="Calibri"/>
      <w:lang w:val="ru-RU"/>
    </w:rPr>
  </w:style>
  <w:style w:type="character" w:customStyle="1" w:styleId="ac">
    <w:name w:val="Нижній колонтитул Знак"/>
    <w:basedOn w:val="a0"/>
    <w:link w:val="ab"/>
    <w:uiPriority w:val="99"/>
    <w:rsid w:val="00C67BF1"/>
    <w:rPr>
      <w:rFonts w:ascii="Calibri" w:eastAsia="Calibri" w:hAnsi="Calibri" w:cs="Times New Roman"/>
    </w:rPr>
  </w:style>
  <w:style w:type="character" w:styleId="ad">
    <w:name w:val="Emphasis"/>
    <w:qFormat/>
    <w:rsid w:val="00C67BF1"/>
    <w:rPr>
      <w:i/>
      <w:iCs/>
    </w:rPr>
  </w:style>
  <w:style w:type="character" w:styleId="ae">
    <w:name w:val="Hyperlink"/>
    <w:uiPriority w:val="99"/>
    <w:unhideWhenUsed/>
    <w:rsid w:val="00C67BF1"/>
    <w:rPr>
      <w:color w:val="0000FF"/>
      <w:u w:val="single"/>
    </w:rPr>
  </w:style>
  <w:style w:type="character" w:customStyle="1" w:styleId="rvts23">
    <w:name w:val="rvts23"/>
    <w:rsid w:val="00C67BF1"/>
  </w:style>
  <w:style w:type="paragraph" w:customStyle="1" w:styleId="rvps2">
    <w:name w:val="rvps2"/>
    <w:basedOn w:val="a"/>
    <w:qFormat/>
    <w:rsid w:val="00C67BF1"/>
    <w:pPr>
      <w:spacing w:before="100" w:beforeAutospacing="1" w:after="100" w:afterAutospacing="1" w:line="240" w:lineRule="auto"/>
    </w:pPr>
    <w:rPr>
      <w:rFonts w:ascii="Times New Roman" w:hAnsi="Times New Roman"/>
      <w:sz w:val="24"/>
      <w:szCs w:val="24"/>
      <w:lang w:eastAsia="uk-UA" w:bidi="he-IL"/>
    </w:rPr>
  </w:style>
  <w:style w:type="character" w:customStyle="1" w:styleId="rvts9">
    <w:name w:val="rvts9"/>
    <w:rsid w:val="00C67BF1"/>
  </w:style>
  <w:style w:type="character" w:customStyle="1" w:styleId="rvts46">
    <w:name w:val="rvts46"/>
    <w:rsid w:val="00C67BF1"/>
  </w:style>
  <w:style w:type="character" w:styleId="af">
    <w:name w:val="annotation reference"/>
    <w:uiPriority w:val="99"/>
    <w:unhideWhenUsed/>
    <w:rsid w:val="00C67BF1"/>
    <w:rPr>
      <w:sz w:val="16"/>
      <w:szCs w:val="16"/>
    </w:rPr>
  </w:style>
  <w:style w:type="paragraph" w:styleId="af0">
    <w:name w:val="annotation text"/>
    <w:basedOn w:val="a"/>
    <w:link w:val="af1"/>
    <w:uiPriority w:val="99"/>
    <w:unhideWhenUsed/>
    <w:rsid w:val="00C67BF1"/>
    <w:pPr>
      <w:spacing w:after="0" w:line="240" w:lineRule="auto"/>
      <w:ind w:left="113" w:right="113"/>
      <w:jc w:val="center"/>
    </w:pPr>
    <w:rPr>
      <w:rFonts w:eastAsia="Calibri"/>
      <w:sz w:val="20"/>
      <w:szCs w:val="20"/>
      <w:lang w:val="ru-RU"/>
    </w:rPr>
  </w:style>
  <w:style w:type="character" w:customStyle="1" w:styleId="af1">
    <w:name w:val="Текст примітки Знак"/>
    <w:basedOn w:val="a0"/>
    <w:link w:val="af0"/>
    <w:uiPriority w:val="99"/>
    <w:rsid w:val="00C67BF1"/>
    <w:rPr>
      <w:rFonts w:ascii="Calibri" w:eastAsia="Calibri" w:hAnsi="Calibri" w:cs="Times New Roman"/>
      <w:sz w:val="20"/>
      <w:szCs w:val="20"/>
    </w:rPr>
  </w:style>
  <w:style w:type="paragraph" w:styleId="af2">
    <w:name w:val="annotation subject"/>
    <w:basedOn w:val="af0"/>
    <w:next w:val="af0"/>
    <w:link w:val="af3"/>
    <w:uiPriority w:val="99"/>
    <w:unhideWhenUsed/>
    <w:rsid w:val="00C67BF1"/>
    <w:rPr>
      <w:b/>
      <w:bCs/>
    </w:rPr>
  </w:style>
  <w:style w:type="character" w:customStyle="1" w:styleId="af3">
    <w:name w:val="Тема примітки Знак"/>
    <w:basedOn w:val="af1"/>
    <w:link w:val="af2"/>
    <w:uiPriority w:val="99"/>
    <w:rsid w:val="00C67BF1"/>
    <w:rPr>
      <w:rFonts w:ascii="Calibri" w:eastAsia="Calibri" w:hAnsi="Calibri" w:cs="Times New Roman"/>
      <w:b/>
      <w:bCs/>
      <w:sz w:val="20"/>
      <w:szCs w:val="20"/>
    </w:rPr>
  </w:style>
  <w:style w:type="paragraph" w:customStyle="1" w:styleId="rvps7">
    <w:name w:val="rvps7"/>
    <w:basedOn w:val="a"/>
    <w:rsid w:val="00C67BF1"/>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C67BF1"/>
    <w:pPr>
      <w:spacing w:before="100" w:beforeAutospacing="1" w:after="100" w:afterAutospacing="1" w:line="240" w:lineRule="auto"/>
    </w:pPr>
    <w:rPr>
      <w:rFonts w:ascii="Times New Roman" w:hAnsi="Times New Roman"/>
      <w:sz w:val="24"/>
      <w:szCs w:val="24"/>
      <w:lang w:val="ru-RU" w:eastAsia="ru-RU"/>
    </w:rPr>
  </w:style>
  <w:style w:type="paragraph" w:customStyle="1" w:styleId="rvps6">
    <w:name w:val="rvps6"/>
    <w:basedOn w:val="a"/>
    <w:rsid w:val="00C67BF1"/>
    <w:pPr>
      <w:spacing w:before="100" w:beforeAutospacing="1" w:after="100" w:afterAutospacing="1" w:line="240" w:lineRule="auto"/>
    </w:pPr>
    <w:rPr>
      <w:rFonts w:ascii="Times New Roman" w:hAnsi="Times New Roman"/>
      <w:sz w:val="24"/>
      <w:szCs w:val="24"/>
      <w:lang w:val="ru-RU" w:eastAsia="ru-RU"/>
    </w:rPr>
  </w:style>
  <w:style w:type="character" w:customStyle="1" w:styleId="st131">
    <w:name w:val="st131"/>
    <w:uiPriority w:val="99"/>
    <w:rsid w:val="00C67BF1"/>
    <w:rPr>
      <w:i/>
      <w:iCs/>
      <w:color w:val="0000FF"/>
    </w:rPr>
  </w:style>
  <w:style w:type="character" w:customStyle="1" w:styleId="st46">
    <w:name w:val="st46"/>
    <w:uiPriority w:val="99"/>
    <w:rsid w:val="00C67BF1"/>
    <w:rPr>
      <w:i/>
      <w:iCs/>
      <w:color w:val="000000"/>
    </w:rPr>
  </w:style>
  <w:style w:type="character" w:customStyle="1" w:styleId="rvts37">
    <w:name w:val="rvts37"/>
    <w:basedOn w:val="a0"/>
    <w:rsid w:val="00C67BF1"/>
  </w:style>
  <w:style w:type="paragraph" w:customStyle="1" w:styleId="Default">
    <w:name w:val="Default"/>
    <w:rsid w:val="00C67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Strong"/>
    <w:basedOn w:val="a0"/>
    <w:uiPriority w:val="22"/>
    <w:qFormat/>
    <w:rsid w:val="00C67BF1"/>
    <w:rPr>
      <w:b/>
      <w:bCs/>
    </w:rPr>
  </w:style>
  <w:style w:type="paragraph" w:styleId="af5">
    <w:name w:val="List Paragraph"/>
    <w:basedOn w:val="a"/>
    <w:uiPriority w:val="34"/>
    <w:qFormat/>
    <w:rsid w:val="00C67BF1"/>
    <w:pPr>
      <w:spacing w:after="0" w:line="240" w:lineRule="auto"/>
      <w:ind w:left="720" w:right="113"/>
      <w:contextualSpacing/>
      <w:jc w:val="center"/>
    </w:pPr>
    <w:rPr>
      <w:rFonts w:eastAsia="Calibri"/>
      <w:lang w:val="ru-RU"/>
    </w:rPr>
  </w:style>
  <w:style w:type="paragraph" w:styleId="af6">
    <w:name w:val="Normal (Web)"/>
    <w:basedOn w:val="a"/>
    <w:uiPriority w:val="99"/>
    <w:unhideWhenUsed/>
    <w:rsid w:val="00C67BF1"/>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0"/>
    <w:rsid w:val="00C67BF1"/>
  </w:style>
  <w:style w:type="paragraph" w:customStyle="1" w:styleId="rvps8">
    <w:name w:val="rvps8"/>
    <w:basedOn w:val="a"/>
    <w:rsid w:val="00C67BF1"/>
    <w:pPr>
      <w:spacing w:before="100" w:beforeAutospacing="1" w:after="100" w:afterAutospacing="1" w:line="240" w:lineRule="auto"/>
    </w:pPr>
    <w:rPr>
      <w:rFonts w:ascii="Times New Roman" w:hAnsi="Times New Roman"/>
      <w:sz w:val="24"/>
      <w:szCs w:val="24"/>
      <w:lang w:val="en-US"/>
    </w:rPr>
  </w:style>
  <w:style w:type="character" w:customStyle="1" w:styleId="rvts82">
    <w:name w:val="rvts82"/>
    <w:basedOn w:val="a0"/>
    <w:rsid w:val="00C67BF1"/>
  </w:style>
  <w:style w:type="paragraph" w:customStyle="1" w:styleId="msonormal0">
    <w:name w:val="msonormal"/>
    <w:basedOn w:val="a"/>
    <w:rsid w:val="00C67BF1"/>
    <w:pPr>
      <w:spacing w:before="100" w:beforeAutospacing="1" w:after="100" w:afterAutospacing="1" w:line="240" w:lineRule="auto"/>
    </w:pPr>
    <w:rPr>
      <w:rFonts w:ascii="Times New Roman" w:hAnsi="Times New Roman"/>
      <w:caps/>
      <w:sz w:val="24"/>
      <w:szCs w:val="24"/>
      <w:lang w:eastAsia="uk-UA"/>
    </w:rPr>
  </w:style>
  <w:style w:type="character" w:customStyle="1" w:styleId="navbar-brand">
    <w:name w:val="navbar-brand"/>
    <w:basedOn w:val="a0"/>
    <w:rsid w:val="00C67BF1"/>
  </w:style>
  <w:style w:type="character" w:styleId="af7">
    <w:name w:val="FollowedHyperlink"/>
    <w:basedOn w:val="a0"/>
    <w:uiPriority w:val="99"/>
    <w:semiHidden/>
    <w:unhideWhenUsed/>
    <w:rsid w:val="00C67BF1"/>
    <w:rPr>
      <w:color w:val="800080"/>
      <w:u w:val="single"/>
    </w:rPr>
  </w:style>
  <w:style w:type="character" w:customStyle="1" w:styleId="btn-toolbar">
    <w:name w:val="btn-toolbar"/>
    <w:basedOn w:val="a0"/>
    <w:rsid w:val="00C67BF1"/>
  </w:style>
  <w:style w:type="character" w:customStyle="1" w:styleId="valid">
    <w:name w:val="valid"/>
    <w:basedOn w:val="a0"/>
    <w:rsid w:val="00C67BF1"/>
  </w:style>
  <w:style w:type="character" w:customStyle="1" w:styleId="dat0">
    <w:name w:val="dat0"/>
    <w:basedOn w:val="a0"/>
    <w:rsid w:val="00C67BF1"/>
  </w:style>
  <w:style w:type="character" w:customStyle="1" w:styleId="dat">
    <w:name w:val="dat"/>
    <w:basedOn w:val="a0"/>
    <w:rsid w:val="00C67BF1"/>
  </w:style>
  <w:style w:type="character" w:customStyle="1" w:styleId="d-none">
    <w:name w:val="d-none"/>
    <w:basedOn w:val="a0"/>
    <w:rsid w:val="00C67BF1"/>
  </w:style>
  <w:style w:type="character" w:customStyle="1" w:styleId="ml-auto">
    <w:name w:val="ml-auto"/>
    <w:basedOn w:val="a0"/>
    <w:rsid w:val="00C67BF1"/>
  </w:style>
  <w:style w:type="character" w:customStyle="1" w:styleId="separ">
    <w:name w:val="separ"/>
    <w:basedOn w:val="a0"/>
    <w:rsid w:val="00C67BF1"/>
  </w:style>
  <w:style w:type="paragraph" w:customStyle="1" w:styleId="rvps4">
    <w:name w:val="rvps4"/>
    <w:basedOn w:val="a"/>
    <w:rsid w:val="00C67BF1"/>
    <w:pPr>
      <w:spacing w:before="100" w:beforeAutospacing="1" w:after="100" w:afterAutospacing="1" w:line="240" w:lineRule="auto"/>
    </w:pPr>
    <w:rPr>
      <w:rFonts w:ascii="Times New Roman" w:hAnsi="Times New Roman"/>
      <w:caps/>
      <w:sz w:val="24"/>
      <w:szCs w:val="24"/>
      <w:lang w:eastAsia="uk-UA"/>
    </w:rPr>
  </w:style>
  <w:style w:type="paragraph" w:customStyle="1" w:styleId="rvps1">
    <w:name w:val="rvps1"/>
    <w:basedOn w:val="a"/>
    <w:rsid w:val="00C67BF1"/>
    <w:pPr>
      <w:spacing w:before="100" w:beforeAutospacing="1" w:after="100" w:afterAutospacing="1" w:line="240" w:lineRule="auto"/>
    </w:pPr>
    <w:rPr>
      <w:rFonts w:ascii="Times New Roman" w:hAnsi="Times New Roman"/>
      <w:caps/>
      <w:sz w:val="24"/>
      <w:szCs w:val="24"/>
      <w:lang w:eastAsia="uk-UA"/>
    </w:rPr>
  </w:style>
  <w:style w:type="character" w:customStyle="1" w:styleId="rvts52">
    <w:name w:val="rvts52"/>
    <w:basedOn w:val="a0"/>
    <w:rsid w:val="00C67BF1"/>
  </w:style>
  <w:style w:type="character" w:customStyle="1" w:styleId="rvts44">
    <w:name w:val="rvts44"/>
    <w:basedOn w:val="a0"/>
    <w:rsid w:val="00C67BF1"/>
  </w:style>
  <w:style w:type="paragraph" w:customStyle="1" w:styleId="rvps15">
    <w:name w:val="rvps15"/>
    <w:basedOn w:val="a"/>
    <w:rsid w:val="00C67BF1"/>
    <w:pPr>
      <w:spacing w:before="100" w:beforeAutospacing="1" w:after="100" w:afterAutospacing="1" w:line="240" w:lineRule="auto"/>
    </w:pPr>
    <w:rPr>
      <w:rFonts w:ascii="Times New Roman" w:hAnsi="Times New Roman"/>
      <w:caps/>
      <w:sz w:val="24"/>
      <w:szCs w:val="24"/>
      <w:lang w:eastAsia="uk-UA"/>
    </w:rPr>
  </w:style>
  <w:style w:type="paragraph" w:customStyle="1" w:styleId="rvps11">
    <w:name w:val="rvps11"/>
    <w:basedOn w:val="a"/>
    <w:rsid w:val="00C67BF1"/>
    <w:pPr>
      <w:spacing w:before="100" w:beforeAutospacing="1" w:after="100" w:afterAutospacing="1" w:line="240" w:lineRule="auto"/>
    </w:pPr>
    <w:rPr>
      <w:rFonts w:ascii="Times New Roman" w:hAnsi="Times New Roman"/>
      <w:caps/>
      <w:sz w:val="24"/>
      <w:szCs w:val="24"/>
      <w:lang w:eastAsia="uk-UA"/>
    </w:rPr>
  </w:style>
  <w:style w:type="character" w:customStyle="1" w:styleId="rvts40">
    <w:name w:val="rvts40"/>
    <w:basedOn w:val="a0"/>
    <w:rsid w:val="00C67BF1"/>
  </w:style>
  <w:style w:type="character" w:customStyle="1" w:styleId="rvts80">
    <w:name w:val="rvts80"/>
    <w:basedOn w:val="a0"/>
    <w:rsid w:val="00C67BF1"/>
  </w:style>
  <w:style w:type="paragraph" w:customStyle="1" w:styleId="copy">
    <w:name w:val="copy"/>
    <w:basedOn w:val="a"/>
    <w:rsid w:val="00C67BF1"/>
    <w:pPr>
      <w:spacing w:before="100" w:beforeAutospacing="1" w:after="100" w:afterAutospacing="1" w:line="240" w:lineRule="auto"/>
    </w:pPr>
    <w:rPr>
      <w:rFonts w:ascii="Times New Roman" w:hAnsi="Times New Roman"/>
      <w:caps/>
      <w:sz w:val="24"/>
      <w:szCs w:val="24"/>
      <w:lang w:eastAsia="uk-UA"/>
    </w:rPr>
  </w:style>
  <w:style w:type="paragraph" w:styleId="af8">
    <w:name w:val="Body Text"/>
    <w:basedOn w:val="a"/>
    <w:link w:val="af9"/>
    <w:rsid w:val="00C67BF1"/>
    <w:pPr>
      <w:widowControl w:val="0"/>
      <w:shd w:val="clear" w:color="auto" w:fill="FFFFFF"/>
      <w:suppressAutoHyphens/>
      <w:spacing w:before="300" w:after="120" w:line="250" w:lineRule="exact"/>
      <w:jc w:val="both"/>
    </w:pPr>
    <w:rPr>
      <w:rFonts w:ascii="Arial" w:hAnsi="Arial" w:cs="Arial"/>
      <w:caps/>
      <w:sz w:val="19"/>
      <w:szCs w:val="19"/>
      <w:lang w:eastAsia="ar-SA"/>
    </w:rPr>
  </w:style>
  <w:style w:type="character" w:customStyle="1" w:styleId="af9">
    <w:name w:val="Основний текст Знак"/>
    <w:basedOn w:val="a0"/>
    <w:link w:val="af8"/>
    <w:rsid w:val="00C67BF1"/>
    <w:rPr>
      <w:rFonts w:ascii="Arial" w:eastAsia="Times New Roman" w:hAnsi="Arial" w:cs="Arial"/>
      <w:caps/>
      <w:sz w:val="19"/>
      <w:szCs w:val="19"/>
      <w:shd w:val="clear" w:color="auto" w:fill="FFFFFF"/>
      <w:lang w:val="uk-UA" w:eastAsia="ar-SA"/>
    </w:rPr>
  </w:style>
  <w:style w:type="paragraph" w:styleId="afa">
    <w:name w:val="footnote text"/>
    <w:basedOn w:val="a"/>
    <w:link w:val="afb"/>
    <w:uiPriority w:val="99"/>
    <w:unhideWhenUsed/>
    <w:rsid w:val="00C67BF1"/>
    <w:pPr>
      <w:spacing w:after="0" w:line="240" w:lineRule="auto"/>
      <w:ind w:firstLine="709"/>
      <w:jc w:val="both"/>
    </w:pPr>
    <w:rPr>
      <w:rFonts w:ascii="Times New Roman" w:eastAsiaTheme="minorHAnsi" w:hAnsi="Times New Roman"/>
      <w:caps/>
      <w:sz w:val="20"/>
      <w:szCs w:val="20"/>
    </w:rPr>
  </w:style>
  <w:style w:type="character" w:customStyle="1" w:styleId="afb">
    <w:name w:val="Текст виноски Знак"/>
    <w:basedOn w:val="a0"/>
    <w:link w:val="afa"/>
    <w:uiPriority w:val="99"/>
    <w:rsid w:val="00C67BF1"/>
    <w:rPr>
      <w:rFonts w:ascii="Times New Roman" w:hAnsi="Times New Roman" w:cs="Times New Roman"/>
      <w:caps/>
      <w:sz w:val="20"/>
      <w:szCs w:val="20"/>
      <w:lang w:val="uk-UA"/>
    </w:rPr>
  </w:style>
  <w:style w:type="character" w:styleId="afc">
    <w:name w:val="footnote reference"/>
    <w:basedOn w:val="a0"/>
    <w:uiPriority w:val="99"/>
    <w:unhideWhenUsed/>
    <w:rsid w:val="00C67BF1"/>
    <w:rPr>
      <w:vertAlign w:val="superscript"/>
    </w:rPr>
  </w:style>
  <w:style w:type="character" w:customStyle="1" w:styleId="5Exact2">
    <w:name w:val="Основной текст (5) Exact2"/>
    <w:rsid w:val="00C67BF1"/>
    <w:rPr>
      <w:rFonts w:ascii="Arial" w:hAnsi="Arial" w:cs="Arial"/>
      <w:spacing w:val="3"/>
      <w:sz w:val="15"/>
      <w:szCs w:val="15"/>
      <w:u w:val="none"/>
    </w:rPr>
  </w:style>
  <w:style w:type="character" w:customStyle="1" w:styleId="5Exact1">
    <w:name w:val="Основной текст (5) Exact1"/>
    <w:rsid w:val="00C67BF1"/>
    <w:rPr>
      <w:rFonts w:ascii="Arial" w:hAnsi="Arial" w:cs="Arial"/>
      <w:spacing w:val="3"/>
      <w:sz w:val="15"/>
      <w:szCs w:val="15"/>
      <w:u w:val="none"/>
    </w:rPr>
  </w:style>
  <w:style w:type="character" w:customStyle="1" w:styleId="52">
    <w:name w:val="Основной текст (5)2"/>
    <w:basedOn w:val="a0"/>
    <w:rsid w:val="00C67BF1"/>
    <w:rPr>
      <w:rFonts w:ascii="Arial" w:hAnsi="Arial" w:cs="Arial"/>
      <w:sz w:val="16"/>
      <w:szCs w:val="16"/>
      <w:u w:val="none"/>
    </w:rPr>
  </w:style>
  <w:style w:type="character" w:customStyle="1" w:styleId="Candara7">
    <w:name w:val="Основной текст + Candara7"/>
    <w:rsid w:val="00C67BF1"/>
    <w:rPr>
      <w:rFonts w:ascii="Candara" w:hAnsi="Candara" w:cs="Candara"/>
      <w:b/>
      <w:bCs/>
      <w:sz w:val="17"/>
      <w:szCs w:val="17"/>
      <w:u w:val="none"/>
      <w:lang w:val="en-US"/>
    </w:rPr>
  </w:style>
  <w:style w:type="paragraph" w:styleId="afd">
    <w:name w:val="endnote text"/>
    <w:basedOn w:val="a"/>
    <w:link w:val="afe"/>
    <w:uiPriority w:val="99"/>
    <w:semiHidden/>
    <w:unhideWhenUsed/>
    <w:rsid w:val="00C67BF1"/>
    <w:pPr>
      <w:spacing w:after="0" w:line="240" w:lineRule="auto"/>
      <w:ind w:firstLine="709"/>
      <w:jc w:val="both"/>
    </w:pPr>
    <w:rPr>
      <w:rFonts w:ascii="Times New Roman" w:eastAsiaTheme="minorHAnsi" w:hAnsi="Times New Roman"/>
      <w:caps/>
      <w:sz w:val="20"/>
      <w:szCs w:val="20"/>
    </w:rPr>
  </w:style>
  <w:style w:type="character" w:customStyle="1" w:styleId="afe">
    <w:name w:val="Текст кінцевої виноски Знак"/>
    <w:basedOn w:val="a0"/>
    <w:link w:val="afd"/>
    <w:uiPriority w:val="99"/>
    <w:semiHidden/>
    <w:rsid w:val="00C67BF1"/>
    <w:rPr>
      <w:rFonts w:ascii="Times New Roman" w:hAnsi="Times New Roman" w:cs="Times New Roman"/>
      <w:caps/>
      <w:sz w:val="20"/>
      <w:szCs w:val="20"/>
      <w:lang w:val="uk-UA"/>
    </w:rPr>
  </w:style>
  <w:style w:type="character" w:styleId="aff">
    <w:name w:val="endnote reference"/>
    <w:basedOn w:val="a0"/>
    <w:uiPriority w:val="99"/>
    <w:semiHidden/>
    <w:unhideWhenUsed/>
    <w:rsid w:val="00C67BF1"/>
    <w:rPr>
      <w:vertAlign w:val="superscript"/>
    </w:rPr>
  </w:style>
  <w:style w:type="table" w:customStyle="1" w:styleId="41">
    <w:name w:val="Звичайна таблиця 41"/>
    <w:basedOn w:val="a1"/>
    <w:uiPriority w:val="44"/>
    <w:rsid w:val="00C67BF1"/>
    <w:pPr>
      <w:spacing w:after="0" w:line="240" w:lineRule="auto"/>
    </w:pPr>
    <w:rPr>
      <w:rFonts w:ascii="Times New Roman" w:hAnsi="Times New Roman" w:cs="Times New Roman"/>
      <w:sz w:val="28"/>
      <w:szCs w:val="28"/>
      <w:lang w:val="uk-U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ldface">
    <w:name w:val="boldface"/>
    <w:basedOn w:val="a0"/>
    <w:rsid w:val="00C67BF1"/>
  </w:style>
  <w:style w:type="table" w:customStyle="1" w:styleId="410">
    <w:name w:val="Таблица простая 41"/>
    <w:basedOn w:val="a1"/>
    <w:uiPriority w:val="44"/>
    <w:rsid w:val="00C67BF1"/>
    <w:pPr>
      <w:spacing w:after="0" w:line="240" w:lineRule="auto"/>
    </w:pPr>
    <w:rPr>
      <w:rFonts w:ascii="Times New Roman" w:hAnsi="Times New Roman" w:cs="Times New Roman"/>
      <w:sz w:val="28"/>
      <w:szCs w:val="28"/>
      <w:lang w:val="uk-U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per">
    <w:name w:val="super"/>
    <w:basedOn w:val="a0"/>
    <w:rsid w:val="00C67BF1"/>
  </w:style>
  <w:style w:type="paragraph" w:styleId="HTML">
    <w:name w:val="HTML Preformatted"/>
    <w:basedOn w:val="a"/>
    <w:link w:val="HTML0"/>
    <w:uiPriority w:val="99"/>
    <w:rsid w:val="00C67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C67BF1"/>
    <w:rPr>
      <w:rFonts w:ascii="Courier New" w:eastAsia="Times New Roman" w:hAnsi="Courier New" w:cs="Courier New"/>
      <w:sz w:val="20"/>
      <w:szCs w:val="20"/>
      <w:lang w:eastAsia="ru-RU"/>
    </w:rPr>
  </w:style>
  <w:style w:type="character" w:customStyle="1" w:styleId="apple-converted-space">
    <w:name w:val="apple-converted-space"/>
    <w:rsid w:val="00C67BF1"/>
  </w:style>
  <w:style w:type="character" w:styleId="aff0">
    <w:name w:val="page number"/>
    <w:basedOn w:val="a0"/>
    <w:uiPriority w:val="99"/>
    <w:rsid w:val="00C67BF1"/>
    <w:rPr>
      <w:rFonts w:cs="Times New Roman"/>
    </w:rPr>
  </w:style>
  <w:style w:type="paragraph" w:customStyle="1" w:styleId="aff1">
    <w:name w:val="_Ф_УИСЯТПО ШМРЦШ"/>
    <w:basedOn w:val="a"/>
    <w:rsid w:val="00C67BF1"/>
    <w:pPr>
      <w:suppressAutoHyphens/>
      <w:spacing w:before="120" w:after="0" w:line="240" w:lineRule="auto"/>
      <w:ind w:firstLine="567"/>
      <w:jc w:val="both"/>
    </w:pPr>
    <w:rPr>
      <w:rFonts w:ascii="Times New Roman" w:hAnsi="Times New Roman"/>
      <w:sz w:val="24"/>
      <w:szCs w:val="24"/>
      <w:lang w:val="ru-RU" w:eastAsia="ar-SA"/>
    </w:rPr>
  </w:style>
  <w:style w:type="paragraph" w:customStyle="1" w:styleId="11">
    <w:name w:val="_МН ЂТШМ_ЙИСЂЙ1"/>
    <w:rsid w:val="00C67BF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rvts96">
    <w:name w:val="rvts96"/>
    <w:basedOn w:val="a0"/>
    <w:rsid w:val="00C67BF1"/>
    <w:rPr>
      <w:rFonts w:cs="Times New Roman"/>
    </w:rPr>
  </w:style>
  <w:style w:type="character" w:customStyle="1" w:styleId="31">
    <w:name w:val="аТИР аТИР3"/>
    <w:rsid w:val="00C67BF1"/>
    <w:rPr>
      <w:b/>
      <w:sz w:val="36"/>
      <w:lang w:val="uk-UA" w:eastAsia="uk-UA"/>
    </w:rPr>
  </w:style>
  <w:style w:type="paragraph" w:customStyle="1" w:styleId="aff2">
    <w:name w:val="аТИР аТИР"/>
    <w:basedOn w:val="a"/>
    <w:rsid w:val="00C67BF1"/>
    <w:pPr>
      <w:spacing w:after="0" w:line="240" w:lineRule="auto"/>
    </w:pPr>
    <w:rPr>
      <w:rFonts w:ascii="Verdana" w:hAnsi="Verdana" w:cs="Verdana"/>
      <w:sz w:val="20"/>
      <w:szCs w:val="20"/>
      <w:lang w:val="en-US"/>
    </w:rPr>
  </w:style>
  <w:style w:type="character" w:customStyle="1" w:styleId="rvts11">
    <w:name w:val="rvts11"/>
    <w:basedOn w:val="a0"/>
    <w:rsid w:val="00C67BF1"/>
    <w:rPr>
      <w:rFonts w:cs="Times New Roman"/>
    </w:rPr>
  </w:style>
  <w:style w:type="paragraph" w:customStyle="1" w:styleId="12">
    <w:name w:val="_МКИРЪЂІ1"/>
    <w:hidden/>
    <w:semiHidden/>
    <w:rsid w:val="00C67BF1"/>
    <w:pPr>
      <w:spacing w:after="0"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C67BF1"/>
  </w:style>
  <w:style w:type="paragraph" w:customStyle="1" w:styleId="StyleZakonu">
    <w:name w:val="StyleZakonu"/>
    <w:basedOn w:val="a"/>
    <w:link w:val="StyleZakonu0"/>
    <w:rsid w:val="00C67BF1"/>
    <w:pPr>
      <w:spacing w:after="60" w:line="220" w:lineRule="exact"/>
      <w:ind w:firstLine="284"/>
      <w:jc w:val="both"/>
    </w:pPr>
    <w:rPr>
      <w:rFonts w:ascii="Times New Roman" w:hAnsi="Times New Roman"/>
      <w:sz w:val="20"/>
      <w:szCs w:val="20"/>
      <w:lang w:eastAsia="ru-RU"/>
    </w:rPr>
  </w:style>
  <w:style w:type="character" w:customStyle="1" w:styleId="StyleZakonu0">
    <w:name w:val="StyleZakonu аТИР"/>
    <w:link w:val="StyleZakonu"/>
    <w:locked/>
    <w:rsid w:val="00C67BF1"/>
    <w:rPr>
      <w:rFonts w:ascii="Times New Roman" w:eastAsia="Times New Roman" w:hAnsi="Times New Roman" w:cs="Times New Roman"/>
      <w:sz w:val="20"/>
      <w:szCs w:val="20"/>
      <w:lang w:val="uk-UA" w:eastAsia="ru-RU"/>
    </w:rPr>
  </w:style>
  <w:style w:type="paragraph" w:customStyle="1" w:styleId="StyleProp">
    <w:name w:val="StyleProp"/>
    <w:basedOn w:val="a"/>
    <w:link w:val="StyleProp0"/>
    <w:rsid w:val="00C67BF1"/>
    <w:pPr>
      <w:spacing w:after="0" w:line="200" w:lineRule="exact"/>
      <w:ind w:firstLine="227"/>
      <w:jc w:val="both"/>
    </w:pPr>
    <w:rPr>
      <w:rFonts w:ascii="Times New Roman" w:hAnsi="Times New Roman"/>
      <w:sz w:val="18"/>
      <w:szCs w:val="20"/>
      <w:lang w:eastAsia="ru-RU"/>
    </w:rPr>
  </w:style>
  <w:style w:type="character" w:customStyle="1" w:styleId="StyleProp0">
    <w:name w:val="StyleProp аТИР"/>
    <w:link w:val="StyleProp"/>
    <w:locked/>
    <w:rsid w:val="00C67BF1"/>
    <w:rPr>
      <w:rFonts w:ascii="Times New Roman" w:eastAsia="Times New Roman" w:hAnsi="Times New Roman" w:cs="Times New Roman"/>
      <w:sz w:val="18"/>
      <w:szCs w:val="20"/>
      <w:lang w:val="uk-UA" w:eastAsia="ru-RU"/>
    </w:rPr>
  </w:style>
  <w:style w:type="paragraph" w:customStyle="1" w:styleId="13">
    <w:name w:val="_ЗНИЪ ЦХПЦРЧ1"/>
    <w:basedOn w:val="a"/>
    <w:rsid w:val="00C67BF1"/>
    <w:pPr>
      <w:spacing w:after="0" w:line="240" w:lineRule="auto"/>
      <w:ind w:left="720"/>
      <w:contextualSpacing/>
    </w:pPr>
    <w:rPr>
      <w:rFonts w:ascii="Times New Roman" w:hAnsi="Times New Roman"/>
      <w:sz w:val="24"/>
      <w:szCs w:val="24"/>
      <w:lang w:val="ru-RU" w:eastAsia="ru-RU"/>
    </w:rPr>
  </w:style>
  <w:style w:type="paragraph" w:customStyle="1" w:styleId="14">
    <w:name w:val="_ЦТФЙТФО њ_ПЩШ ИЗНИЪИ1"/>
    <w:aliases w:val="1 аТИР"/>
    <w:basedOn w:val="a"/>
    <w:rsid w:val="00C67BF1"/>
    <w:pPr>
      <w:tabs>
        <w:tab w:val="num" w:pos="360"/>
      </w:tabs>
      <w:spacing w:after="0" w:line="240" w:lineRule="auto"/>
    </w:pPr>
    <w:rPr>
      <w:rFonts w:ascii="Verdana" w:hAnsi="Verdana" w:cs="Verdana"/>
      <w:sz w:val="20"/>
      <w:szCs w:val="20"/>
      <w:lang w:val="en-US"/>
    </w:rPr>
  </w:style>
  <w:style w:type="paragraph" w:styleId="aff3">
    <w:name w:val="No Spacing"/>
    <w:uiPriority w:val="1"/>
    <w:qFormat/>
    <w:rsid w:val="00C67BF1"/>
    <w:pPr>
      <w:spacing w:after="0" w:line="240" w:lineRule="auto"/>
    </w:pPr>
    <w:rPr>
      <w:rFonts w:ascii="Times New Roman" w:eastAsia="Times New Roman" w:hAnsi="Times New Roman" w:cs="Times New Roman"/>
      <w:sz w:val="24"/>
      <w:szCs w:val="24"/>
      <w:lang w:val="uk-UA" w:eastAsia="uk-UA"/>
    </w:rPr>
  </w:style>
  <w:style w:type="paragraph" w:styleId="aff4">
    <w:name w:val="Subtitle"/>
    <w:basedOn w:val="a"/>
    <w:next w:val="a"/>
    <w:link w:val="aff5"/>
    <w:uiPriority w:val="11"/>
    <w:rsid w:val="00C67BF1"/>
    <w:pPr>
      <w:keepNext/>
      <w:keepLines/>
      <w:spacing w:before="360" w:after="80"/>
    </w:pPr>
    <w:rPr>
      <w:rFonts w:ascii="Georgia" w:hAnsi="Georgia" w:cs="Georgia"/>
      <w:i/>
      <w:color w:val="666666"/>
      <w:sz w:val="48"/>
      <w:szCs w:val="48"/>
      <w:lang w:eastAsia="ru-RU"/>
    </w:rPr>
  </w:style>
  <w:style w:type="character" w:customStyle="1" w:styleId="aff5">
    <w:name w:val="Підзаголовок Знак"/>
    <w:basedOn w:val="a0"/>
    <w:link w:val="aff4"/>
    <w:uiPriority w:val="11"/>
    <w:rsid w:val="00C67BF1"/>
    <w:rPr>
      <w:rFonts w:ascii="Georgia" w:eastAsia="Times New Roman" w:hAnsi="Georgia" w:cs="Georgia"/>
      <w:i/>
      <w:color w:val="666666"/>
      <w:sz w:val="48"/>
      <w:szCs w:val="48"/>
      <w:lang w:val="uk-UA" w:eastAsia="ru-RU"/>
    </w:rPr>
  </w:style>
  <w:style w:type="paragraph" w:styleId="aff6">
    <w:name w:val="Body Text Indent"/>
    <w:basedOn w:val="a"/>
    <w:link w:val="aff7"/>
    <w:uiPriority w:val="99"/>
    <w:semiHidden/>
    <w:rsid w:val="00C67BF1"/>
    <w:pPr>
      <w:spacing w:after="0" w:line="240" w:lineRule="auto"/>
      <w:ind w:firstLine="851"/>
      <w:jc w:val="both"/>
    </w:pPr>
    <w:rPr>
      <w:rFonts w:ascii="Times New Roman" w:hAnsi="Times New Roman"/>
      <w:sz w:val="28"/>
      <w:szCs w:val="24"/>
      <w:lang w:val="ru-RU" w:eastAsia="ru-RU"/>
    </w:rPr>
  </w:style>
  <w:style w:type="character" w:customStyle="1" w:styleId="aff7">
    <w:name w:val="Основний текст з відступом Знак"/>
    <w:basedOn w:val="a0"/>
    <w:link w:val="aff6"/>
    <w:uiPriority w:val="99"/>
    <w:semiHidden/>
    <w:rsid w:val="00C67BF1"/>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717">
      <w:bodyDiv w:val="1"/>
      <w:marLeft w:val="0"/>
      <w:marRight w:val="0"/>
      <w:marTop w:val="0"/>
      <w:marBottom w:val="0"/>
      <w:divBdr>
        <w:top w:val="none" w:sz="0" w:space="0" w:color="auto"/>
        <w:left w:val="none" w:sz="0" w:space="0" w:color="auto"/>
        <w:bottom w:val="none" w:sz="0" w:space="0" w:color="auto"/>
        <w:right w:val="none" w:sz="0" w:space="0" w:color="auto"/>
      </w:divBdr>
    </w:div>
    <w:div w:id="6112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PL/TXT/HTML/?uri=CELEX:32014L0045&amp;rid=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PL/TXT/HTML/?uri=CELEX:32014L0045&amp;r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PL/TXT/HTML/?uri=CELEX:32014L0045&amp;rid=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ur-lex.europa.eu/legal-content/PL/TXT/HTML/?uri=CELEX:32014L0045&amp;rid=1" TargetMode="External"/><Relationship Id="rId4" Type="http://schemas.microsoft.com/office/2007/relationships/stylesWithEffects" Target="stylesWithEffects.xml"/><Relationship Id="rId9" Type="http://schemas.openxmlformats.org/officeDocument/2006/relationships/hyperlink" Target="http://eur-lex.europa.eu/legal-content/PL/TXT/HTML/?uri=CELEX:32014L0045&amp;rid=1" TargetMode="External"/><Relationship Id="rId14" Type="http://schemas.openxmlformats.org/officeDocument/2006/relationships/hyperlink" Target="http://eur-lex.europa.eu/legal-content/PL/TXT/HTML/?uri=CELEX:32014L0045&amp;r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3245-7A88-43A1-925A-6BCD8B45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80</Pages>
  <Words>82210</Words>
  <Characters>46860</Characters>
  <Application>Microsoft Office Word</Application>
  <DocSecurity>0</DocSecurity>
  <Lines>390</Lines>
  <Paragraphs>257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Даниленкова</cp:lastModifiedBy>
  <cp:revision>7</cp:revision>
  <cp:lastPrinted>2022-06-28T13:53:00Z</cp:lastPrinted>
  <dcterms:created xsi:type="dcterms:W3CDTF">2022-06-28T10:33:00Z</dcterms:created>
  <dcterms:modified xsi:type="dcterms:W3CDTF">2022-06-28T13:58:00Z</dcterms:modified>
</cp:coreProperties>
</file>