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77" w:rsidRPr="00F23FDA" w:rsidRDefault="00A23469" w:rsidP="00B86D77">
      <w:pPr>
        <w:framePr w:h="1046" w:hSpace="3014" w:wrap="notBeside" w:vAnchor="text" w:hAnchor="page" w:x="5903" w:y="7"/>
        <w:jc w:val="center"/>
        <w:rPr>
          <w:rFonts w:cs="Times New Roman"/>
          <w:color w:val="auto"/>
          <w:sz w:val="2"/>
          <w:szCs w:val="2"/>
          <w:lang w:eastAsia="ru-RU"/>
        </w:rPr>
      </w:pPr>
      <w:bookmarkStart w:id="0" w:name="_GoBack"/>
      <w:bookmarkEnd w:id="0"/>
      <w:r w:rsidRPr="00F23FDA">
        <w:rPr>
          <w:rFonts w:cs="Times New Roman"/>
          <w:noProof/>
          <w:color w:val="auto"/>
          <w:sz w:val="2"/>
          <w:szCs w:val="2"/>
          <w:lang w:val="ru-RU" w:eastAsia="ru-RU"/>
        </w:rPr>
        <w:drawing>
          <wp:inline distT="0" distB="0" distL="0" distR="0">
            <wp:extent cx="5238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EE0E22" w:rsidRPr="00F23FDA" w:rsidRDefault="00EE0E22" w:rsidP="00EE0E22">
      <w:pPr>
        <w:jc w:val="center"/>
        <w:rPr>
          <w:rFonts w:ascii="Times New Roman" w:hAnsi="Times New Roman" w:cs="Times New Roman"/>
          <w:b/>
          <w:sz w:val="28"/>
          <w:szCs w:val="28"/>
        </w:rPr>
      </w:pPr>
      <w:r w:rsidRPr="00F23FDA">
        <w:rPr>
          <w:rFonts w:ascii="Times New Roman" w:hAnsi="Times New Roman" w:cs="Times New Roman"/>
          <w:b/>
          <w:sz w:val="28"/>
          <w:szCs w:val="28"/>
        </w:rPr>
        <w:t>ДЕРЖАВНА УСТАНОВА «ЦЕНТР ОБСЛУГОВУВАННЯ</w:t>
      </w:r>
    </w:p>
    <w:p w:rsidR="00EE0E22" w:rsidRPr="00F23FDA" w:rsidRDefault="00EE0E22" w:rsidP="008E50FE">
      <w:pPr>
        <w:jc w:val="center"/>
        <w:rPr>
          <w:rFonts w:ascii="Times New Roman" w:hAnsi="Times New Roman" w:cs="Times New Roman"/>
          <w:b/>
          <w:sz w:val="28"/>
          <w:szCs w:val="28"/>
        </w:rPr>
      </w:pPr>
      <w:r w:rsidRPr="00F23FDA">
        <w:rPr>
          <w:rFonts w:ascii="Times New Roman" w:hAnsi="Times New Roman" w:cs="Times New Roman"/>
          <w:b/>
          <w:sz w:val="28"/>
          <w:szCs w:val="28"/>
        </w:rPr>
        <w:t>ПІДРОЗДІЛІВ НАЦІОНАЛЬНОЇ ПОЛІЦІЇ УКРАЇНИ»</w:t>
      </w:r>
    </w:p>
    <w:p w:rsidR="00EE0E22" w:rsidRPr="00F23FDA" w:rsidRDefault="00EE0E22" w:rsidP="008E50FE">
      <w:pPr>
        <w:jc w:val="center"/>
        <w:rPr>
          <w:rFonts w:ascii="Times New Roman" w:hAnsi="Times New Roman" w:cs="Times New Roman"/>
          <w:b/>
          <w:sz w:val="28"/>
          <w:szCs w:val="28"/>
        </w:rPr>
      </w:pPr>
    </w:p>
    <w:p w:rsidR="00D517FD" w:rsidRPr="00F23FDA" w:rsidRDefault="00EE0E22" w:rsidP="008E50FE">
      <w:pPr>
        <w:jc w:val="center"/>
        <w:rPr>
          <w:rFonts w:ascii="Times New Roman" w:hAnsi="Times New Roman" w:cs="Times New Roman"/>
          <w:b/>
          <w:sz w:val="28"/>
          <w:szCs w:val="28"/>
        </w:rPr>
      </w:pPr>
      <w:r w:rsidRPr="00F23FDA">
        <w:rPr>
          <w:rFonts w:ascii="Times New Roman" w:hAnsi="Times New Roman" w:cs="Times New Roman"/>
          <w:b/>
          <w:sz w:val="28"/>
          <w:szCs w:val="28"/>
        </w:rPr>
        <w:t xml:space="preserve"> </w:t>
      </w:r>
    </w:p>
    <w:tbl>
      <w:tblPr>
        <w:tblW w:w="0" w:type="auto"/>
        <w:tblCellMar>
          <w:left w:w="0" w:type="dxa"/>
          <w:right w:w="0" w:type="dxa"/>
        </w:tblCellMar>
        <w:tblLook w:val="0000" w:firstRow="0" w:lastRow="0" w:firstColumn="0" w:lastColumn="0" w:noHBand="0" w:noVBand="0"/>
      </w:tblPr>
      <w:tblGrid>
        <w:gridCol w:w="4149"/>
        <w:gridCol w:w="5489"/>
      </w:tblGrid>
      <w:tr w:rsidR="00D517FD" w:rsidRPr="00F23FDA" w:rsidTr="00324EE2">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ЗАТВЕРДЖЕНО</w:t>
            </w:r>
          </w:p>
        </w:tc>
      </w:tr>
      <w:tr w:rsidR="00D517FD" w:rsidRPr="00F23FDA" w:rsidTr="00324EE2">
        <w:trPr>
          <w:trHeight w:val="1152"/>
        </w:trPr>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1602F2" w:rsidRDefault="007F0D56" w:rsidP="004B3782">
            <w:pPr>
              <w:jc w:val="both"/>
              <w:rPr>
                <w:rFonts w:ascii="Times New Roman" w:hAnsi="Times New Roman" w:cs="Times New Roman"/>
                <w:color w:val="auto"/>
              </w:rPr>
            </w:pPr>
            <w:r w:rsidRPr="00F23FDA">
              <w:rPr>
                <w:rStyle w:val="ae"/>
                <w:rFonts w:ascii="Times New Roman" w:hAnsi="Times New Roman" w:cs="Times New Roman"/>
                <w:color w:val="auto"/>
                <w:shd w:val="clear" w:color="auto" w:fill="FFFFFF"/>
              </w:rPr>
              <w:t>протокольним р</w:t>
            </w:r>
            <w:r w:rsidR="00F67C5E" w:rsidRPr="00F23FDA">
              <w:rPr>
                <w:rStyle w:val="ae"/>
                <w:rFonts w:ascii="Times New Roman" w:hAnsi="Times New Roman" w:cs="Times New Roman"/>
                <w:color w:val="auto"/>
                <w:shd w:val="clear" w:color="auto" w:fill="FFFFFF"/>
              </w:rPr>
              <w:t>ішенням</w:t>
            </w:r>
            <w:r w:rsidR="00EE0E22" w:rsidRPr="00F23FDA">
              <w:rPr>
                <w:rStyle w:val="ae"/>
                <w:rFonts w:ascii="Times New Roman" w:hAnsi="Times New Roman" w:cs="Times New Roman"/>
                <w:color w:val="auto"/>
                <w:shd w:val="clear" w:color="auto" w:fill="FFFFFF"/>
              </w:rPr>
              <w:t xml:space="preserve"> </w:t>
            </w:r>
            <w:r w:rsidR="000257E3" w:rsidRPr="00F23FDA">
              <w:rPr>
                <w:rFonts w:ascii="Times New Roman" w:hAnsi="Times New Roman" w:cs="Times New Roman"/>
                <w:color w:val="auto"/>
              </w:rPr>
              <w:t xml:space="preserve">комісії </w:t>
            </w:r>
            <w:r w:rsidR="0088774C" w:rsidRPr="00F23FDA">
              <w:rPr>
                <w:rFonts w:ascii="Times New Roman" w:hAnsi="Times New Roman" w:cs="Times New Roman"/>
                <w:color w:val="auto"/>
              </w:rPr>
              <w:t xml:space="preserve">конкурсної комісії з придбання житла </w:t>
            </w:r>
            <w:bookmarkStart w:id="1" w:name="_Hlk83920260"/>
            <w:r w:rsidR="0088774C" w:rsidRPr="00F23FDA">
              <w:rPr>
                <w:rFonts w:ascii="Times New Roman" w:hAnsi="Times New Roman" w:cs="Times New Roman"/>
                <w:color w:val="auto"/>
              </w:rPr>
              <w:t>на умовах пайової участі та на вторинному ринку Державної установи «Центр обслуговування підрозділів Національної поліції України»</w:t>
            </w:r>
            <w:bookmarkEnd w:id="1"/>
            <w:r w:rsidR="0088774C" w:rsidRPr="00F23FDA">
              <w:rPr>
                <w:rFonts w:ascii="Times New Roman" w:hAnsi="Times New Roman" w:cs="Times New Roman"/>
                <w:color w:val="auto"/>
              </w:rPr>
              <w:t xml:space="preserve"> від </w:t>
            </w:r>
            <w:r w:rsidR="004144AF">
              <w:rPr>
                <w:rFonts w:ascii="Times New Roman" w:hAnsi="Times New Roman" w:cs="Times New Roman"/>
                <w:color w:val="auto"/>
              </w:rPr>
              <w:t>22</w:t>
            </w:r>
            <w:r w:rsidR="0088774C" w:rsidRPr="00F23FDA">
              <w:rPr>
                <w:rFonts w:ascii="Times New Roman" w:hAnsi="Times New Roman" w:cs="Times New Roman"/>
                <w:color w:val="auto"/>
              </w:rPr>
              <w:t>.1</w:t>
            </w:r>
            <w:r w:rsidR="004144AF">
              <w:rPr>
                <w:rFonts w:ascii="Times New Roman" w:hAnsi="Times New Roman" w:cs="Times New Roman"/>
                <w:color w:val="auto"/>
              </w:rPr>
              <w:t>1</w:t>
            </w:r>
            <w:r w:rsidR="00650680" w:rsidRPr="00F23FDA">
              <w:rPr>
                <w:rFonts w:ascii="Times New Roman" w:hAnsi="Times New Roman" w:cs="Times New Roman"/>
                <w:color w:val="auto"/>
              </w:rPr>
              <w:t>.2021</w:t>
            </w:r>
            <w:r w:rsidR="00977A2E" w:rsidRPr="00F23FDA">
              <w:rPr>
                <w:rFonts w:ascii="Times New Roman" w:hAnsi="Times New Roman" w:cs="Times New Roman"/>
                <w:color w:val="auto"/>
              </w:rPr>
              <w:t xml:space="preserve"> </w:t>
            </w:r>
          </w:p>
          <w:p w:rsidR="001602F2" w:rsidRDefault="00977A2E" w:rsidP="004B3782">
            <w:pPr>
              <w:jc w:val="both"/>
              <w:rPr>
                <w:rFonts w:ascii="Times New Roman" w:hAnsi="Times New Roman" w:cs="Times New Roman"/>
                <w:color w:val="auto"/>
              </w:rPr>
            </w:pPr>
            <w:r w:rsidRPr="00F23FDA">
              <w:rPr>
                <w:rFonts w:ascii="Times New Roman" w:hAnsi="Times New Roman" w:cs="Times New Roman"/>
                <w:color w:val="auto"/>
              </w:rPr>
              <w:t xml:space="preserve">  </w:t>
            </w:r>
          </w:p>
          <w:p w:rsidR="00D517FD" w:rsidRDefault="004144AF" w:rsidP="004B3782">
            <w:pPr>
              <w:jc w:val="both"/>
              <w:rPr>
                <w:rFonts w:ascii="Times New Roman" w:hAnsi="Times New Roman" w:cs="Times New Roman"/>
                <w:color w:val="auto"/>
              </w:rPr>
            </w:pPr>
            <w:r>
              <w:rPr>
                <w:rFonts w:ascii="Times New Roman" w:hAnsi="Times New Roman" w:cs="Times New Roman"/>
                <w:color w:val="auto"/>
              </w:rPr>
              <w:t>Заступник голови</w:t>
            </w:r>
            <w:r w:rsidR="001602F2">
              <w:rPr>
                <w:rFonts w:ascii="Times New Roman" w:hAnsi="Times New Roman" w:cs="Times New Roman"/>
                <w:color w:val="auto"/>
              </w:rPr>
              <w:t xml:space="preserve"> конкурсної комісії </w:t>
            </w:r>
          </w:p>
          <w:p w:rsidR="001602F2" w:rsidRDefault="001602F2" w:rsidP="004B3782">
            <w:pPr>
              <w:jc w:val="both"/>
              <w:rPr>
                <w:rFonts w:ascii="Times New Roman" w:hAnsi="Times New Roman" w:cs="Times New Roman"/>
                <w:color w:val="auto"/>
              </w:rPr>
            </w:pPr>
          </w:p>
          <w:p w:rsidR="001602F2" w:rsidRPr="00F23FDA" w:rsidRDefault="001602F2" w:rsidP="004B3782">
            <w:pPr>
              <w:jc w:val="both"/>
              <w:rPr>
                <w:rFonts w:ascii="Times New Roman" w:hAnsi="Times New Roman" w:cs="Times New Roman"/>
                <w:color w:val="FF0000"/>
              </w:rPr>
            </w:pPr>
          </w:p>
        </w:tc>
      </w:tr>
      <w:tr w:rsidR="00D517FD" w:rsidRPr="00F23FDA" w:rsidTr="00324EE2">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1602F2" w:rsidRDefault="001602F2" w:rsidP="002D6F85">
            <w:pPr>
              <w:jc w:val="both"/>
              <w:rPr>
                <w:rFonts w:ascii="Times New Roman" w:hAnsi="Times New Roman" w:cs="Times New Roman"/>
                <w:color w:val="auto"/>
              </w:rPr>
            </w:pPr>
            <w:r w:rsidRPr="001602F2">
              <w:rPr>
                <w:rFonts w:ascii="Times New Roman" w:hAnsi="Times New Roman" w:cs="Times New Roman"/>
                <w:color w:val="auto"/>
              </w:rPr>
              <w:t xml:space="preserve">               ______________</w:t>
            </w:r>
            <w:r>
              <w:rPr>
                <w:rFonts w:ascii="Times New Roman" w:hAnsi="Times New Roman" w:cs="Times New Roman"/>
                <w:color w:val="auto"/>
              </w:rPr>
              <w:t xml:space="preserve"> </w:t>
            </w:r>
            <w:r w:rsidR="004144AF">
              <w:rPr>
                <w:rFonts w:ascii="Times New Roman" w:hAnsi="Times New Roman" w:cs="Times New Roman"/>
                <w:color w:val="auto"/>
              </w:rPr>
              <w:t>Олександр ДЯТЛЕНКО</w:t>
            </w:r>
          </w:p>
        </w:tc>
      </w:tr>
      <w:tr w:rsidR="00D517FD" w:rsidRPr="00F23FDA" w:rsidTr="00324EE2">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1602F2" w:rsidRDefault="00D517FD" w:rsidP="002D6F85">
            <w:pPr>
              <w:jc w:val="right"/>
              <w:rPr>
                <w:rFonts w:ascii="Times New Roman" w:hAnsi="Times New Roman" w:cs="Times New Roman"/>
                <w:color w:val="auto"/>
                <w:sz w:val="28"/>
                <w:szCs w:val="28"/>
              </w:rPr>
            </w:pPr>
          </w:p>
        </w:tc>
      </w:tr>
    </w:tbl>
    <w:p w:rsidR="00D517FD" w:rsidRPr="00F23FDA" w:rsidRDefault="00D517FD" w:rsidP="008E50FE">
      <w:pPr>
        <w:pStyle w:val="af2"/>
        <w:rPr>
          <w:lang w:val="uk-UA"/>
        </w:rPr>
      </w:pPr>
      <w:r w:rsidRPr="00F23FDA">
        <w:rPr>
          <w:lang w:val="uk-UA"/>
        </w:rPr>
        <w:t> </w:t>
      </w: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655AA9" w:rsidRPr="00F23FDA" w:rsidRDefault="00655AA9" w:rsidP="00655AA9">
      <w:pPr>
        <w:pStyle w:val="35"/>
        <w:rPr>
          <w:lang w:val="uk-UA"/>
        </w:rPr>
      </w:pPr>
      <w:r w:rsidRPr="00F23FDA">
        <w:rPr>
          <w:lang w:val="uk-UA"/>
        </w:rPr>
        <w:t>КОНКУРСНА ДОКУМЕНТАЦІЯ</w:t>
      </w:r>
    </w:p>
    <w:p w:rsidR="00D517FD" w:rsidRPr="00F23FDA" w:rsidRDefault="000021CC" w:rsidP="0088774C">
      <w:pPr>
        <w:pStyle w:val="af2"/>
        <w:rPr>
          <w:lang w:val="uk-UA"/>
        </w:rPr>
      </w:pPr>
      <w:bookmarkStart w:id="2" w:name="_Hlk83920306"/>
      <w:r w:rsidRPr="00F23FDA">
        <w:rPr>
          <w:iCs/>
          <w:lang w:val="uk-UA"/>
        </w:rPr>
        <w:t xml:space="preserve">з </w:t>
      </w:r>
      <w:r w:rsidR="0066161B" w:rsidRPr="00F23FDA">
        <w:rPr>
          <w:iCs/>
          <w:lang w:val="uk-UA"/>
        </w:rPr>
        <w:t xml:space="preserve">придбання житла </w:t>
      </w:r>
      <w:r w:rsidR="0088774C" w:rsidRPr="00F23FDA">
        <w:rPr>
          <w:lang w:val="uk-UA"/>
        </w:rPr>
        <w:t>на вторинному ринку Державно</w:t>
      </w:r>
      <w:r w:rsidR="00460522">
        <w:rPr>
          <w:lang w:val="uk-UA"/>
        </w:rPr>
        <w:t>ю</w:t>
      </w:r>
      <w:r w:rsidR="0088774C" w:rsidRPr="00F23FDA">
        <w:rPr>
          <w:lang w:val="uk-UA"/>
        </w:rPr>
        <w:t xml:space="preserve"> установ</w:t>
      </w:r>
      <w:r w:rsidR="00460522">
        <w:rPr>
          <w:lang w:val="uk-UA"/>
        </w:rPr>
        <w:t>ою</w:t>
      </w:r>
      <w:r w:rsidR="0088774C" w:rsidRPr="00F23FDA">
        <w:rPr>
          <w:lang w:val="uk-UA"/>
        </w:rPr>
        <w:t xml:space="preserve"> «Центр обслуговування підрозділів Національної поліції України»</w:t>
      </w:r>
    </w:p>
    <w:bookmarkEnd w:id="2"/>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F136A6">
      <w:pPr>
        <w:pStyle w:val="af2"/>
        <w:jc w:val="left"/>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824059" w:rsidRPr="00F23FDA" w:rsidRDefault="00824059" w:rsidP="008E50FE">
      <w:pPr>
        <w:pStyle w:val="af2"/>
        <w:rPr>
          <w:lang w:val="uk-UA"/>
        </w:rPr>
      </w:pPr>
    </w:p>
    <w:p w:rsidR="00C46436" w:rsidRPr="00F23FDA" w:rsidRDefault="00C46436" w:rsidP="008E50FE">
      <w:pPr>
        <w:pStyle w:val="af2"/>
        <w:rPr>
          <w:lang w:val="uk-UA"/>
        </w:rPr>
      </w:pPr>
    </w:p>
    <w:p w:rsidR="00C46436" w:rsidRPr="00F23FDA" w:rsidRDefault="00C46436" w:rsidP="008E50FE">
      <w:pPr>
        <w:pStyle w:val="af2"/>
        <w:rPr>
          <w:lang w:val="uk-UA"/>
        </w:rPr>
      </w:pPr>
    </w:p>
    <w:p w:rsidR="00D517FD" w:rsidRPr="00F23FDA" w:rsidRDefault="004A628D" w:rsidP="008E50FE">
      <w:pPr>
        <w:pStyle w:val="af2"/>
        <w:rPr>
          <w:lang w:val="uk-UA"/>
        </w:rPr>
      </w:pPr>
      <w:r w:rsidRPr="00F23FDA">
        <w:rPr>
          <w:lang w:val="uk-UA"/>
        </w:rPr>
        <w:t>Київ</w:t>
      </w:r>
      <w:r w:rsidR="005A79CE" w:rsidRPr="00F23FDA">
        <w:rPr>
          <w:lang w:val="uk-UA"/>
        </w:rPr>
        <w:t xml:space="preserve"> – </w:t>
      </w:r>
      <w:r w:rsidR="00650680" w:rsidRPr="00F23FDA">
        <w:rPr>
          <w:lang w:val="uk-UA"/>
        </w:rPr>
        <w:t>2021</w:t>
      </w:r>
    </w:p>
    <w:p w:rsidR="00C46436" w:rsidRPr="00F23FDA" w:rsidRDefault="00D517FD" w:rsidP="004A628D">
      <w:pPr>
        <w:pStyle w:val="af6"/>
        <w:rPr>
          <w:rFonts w:ascii="Verdana" w:hAnsi="Verdana"/>
          <w:sz w:val="21"/>
          <w:szCs w:val="21"/>
        </w:rPr>
      </w:pPr>
      <w:r w:rsidRPr="00F23FDA">
        <w:rPr>
          <w:rFonts w:ascii="Verdana" w:hAnsi="Verdana"/>
          <w:sz w:val="21"/>
          <w:szCs w:val="21"/>
        </w:rPr>
        <w:t> </w:t>
      </w:r>
    </w:p>
    <w:p w:rsidR="00F870A6" w:rsidRPr="00F23FDA" w:rsidRDefault="00F870A6" w:rsidP="00F870A6">
      <w:pPr>
        <w:pStyle w:val="21"/>
        <w:rPr>
          <w:lang w:val="uk-UA"/>
        </w:rPr>
      </w:pPr>
    </w:p>
    <w:p w:rsidR="0088774C" w:rsidRPr="00F23FDA" w:rsidRDefault="0088774C" w:rsidP="0088774C">
      <w:pPr>
        <w:pStyle w:val="af2"/>
        <w:rPr>
          <w:lang w:val="uk-UA" w:eastAsia="ru-RU"/>
        </w:rPr>
      </w:pPr>
    </w:p>
    <w:p w:rsidR="0088774C" w:rsidRPr="00F23FDA" w:rsidRDefault="0088774C" w:rsidP="0088774C">
      <w:pPr>
        <w:pStyle w:val="af2"/>
        <w:rPr>
          <w:lang w:val="uk-UA" w:eastAsia="ru-RU"/>
        </w:rPr>
      </w:pPr>
    </w:p>
    <w:p w:rsidR="0088774C" w:rsidRPr="00F23FDA" w:rsidRDefault="0088774C" w:rsidP="0088774C">
      <w:pPr>
        <w:pStyle w:val="af2"/>
        <w:rPr>
          <w:lang w:val="uk-UA" w:eastAsia="ru-RU"/>
        </w:rPr>
      </w:pPr>
    </w:p>
    <w:p w:rsidR="0088774C" w:rsidRPr="00F23FDA" w:rsidRDefault="0088774C" w:rsidP="0088774C">
      <w:pPr>
        <w:pStyle w:val="af2"/>
        <w:rPr>
          <w:lang w:val="uk-UA" w:eastAsia="ru-RU"/>
        </w:rPr>
      </w:pPr>
    </w:p>
    <w:p w:rsidR="0088774C" w:rsidRPr="00F23FDA" w:rsidRDefault="0088774C" w:rsidP="0088774C">
      <w:pPr>
        <w:pStyle w:val="af2"/>
        <w:rPr>
          <w:iCs/>
          <w:lang w:val="uk-UA"/>
        </w:rPr>
      </w:pPr>
    </w:p>
    <w:p w:rsidR="0088774C" w:rsidRPr="00F23FDA" w:rsidRDefault="0088774C" w:rsidP="0088774C">
      <w:pPr>
        <w:pStyle w:val="af2"/>
        <w:rPr>
          <w:iCs/>
          <w:lang w:val="uk-UA"/>
        </w:rPr>
      </w:pPr>
    </w:p>
    <w:p w:rsidR="0088774C" w:rsidRPr="00F23FDA" w:rsidRDefault="00F870A6" w:rsidP="0088774C">
      <w:pPr>
        <w:pStyle w:val="af2"/>
        <w:rPr>
          <w:lang w:val="uk-UA"/>
        </w:rPr>
      </w:pPr>
      <w:bookmarkStart w:id="3" w:name="_Hlk85611810"/>
      <w:r w:rsidRPr="00F23FDA">
        <w:rPr>
          <w:iCs/>
          <w:lang w:val="uk-UA"/>
        </w:rPr>
        <w:t xml:space="preserve">Конкурсна документація </w:t>
      </w:r>
      <w:bookmarkStart w:id="4" w:name="_Hlk86411410"/>
      <w:r w:rsidR="0088774C" w:rsidRPr="00F23FDA">
        <w:rPr>
          <w:iCs/>
          <w:lang w:val="uk-UA"/>
        </w:rPr>
        <w:t xml:space="preserve">з придбання житла </w:t>
      </w:r>
      <w:r w:rsidR="0088774C" w:rsidRPr="00F23FDA">
        <w:rPr>
          <w:lang w:val="uk-UA"/>
        </w:rPr>
        <w:t>на вторинному ринку Державно</w:t>
      </w:r>
      <w:r w:rsidR="00460522">
        <w:rPr>
          <w:lang w:val="uk-UA"/>
        </w:rPr>
        <w:t>ю</w:t>
      </w:r>
      <w:r w:rsidR="0088774C" w:rsidRPr="00F23FDA">
        <w:rPr>
          <w:lang w:val="uk-UA"/>
        </w:rPr>
        <w:t xml:space="preserve"> установ</w:t>
      </w:r>
      <w:r w:rsidR="00460522">
        <w:rPr>
          <w:lang w:val="uk-UA"/>
        </w:rPr>
        <w:t>ою</w:t>
      </w:r>
      <w:r w:rsidR="0088774C" w:rsidRPr="00F23FDA">
        <w:rPr>
          <w:lang w:val="uk-UA"/>
        </w:rPr>
        <w:t xml:space="preserve"> «Центр обслуговування підрозділів Національної поліції України»</w:t>
      </w:r>
      <w:bookmarkEnd w:id="4"/>
    </w:p>
    <w:tbl>
      <w:tblPr>
        <w:tblW w:w="9633" w:type="dxa"/>
        <w:tblInd w:w="-318" w:type="dxa"/>
        <w:tblLook w:val="01E0" w:firstRow="1" w:lastRow="1" w:firstColumn="1" w:lastColumn="1" w:noHBand="0" w:noVBand="0"/>
      </w:tblPr>
      <w:tblGrid>
        <w:gridCol w:w="903"/>
        <w:gridCol w:w="1224"/>
        <w:gridCol w:w="5629"/>
        <w:gridCol w:w="1392"/>
        <w:gridCol w:w="485"/>
      </w:tblGrid>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bookmarkEnd w:id="3"/>
          <w:p w:rsidR="00032A0D" w:rsidRPr="00F23FDA" w:rsidRDefault="00032A0D" w:rsidP="00E81238">
            <w:pPr>
              <w:jc w:val="center"/>
              <w:rPr>
                <w:rFonts w:ascii="Times New Roman" w:hAnsi="Times New Roman" w:cs="Times New Roman"/>
                <w:b/>
                <w:sz w:val="28"/>
                <w:szCs w:val="28"/>
              </w:rPr>
            </w:pPr>
            <w:r w:rsidRPr="00F23FDA">
              <w:rPr>
                <w:rFonts w:ascii="Times New Roman" w:hAnsi="Times New Roman" w:cs="Times New Roman"/>
                <w:b/>
                <w:sz w:val="28"/>
                <w:szCs w:val="28"/>
              </w:rPr>
              <w:t>№ з/п</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032A0D" w:rsidP="00E81238">
            <w:pPr>
              <w:jc w:val="center"/>
              <w:rPr>
                <w:rFonts w:ascii="Times New Roman" w:hAnsi="Times New Roman" w:cs="Times New Roman"/>
                <w:b/>
                <w:sz w:val="28"/>
                <w:szCs w:val="28"/>
              </w:rPr>
            </w:pPr>
            <w:r w:rsidRPr="00F23FDA">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BA5CA4" w:rsidP="00E81238">
            <w:pPr>
              <w:ind w:left="132" w:hanging="132"/>
              <w:jc w:val="center"/>
              <w:rPr>
                <w:rFonts w:ascii="Times New Roman" w:hAnsi="Times New Roman" w:cs="Times New Roman"/>
                <w:b/>
                <w:sz w:val="28"/>
                <w:szCs w:val="28"/>
              </w:rPr>
            </w:pPr>
            <w:r w:rsidRPr="00F23FDA">
              <w:rPr>
                <w:rFonts w:ascii="Times New Roman" w:hAnsi="Times New Roman" w:cs="Times New Roman"/>
                <w:b/>
                <w:sz w:val="28"/>
                <w:szCs w:val="28"/>
              </w:rPr>
              <w:t>С</w:t>
            </w:r>
            <w:r w:rsidR="00032A0D" w:rsidRPr="00F23FDA">
              <w:rPr>
                <w:rFonts w:ascii="Times New Roman" w:hAnsi="Times New Roman" w:cs="Times New Roman"/>
                <w:b/>
                <w:sz w:val="28"/>
                <w:szCs w:val="28"/>
              </w:rPr>
              <w:t>торінка</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Style w:val="a4"/>
                <w:rFonts w:ascii="Times New Roman" w:hAnsi="Times New Roman" w:cs="Times New Roman"/>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Style w:val="a4"/>
                <w:rFonts w:ascii="Times New Roman" w:hAnsi="Times New Roman" w:cs="Times New Roman"/>
                <w:sz w:val="24"/>
                <w:szCs w:val="24"/>
              </w:rPr>
              <w:t>Інформація про предмет</w:t>
            </w:r>
            <w:r w:rsidR="00C9077C" w:rsidRPr="00F23FDA">
              <w:rPr>
                <w:rStyle w:val="a4"/>
                <w:rFonts w:ascii="Times New Roman" w:hAnsi="Times New Roman" w:cs="Times New Roman"/>
                <w:sz w:val="24"/>
                <w:szCs w:val="24"/>
              </w:rPr>
              <w:t xml:space="preserve"> закупівлі</w:t>
            </w:r>
            <w:r w:rsidRPr="00F23FDA">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 xml:space="preserve">Процедура проведення </w:t>
            </w:r>
            <w:r w:rsidR="00C9077C" w:rsidRPr="00F23FDA">
              <w:rPr>
                <w:rFonts w:ascii="Times New Roman" w:hAnsi="Times New Roman" w:cs="Times New Roman"/>
              </w:rPr>
              <w:t>відбору пропозицій</w:t>
            </w:r>
            <w:r w:rsidRPr="00F23FDA">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E81238">
            <w:pPr>
              <w:jc w:val="both"/>
              <w:rPr>
                <w:rFonts w:ascii="Times New Roman" w:hAnsi="Times New Roman" w:cs="Times New Roman"/>
              </w:rPr>
            </w:pPr>
            <w:r w:rsidRPr="00F23FDA">
              <w:rPr>
                <w:rFonts w:ascii="Times New Roman" w:hAnsi="Times New Roman" w:cs="Times New Roman"/>
              </w:rPr>
              <w:t>Не</w:t>
            </w:r>
            <w:r w:rsidR="00C9077C" w:rsidRPr="00F23FDA">
              <w:rPr>
                <w:rFonts w:ascii="Times New Roman" w:hAnsi="Times New Roman" w:cs="Times New Roman"/>
              </w:rPr>
              <w:t>дискримінація учасників</w:t>
            </w:r>
            <w:r w:rsidRPr="00F23FDA">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5</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Інформація про валюту</w:t>
            </w:r>
            <w:r w:rsidR="00C9077C" w:rsidRPr="00F23FDA">
              <w:rPr>
                <w:rFonts w:ascii="Times New Roman" w:hAnsi="Times New Roman" w:cs="Times New Roman"/>
              </w:rPr>
              <w:t>,</w:t>
            </w:r>
            <w:r w:rsidR="00335487" w:rsidRPr="00F23FDA">
              <w:rPr>
                <w:rFonts w:ascii="Times New Roman" w:hAnsi="Times New Roman" w:cs="Times New Roman"/>
              </w:rPr>
              <w:t xml:space="preserve"> в які</w:t>
            </w:r>
            <w:r w:rsidRPr="00F23FDA">
              <w:rPr>
                <w:rFonts w:ascii="Times New Roman" w:hAnsi="Times New Roman" w:cs="Times New Roman"/>
              </w:rPr>
              <w:t>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6</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335487" w:rsidP="00E81238">
            <w:pPr>
              <w:jc w:val="center"/>
              <w:rPr>
                <w:rFonts w:ascii="Times New Roman" w:hAnsi="Times New Roman" w:cs="Times New Roman"/>
              </w:rPr>
            </w:pPr>
            <w:r w:rsidRPr="00F23FDA">
              <w:rPr>
                <w:rFonts w:ascii="Times New Roman" w:hAnsi="Times New Roman" w:cs="Times New Roman"/>
              </w:rPr>
              <w:t>3-</w:t>
            </w:r>
            <w:r w:rsidR="00162A5C"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7</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8</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E81238">
            <w:pPr>
              <w:jc w:val="both"/>
              <w:rPr>
                <w:rFonts w:ascii="Times New Roman" w:hAnsi="Times New Roman" w:cs="Times New Roman"/>
              </w:rPr>
            </w:pPr>
            <w:r w:rsidRPr="00F23FDA">
              <w:rPr>
                <w:rFonts w:ascii="Times New Roman" w:hAnsi="Times New Roman" w:cs="Times New Roman"/>
              </w:rPr>
              <w:t>Процедура проведення зборів з питань надання</w:t>
            </w:r>
            <w:r w:rsidR="00C9077C" w:rsidRPr="00F23FDA">
              <w:rPr>
                <w:rFonts w:ascii="Times New Roman" w:hAnsi="Times New Roman" w:cs="Times New Roman"/>
              </w:rPr>
              <w:t xml:space="preserve"> роз’яснень стосовно </w:t>
            </w:r>
            <w:r w:rsidRPr="00F23FDA">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9</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4</w:t>
            </w:r>
            <w:r w:rsidR="00335487" w:rsidRPr="00F23FDA">
              <w:rPr>
                <w:rFonts w:ascii="Times New Roman" w:hAnsi="Times New Roman" w:cs="Times New Roman"/>
              </w:rPr>
              <w:t>-5</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10</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C9077C" w:rsidP="00E81238">
            <w:pPr>
              <w:jc w:val="both"/>
              <w:rPr>
                <w:rFonts w:ascii="Times New Roman" w:hAnsi="Times New Roman" w:cs="Times New Roman"/>
              </w:rPr>
            </w:pPr>
            <w:r w:rsidRPr="00F23FDA">
              <w:rPr>
                <w:rFonts w:ascii="Times New Roman" w:hAnsi="Times New Roman" w:cs="Times New Roman"/>
              </w:rPr>
              <w:t xml:space="preserve">Зміст </w:t>
            </w:r>
            <w:r w:rsidR="00032A0D" w:rsidRPr="00F23FDA">
              <w:rPr>
                <w:rFonts w:ascii="Times New Roman" w:hAnsi="Times New Roman" w:cs="Times New Roman"/>
              </w:rPr>
              <w:t xml:space="preserve">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5</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Термін</w:t>
            </w:r>
            <w:r w:rsidR="007A58D7" w:rsidRPr="00F23FDA">
              <w:rPr>
                <w:rFonts w:ascii="Times New Roman" w:hAnsi="Times New Roman" w:cs="Times New Roman"/>
              </w:rPr>
              <w:t>,</w:t>
            </w:r>
            <w:r w:rsidRPr="00F23FDA">
              <w:rPr>
                <w:rFonts w:ascii="Times New Roman" w:hAnsi="Times New Roman" w:cs="Times New Roman"/>
              </w:rPr>
              <w:t xml:space="preserve"> протягом якого </w:t>
            </w:r>
            <w:r w:rsidR="00C9077C" w:rsidRPr="00F23FDA">
              <w:rPr>
                <w:rFonts w:ascii="Times New Roman" w:hAnsi="Times New Roman" w:cs="Times New Roman"/>
              </w:rPr>
              <w:t xml:space="preserve">відбір </w:t>
            </w:r>
            <w:r w:rsidRPr="00F23FDA">
              <w:rPr>
                <w:rFonts w:ascii="Times New Roman" w:hAnsi="Times New Roman" w:cs="Times New Roman"/>
              </w:rPr>
              <w:t>пропозиці</w:t>
            </w:r>
            <w:r w:rsidR="00C9077C" w:rsidRPr="00F23FDA">
              <w:rPr>
                <w:rFonts w:ascii="Times New Roman" w:hAnsi="Times New Roman" w:cs="Times New Roman"/>
              </w:rPr>
              <w:t>й</w:t>
            </w:r>
            <w:r w:rsidRPr="00F23FDA">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10</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9373F8" w:rsidP="006636ED">
            <w:pPr>
              <w:jc w:val="both"/>
              <w:rPr>
                <w:rFonts w:ascii="Times New Roman" w:hAnsi="Times New Roman" w:cs="Times New Roman"/>
              </w:rPr>
            </w:pPr>
            <w:r w:rsidRPr="00F23FDA">
              <w:rPr>
                <w:rFonts w:ascii="Times New Roman" w:hAnsi="Times New Roman" w:cs="Times New Roman"/>
              </w:rPr>
              <w:t>Відмов</w:t>
            </w:r>
            <w:r w:rsidR="00C9077C" w:rsidRPr="00F23FDA">
              <w:rPr>
                <w:rFonts w:ascii="Times New Roman" w:hAnsi="Times New Roman" w:cs="Times New Roman"/>
              </w:rPr>
              <w:t>а учаснику від участі</w:t>
            </w:r>
            <w:r w:rsidRPr="00F23FDA">
              <w:rPr>
                <w:rFonts w:ascii="Times New Roman" w:hAnsi="Times New Roman" w:cs="Times New Roman"/>
              </w:rPr>
              <w:t>, в</w:t>
            </w:r>
            <w:r w:rsidRPr="00F23FDA">
              <w:rPr>
                <w:rStyle w:val="a4"/>
                <w:rFonts w:ascii="Times New Roman" w:hAnsi="Times New Roman" w:cs="Times New Roman"/>
                <w:sz w:val="24"/>
                <w:szCs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10</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E81238">
            <w:pPr>
              <w:jc w:val="both"/>
              <w:rPr>
                <w:rFonts w:ascii="Times New Roman" w:hAnsi="Times New Roman" w:cs="Times New Roman"/>
              </w:rPr>
            </w:pPr>
            <w:r w:rsidRPr="00F23FDA">
              <w:rPr>
                <w:rStyle w:val="a4"/>
                <w:rFonts w:ascii="Times New Roman" w:hAnsi="Times New Roman" w:cs="Times New Roman"/>
                <w:sz w:val="24"/>
                <w:szCs w:val="24"/>
              </w:rPr>
              <w:t xml:space="preserve">Інформація про необхідні технічні, якісні та кількісні </w:t>
            </w:r>
            <w:r w:rsidR="006636ED" w:rsidRPr="00F23FDA">
              <w:rPr>
                <w:rStyle w:val="a4"/>
                <w:rFonts w:ascii="Times New Roman" w:hAnsi="Times New Roman" w:cs="Times New Roman"/>
                <w:sz w:val="24"/>
                <w:szCs w:val="24"/>
              </w:rPr>
              <w:t>характеристики предмета закупівель</w:t>
            </w:r>
            <w:r w:rsidRPr="00F23FDA">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11</w:t>
            </w:r>
            <w:r w:rsidR="00335487" w:rsidRPr="00F23FDA">
              <w:rPr>
                <w:rFonts w:ascii="Times New Roman" w:hAnsi="Times New Roman" w:cs="Times New Roman"/>
              </w:rPr>
              <w:t>-12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15</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16</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1</w:t>
            </w:r>
            <w:r w:rsidR="00335487" w:rsidRPr="00F23FDA">
              <w:rPr>
                <w:rFonts w:ascii="Times New Roman" w:hAnsi="Times New Roman" w:cs="Times New Roman"/>
              </w:rPr>
              <w:t>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17</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335487" w:rsidP="00E81238">
            <w:pPr>
              <w:jc w:val="center"/>
              <w:rPr>
                <w:rFonts w:ascii="Times New Roman" w:hAnsi="Times New Roman" w:cs="Times New Roman"/>
              </w:rPr>
            </w:pPr>
            <w:r w:rsidRPr="00F23FDA">
              <w:rPr>
                <w:rFonts w:ascii="Times New Roman" w:hAnsi="Times New Roman" w:cs="Times New Roman"/>
              </w:rPr>
              <w:t>12-</w:t>
            </w:r>
            <w:r w:rsidR="00162A5C" w:rsidRPr="00F23FDA">
              <w:rPr>
                <w:rFonts w:ascii="Times New Roman" w:hAnsi="Times New Roman" w:cs="Times New Roman"/>
              </w:rPr>
              <w:t>13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18</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E81238">
            <w:pPr>
              <w:jc w:val="both"/>
              <w:rPr>
                <w:rFonts w:ascii="Times New Roman" w:hAnsi="Times New Roman" w:cs="Times New Roman"/>
              </w:rPr>
            </w:pPr>
            <w:r w:rsidRPr="00F23FDA">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19</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E81238">
            <w:pPr>
              <w:jc w:val="both"/>
              <w:rPr>
                <w:rFonts w:ascii="Times New Roman" w:hAnsi="Times New Roman" w:cs="Times New Roman"/>
              </w:rPr>
            </w:pPr>
            <w:r w:rsidRPr="00F23FDA">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20</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E81238">
            <w:pPr>
              <w:jc w:val="both"/>
              <w:rPr>
                <w:rFonts w:ascii="Times New Roman" w:hAnsi="Times New Roman" w:cs="Times New Roman"/>
              </w:rPr>
            </w:pPr>
            <w:r w:rsidRPr="00F23FDA">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21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B37C65" w:rsidP="00E81238">
            <w:pPr>
              <w:jc w:val="both"/>
              <w:rPr>
                <w:rFonts w:ascii="Times New Roman" w:hAnsi="Times New Roman" w:cs="Times New Roman"/>
              </w:rPr>
            </w:pPr>
            <w:r w:rsidRPr="00F23FDA">
              <w:rPr>
                <w:rStyle w:val="a4"/>
                <w:rFonts w:ascii="Times New Roman" w:hAnsi="Times New Roman" w:cs="Times New Roman"/>
                <w:sz w:val="24"/>
                <w:szCs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22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B37C65" w:rsidP="006636ED">
            <w:pPr>
              <w:jc w:val="both"/>
              <w:rPr>
                <w:rFonts w:ascii="Times New Roman" w:hAnsi="Times New Roman" w:cs="Times New Roman"/>
              </w:rPr>
            </w:pPr>
            <w:r w:rsidRPr="00F23FDA">
              <w:rPr>
                <w:rFonts w:ascii="Times New Roman" w:hAnsi="Times New Roman" w:cs="Times New Roman"/>
                <w:lang w:eastAsia="ru-RU"/>
              </w:rPr>
              <w:t xml:space="preserve">Додаток № 1 </w:t>
            </w:r>
            <w:r w:rsidRPr="00F23FDA">
              <w:rPr>
                <w:rStyle w:val="3"/>
                <w:rFonts w:ascii="Times New Roman" w:hAnsi="Times New Roman" w:cs="Times New Roman"/>
                <w:i w:val="0"/>
                <w:iCs w:val="0"/>
                <w:sz w:val="24"/>
                <w:szCs w:val="24"/>
              </w:rPr>
              <w:t>Форма “Заява про участь у відборі пропозицій - цінова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5</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E74E29" w:rsidP="00E81238">
            <w:pPr>
              <w:pStyle w:val="31"/>
              <w:shd w:val="clear" w:color="auto" w:fill="auto"/>
              <w:spacing w:before="0" w:after="0" w:line="220" w:lineRule="exact"/>
              <w:ind w:right="20"/>
              <w:rPr>
                <w:i w:val="0"/>
                <w:sz w:val="24"/>
                <w:szCs w:val="24"/>
                <w:lang w:val="uk-UA" w:eastAsia="ru-RU"/>
              </w:rPr>
            </w:pPr>
            <w:r w:rsidRPr="00F23FDA">
              <w:rPr>
                <w:i w:val="0"/>
                <w:sz w:val="24"/>
                <w:szCs w:val="24"/>
                <w:lang w:val="uk-UA" w:eastAsia="ru-RU"/>
              </w:rPr>
              <w:t>23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B37C65" w:rsidP="006636ED">
            <w:pPr>
              <w:pStyle w:val="a5"/>
              <w:shd w:val="clear" w:color="auto" w:fill="auto"/>
              <w:spacing w:before="0"/>
              <w:ind w:left="20" w:firstLine="0"/>
              <w:rPr>
                <w:rStyle w:val="a4"/>
                <w:sz w:val="24"/>
                <w:szCs w:val="24"/>
                <w:lang w:val="uk-UA" w:eastAsia="ru-RU"/>
              </w:rPr>
            </w:pPr>
            <w:r w:rsidRPr="00F23FDA">
              <w:rPr>
                <w:sz w:val="24"/>
                <w:szCs w:val="24"/>
                <w:lang w:val="uk-UA" w:eastAsia="ru-RU"/>
              </w:rPr>
              <w:t xml:space="preserve">Додаток № 2 </w:t>
            </w:r>
            <w:r w:rsidRPr="00F23FDA">
              <w:rPr>
                <w:rStyle w:val="a4"/>
                <w:color w:val="000000"/>
                <w:sz w:val="24"/>
                <w:szCs w:val="24"/>
                <w:lang w:val="uk-UA" w:eastAsia="uk-UA"/>
              </w:rPr>
              <w:t>Форма інформації про технічні, якісні та кількісні характеристики предмета закупівель.</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B67BA0"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6</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F23FDA" w:rsidRDefault="00B67BA0" w:rsidP="00E81238">
            <w:pPr>
              <w:pStyle w:val="31"/>
              <w:shd w:val="clear" w:color="auto" w:fill="auto"/>
              <w:spacing w:before="0" w:after="0" w:line="220" w:lineRule="exact"/>
              <w:ind w:right="20"/>
              <w:rPr>
                <w:i w:val="0"/>
                <w:sz w:val="24"/>
                <w:szCs w:val="24"/>
                <w:lang w:val="uk-UA" w:eastAsia="ru-RU"/>
              </w:rPr>
            </w:pPr>
            <w:r w:rsidRPr="00F23FDA">
              <w:rPr>
                <w:i w:val="0"/>
                <w:sz w:val="24"/>
                <w:szCs w:val="24"/>
                <w:lang w:val="uk-UA" w:eastAsia="ru-RU"/>
              </w:rPr>
              <w:t>24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B67BA0" w:rsidRPr="00F23FDA" w:rsidRDefault="00B37C65" w:rsidP="006636ED">
            <w:pPr>
              <w:pStyle w:val="a5"/>
              <w:shd w:val="clear" w:color="auto" w:fill="auto"/>
              <w:spacing w:before="0"/>
              <w:ind w:firstLine="0"/>
              <w:rPr>
                <w:sz w:val="24"/>
                <w:szCs w:val="24"/>
                <w:lang w:val="uk-UA" w:eastAsia="ru-RU"/>
              </w:rPr>
            </w:pPr>
            <w:r w:rsidRPr="00F23FDA">
              <w:rPr>
                <w:sz w:val="24"/>
                <w:szCs w:val="24"/>
                <w:lang w:val="uk-UA" w:eastAsia="ru-RU"/>
              </w:rPr>
              <w:t xml:space="preserve">Додаток № 3 </w:t>
            </w:r>
            <w:r w:rsidRPr="00F23FDA">
              <w:rPr>
                <w:rStyle w:val="3"/>
                <w:i w:val="0"/>
                <w:iCs w:val="0"/>
                <w:color w:val="000000"/>
                <w:sz w:val="24"/>
                <w:szCs w:val="24"/>
                <w:lang w:val="uk-UA" w:eastAsia="uk-UA"/>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F23FDA" w:rsidRDefault="00162A5C"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6</w:t>
            </w:r>
          </w:p>
        </w:tc>
      </w:tr>
      <w:tr w:rsidR="00F23FDA" w:rsidRPr="00F23FDA" w:rsidTr="00F23FDA">
        <w:trPr>
          <w:gridAfter w:val="1"/>
          <w:wAfter w:w="485" w:type="dxa"/>
        </w:trPr>
        <w:tc>
          <w:tcPr>
            <w:tcW w:w="903" w:type="dxa"/>
            <w:tcBorders>
              <w:top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p>
          <w:p w:rsidR="00B37C65" w:rsidRPr="00F23FDA" w:rsidRDefault="00B37C65" w:rsidP="00E81238">
            <w:pPr>
              <w:jc w:val="center"/>
              <w:rPr>
                <w:rFonts w:ascii="Times New Roman" w:hAnsi="Times New Roman" w:cs="Times New Roman"/>
              </w:rPr>
            </w:pPr>
          </w:p>
        </w:tc>
        <w:tc>
          <w:tcPr>
            <w:tcW w:w="6853" w:type="dxa"/>
            <w:gridSpan w:val="2"/>
            <w:tcBorders>
              <w:top w:val="single" w:sz="4" w:space="0" w:color="auto"/>
            </w:tcBorders>
            <w:shd w:val="clear" w:color="auto" w:fill="auto"/>
          </w:tcPr>
          <w:p w:rsidR="00F8275B" w:rsidRPr="00F23FDA" w:rsidRDefault="00F8275B"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460522" w:rsidRPr="00F23FDA" w:rsidRDefault="00460522"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88774C" w:rsidRPr="00F23FDA" w:rsidRDefault="0088774C" w:rsidP="00E81238">
            <w:pPr>
              <w:jc w:val="both"/>
              <w:rPr>
                <w:rStyle w:val="a4"/>
              </w:rPr>
            </w:pPr>
          </w:p>
          <w:p w:rsidR="0088774C" w:rsidRPr="00F23FDA" w:rsidRDefault="0088774C" w:rsidP="00E81238">
            <w:pPr>
              <w:jc w:val="both"/>
              <w:rPr>
                <w:rStyle w:val="a4"/>
              </w:rPr>
            </w:pPr>
          </w:p>
          <w:p w:rsidR="0088774C" w:rsidRPr="00F23FDA" w:rsidRDefault="0088774C" w:rsidP="00E81238">
            <w:pPr>
              <w:jc w:val="both"/>
              <w:rPr>
                <w:rStyle w:val="a4"/>
              </w:rPr>
            </w:pPr>
          </w:p>
          <w:p w:rsidR="0088774C" w:rsidRPr="00F23FDA" w:rsidRDefault="0088774C" w:rsidP="00E81238">
            <w:pPr>
              <w:jc w:val="both"/>
              <w:rPr>
                <w:rStyle w:val="a4"/>
              </w:rPr>
            </w:pPr>
          </w:p>
          <w:p w:rsidR="0088774C" w:rsidRPr="00F23FDA" w:rsidRDefault="0088774C"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F12945" w:rsidRPr="00F23FDA" w:rsidRDefault="00F12945"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tc>
        <w:tc>
          <w:tcPr>
            <w:tcW w:w="1392" w:type="dxa"/>
            <w:tcBorders>
              <w:top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D51544" w:rsidP="00D923D6">
            <w:pPr>
              <w:pStyle w:val="a5"/>
              <w:spacing w:before="0" w:line="240" w:lineRule="auto"/>
              <w:ind w:firstLine="0"/>
              <w:jc w:val="left"/>
              <w:rPr>
                <w:sz w:val="24"/>
                <w:szCs w:val="24"/>
                <w:lang w:val="uk-UA" w:eastAsia="ru-RU"/>
              </w:rPr>
            </w:pPr>
            <w:r w:rsidRPr="00F23FDA">
              <w:rPr>
                <w:rStyle w:val="ae"/>
                <w:sz w:val="24"/>
                <w:szCs w:val="24"/>
                <w:shd w:val="clear" w:color="auto" w:fill="FFFFFF"/>
                <w:lang w:val="uk-UA" w:eastAsia="ru-RU"/>
              </w:rPr>
              <w:t>Інформація про замовника:</w:t>
            </w:r>
          </w:p>
        </w:tc>
        <w:tc>
          <w:tcPr>
            <w:tcW w:w="7506" w:type="dxa"/>
            <w:gridSpan w:val="3"/>
            <w:shd w:val="clear" w:color="auto" w:fill="auto"/>
          </w:tcPr>
          <w:p w:rsidR="00D51544" w:rsidRPr="00F23FDA" w:rsidRDefault="00D51544" w:rsidP="00624684">
            <w:pPr>
              <w:pStyle w:val="a5"/>
              <w:spacing w:before="0" w:line="240" w:lineRule="auto"/>
              <w:ind w:firstLine="0"/>
              <w:rPr>
                <w:sz w:val="24"/>
                <w:szCs w:val="24"/>
                <w:lang w:val="uk-UA" w:eastAsia="ru-RU"/>
              </w:rPr>
            </w:pPr>
            <w:r w:rsidRPr="00F23FDA">
              <w:rPr>
                <w:sz w:val="24"/>
                <w:szCs w:val="24"/>
                <w:lang w:val="uk-UA" w:eastAsia="ru-RU"/>
              </w:rPr>
              <w:t> </w:t>
            </w:r>
          </w:p>
          <w:p w:rsidR="00D51544" w:rsidRPr="00F23FDA" w:rsidRDefault="00D51544" w:rsidP="00624684">
            <w:pPr>
              <w:pStyle w:val="a5"/>
              <w:spacing w:before="0" w:line="240" w:lineRule="auto"/>
              <w:ind w:firstLine="0"/>
              <w:rPr>
                <w:sz w:val="24"/>
                <w:szCs w:val="24"/>
                <w:lang w:val="uk-UA" w:eastAsia="ru-RU"/>
              </w:rPr>
            </w:pP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D51544" w:rsidP="00D923D6">
            <w:pPr>
              <w:pStyle w:val="a5"/>
              <w:spacing w:before="0" w:line="240" w:lineRule="auto"/>
              <w:ind w:left="140" w:firstLine="0"/>
              <w:jc w:val="left"/>
              <w:rPr>
                <w:sz w:val="24"/>
                <w:szCs w:val="24"/>
                <w:lang w:val="uk-UA" w:eastAsia="ru-RU"/>
              </w:rPr>
            </w:pPr>
            <w:r w:rsidRPr="00F23FDA">
              <w:rPr>
                <w:color w:val="000000"/>
                <w:sz w:val="24"/>
                <w:szCs w:val="24"/>
                <w:lang w:val="uk-UA" w:eastAsia="ru-RU"/>
              </w:rPr>
              <w:t>- повне</w:t>
            </w:r>
          </w:p>
          <w:p w:rsidR="00D51544" w:rsidRPr="00F23FDA" w:rsidRDefault="00D51544" w:rsidP="00D923D6">
            <w:pPr>
              <w:pStyle w:val="a5"/>
              <w:spacing w:before="0" w:line="240" w:lineRule="auto"/>
              <w:ind w:firstLine="0"/>
              <w:jc w:val="left"/>
              <w:rPr>
                <w:sz w:val="24"/>
                <w:szCs w:val="24"/>
                <w:lang w:val="uk-UA" w:eastAsia="ru-RU"/>
              </w:rPr>
            </w:pPr>
            <w:r w:rsidRPr="00F23FDA">
              <w:rPr>
                <w:color w:val="000000"/>
                <w:sz w:val="24"/>
                <w:szCs w:val="24"/>
                <w:lang w:val="uk-UA" w:eastAsia="ru-RU"/>
              </w:rPr>
              <w:t>найменування</w:t>
            </w:r>
          </w:p>
        </w:tc>
        <w:tc>
          <w:tcPr>
            <w:tcW w:w="7506" w:type="dxa"/>
            <w:gridSpan w:val="3"/>
            <w:shd w:val="clear" w:color="auto" w:fill="auto"/>
            <w:vAlign w:val="center"/>
          </w:tcPr>
          <w:p w:rsidR="00D51544" w:rsidRPr="00F23FDA" w:rsidRDefault="00C46436" w:rsidP="00C46436">
            <w:pPr>
              <w:pStyle w:val="a5"/>
              <w:spacing w:before="0" w:line="240" w:lineRule="auto"/>
              <w:ind w:firstLine="0"/>
              <w:rPr>
                <w:sz w:val="24"/>
                <w:szCs w:val="24"/>
                <w:lang w:val="uk-UA" w:eastAsia="ru-RU"/>
              </w:rPr>
            </w:pPr>
            <w:r w:rsidRPr="00F23FDA">
              <w:rPr>
                <w:sz w:val="24"/>
                <w:szCs w:val="24"/>
                <w:lang w:val="uk-UA" w:eastAsia="ru-RU"/>
              </w:rPr>
              <w:t xml:space="preserve">Державна установа «Центр обслуговування підрозділів </w:t>
            </w:r>
            <w:r w:rsidR="00D51544" w:rsidRPr="00F23FDA">
              <w:rPr>
                <w:sz w:val="24"/>
                <w:szCs w:val="24"/>
                <w:lang w:val="uk-UA" w:eastAsia="ru-RU"/>
              </w:rPr>
              <w:t>Національн</w:t>
            </w:r>
            <w:r w:rsidRPr="00F23FDA">
              <w:rPr>
                <w:sz w:val="24"/>
                <w:szCs w:val="24"/>
                <w:lang w:val="uk-UA" w:eastAsia="ru-RU"/>
              </w:rPr>
              <w:t>ої</w:t>
            </w:r>
            <w:r w:rsidR="00D51544" w:rsidRPr="00F23FDA">
              <w:rPr>
                <w:sz w:val="24"/>
                <w:szCs w:val="24"/>
                <w:lang w:val="uk-UA" w:eastAsia="ru-RU"/>
              </w:rPr>
              <w:t xml:space="preserve"> поліці</w:t>
            </w:r>
            <w:r w:rsidRPr="00F23FDA">
              <w:rPr>
                <w:sz w:val="24"/>
                <w:szCs w:val="24"/>
                <w:lang w:val="uk-UA" w:eastAsia="ru-RU"/>
              </w:rPr>
              <w:t>ї</w:t>
            </w:r>
            <w:r w:rsidR="00D51544" w:rsidRPr="00F23FDA">
              <w:rPr>
                <w:sz w:val="24"/>
                <w:szCs w:val="24"/>
                <w:lang w:val="uk-UA" w:eastAsia="ru-RU"/>
              </w:rPr>
              <w:t xml:space="preserve"> України</w:t>
            </w:r>
            <w:r w:rsidRPr="00F23FDA">
              <w:rPr>
                <w:sz w:val="24"/>
                <w:szCs w:val="24"/>
                <w:lang w:val="uk-UA" w:eastAsia="ru-RU"/>
              </w:rPr>
              <w:t>»</w:t>
            </w:r>
            <w:r w:rsidR="00320BF3">
              <w:rPr>
                <w:sz w:val="24"/>
                <w:szCs w:val="24"/>
                <w:lang w:val="uk-UA" w:eastAsia="ru-RU"/>
              </w:rPr>
              <w:t xml:space="preserve"> (далі – Замовник)</w:t>
            </w: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vAlign w:val="center"/>
          </w:tcPr>
          <w:p w:rsidR="00D51544" w:rsidRPr="00F23FDA" w:rsidRDefault="00F23FDA" w:rsidP="00F23FDA">
            <w:pPr>
              <w:pStyle w:val="a5"/>
              <w:numPr>
                <w:ilvl w:val="0"/>
                <w:numId w:val="39"/>
              </w:numPr>
              <w:tabs>
                <w:tab w:val="left" w:pos="178"/>
              </w:tabs>
              <w:spacing w:before="0" w:line="240" w:lineRule="auto"/>
              <w:ind w:left="0" w:firstLine="0"/>
              <w:jc w:val="left"/>
              <w:rPr>
                <w:sz w:val="24"/>
                <w:szCs w:val="24"/>
                <w:lang w:val="uk-UA" w:eastAsia="ru-RU"/>
              </w:rPr>
            </w:pPr>
            <w:r w:rsidRPr="00F23FDA">
              <w:rPr>
                <w:lang w:val="uk-UA"/>
              </w:rPr>
              <w:t>Юридична адреса</w:t>
            </w:r>
          </w:p>
          <w:p w:rsidR="00F23FDA" w:rsidRPr="00F23FDA" w:rsidRDefault="00F23FDA" w:rsidP="00F23FDA">
            <w:pPr>
              <w:pStyle w:val="a5"/>
              <w:numPr>
                <w:ilvl w:val="0"/>
                <w:numId w:val="39"/>
              </w:numPr>
              <w:tabs>
                <w:tab w:val="left" w:pos="178"/>
              </w:tabs>
              <w:spacing w:before="0" w:line="240" w:lineRule="auto"/>
              <w:ind w:left="0" w:firstLine="0"/>
              <w:jc w:val="left"/>
              <w:rPr>
                <w:sz w:val="24"/>
                <w:szCs w:val="24"/>
                <w:lang w:val="uk-UA" w:eastAsia="ru-RU"/>
              </w:rPr>
            </w:pPr>
            <w:r w:rsidRPr="00F23FDA">
              <w:rPr>
                <w:lang w:val="uk-UA"/>
              </w:rPr>
              <w:t>Фактична адреса</w:t>
            </w:r>
          </w:p>
        </w:tc>
        <w:tc>
          <w:tcPr>
            <w:tcW w:w="7506" w:type="dxa"/>
            <w:gridSpan w:val="3"/>
            <w:shd w:val="clear" w:color="auto" w:fill="auto"/>
          </w:tcPr>
          <w:p w:rsidR="00D51544" w:rsidRPr="00F23FDA" w:rsidRDefault="00D51544" w:rsidP="00624684">
            <w:pPr>
              <w:pStyle w:val="a5"/>
              <w:spacing w:before="0" w:line="240" w:lineRule="auto"/>
              <w:ind w:firstLine="0"/>
              <w:rPr>
                <w:sz w:val="24"/>
                <w:szCs w:val="24"/>
                <w:lang w:val="uk-UA" w:eastAsia="ru-RU"/>
              </w:rPr>
            </w:pPr>
            <w:r w:rsidRPr="00F23FDA">
              <w:rPr>
                <w:sz w:val="24"/>
                <w:szCs w:val="24"/>
                <w:lang w:val="uk-UA" w:eastAsia="ru-RU"/>
              </w:rPr>
              <w:t>вул. Академіка Богомольця, 10, м.</w:t>
            </w:r>
            <w:r w:rsidR="00C20CF4" w:rsidRPr="00F23FDA">
              <w:rPr>
                <w:sz w:val="24"/>
                <w:szCs w:val="24"/>
                <w:lang w:val="uk-UA" w:eastAsia="ru-RU"/>
              </w:rPr>
              <w:t xml:space="preserve"> </w:t>
            </w:r>
            <w:r w:rsidRPr="00F23FDA">
              <w:rPr>
                <w:sz w:val="24"/>
                <w:szCs w:val="24"/>
                <w:lang w:val="uk-UA" w:eastAsia="ru-RU"/>
              </w:rPr>
              <w:t xml:space="preserve">Київ, </w:t>
            </w:r>
            <w:r w:rsidR="00C20CF4" w:rsidRPr="00F23FDA">
              <w:rPr>
                <w:sz w:val="24"/>
                <w:szCs w:val="24"/>
                <w:lang w:val="uk-UA" w:eastAsia="ru-RU"/>
              </w:rPr>
              <w:t>01601,</w:t>
            </w:r>
            <w:r w:rsidRPr="00F23FDA">
              <w:rPr>
                <w:sz w:val="24"/>
                <w:szCs w:val="24"/>
                <w:lang w:val="uk-UA" w:eastAsia="ru-RU"/>
              </w:rPr>
              <w:t>Україна</w:t>
            </w:r>
          </w:p>
          <w:p w:rsidR="00F23FDA" w:rsidRPr="00F23FDA" w:rsidRDefault="00F23FDA" w:rsidP="00624684">
            <w:pPr>
              <w:pStyle w:val="a5"/>
              <w:spacing w:before="0" w:line="240" w:lineRule="auto"/>
              <w:ind w:firstLine="0"/>
              <w:rPr>
                <w:sz w:val="24"/>
                <w:szCs w:val="24"/>
                <w:lang w:val="uk-UA" w:eastAsia="ru-RU"/>
              </w:rPr>
            </w:pPr>
            <w:r w:rsidRPr="00F23FDA">
              <w:rPr>
                <w:sz w:val="24"/>
                <w:szCs w:val="24"/>
                <w:lang w:val="uk-UA" w:eastAsia="ru-RU"/>
              </w:rPr>
              <w:t>вул. Святошинська, 27, м. Київ, 03115, Україна</w:t>
            </w: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D51544" w:rsidP="00D923D6">
            <w:pPr>
              <w:pStyle w:val="a5"/>
              <w:spacing w:before="0" w:line="240" w:lineRule="auto"/>
              <w:ind w:firstLine="0"/>
              <w:jc w:val="left"/>
              <w:rPr>
                <w:sz w:val="24"/>
                <w:szCs w:val="24"/>
                <w:lang w:val="uk-UA" w:eastAsia="ru-RU"/>
              </w:rPr>
            </w:pPr>
            <w:r w:rsidRPr="00F23FDA">
              <w:rPr>
                <w:color w:val="000000"/>
                <w:sz w:val="24"/>
                <w:szCs w:val="24"/>
                <w:lang w:val="uk-UA" w:eastAsia="ru-RU"/>
              </w:rPr>
              <w:t>- посадові особа замовника, уповноважені здійснювати зв’язок з учасниками</w:t>
            </w:r>
          </w:p>
        </w:tc>
        <w:tc>
          <w:tcPr>
            <w:tcW w:w="7506" w:type="dxa"/>
            <w:gridSpan w:val="3"/>
            <w:shd w:val="clear" w:color="auto" w:fill="auto"/>
          </w:tcPr>
          <w:p w:rsidR="00685552" w:rsidRPr="00F23FDA" w:rsidRDefault="00685552" w:rsidP="00685552">
            <w:pPr>
              <w:pStyle w:val="af2"/>
              <w:jc w:val="both"/>
              <w:rPr>
                <w:b w:val="0"/>
                <w:sz w:val="24"/>
                <w:szCs w:val="24"/>
                <w:lang w:val="uk-UA"/>
              </w:rPr>
            </w:pPr>
            <w:r w:rsidRPr="00F23FDA">
              <w:rPr>
                <w:b w:val="0"/>
                <w:sz w:val="24"/>
                <w:szCs w:val="24"/>
                <w:lang w:val="uk-UA"/>
              </w:rPr>
              <w:t>C</w:t>
            </w:r>
            <w:r w:rsidR="00EF58E7" w:rsidRPr="00F23FDA">
              <w:rPr>
                <w:b w:val="0"/>
                <w:sz w:val="24"/>
                <w:szCs w:val="24"/>
                <w:lang w:val="uk-UA"/>
              </w:rPr>
              <w:t xml:space="preserve">екретар комісії – </w:t>
            </w:r>
            <w:r w:rsidR="00717353" w:rsidRPr="00F23FDA">
              <w:rPr>
                <w:b w:val="0"/>
                <w:sz w:val="24"/>
                <w:szCs w:val="24"/>
                <w:u w:val="single"/>
                <w:lang w:val="uk-UA"/>
              </w:rPr>
              <w:t>Горбатенко Тетяна Григорівна</w:t>
            </w:r>
            <w:r w:rsidR="00EF58E7" w:rsidRPr="00F23FDA">
              <w:rPr>
                <w:b w:val="0"/>
                <w:sz w:val="24"/>
                <w:szCs w:val="24"/>
                <w:lang w:val="uk-UA"/>
              </w:rPr>
              <w:t xml:space="preserve"> (тел. 403-06-12, </w:t>
            </w:r>
            <w:r w:rsidR="00F23FDA">
              <w:rPr>
                <w:b w:val="0"/>
                <w:sz w:val="24"/>
                <w:szCs w:val="24"/>
                <w:lang w:val="uk-UA"/>
              </w:rPr>
              <w:br/>
            </w:r>
            <w:r w:rsidR="00717353" w:rsidRPr="00F23FDA">
              <w:rPr>
                <w:b w:val="0"/>
                <w:sz w:val="24"/>
                <w:szCs w:val="24"/>
                <w:lang w:val="uk-UA"/>
              </w:rPr>
              <w:t>098-219-95-28</w:t>
            </w:r>
            <w:r w:rsidR="00EF58E7" w:rsidRPr="00F23FDA">
              <w:rPr>
                <w:b w:val="0"/>
                <w:sz w:val="24"/>
                <w:szCs w:val="24"/>
                <w:lang w:val="uk-UA"/>
              </w:rPr>
              <w:t xml:space="preserve">, </w:t>
            </w:r>
            <w:hyperlink r:id="rId9" w:history="1">
              <w:r w:rsidRPr="00F23FDA">
                <w:rPr>
                  <w:rStyle w:val="a6"/>
                  <w:b w:val="0"/>
                  <w:sz w:val="24"/>
                  <w:szCs w:val="24"/>
                  <w:lang w:val="uk-UA"/>
                </w:rPr>
                <w:t>coporenda@ukr.net)</w:t>
              </w:r>
            </w:hyperlink>
          </w:p>
          <w:p w:rsidR="00D51544" w:rsidRPr="00F23FDA" w:rsidRDefault="00650680" w:rsidP="00685552">
            <w:pPr>
              <w:pStyle w:val="af2"/>
              <w:jc w:val="both"/>
              <w:rPr>
                <w:b w:val="0"/>
                <w:sz w:val="24"/>
                <w:szCs w:val="24"/>
                <w:lang w:val="uk-UA"/>
              </w:rPr>
            </w:pPr>
            <w:r w:rsidRPr="00F23FDA">
              <w:rPr>
                <w:b w:val="0"/>
                <w:sz w:val="24"/>
                <w:szCs w:val="24"/>
                <w:lang w:val="uk-UA"/>
              </w:rPr>
              <w:t xml:space="preserve">Князєв Андрій </w:t>
            </w:r>
            <w:r w:rsidR="0088774C" w:rsidRPr="00F23FDA">
              <w:rPr>
                <w:b w:val="0"/>
                <w:sz w:val="24"/>
                <w:szCs w:val="24"/>
                <w:lang w:val="uk-UA"/>
              </w:rPr>
              <w:t>М</w:t>
            </w:r>
            <w:r w:rsidRPr="00F23FDA">
              <w:rPr>
                <w:b w:val="0"/>
                <w:sz w:val="24"/>
                <w:szCs w:val="24"/>
                <w:lang w:val="uk-UA"/>
              </w:rPr>
              <w:t>иколайович</w:t>
            </w:r>
            <w:r w:rsidR="00685552" w:rsidRPr="00F23FDA">
              <w:rPr>
                <w:b w:val="0"/>
                <w:sz w:val="24"/>
                <w:szCs w:val="24"/>
                <w:lang w:val="uk-UA"/>
              </w:rPr>
              <w:t xml:space="preserve"> (тел. 363-24-14, </w:t>
            </w:r>
            <w:r w:rsidRPr="00F23FDA">
              <w:rPr>
                <w:b w:val="0"/>
                <w:sz w:val="24"/>
                <w:szCs w:val="24"/>
                <w:lang w:val="uk-UA"/>
              </w:rPr>
              <w:t>066</w:t>
            </w:r>
            <w:r w:rsidR="0088774C" w:rsidRPr="00F23FDA">
              <w:rPr>
                <w:b w:val="0"/>
                <w:sz w:val="24"/>
                <w:szCs w:val="24"/>
                <w:lang w:val="uk-UA"/>
              </w:rPr>
              <w:t>-</w:t>
            </w:r>
            <w:r w:rsidRPr="00F23FDA">
              <w:rPr>
                <w:b w:val="0"/>
                <w:sz w:val="24"/>
                <w:szCs w:val="24"/>
                <w:lang w:val="uk-UA"/>
              </w:rPr>
              <w:t>88</w:t>
            </w:r>
            <w:r w:rsidR="0088774C" w:rsidRPr="00F23FDA">
              <w:rPr>
                <w:b w:val="0"/>
                <w:sz w:val="24"/>
                <w:szCs w:val="24"/>
                <w:lang w:val="uk-UA"/>
              </w:rPr>
              <w:t>-</w:t>
            </w:r>
            <w:r w:rsidRPr="00F23FDA">
              <w:rPr>
                <w:b w:val="0"/>
                <w:sz w:val="24"/>
                <w:szCs w:val="24"/>
                <w:lang w:val="uk-UA"/>
              </w:rPr>
              <w:t>967</w:t>
            </w:r>
            <w:r w:rsidR="0088774C" w:rsidRPr="00F23FDA">
              <w:rPr>
                <w:b w:val="0"/>
                <w:sz w:val="24"/>
                <w:szCs w:val="24"/>
                <w:lang w:val="uk-UA"/>
              </w:rPr>
              <w:t>-</w:t>
            </w:r>
            <w:r w:rsidRPr="00F23FDA">
              <w:rPr>
                <w:b w:val="0"/>
                <w:sz w:val="24"/>
                <w:szCs w:val="24"/>
                <w:lang w:val="uk-UA"/>
              </w:rPr>
              <w:t>09</w:t>
            </w:r>
            <w:r w:rsidR="00685552" w:rsidRPr="00F23FDA">
              <w:rPr>
                <w:b w:val="0"/>
                <w:sz w:val="24"/>
                <w:szCs w:val="24"/>
                <w:lang w:val="uk-UA"/>
              </w:rPr>
              <w:t>)</w:t>
            </w: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D51544" w:rsidP="00D923D6">
            <w:pPr>
              <w:pStyle w:val="a5"/>
              <w:spacing w:before="0" w:line="240" w:lineRule="auto"/>
              <w:ind w:left="-20" w:firstLine="0"/>
              <w:jc w:val="left"/>
              <w:rPr>
                <w:sz w:val="24"/>
                <w:szCs w:val="24"/>
                <w:lang w:val="uk-UA" w:eastAsia="ru-RU"/>
              </w:rPr>
            </w:pPr>
            <w:r w:rsidRPr="00F23FDA">
              <w:rPr>
                <w:color w:val="000000"/>
                <w:sz w:val="24"/>
                <w:szCs w:val="24"/>
                <w:lang w:val="uk-UA" w:eastAsia="ru-RU"/>
              </w:rPr>
              <w:t>- режим роботи комісії</w:t>
            </w:r>
          </w:p>
        </w:tc>
        <w:tc>
          <w:tcPr>
            <w:tcW w:w="7506" w:type="dxa"/>
            <w:gridSpan w:val="3"/>
            <w:shd w:val="clear" w:color="auto" w:fill="auto"/>
          </w:tcPr>
          <w:p w:rsidR="00D51544" w:rsidRPr="00F23FDA" w:rsidRDefault="00D51544" w:rsidP="00624684">
            <w:pPr>
              <w:shd w:val="clear" w:color="auto" w:fill="FFFFFF"/>
              <w:jc w:val="both"/>
              <w:rPr>
                <w:rFonts w:ascii="Times New Roman" w:hAnsi="Times New Roman" w:cs="Times New Roman"/>
              </w:rPr>
            </w:pPr>
            <w:r w:rsidRPr="00F23FDA">
              <w:rPr>
                <w:rFonts w:ascii="Times New Roman" w:hAnsi="Times New Roman" w:cs="Times New Roman"/>
              </w:rPr>
              <w:t>Понеділок – четвер 9.00-18.00</w:t>
            </w:r>
          </w:p>
          <w:p w:rsidR="00D51544" w:rsidRDefault="00D51544" w:rsidP="00624684">
            <w:pPr>
              <w:shd w:val="clear" w:color="auto" w:fill="FFFFFF"/>
              <w:jc w:val="both"/>
              <w:rPr>
                <w:rFonts w:ascii="Times New Roman" w:hAnsi="Times New Roman" w:cs="Times New Roman"/>
              </w:rPr>
            </w:pPr>
            <w:r w:rsidRPr="00F23FDA">
              <w:rPr>
                <w:rFonts w:ascii="Times New Roman" w:hAnsi="Times New Roman" w:cs="Times New Roman"/>
              </w:rPr>
              <w:t>П’ятниця – 9.00-16.45</w:t>
            </w:r>
          </w:p>
          <w:p w:rsidR="00F23FDA" w:rsidRPr="00F23FDA" w:rsidRDefault="00F23FDA" w:rsidP="00624684">
            <w:pPr>
              <w:shd w:val="clear" w:color="auto" w:fill="FFFFFF"/>
              <w:jc w:val="both"/>
              <w:rPr>
                <w:rFonts w:ascii="Times New Roman" w:hAnsi="Times New Roman" w:cs="Times New Roman"/>
              </w:rPr>
            </w:pPr>
            <w:r>
              <w:rPr>
                <w:rFonts w:ascii="Times New Roman" w:hAnsi="Times New Roman" w:cs="Times New Roman"/>
              </w:rPr>
              <w:t>Обідня перерва – 13.00-13.45</w:t>
            </w:r>
          </w:p>
          <w:p w:rsidR="00D51544" w:rsidRPr="00F23FDA" w:rsidRDefault="00D51544" w:rsidP="00624684">
            <w:pPr>
              <w:shd w:val="clear" w:color="auto" w:fill="FFFFFF"/>
              <w:jc w:val="both"/>
              <w:rPr>
                <w:rFonts w:ascii="Times New Roman" w:hAnsi="Times New Roman" w:cs="Times New Roman"/>
              </w:rPr>
            </w:pPr>
            <w:r w:rsidRPr="00F23FDA">
              <w:rPr>
                <w:rFonts w:ascii="Times New Roman" w:hAnsi="Times New Roman" w:cs="Times New Roman"/>
              </w:rPr>
              <w:t>Субота, неділя - вихідний</w:t>
            </w: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D51544" w:rsidP="00D923D6">
            <w:pPr>
              <w:pStyle w:val="a5"/>
              <w:spacing w:before="0" w:line="240" w:lineRule="auto"/>
              <w:ind w:firstLine="0"/>
              <w:jc w:val="left"/>
              <w:rPr>
                <w:sz w:val="24"/>
                <w:szCs w:val="24"/>
                <w:lang w:val="uk-UA" w:eastAsia="ru-RU"/>
              </w:rPr>
            </w:pPr>
            <w:r w:rsidRPr="00F23FDA">
              <w:rPr>
                <w:rStyle w:val="ae"/>
                <w:sz w:val="24"/>
                <w:szCs w:val="24"/>
                <w:shd w:val="clear" w:color="auto" w:fill="FFFFFF"/>
                <w:lang w:val="uk-UA" w:eastAsia="ru-RU"/>
              </w:rPr>
              <w:t>2. Інформація про предмет закупівлі:</w:t>
            </w:r>
          </w:p>
        </w:tc>
        <w:tc>
          <w:tcPr>
            <w:tcW w:w="7506" w:type="dxa"/>
            <w:gridSpan w:val="3"/>
            <w:shd w:val="clear" w:color="auto" w:fill="auto"/>
          </w:tcPr>
          <w:p w:rsidR="00D51544" w:rsidRPr="00F23FDA" w:rsidRDefault="00D51544" w:rsidP="00624684">
            <w:pPr>
              <w:pStyle w:val="a5"/>
              <w:spacing w:before="0" w:line="240" w:lineRule="auto"/>
              <w:ind w:firstLine="0"/>
              <w:rPr>
                <w:sz w:val="24"/>
                <w:szCs w:val="24"/>
                <w:lang w:val="uk-UA" w:eastAsia="ru-RU"/>
              </w:rPr>
            </w:pPr>
            <w:r w:rsidRPr="00F23FDA">
              <w:rPr>
                <w:sz w:val="24"/>
                <w:szCs w:val="24"/>
                <w:lang w:val="uk-UA" w:eastAsia="ru-RU"/>
              </w:rPr>
              <w:t> </w:t>
            </w:r>
          </w:p>
          <w:p w:rsidR="009A2829" w:rsidRPr="00F23FDA" w:rsidRDefault="009A2829" w:rsidP="00624684">
            <w:pPr>
              <w:pStyle w:val="a5"/>
              <w:spacing w:before="0" w:line="240" w:lineRule="auto"/>
              <w:ind w:firstLine="0"/>
              <w:rPr>
                <w:sz w:val="24"/>
                <w:szCs w:val="24"/>
                <w:lang w:val="uk-UA" w:eastAsia="ru-RU"/>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pacing w:before="0" w:line="240" w:lineRule="auto"/>
              <w:ind w:firstLine="0"/>
              <w:jc w:val="left"/>
              <w:rPr>
                <w:sz w:val="24"/>
                <w:szCs w:val="24"/>
                <w:lang w:val="uk-UA" w:eastAsia="ru-RU"/>
              </w:rPr>
            </w:pPr>
            <w:r w:rsidRPr="00F23FDA">
              <w:rPr>
                <w:color w:val="000000"/>
                <w:sz w:val="24"/>
                <w:szCs w:val="24"/>
                <w:lang w:val="uk-UA" w:eastAsia="ru-RU"/>
              </w:rPr>
              <w:t xml:space="preserve">- найменування предмета </w:t>
            </w:r>
            <w:r w:rsidR="00154447" w:rsidRPr="00F23FDA">
              <w:rPr>
                <w:color w:val="000000"/>
                <w:sz w:val="24"/>
                <w:szCs w:val="24"/>
                <w:lang w:val="uk-UA" w:eastAsia="ru-RU"/>
              </w:rPr>
              <w:t>закупів</w:t>
            </w:r>
            <w:r w:rsidR="001E3548" w:rsidRPr="00F23FDA">
              <w:rPr>
                <w:color w:val="000000"/>
                <w:sz w:val="24"/>
                <w:szCs w:val="24"/>
                <w:lang w:val="uk-UA" w:eastAsia="ru-RU"/>
              </w:rPr>
              <w:t>лі</w:t>
            </w:r>
          </w:p>
        </w:tc>
        <w:tc>
          <w:tcPr>
            <w:tcW w:w="7506" w:type="dxa"/>
            <w:gridSpan w:val="3"/>
            <w:shd w:val="clear" w:color="auto" w:fill="auto"/>
          </w:tcPr>
          <w:p w:rsidR="0088774C" w:rsidRPr="00F23FDA" w:rsidRDefault="0088774C" w:rsidP="006C3721">
            <w:pPr>
              <w:jc w:val="both"/>
              <w:rPr>
                <w:rFonts w:ascii="Times New Roman" w:hAnsi="Times New Roman" w:cs="Times New Roman"/>
                <w:color w:val="auto"/>
                <w:lang w:eastAsia="x-none"/>
              </w:rPr>
            </w:pPr>
            <w:r w:rsidRPr="00F23FDA">
              <w:rPr>
                <w:rFonts w:ascii="Times New Roman" w:hAnsi="Times New Roman" w:cs="Times New Roman"/>
                <w:color w:val="auto"/>
                <w:lang w:eastAsia="x-none"/>
              </w:rPr>
              <w:t>Придбання житла на вторинному ринку Державно</w:t>
            </w:r>
            <w:r w:rsidR="006C3721">
              <w:rPr>
                <w:rFonts w:ascii="Times New Roman" w:hAnsi="Times New Roman" w:cs="Times New Roman"/>
                <w:color w:val="auto"/>
                <w:lang w:eastAsia="x-none"/>
              </w:rPr>
              <w:t xml:space="preserve">ю </w:t>
            </w:r>
            <w:r w:rsidRPr="00F23FDA">
              <w:rPr>
                <w:rFonts w:ascii="Times New Roman" w:hAnsi="Times New Roman" w:cs="Times New Roman"/>
                <w:color w:val="auto"/>
                <w:lang w:eastAsia="x-none"/>
              </w:rPr>
              <w:t>установ</w:t>
            </w:r>
            <w:r w:rsidR="006C3721">
              <w:rPr>
                <w:rFonts w:ascii="Times New Roman" w:hAnsi="Times New Roman" w:cs="Times New Roman"/>
                <w:color w:val="auto"/>
                <w:lang w:eastAsia="x-none"/>
              </w:rPr>
              <w:t>ою</w:t>
            </w:r>
            <w:r w:rsidRPr="00F23FDA">
              <w:rPr>
                <w:rFonts w:ascii="Times New Roman" w:hAnsi="Times New Roman" w:cs="Times New Roman"/>
                <w:color w:val="auto"/>
                <w:lang w:eastAsia="x-none"/>
              </w:rPr>
              <w:t xml:space="preserve"> «Центр обслуговування підрозділів Національної поліції України»</w:t>
            </w:r>
          </w:p>
          <w:p w:rsidR="00F8275B" w:rsidRPr="00F23FDA" w:rsidRDefault="00F8275B" w:rsidP="005430D1">
            <w:pPr>
              <w:pStyle w:val="a5"/>
              <w:spacing w:before="0" w:line="240" w:lineRule="auto"/>
              <w:ind w:firstLine="0"/>
              <w:rPr>
                <w:sz w:val="24"/>
                <w:szCs w:val="24"/>
                <w:lang w:val="uk-UA" w:eastAsia="ru-RU"/>
              </w:rPr>
            </w:pP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color w:val="000000"/>
                <w:sz w:val="24"/>
                <w:szCs w:val="24"/>
                <w:lang w:val="uk-UA" w:eastAsia="ru-RU"/>
              </w:rPr>
              <w:t>-</w:t>
            </w:r>
            <w:r w:rsidRPr="00F23FDA">
              <w:rPr>
                <w:rStyle w:val="apple-converted-space"/>
                <w:color w:val="000000"/>
                <w:sz w:val="24"/>
                <w:szCs w:val="24"/>
                <w:lang w:val="uk-UA" w:eastAsia="ru-RU"/>
              </w:rPr>
              <w:t> </w:t>
            </w:r>
            <w:r w:rsidRPr="00F23FDA">
              <w:rPr>
                <w:color w:val="000000"/>
                <w:sz w:val="24"/>
                <w:szCs w:val="24"/>
                <w:lang w:val="uk-UA" w:eastAsia="ru-RU"/>
              </w:rPr>
              <w:t>кількість, обсяг поставки товарів (надання послуг, виконання робіт)</w:t>
            </w:r>
          </w:p>
        </w:tc>
        <w:tc>
          <w:tcPr>
            <w:tcW w:w="7506" w:type="dxa"/>
            <w:gridSpan w:val="3"/>
            <w:shd w:val="clear" w:color="auto" w:fill="auto"/>
          </w:tcPr>
          <w:p w:rsidR="004B357C" w:rsidRPr="00704167" w:rsidRDefault="0088774C" w:rsidP="00874B6D">
            <w:pPr>
              <w:pStyle w:val="a7"/>
              <w:shd w:val="clear" w:color="auto" w:fill="FFFFFF"/>
              <w:spacing w:before="0" w:beforeAutospacing="0" w:after="0" w:afterAutospacing="0"/>
              <w:ind w:left="17"/>
              <w:contextualSpacing/>
              <w:jc w:val="both"/>
              <w:rPr>
                <w:color w:val="FF0000"/>
              </w:rPr>
            </w:pPr>
            <w:r w:rsidRPr="00704167">
              <w:rPr>
                <w:b/>
                <w:bCs/>
                <w:color w:val="FF0000"/>
              </w:rPr>
              <w:t xml:space="preserve">Лот </w:t>
            </w:r>
            <w:r w:rsidR="004144AF">
              <w:rPr>
                <w:b/>
                <w:bCs/>
                <w:color w:val="FF0000"/>
              </w:rPr>
              <w:t>1</w:t>
            </w:r>
            <w:r w:rsidRPr="00704167">
              <w:rPr>
                <w:b/>
                <w:bCs/>
                <w:color w:val="FF0000"/>
              </w:rPr>
              <w:t>:</w:t>
            </w:r>
            <w:r w:rsidRPr="00704167">
              <w:rPr>
                <w:color w:val="FF0000"/>
              </w:rPr>
              <w:t xml:space="preserve"> </w:t>
            </w:r>
            <w:r w:rsidR="004144AF">
              <w:rPr>
                <w:color w:val="FF0000"/>
              </w:rPr>
              <w:t>1</w:t>
            </w:r>
            <w:r w:rsidRPr="00704167">
              <w:rPr>
                <w:color w:val="FF0000"/>
              </w:rPr>
              <w:t xml:space="preserve"> </w:t>
            </w:r>
            <w:r w:rsidR="004144AF">
              <w:rPr>
                <w:color w:val="FF0000"/>
              </w:rPr>
              <w:t>одно</w:t>
            </w:r>
            <w:r w:rsidRPr="00704167">
              <w:rPr>
                <w:color w:val="FF0000"/>
              </w:rPr>
              <w:t>кімнатн</w:t>
            </w:r>
            <w:r w:rsidR="004144AF">
              <w:rPr>
                <w:color w:val="FF0000"/>
              </w:rPr>
              <w:t>а</w:t>
            </w:r>
            <w:r w:rsidRPr="00704167">
              <w:rPr>
                <w:color w:val="FF0000"/>
              </w:rPr>
              <w:t xml:space="preserve"> квартири у м. Києві</w:t>
            </w:r>
            <w:r w:rsidR="00D034A2" w:rsidRPr="00704167">
              <w:rPr>
                <w:color w:val="FF0000"/>
              </w:rPr>
              <w:t>, вторинний ринок</w:t>
            </w:r>
            <w:r w:rsidR="00874B6D" w:rsidRPr="00704167">
              <w:rPr>
                <w:color w:val="FF0000"/>
              </w:rPr>
              <w:t>;</w:t>
            </w:r>
          </w:p>
          <w:p w:rsidR="004B357C" w:rsidRPr="00704167" w:rsidRDefault="0088774C" w:rsidP="004B357C">
            <w:pPr>
              <w:pStyle w:val="a7"/>
              <w:shd w:val="clear" w:color="auto" w:fill="FFFFFF"/>
              <w:spacing w:before="0" w:beforeAutospacing="0" w:after="0" w:afterAutospacing="0"/>
              <w:ind w:left="17"/>
              <w:contextualSpacing/>
              <w:jc w:val="both"/>
              <w:rPr>
                <w:color w:val="FF0000"/>
              </w:rPr>
            </w:pPr>
            <w:r w:rsidRPr="00704167">
              <w:rPr>
                <w:b/>
                <w:bCs/>
                <w:color w:val="FF0000"/>
              </w:rPr>
              <w:t xml:space="preserve">Лот </w:t>
            </w:r>
            <w:r w:rsidR="004144AF">
              <w:rPr>
                <w:b/>
                <w:bCs/>
                <w:color w:val="FF0000"/>
              </w:rPr>
              <w:t>2</w:t>
            </w:r>
            <w:r w:rsidRPr="00704167">
              <w:rPr>
                <w:b/>
                <w:bCs/>
                <w:color w:val="FF0000"/>
              </w:rPr>
              <w:t>:</w:t>
            </w:r>
            <w:r w:rsidRPr="00704167">
              <w:rPr>
                <w:color w:val="FF0000"/>
              </w:rPr>
              <w:t xml:space="preserve"> </w:t>
            </w:r>
            <w:r w:rsidR="004144AF">
              <w:rPr>
                <w:color w:val="FF0000"/>
              </w:rPr>
              <w:t>5</w:t>
            </w:r>
            <w:r w:rsidRPr="00704167">
              <w:rPr>
                <w:color w:val="FF0000"/>
              </w:rPr>
              <w:t xml:space="preserve"> </w:t>
            </w:r>
            <w:r w:rsidR="004144AF">
              <w:rPr>
                <w:color w:val="FF0000"/>
              </w:rPr>
              <w:t>дво</w:t>
            </w:r>
            <w:r w:rsidRPr="00704167">
              <w:rPr>
                <w:color w:val="FF0000"/>
              </w:rPr>
              <w:t>кімнатн</w:t>
            </w:r>
            <w:r w:rsidR="004144AF">
              <w:rPr>
                <w:color w:val="FF0000"/>
              </w:rPr>
              <w:t>их</w:t>
            </w:r>
            <w:r w:rsidRPr="00704167">
              <w:rPr>
                <w:color w:val="FF0000"/>
              </w:rPr>
              <w:t xml:space="preserve"> квартир у м. Києві</w:t>
            </w:r>
            <w:r w:rsidR="00D034A2" w:rsidRPr="00704167">
              <w:rPr>
                <w:color w:val="FF0000"/>
              </w:rPr>
              <w:t>, вторинний ринок</w:t>
            </w:r>
            <w:r w:rsidR="001C39E9" w:rsidRPr="00704167">
              <w:rPr>
                <w:color w:val="FF0000"/>
              </w:rPr>
              <w:t>.</w:t>
            </w:r>
          </w:p>
          <w:p w:rsidR="00EC0F97" w:rsidRPr="00F23FDA" w:rsidRDefault="00141D29" w:rsidP="00141D29">
            <w:pPr>
              <w:widowControl/>
              <w:autoSpaceDE w:val="0"/>
              <w:autoSpaceDN w:val="0"/>
              <w:adjustRightInd w:val="0"/>
              <w:jc w:val="both"/>
              <w:rPr>
                <w:rFonts w:ascii="Times New Roman" w:hAnsi="Times New Roman" w:cs="Times New Roman"/>
                <w:color w:val="auto"/>
              </w:rPr>
            </w:pPr>
            <w:r w:rsidRPr="00F23FDA">
              <w:rPr>
                <w:rFonts w:ascii="Times New Roman" w:hAnsi="Times New Roman" w:cs="Times New Roman"/>
                <w:color w:val="auto"/>
              </w:rPr>
              <w:t>Продавець згоден, що у лотах зазначено максимальну кількість квартир, які Замовник планує придбати і Замовник може придбавати квартири у повній кількості від запропонованих Учасником.</w:t>
            </w:r>
          </w:p>
          <w:p w:rsidR="00732B5E" w:rsidRPr="00F23FDA" w:rsidRDefault="00792BE3" w:rsidP="00874B6D">
            <w:pPr>
              <w:widowControl/>
              <w:autoSpaceDE w:val="0"/>
              <w:autoSpaceDN w:val="0"/>
              <w:adjustRightInd w:val="0"/>
              <w:jc w:val="both"/>
              <w:rPr>
                <w:lang w:eastAsia="ru-RU"/>
              </w:rPr>
            </w:pPr>
            <w:r w:rsidRPr="00F23FDA">
              <w:rPr>
                <w:rFonts w:ascii="Times New Roman" w:hAnsi="Times New Roman" w:cs="Times New Roman"/>
                <w:b/>
                <w:lang w:eastAsia="ru-RU"/>
              </w:rPr>
              <w:t>Запропоновані до придбання квартири повинні бути розташовані в житлових будинках, які на час подання конкурсних пропозицій введено в експлуатацію</w:t>
            </w:r>
            <w:r w:rsidR="003D2AA9" w:rsidRPr="00F23FDA">
              <w:rPr>
                <w:rFonts w:ascii="Times New Roman" w:hAnsi="Times New Roman" w:cs="Times New Roman"/>
                <w:b/>
                <w:lang w:eastAsia="ru-RU"/>
              </w:rPr>
              <w:t xml:space="preserve"> та збудован</w:t>
            </w:r>
            <w:r w:rsidR="00046266" w:rsidRPr="00F23FDA">
              <w:rPr>
                <w:rFonts w:ascii="Times New Roman" w:hAnsi="Times New Roman" w:cs="Times New Roman"/>
                <w:b/>
                <w:lang w:eastAsia="ru-RU"/>
              </w:rPr>
              <w:t>і</w:t>
            </w:r>
            <w:r w:rsidR="003D2AA9" w:rsidRPr="00F23FDA">
              <w:rPr>
                <w:rFonts w:ascii="Times New Roman" w:hAnsi="Times New Roman" w:cs="Times New Roman"/>
                <w:b/>
                <w:lang w:eastAsia="ru-RU"/>
              </w:rPr>
              <w:t xml:space="preserve"> протягом останніх 10 років</w:t>
            </w:r>
            <w:r w:rsidR="00874B6D" w:rsidRPr="00E3614D">
              <w:rPr>
                <w:rFonts w:ascii="Times New Roman" w:hAnsi="Times New Roman" w:cs="Times New Roman"/>
                <w:b/>
                <w:lang w:eastAsia="ru-RU"/>
              </w:rPr>
              <w:t>,</w:t>
            </w:r>
            <w:r w:rsidR="00F136A6" w:rsidRPr="00E3614D">
              <w:rPr>
                <w:rFonts w:ascii="Times New Roman" w:hAnsi="Times New Roman" w:cs="Times New Roman"/>
                <w:b/>
                <w:lang w:eastAsia="ru-RU"/>
              </w:rPr>
              <w:t xml:space="preserve"> </w:t>
            </w:r>
            <w:r w:rsidR="00874B6D" w:rsidRPr="00E3614D">
              <w:rPr>
                <w:rFonts w:ascii="Times New Roman" w:hAnsi="Times New Roman" w:cs="Times New Roman"/>
                <w:b/>
                <w:lang w:eastAsia="ru-RU"/>
              </w:rPr>
              <w:t>в яких виконані всі передбачені проектною документацією роботи згідно з будівельними нормами, стандартами і правилами.</w:t>
            </w:r>
          </w:p>
          <w:p w:rsidR="00732B5E" w:rsidRPr="00F23FDA" w:rsidRDefault="00732B5E" w:rsidP="00A4268E">
            <w:pPr>
              <w:pStyle w:val="a5"/>
              <w:spacing w:before="0" w:line="240" w:lineRule="auto"/>
              <w:ind w:firstLine="442"/>
              <w:rPr>
                <w:sz w:val="24"/>
                <w:szCs w:val="24"/>
                <w:lang w:val="uk-UA" w:eastAsia="ru-RU"/>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D95149" w:rsidRDefault="00F8275B" w:rsidP="00D923D6">
            <w:pPr>
              <w:pStyle w:val="a5"/>
              <w:spacing w:before="0" w:line="240" w:lineRule="auto"/>
              <w:ind w:firstLine="0"/>
              <w:jc w:val="left"/>
              <w:rPr>
                <w:sz w:val="24"/>
                <w:szCs w:val="24"/>
                <w:lang w:val="uk-UA" w:eastAsia="ru-RU"/>
              </w:rPr>
            </w:pPr>
            <w:r w:rsidRPr="00D95149">
              <w:rPr>
                <w:sz w:val="24"/>
                <w:szCs w:val="24"/>
                <w:lang w:val="uk-UA" w:eastAsia="ru-RU"/>
              </w:rPr>
              <w:t>-</w:t>
            </w:r>
            <w:r w:rsidRPr="00D95149">
              <w:rPr>
                <w:rStyle w:val="apple-converted-space"/>
                <w:sz w:val="24"/>
                <w:szCs w:val="24"/>
                <w:lang w:val="uk-UA" w:eastAsia="ru-RU"/>
              </w:rPr>
              <w:t> </w:t>
            </w:r>
            <w:r w:rsidRPr="00D95149">
              <w:rPr>
                <w:sz w:val="24"/>
                <w:szCs w:val="24"/>
                <w:lang w:val="uk-UA" w:eastAsia="ru-RU"/>
              </w:rPr>
              <w:t>термін</w:t>
            </w:r>
            <w:r w:rsidRPr="00D95149">
              <w:rPr>
                <w:rStyle w:val="apple-converted-space"/>
                <w:sz w:val="24"/>
                <w:szCs w:val="24"/>
                <w:lang w:val="uk-UA" w:eastAsia="ru-RU"/>
              </w:rPr>
              <w:t> </w:t>
            </w:r>
            <w:r w:rsidRPr="00D95149">
              <w:rPr>
                <w:sz w:val="24"/>
                <w:szCs w:val="24"/>
                <w:lang w:val="uk-UA" w:eastAsia="ru-RU"/>
              </w:rPr>
              <w:t>передачі квартир:</w:t>
            </w:r>
          </w:p>
        </w:tc>
        <w:tc>
          <w:tcPr>
            <w:tcW w:w="7506" w:type="dxa"/>
            <w:gridSpan w:val="3"/>
            <w:shd w:val="clear" w:color="auto" w:fill="auto"/>
            <w:vAlign w:val="center"/>
          </w:tcPr>
          <w:p w:rsidR="00F8275B" w:rsidRPr="00D95149" w:rsidRDefault="00191333" w:rsidP="006C3721">
            <w:pPr>
              <w:pStyle w:val="a5"/>
              <w:spacing w:before="0" w:line="240" w:lineRule="auto"/>
              <w:ind w:firstLine="0"/>
              <w:jc w:val="left"/>
              <w:rPr>
                <w:sz w:val="24"/>
                <w:szCs w:val="24"/>
                <w:lang w:val="uk-UA" w:eastAsia="ru-RU"/>
              </w:rPr>
            </w:pPr>
            <w:r w:rsidRPr="001C39E9">
              <w:rPr>
                <w:rStyle w:val="20"/>
                <w:color w:val="FF0000"/>
                <w:sz w:val="24"/>
                <w:szCs w:val="24"/>
                <w:lang w:eastAsia="ru-RU"/>
              </w:rPr>
              <w:t xml:space="preserve">До </w:t>
            </w:r>
            <w:r w:rsidR="004144AF">
              <w:rPr>
                <w:rStyle w:val="20"/>
                <w:color w:val="FF0000"/>
                <w:sz w:val="24"/>
                <w:szCs w:val="24"/>
                <w:lang w:eastAsia="ru-RU"/>
              </w:rPr>
              <w:t>2</w:t>
            </w:r>
            <w:r w:rsidR="004144AF">
              <w:rPr>
                <w:rStyle w:val="20"/>
                <w:sz w:val="24"/>
                <w:szCs w:val="24"/>
                <w:lang w:eastAsia="ru-RU"/>
              </w:rPr>
              <w:t>2</w:t>
            </w:r>
            <w:r w:rsidRPr="001C39E9">
              <w:rPr>
                <w:rStyle w:val="20"/>
                <w:color w:val="FF0000"/>
                <w:sz w:val="24"/>
                <w:szCs w:val="24"/>
                <w:lang w:eastAsia="ru-RU"/>
              </w:rPr>
              <w:t>.1</w:t>
            </w:r>
            <w:r w:rsidR="001C39E9" w:rsidRPr="001C39E9">
              <w:rPr>
                <w:rStyle w:val="20"/>
                <w:color w:val="FF0000"/>
                <w:sz w:val="24"/>
                <w:szCs w:val="24"/>
                <w:lang w:eastAsia="ru-RU"/>
              </w:rPr>
              <w:t>2</w:t>
            </w:r>
            <w:r w:rsidRPr="001C39E9">
              <w:rPr>
                <w:rStyle w:val="20"/>
                <w:color w:val="FF0000"/>
                <w:sz w:val="24"/>
                <w:szCs w:val="24"/>
                <w:lang w:eastAsia="ru-RU"/>
              </w:rPr>
              <w:t>.2021,</w:t>
            </w:r>
            <w:r w:rsidRPr="00D95149">
              <w:rPr>
                <w:rStyle w:val="20"/>
                <w:color w:val="auto"/>
                <w:sz w:val="24"/>
                <w:szCs w:val="24"/>
                <w:lang w:eastAsia="ru-RU"/>
              </w:rPr>
              <w:t xml:space="preserve"> </w:t>
            </w:r>
            <w:r w:rsidR="00792BE3" w:rsidRPr="00D95149">
              <w:rPr>
                <w:rStyle w:val="20"/>
                <w:color w:val="auto"/>
                <w:sz w:val="24"/>
                <w:szCs w:val="24"/>
                <w:lang w:eastAsia="ru-RU"/>
              </w:rPr>
              <w:t xml:space="preserve">до </w:t>
            </w:r>
            <w:r w:rsidR="001370BF" w:rsidRPr="00D95149">
              <w:rPr>
                <w:rStyle w:val="20"/>
                <w:color w:val="auto"/>
                <w:sz w:val="24"/>
                <w:szCs w:val="24"/>
                <w:lang w:eastAsia="ru-RU"/>
              </w:rPr>
              <w:t>1</w:t>
            </w:r>
            <w:r w:rsidR="004144AF">
              <w:rPr>
                <w:rStyle w:val="20"/>
                <w:color w:val="auto"/>
                <w:sz w:val="24"/>
                <w:szCs w:val="24"/>
                <w:lang w:eastAsia="ru-RU"/>
              </w:rPr>
              <w:t>5</w:t>
            </w:r>
            <w:r w:rsidR="001370BF" w:rsidRPr="00D95149">
              <w:rPr>
                <w:rStyle w:val="20"/>
                <w:color w:val="auto"/>
                <w:sz w:val="24"/>
                <w:szCs w:val="24"/>
                <w:lang w:eastAsia="ru-RU"/>
              </w:rPr>
              <w:t>:00 години</w:t>
            </w:r>
            <w:r w:rsidR="00F67C5E" w:rsidRPr="00D95149">
              <w:rPr>
                <w:rStyle w:val="20"/>
                <w:color w:val="auto"/>
                <w:sz w:val="24"/>
                <w:szCs w:val="24"/>
                <w:lang w:eastAsia="ru-RU"/>
              </w:rPr>
              <w:t xml:space="preserve"> включно</w:t>
            </w:r>
            <w:r w:rsidR="00792BE3" w:rsidRPr="00D95149">
              <w:rPr>
                <w:rStyle w:val="20"/>
                <w:color w:val="auto"/>
                <w:sz w:val="24"/>
                <w:szCs w:val="24"/>
                <w:lang w:eastAsia="ru-RU"/>
              </w:rPr>
              <w:t>.</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sz w:val="24"/>
                <w:szCs w:val="24"/>
                <w:lang w:val="uk-UA" w:eastAsia="ru-RU"/>
              </w:rPr>
              <w:t>3. Процедура закупі</w:t>
            </w:r>
            <w:r w:rsidRPr="00F23FDA">
              <w:rPr>
                <w:rStyle w:val="grame"/>
                <w:sz w:val="24"/>
                <w:szCs w:val="24"/>
                <w:lang w:val="uk-UA" w:eastAsia="ru-RU"/>
              </w:rPr>
              <w:t>вл</w:t>
            </w:r>
            <w:r w:rsidRPr="00F23FDA">
              <w:rPr>
                <w:sz w:val="24"/>
                <w:szCs w:val="24"/>
                <w:lang w:val="uk-UA" w:eastAsia="ru-RU"/>
              </w:rPr>
              <w:t>і</w:t>
            </w:r>
            <w:r w:rsidR="006764D9" w:rsidRPr="00F23FDA">
              <w:rPr>
                <w:sz w:val="24"/>
                <w:szCs w:val="24"/>
                <w:lang w:val="uk-UA" w:eastAsia="ru-RU"/>
              </w:rPr>
              <w:t>.</w:t>
            </w:r>
          </w:p>
        </w:tc>
        <w:tc>
          <w:tcPr>
            <w:tcW w:w="7506" w:type="dxa"/>
            <w:gridSpan w:val="3"/>
            <w:shd w:val="clear" w:color="auto" w:fill="auto"/>
            <w:vAlign w:val="center"/>
          </w:tcPr>
          <w:p w:rsidR="00B770D8" w:rsidRPr="00F23FDA" w:rsidRDefault="00FA25A4" w:rsidP="006C3721">
            <w:pPr>
              <w:widowControl/>
              <w:autoSpaceDE w:val="0"/>
              <w:autoSpaceDN w:val="0"/>
              <w:adjustRightInd w:val="0"/>
              <w:jc w:val="both"/>
              <w:rPr>
                <w:lang w:eastAsia="ru-RU"/>
              </w:rPr>
            </w:pPr>
            <w:r w:rsidRPr="00320BF3">
              <w:rPr>
                <w:rFonts w:ascii="Times New Roman" w:hAnsi="Times New Roman" w:cs="Times New Roman"/>
                <w:color w:val="auto"/>
              </w:rPr>
              <w:t>Закупівля здійснюється відповідно до вимог Порядку</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використання коштів, передбачених у державному бюджеті на</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будівництво (придбання) житла для військовослужбовців, осіб</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 xml:space="preserve">рядового і </w:t>
            </w:r>
            <w:r w:rsidR="001A365C" w:rsidRPr="00320BF3">
              <w:rPr>
                <w:rFonts w:ascii="Times New Roman" w:hAnsi="Times New Roman" w:cs="Times New Roman"/>
                <w:color w:val="auto"/>
              </w:rPr>
              <w:t xml:space="preserve"> н</w:t>
            </w:r>
            <w:r w:rsidRPr="00320BF3">
              <w:rPr>
                <w:rFonts w:ascii="Times New Roman" w:hAnsi="Times New Roman" w:cs="Times New Roman"/>
                <w:color w:val="auto"/>
              </w:rPr>
              <w:t>ачальницького складу, затвердженого постановою</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Кабінету Міністрів України від 16 лютого 2011 року</w:t>
            </w:r>
            <w:r w:rsidR="001A365C" w:rsidRPr="00320BF3">
              <w:rPr>
                <w:rFonts w:ascii="Times New Roman" w:hAnsi="Times New Roman" w:cs="Times New Roman"/>
                <w:color w:val="auto"/>
              </w:rPr>
              <w:t xml:space="preserve"> </w:t>
            </w:r>
            <w:r w:rsidRPr="00320BF3">
              <w:rPr>
                <w:rFonts w:ascii="Times New Roman" w:hAnsi="Times New Roman" w:cs="Times New Roman"/>
              </w:rPr>
              <w:t>№ 147 (зі змінами)</w:t>
            </w:r>
            <w:r w:rsidR="0093394C" w:rsidRPr="00320BF3">
              <w:rPr>
                <w:rFonts w:ascii="Times New Roman" w:hAnsi="Times New Roman" w:cs="Times New Roman"/>
              </w:rPr>
              <w:t xml:space="preserve">, </w:t>
            </w:r>
            <w:r w:rsidR="006C3721" w:rsidRPr="00320BF3">
              <w:rPr>
                <w:rFonts w:ascii="Times New Roman" w:hAnsi="Times New Roman" w:cs="Times New Roman"/>
              </w:rPr>
              <w:t xml:space="preserve">Порядку надання державної підтримки та забезпечення громадян доступним житлом, затвердженого </w:t>
            </w:r>
            <w:r w:rsidR="0093394C" w:rsidRPr="00320BF3">
              <w:rPr>
                <w:rFonts w:ascii="Times New Roman" w:hAnsi="Times New Roman" w:cs="Times New Roman"/>
              </w:rPr>
              <w:t>постанов</w:t>
            </w:r>
            <w:r w:rsidR="006C3721" w:rsidRPr="00320BF3">
              <w:rPr>
                <w:rFonts w:ascii="Times New Roman" w:hAnsi="Times New Roman" w:cs="Times New Roman"/>
              </w:rPr>
              <w:t>ою</w:t>
            </w:r>
            <w:r w:rsidR="0093394C" w:rsidRPr="00320BF3">
              <w:rPr>
                <w:rFonts w:ascii="Times New Roman" w:hAnsi="Times New Roman" w:cs="Times New Roman"/>
              </w:rPr>
              <w:t xml:space="preserve"> Кабінету Міністрів України</w:t>
            </w:r>
            <w:r w:rsidR="001A1AB1" w:rsidRPr="00320BF3">
              <w:rPr>
                <w:rFonts w:ascii="Times New Roman" w:hAnsi="Times New Roman" w:cs="Times New Roman"/>
              </w:rPr>
              <w:t xml:space="preserve"> </w:t>
            </w:r>
            <w:r w:rsidR="0093394C" w:rsidRPr="00320BF3">
              <w:rPr>
                <w:rFonts w:ascii="Times New Roman" w:hAnsi="Times New Roman" w:cs="Times New Roman"/>
              </w:rPr>
              <w:t>від 10.10.2018 № 819</w:t>
            </w:r>
            <w:r w:rsidR="001870D4" w:rsidRPr="00320BF3">
              <w:rPr>
                <w:rFonts w:ascii="Times New Roman" w:hAnsi="Times New Roman" w:cs="Times New Roman"/>
              </w:rPr>
              <w:t xml:space="preserve"> (зі змінами), </w:t>
            </w:r>
            <w:r w:rsidR="006C3721" w:rsidRPr="00320BF3">
              <w:rPr>
                <w:rFonts w:ascii="Times New Roman" w:hAnsi="Times New Roman" w:cs="Times New Roman"/>
              </w:rPr>
              <w:t>із урахуванням</w:t>
            </w:r>
            <w:r w:rsidR="00792086" w:rsidRPr="00320BF3">
              <w:rPr>
                <w:rFonts w:ascii="Times New Roman" w:hAnsi="Times New Roman" w:cs="Times New Roman"/>
              </w:rPr>
              <w:t xml:space="preserve"> </w:t>
            </w:r>
            <w:r w:rsidR="001870D4" w:rsidRPr="00320BF3">
              <w:rPr>
                <w:rFonts w:ascii="Times New Roman" w:hAnsi="Times New Roman" w:cs="Times New Roman"/>
              </w:rPr>
              <w:t xml:space="preserve"> </w:t>
            </w:r>
            <w:r w:rsidR="006C3721" w:rsidRPr="00320BF3">
              <w:rPr>
                <w:rFonts w:ascii="Times New Roman" w:hAnsi="Times New Roman" w:cs="Times New Roman"/>
              </w:rPr>
              <w:t>н</w:t>
            </w:r>
            <w:r w:rsidR="001A1AB1" w:rsidRPr="00320BF3">
              <w:rPr>
                <w:rFonts w:ascii="Times New Roman" w:hAnsi="Times New Roman" w:cs="Times New Roman"/>
              </w:rPr>
              <w:t>аказ</w:t>
            </w:r>
            <w:r w:rsidR="006C3721" w:rsidRPr="00320BF3">
              <w:rPr>
                <w:rFonts w:ascii="Times New Roman" w:hAnsi="Times New Roman" w:cs="Times New Roman"/>
              </w:rPr>
              <w:t>у</w:t>
            </w:r>
            <w:r w:rsidR="001A1AB1" w:rsidRPr="00320BF3">
              <w:rPr>
                <w:rFonts w:ascii="Times New Roman" w:hAnsi="Times New Roman" w:cs="Times New Roman"/>
              </w:rPr>
              <w:t xml:space="preserve"> Міністерства розвитку громад та територій України «Про показники опосередкованої вартості спорудження житла за регіонами України» від 20.05.2021 № 119, </w:t>
            </w:r>
            <w:r w:rsidR="006C3721" w:rsidRPr="00320BF3">
              <w:rPr>
                <w:rFonts w:ascii="Times New Roman" w:hAnsi="Times New Roman" w:cs="Times New Roman"/>
              </w:rPr>
              <w:t>н</w:t>
            </w:r>
            <w:r w:rsidR="001A1AB1" w:rsidRPr="00320BF3">
              <w:rPr>
                <w:rFonts w:ascii="Times New Roman" w:hAnsi="Times New Roman" w:cs="Times New Roman"/>
              </w:rPr>
              <w:t>аказ</w:t>
            </w:r>
            <w:r w:rsidR="006C3721" w:rsidRPr="00320BF3">
              <w:rPr>
                <w:rFonts w:ascii="Times New Roman" w:hAnsi="Times New Roman" w:cs="Times New Roman"/>
              </w:rPr>
              <w:t>у</w:t>
            </w:r>
            <w:r w:rsidR="001A1AB1" w:rsidRPr="00320BF3">
              <w:rPr>
                <w:rFonts w:ascii="Times New Roman" w:hAnsi="Times New Roman" w:cs="Times New Roman"/>
              </w:rPr>
              <w:t xml:space="preserve">  Міністерства внутрішніх справ України</w:t>
            </w:r>
            <w:r w:rsidR="00792086" w:rsidRPr="00320BF3">
              <w:rPr>
                <w:rFonts w:ascii="Times New Roman" w:hAnsi="Times New Roman" w:cs="Times New Roman"/>
              </w:rPr>
              <w:t xml:space="preserve"> «Про затвердження переліку житлових об’єктів</w:t>
            </w:r>
            <w:r w:rsidR="001A1AB1" w:rsidRPr="00320BF3">
              <w:rPr>
                <w:rFonts w:ascii="Times New Roman" w:hAnsi="Times New Roman" w:cs="Times New Roman"/>
              </w:rPr>
              <w:t xml:space="preserve"> </w:t>
            </w:r>
            <w:r w:rsidR="00792086" w:rsidRPr="00320BF3">
              <w:rPr>
                <w:rFonts w:ascii="Times New Roman" w:hAnsi="Times New Roman" w:cs="Times New Roman"/>
              </w:rPr>
              <w:t xml:space="preserve"> Національної поліції України, будівництво (придбання) яких передбачається фінансувати у 2021 році за бюджетною програмою 1007020 «Забезпечення д</w:t>
            </w:r>
            <w:r w:rsidR="00DB4752" w:rsidRPr="00320BF3">
              <w:rPr>
                <w:rFonts w:ascii="Times New Roman" w:hAnsi="Times New Roman" w:cs="Times New Roman"/>
              </w:rPr>
              <w:t>іяльності органів та установ Національної поліції України»</w:t>
            </w:r>
            <w:r w:rsidR="001A1AB1" w:rsidRPr="00320BF3">
              <w:rPr>
                <w:rFonts w:ascii="Times New Roman" w:hAnsi="Times New Roman" w:cs="Times New Roman"/>
              </w:rPr>
              <w:t>.</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sz w:val="24"/>
                <w:szCs w:val="24"/>
                <w:lang w:val="uk-UA" w:eastAsia="ru-RU"/>
              </w:rPr>
              <w:t>4. Недискримінація учасникі</w:t>
            </w:r>
            <w:r w:rsidRPr="00F23FDA">
              <w:rPr>
                <w:rStyle w:val="grame"/>
                <w:sz w:val="24"/>
                <w:szCs w:val="24"/>
                <w:lang w:val="uk-UA" w:eastAsia="ru-RU"/>
              </w:rPr>
              <w:t>в</w:t>
            </w:r>
            <w:r w:rsidRPr="00F23FDA">
              <w:rPr>
                <w:sz w:val="24"/>
                <w:szCs w:val="24"/>
                <w:lang w:val="uk-UA" w:eastAsia="ru-RU"/>
              </w:rPr>
              <w:t>.</w:t>
            </w:r>
          </w:p>
        </w:tc>
        <w:tc>
          <w:tcPr>
            <w:tcW w:w="7506" w:type="dxa"/>
            <w:gridSpan w:val="3"/>
            <w:shd w:val="clear" w:color="auto" w:fill="auto"/>
            <w:vAlign w:val="center"/>
          </w:tcPr>
          <w:p w:rsidR="00EF11FD" w:rsidRPr="00F23FDA" w:rsidRDefault="00EF11FD" w:rsidP="00320BF3">
            <w:pPr>
              <w:pStyle w:val="a5"/>
              <w:shd w:val="clear" w:color="auto" w:fill="auto"/>
              <w:spacing w:before="0" w:line="274" w:lineRule="atLeast"/>
              <w:ind w:firstLine="0"/>
              <w:rPr>
                <w:sz w:val="24"/>
                <w:szCs w:val="24"/>
                <w:lang w:val="uk-UA" w:eastAsia="ru-RU"/>
              </w:rPr>
            </w:pPr>
            <w:r w:rsidRPr="00F23FDA">
              <w:rPr>
                <w:color w:val="000000"/>
                <w:sz w:val="24"/>
                <w:szCs w:val="24"/>
                <w:lang w:val="uk-UA" w:eastAsia="ru-RU"/>
              </w:rPr>
              <w:t xml:space="preserve">Вітчизняні та іноземні учасники беруть участь у </w:t>
            </w:r>
            <w:r w:rsidR="00F8772B" w:rsidRPr="00F23FDA">
              <w:rPr>
                <w:color w:val="000000"/>
                <w:sz w:val="24"/>
                <w:szCs w:val="24"/>
                <w:lang w:val="uk-UA" w:eastAsia="ru-RU"/>
              </w:rPr>
              <w:t xml:space="preserve">відборі пропозицій </w:t>
            </w:r>
            <w:r w:rsidRPr="00F23FDA">
              <w:rPr>
                <w:color w:val="000000"/>
                <w:sz w:val="24"/>
                <w:szCs w:val="24"/>
                <w:lang w:val="uk-UA" w:eastAsia="ru-RU"/>
              </w:rPr>
              <w:t>на</w:t>
            </w:r>
            <w:r w:rsidRPr="00F23FDA">
              <w:rPr>
                <w:rStyle w:val="apple-converted-space"/>
                <w:color w:val="000000"/>
                <w:sz w:val="24"/>
                <w:szCs w:val="24"/>
                <w:lang w:val="uk-UA" w:eastAsia="ru-RU"/>
              </w:rPr>
              <w:t> </w:t>
            </w:r>
            <w:r w:rsidRPr="00F23FDA">
              <w:rPr>
                <w:rStyle w:val="grame"/>
                <w:color w:val="000000"/>
                <w:sz w:val="24"/>
                <w:szCs w:val="24"/>
                <w:lang w:val="uk-UA" w:eastAsia="ru-RU"/>
              </w:rPr>
              <w:t>р</w:t>
            </w:r>
            <w:r w:rsidRPr="00F23FDA">
              <w:rPr>
                <w:color w:val="000000"/>
                <w:sz w:val="24"/>
                <w:szCs w:val="24"/>
                <w:lang w:val="uk-UA" w:eastAsia="ru-RU"/>
              </w:rPr>
              <w:t>івних умовах.</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sz w:val="24"/>
                <w:szCs w:val="24"/>
                <w:lang w:val="uk-UA" w:eastAsia="ru-RU"/>
              </w:rPr>
              <w:t>5. Інформація про валюту</w:t>
            </w:r>
            <w:r w:rsidR="007A58D7" w:rsidRPr="00F23FDA">
              <w:rPr>
                <w:sz w:val="24"/>
                <w:szCs w:val="24"/>
                <w:lang w:val="uk-UA" w:eastAsia="ru-RU"/>
              </w:rPr>
              <w:t>,</w:t>
            </w:r>
            <w:r w:rsidRPr="00F23FDA">
              <w:rPr>
                <w:sz w:val="24"/>
                <w:szCs w:val="24"/>
                <w:lang w:val="uk-UA" w:eastAsia="ru-RU"/>
              </w:rPr>
              <w:t xml:space="preserve"> в якій</w:t>
            </w:r>
            <w:r w:rsidRPr="00F23FDA">
              <w:rPr>
                <w:rStyle w:val="apple-converted-space"/>
                <w:sz w:val="24"/>
                <w:szCs w:val="24"/>
                <w:lang w:val="uk-UA" w:eastAsia="ru-RU"/>
              </w:rPr>
              <w:t> </w:t>
            </w:r>
            <w:r w:rsidRPr="00F23FDA">
              <w:rPr>
                <w:rStyle w:val="grame"/>
                <w:sz w:val="24"/>
                <w:szCs w:val="24"/>
                <w:lang w:val="uk-UA" w:eastAsia="ru-RU"/>
              </w:rPr>
              <w:t xml:space="preserve">повинна </w:t>
            </w:r>
            <w:r w:rsidRPr="00F23FDA">
              <w:rPr>
                <w:sz w:val="24"/>
                <w:szCs w:val="24"/>
                <w:lang w:val="uk-UA" w:eastAsia="ru-RU"/>
              </w:rPr>
              <w:t>бути розрахована і зазначена ціна пропозиції</w:t>
            </w:r>
            <w:r w:rsidR="006764D9" w:rsidRPr="00F23FDA">
              <w:rPr>
                <w:sz w:val="24"/>
                <w:szCs w:val="24"/>
                <w:lang w:val="uk-UA" w:eastAsia="ru-RU"/>
              </w:rPr>
              <w:t xml:space="preserve"> щодо придбання житла</w:t>
            </w:r>
            <w:r w:rsidRPr="00F23FDA">
              <w:rPr>
                <w:sz w:val="24"/>
                <w:szCs w:val="24"/>
                <w:lang w:val="uk-UA" w:eastAsia="ru-RU"/>
              </w:rPr>
              <w:t>.</w:t>
            </w:r>
          </w:p>
        </w:tc>
        <w:tc>
          <w:tcPr>
            <w:tcW w:w="7506" w:type="dxa"/>
            <w:gridSpan w:val="3"/>
            <w:shd w:val="clear" w:color="auto" w:fill="auto"/>
            <w:vAlign w:val="center"/>
          </w:tcPr>
          <w:p w:rsidR="00EF11FD" w:rsidRPr="00F23FDA" w:rsidRDefault="00EF11FD" w:rsidP="00320BF3">
            <w:pPr>
              <w:pStyle w:val="a5"/>
              <w:shd w:val="clear" w:color="auto" w:fill="auto"/>
              <w:spacing w:before="0" w:line="274" w:lineRule="atLeast"/>
              <w:ind w:firstLine="0"/>
              <w:rPr>
                <w:sz w:val="24"/>
                <w:szCs w:val="24"/>
                <w:lang w:val="uk-UA" w:eastAsia="ru-RU"/>
              </w:rPr>
            </w:pPr>
            <w:r w:rsidRPr="00F23FDA">
              <w:rPr>
                <w:color w:val="000000"/>
                <w:sz w:val="24"/>
                <w:szCs w:val="24"/>
                <w:lang w:val="uk-UA" w:eastAsia="ru-RU"/>
              </w:rPr>
              <w:t>Валютою пропозиції є національна валюта - гривня. Розрахунки здійснюватимуться у національній валюті.</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6. Інформація про мову, якою повинна бути складена пропозиція.</w:t>
            </w:r>
          </w:p>
        </w:tc>
        <w:tc>
          <w:tcPr>
            <w:tcW w:w="7506" w:type="dxa"/>
            <w:gridSpan w:val="3"/>
            <w:shd w:val="clear" w:color="auto" w:fill="auto"/>
          </w:tcPr>
          <w:p w:rsidR="00EF11FD" w:rsidRPr="00F23FDA" w:rsidRDefault="00EF11FD" w:rsidP="00320BF3">
            <w:pPr>
              <w:pStyle w:val="a5"/>
              <w:shd w:val="clear" w:color="auto" w:fill="auto"/>
              <w:spacing w:before="0" w:line="240" w:lineRule="auto"/>
              <w:ind w:left="45" w:hanging="12"/>
              <w:rPr>
                <w:color w:val="000000"/>
                <w:sz w:val="24"/>
                <w:szCs w:val="24"/>
                <w:lang w:val="uk-UA" w:eastAsia="uk-UA"/>
              </w:rPr>
            </w:pPr>
            <w:r w:rsidRPr="00F23FDA">
              <w:rPr>
                <w:color w:val="000000"/>
                <w:sz w:val="24"/>
                <w:szCs w:val="24"/>
                <w:lang w:val="uk-UA" w:eastAsia="uk-UA"/>
              </w:rPr>
              <w:t>Усі документи, що входять до складу пропозиції, повинні бути складені українською мовою.</w:t>
            </w:r>
          </w:p>
          <w:p w:rsidR="00EF11FD" w:rsidRPr="00F23FDA" w:rsidRDefault="00EF11FD" w:rsidP="00320BF3">
            <w:pPr>
              <w:pStyle w:val="a5"/>
              <w:shd w:val="clear" w:color="auto" w:fill="auto"/>
              <w:spacing w:before="0" w:line="240" w:lineRule="auto"/>
              <w:ind w:left="45" w:hanging="12"/>
              <w:rPr>
                <w:color w:val="000000"/>
                <w:sz w:val="24"/>
                <w:szCs w:val="24"/>
                <w:lang w:val="uk-UA" w:eastAsia="uk-UA"/>
              </w:rPr>
            </w:pPr>
            <w:r w:rsidRPr="00F23FDA">
              <w:rPr>
                <w:color w:val="000000"/>
                <w:sz w:val="24"/>
                <w:szCs w:val="24"/>
                <w:lang w:val="uk-UA"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EF11FD" w:rsidRPr="00F23FDA" w:rsidRDefault="00EF11FD" w:rsidP="00320BF3">
            <w:pPr>
              <w:pStyle w:val="a5"/>
              <w:shd w:val="clear" w:color="auto" w:fill="auto"/>
              <w:spacing w:before="0" w:line="240" w:lineRule="auto"/>
              <w:ind w:left="45" w:hanging="12"/>
              <w:rPr>
                <w:color w:val="000000"/>
                <w:sz w:val="24"/>
                <w:szCs w:val="24"/>
                <w:lang w:val="uk-UA" w:eastAsia="uk-UA"/>
              </w:rPr>
            </w:pPr>
            <w:r w:rsidRPr="00F23FDA">
              <w:rPr>
                <w:color w:val="000000"/>
                <w:sz w:val="24"/>
                <w:szCs w:val="24"/>
                <w:lang w:val="uk-UA" w:eastAsia="uk-UA"/>
              </w:rPr>
              <w:t>Переклад цих документів обов’язково має бути завірений учасником. Визначальним є текст, викладений українською мовою.</w:t>
            </w:r>
          </w:p>
          <w:p w:rsidR="00FE515E" w:rsidRPr="00F23FDA" w:rsidRDefault="00FE515E" w:rsidP="00320BF3">
            <w:pPr>
              <w:pStyle w:val="a5"/>
              <w:shd w:val="clear" w:color="auto" w:fill="auto"/>
              <w:spacing w:before="0" w:line="240" w:lineRule="auto"/>
              <w:ind w:left="45" w:hanging="12"/>
              <w:rPr>
                <w:sz w:val="24"/>
                <w:szCs w:val="24"/>
                <w:lang w:val="uk-UA" w:eastAsia="ru-RU"/>
              </w:rPr>
            </w:pP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7. Процедура надання</w:t>
            </w:r>
            <w:r w:rsidR="00C75AC4" w:rsidRPr="00F23FDA">
              <w:rPr>
                <w:sz w:val="24"/>
                <w:szCs w:val="24"/>
                <w:lang w:val="uk-UA" w:eastAsia="ru-RU"/>
              </w:rPr>
              <w:t xml:space="preserve"> роз’яснень стосовно </w:t>
            </w:r>
            <w:r w:rsidRPr="00F23FDA">
              <w:rPr>
                <w:sz w:val="24"/>
                <w:szCs w:val="24"/>
                <w:lang w:val="uk-UA" w:eastAsia="ru-RU"/>
              </w:rPr>
              <w:t>документації</w:t>
            </w:r>
            <w:r w:rsidR="006764D9" w:rsidRPr="00F23FDA">
              <w:rPr>
                <w:sz w:val="24"/>
                <w:szCs w:val="24"/>
                <w:lang w:val="uk-UA" w:eastAsia="ru-RU"/>
              </w:rPr>
              <w:t xml:space="preserve"> щодо придбання житла</w:t>
            </w:r>
            <w:r w:rsidRPr="00F23FDA">
              <w:rPr>
                <w:sz w:val="24"/>
                <w:szCs w:val="24"/>
                <w:lang w:val="uk-UA" w:eastAsia="ru-RU"/>
              </w:rPr>
              <w:t>.</w:t>
            </w:r>
          </w:p>
        </w:tc>
        <w:tc>
          <w:tcPr>
            <w:tcW w:w="7506" w:type="dxa"/>
            <w:gridSpan w:val="3"/>
            <w:shd w:val="clear" w:color="auto" w:fill="auto"/>
          </w:tcPr>
          <w:p w:rsidR="00EF11FD" w:rsidRPr="00F23FDA" w:rsidRDefault="00EF11FD" w:rsidP="00320BF3">
            <w:pPr>
              <w:pStyle w:val="a5"/>
              <w:shd w:val="clear" w:color="auto" w:fill="auto"/>
              <w:spacing w:before="0"/>
              <w:ind w:left="33" w:firstLine="0"/>
              <w:rPr>
                <w:sz w:val="24"/>
                <w:szCs w:val="24"/>
                <w:lang w:val="uk-UA" w:eastAsia="ru-RU"/>
              </w:rPr>
            </w:pPr>
            <w:r w:rsidRPr="00F23FDA">
              <w:rPr>
                <w:color w:val="000000"/>
                <w:sz w:val="24"/>
                <w:szCs w:val="24"/>
                <w:lang w:val="uk-UA" w:eastAsia="uk-UA"/>
              </w:rPr>
              <w:t xml:space="preserve">Учасник, який отримав документацію, має право не пізніше ніж за </w:t>
            </w:r>
            <w:r w:rsidR="00C75AC4" w:rsidRPr="00F23FDA">
              <w:rPr>
                <w:color w:val="000000"/>
                <w:sz w:val="24"/>
                <w:szCs w:val="24"/>
                <w:lang w:val="uk-UA" w:eastAsia="uk-UA"/>
              </w:rPr>
              <w:t xml:space="preserve"> </w:t>
            </w:r>
            <w:r w:rsidRPr="00F23FDA">
              <w:rPr>
                <w:color w:val="000000"/>
                <w:sz w:val="24"/>
                <w:szCs w:val="24"/>
                <w:lang w:val="uk-UA" w:eastAsia="uk-UA"/>
              </w:rPr>
              <w:t xml:space="preserve">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F23FDA">
              <w:rPr>
                <w:color w:val="000000"/>
                <w:sz w:val="24"/>
                <w:szCs w:val="24"/>
                <w:lang w:val="uk-UA" w:eastAsia="ru-RU"/>
              </w:rPr>
              <w:t xml:space="preserve">днів </w:t>
            </w:r>
            <w:r w:rsidRPr="00F23FDA">
              <w:rPr>
                <w:color w:val="000000"/>
                <w:sz w:val="24"/>
                <w:szCs w:val="24"/>
                <w:lang w:val="uk-UA" w:eastAsia="uk-UA"/>
              </w:rPr>
              <w:t xml:space="preserve">з </w:t>
            </w:r>
            <w:r w:rsidRPr="00F23FDA">
              <w:rPr>
                <w:color w:val="000000"/>
                <w:sz w:val="24"/>
                <w:szCs w:val="24"/>
                <w:lang w:val="uk-UA" w:eastAsia="ru-RU"/>
              </w:rPr>
              <w:t xml:space="preserve">дня </w:t>
            </w:r>
            <w:r w:rsidRPr="00F23FDA">
              <w:rPr>
                <w:color w:val="000000"/>
                <w:sz w:val="24"/>
                <w:szCs w:val="24"/>
                <w:lang w:val="uk-UA" w:eastAsia="uk-UA"/>
              </w:rPr>
              <w:t>його отримання всім особам, яким було надано документацію.</w:t>
            </w:r>
          </w:p>
          <w:p w:rsidR="00EF11FD" w:rsidRPr="00F23FDA" w:rsidRDefault="00EF11FD" w:rsidP="00320BF3">
            <w:pPr>
              <w:pStyle w:val="a5"/>
              <w:shd w:val="clear" w:color="auto" w:fill="auto"/>
              <w:spacing w:before="0"/>
              <w:ind w:left="33" w:firstLine="0"/>
              <w:rPr>
                <w:color w:val="000000"/>
                <w:sz w:val="24"/>
                <w:szCs w:val="24"/>
                <w:lang w:val="uk-UA" w:eastAsia="uk-UA"/>
              </w:rPr>
            </w:pPr>
            <w:r w:rsidRPr="00F23FDA">
              <w:rPr>
                <w:color w:val="000000"/>
                <w:sz w:val="24"/>
                <w:szCs w:val="24"/>
                <w:lang w:val="uk-UA" w:eastAsia="uk-UA"/>
              </w:rPr>
              <w:t xml:space="preserve">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вебсайті </w:t>
            </w:r>
            <w:r w:rsidR="00792BE3" w:rsidRPr="00F23FDA">
              <w:rPr>
                <w:color w:val="000000"/>
                <w:sz w:val="24"/>
                <w:szCs w:val="24"/>
                <w:lang w:val="uk-UA" w:eastAsia="uk-UA"/>
              </w:rPr>
              <w:t>Національної поліції</w:t>
            </w:r>
            <w:r w:rsidR="005430D1" w:rsidRPr="00F23FDA">
              <w:rPr>
                <w:color w:val="000000"/>
                <w:sz w:val="24"/>
                <w:szCs w:val="24"/>
                <w:lang w:val="uk-UA" w:eastAsia="uk-UA"/>
              </w:rPr>
              <w:t xml:space="preserve"> України</w:t>
            </w:r>
            <w:r w:rsidR="00792BE3" w:rsidRPr="00F23FDA">
              <w:rPr>
                <w:color w:val="000000"/>
                <w:sz w:val="24"/>
                <w:szCs w:val="24"/>
                <w:lang w:val="uk-UA" w:eastAsia="uk-UA"/>
              </w:rPr>
              <w:t xml:space="preserve"> (</w:t>
            </w:r>
            <w:hyperlink r:id="rId10" w:history="1">
              <w:r w:rsidR="005053E4" w:rsidRPr="00F23FDA">
                <w:rPr>
                  <w:rStyle w:val="a6"/>
                  <w:sz w:val="24"/>
                  <w:szCs w:val="24"/>
                  <w:lang w:val="uk-UA" w:eastAsia="uk-UA"/>
                </w:rPr>
                <w:t>www.npu.gov.ua</w:t>
              </w:r>
            </w:hyperlink>
            <w:r w:rsidR="00792BE3" w:rsidRPr="00F23FDA">
              <w:rPr>
                <w:color w:val="000000"/>
                <w:sz w:val="24"/>
                <w:szCs w:val="24"/>
                <w:lang w:val="uk-UA" w:eastAsia="uk-UA"/>
              </w:rPr>
              <w:t>)</w:t>
            </w:r>
            <w:r w:rsidR="005053E4" w:rsidRPr="00F23FDA">
              <w:rPr>
                <w:color w:val="000000"/>
                <w:sz w:val="24"/>
                <w:szCs w:val="24"/>
                <w:lang w:val="uk-UA" w:eastAsia="uk-UA"/>
              </w:rPr>
              <w:t xml:space="preserve"> та </w:t>
            </w:r>
            <w:bookmarkStart w:id="5" w:name="_Hlk85611888"/>
            <w:r w:rsidR="005053E4" w:rsidRPr="00F23FDA">
              <w:rPr>
                <w:color w:val="000000"/>
                <w:sz w:val="24"/>
                <w:szCs w:val="24"/>
                <w:lang w:val="uk-UA" w:eastAsia="uk-UA"/>
              </w:rPr>
              <w:t xml:space="preserve">Міністерства внутрішніх справ України </w:t>
            </w:r>
            <w:bookmarkEnd w:id="5"/>
            <w:r w:rsidR="005053E4" w:rsidRPr="00F23FDA">
              <w:rPr>
                <w:color w:val="000000"/>
                <w:sz w:val="24"/>
                <w:szCs w:val="24"/>
                <w:lang w:val="uk-UA" w:eastAsia="uk-UA"/>
              </w:rPr>
              <w:t>(mvs.gov.ua)</w:t>
            </w:r>
            <w:r w:rsidR="00521FA7" w:rsidRPr="00F23FDA">
              <w:rPr>
                <w:color w:val="000000"/>
                <w:sz w:val="24"/>
                <w:szCs w:val="24"/>
                <w:lang w:val="uk-UA" w:eastAsia="uk-UA"/>
              </w:rPr>
              <w:t>.</w:t>
            </w:r>
            <w:r w:rsidRPr="00F23FDA">
              <w:rPr>
                <w:color w:val="000000"/>
                <w:sz w:val="24"/>
                <w:szCs w:val="24"/>
                <w:lang w:val="uk-UA" w:eastAsia="uk-UA"/>
              </w:rPr>
              <w:t xml:space="preserve"> У разі внесення змін Замовник має право подовжити строк подання пропозицій.</w:t>
            </w:r>
          </w:p>
          <w:p w:rsidR="00FE515E" w:rsidRPr="00F23FDA" w:rsidRDefault="00FE515E" w:rsidP="007A58D7">
            <w:pPr>
              <w:pStyle w:val="a5"/>
              <w:shd w:val="clear" w:color="auto" w:fill="auto"/>
              <w:spacing w:before="0"/>
              <w:ind w:firstLine="0"/>
              <w:rPr>
                <w:color w:val="000000"/>
                <w:sz w:val="24"/>
                <w:szCs w:val="24"/>
                <w:lang w:val="uk-UA" w:eastAsia="uk-UA"/>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8. Процедура проведення зборів з питань надання роз’яснень </w:t>
            </w:r>
            <w:r w:rsidR="00521FA7" w:rsidRPr="00F23FDA">
              <w:rPr>
                <w:sz w:val="24"/>
                <w:szCs w:val="24"/>
                <w:lang w:val="uk-UA" w:eastAsia="ru-RU"/>
              </w:rPr>
              <w:t>щодо</w:t>
            </w:r>
            <w:r w:rsidRPr="00F23FDA">
              <w:rPr>
                <w:sz w:val="24"/>
                <w:szCs w:val="24"/>
                <w:lang w:val="uk-UA" w:eastAsia="ru-RU"/>
              </w:rPr>
              <w:t xml:space="preserve"> документації</w:t>
            </w:r>
            <w:r w:rsidR="006764D9" w:rsidRPr="00F23FDA">
              <w:rPr>
                <w:sz w:val="24"/>
                <w:szCs w:val="24"/>
                <w:lang w:val="uk-UA" w:eastAsia="ru-RU"/>
              </w:rPr>
              <w:t xml:space="preserve"> з відбору пропозицій</w:t>
            </w:r>
            <w:r w:rsidRPr="00F23FDA">
              <w:rPr>
                <w:sz w:val="24"/>
                <w:szCs w:val="24"/>
                <w:lang w:val="uk-UA" w:eastAsia="ru-RU"/>
              </w:rPr>
              <w:t>.</w:t>
            </w:r>
          </w:p>
        </w:tc>
        <w:tc>
          <w:tcPr>
            <w:tcW w:w="7506" w:type="dxa"/>
            <w:gridSpan w:val="3"/>
            <w:shd w:val="clear" w:color="auto" w:fill="auto"/>
          </w:tcPr>
          <w:p w:rsidR="00F8275B" w:rsidRPr="00F23FDA" w:rsidRDefault="00F8275B" w:rsidP="00D82B1C">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вебсайт</w:t>
            </w:r>
            <w:r w:rsidR="00E37653" w:rsidRPr="00F23FDA">
              <w:rPr>
                <w:color w:val="000000"/>
                <w:sz w:val="24"/>
                <w:szCs w:val="24"/>
                <w:lang w:val="uk-UA" w:eastAsia="uk-UA"/>
              </w:rPr>
              <w:t xml:space="preserve">і </w:t>
            </w:r>
            <w:r w:rsidR="00792BE3" w:rsidRPr="00F23FDA">
              <w:rPr>
                <w:color w:val="000000"/>
                <w:sz w:val="24"/>
                <w:szCs w:val="24"/>
                <w:lang w:val="uk-UA" w:eastAsia="uk-UA"/>
              </w:rPr>
              <w:t>Національної поліції</w:t>
            </w:r>
            <w:r w:rsidR="005430D1" w:rsidRPr="00F23FDA">
              <w:rPr>
                <w:color w:val="000000"/>
                <w:sz w:val="24"/>
                <w:szCs w:val="24"/>
                <w:lang w:val="uk-UA" w:eastAsia="uk-UA"/>
              </w:rPr>
              <w:t xml:space="preserve"> України</w:t>
            </w:r>
            <w:r w:rsidR="00792BE3" w:rsidRPr="00F23FDA">
              <w:rPr>
                <w:color w:val="000000"/>
                <w:sz w:val="24"/>
                <w:szCs w:val="24"/>
                <w:lang w:val="uk-UA" w:eastAsia="uk-UA"/>
              </w:rPr>
              <w:t xml:space="preserve"> (</w:t>
            </w:r>
            <w:hyperlink r:id="rId11" w:history="1">
              <w:r w:rsidR="00CC47E4" w:rsidRPr="00F23FDA">
                <w:rPr>
                  <w:rStyle w:val="a6"/>
                  <w:sz w:val="24"/>
                  <w:szCs w:val="24"/>
                  <w:lang w:val="uk-UA" w:eastAsia="uk-UA"/>
                </w:rPr>
                <w:t>www.npu.gov.ua</w:t>
              </w:r>
            </w:hyperlink>
            <w:r w:rsidR="00792BE3" w:rsidRPr="00F23FDA">
              <w:rPr>
                <w:color w:val="000000"/>
                <w:sz w:val="24"/>
                <w:szCs w:val="24"/>
                <w:lang w:val="uk-UA" w:eastAsia="uk-UA"/>
              </w:rPr>
              <w:t>)</w:t>
            </w:r>
            <w:r w:rsidR="00CC47E4" w:rsidRPr="00F23FDA">
              <w:rPr>
                <w:color w:val="000000"/>
                <w:sz w:val="24"/>
                <w:szCs w:val="24"/>
                <w:lang w:val="uk-UA" w:eastAsia="uk-UA"/>
              </w:rPr>
              <w:t xml:space="preserve"> та Міністерства внутрішніх справ України (mvs.gov.ua).</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6764D9" w:rsidRPr="00F23FDA" w:rsidRDefault="006764D9" w:rsidP="00D923D6">
            <w:pPr>
              <w:pStyle w:val="a5"/>
              <w:shd w:val="clear" w:color="auto" w:fill="auto"/>
              <w:spacing w:before="0" w:line="240" w:lineRule="auto"/>
              <w:ind w:firstLine="0"/>
              <w:jc w:val="left"/>
              <w:rPr>
                <w:sz w:val="16"/>
                <w:szCs w:val="16"/>
                <w:lang w:val="uk-UA" w:eastAsia="ru-RU"/>
              </w:rPr>
            </w:pPr>
          </w:p>
          <w:p w:rsidR="00521FA7"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9. Оформлення пропозиці</w:t>
            </w:r>
            <w:r w:rsidR="00B879B9" w:rsidRPr="00F23FDA">
              <w:rPr>
                <w:sz w:val="24"/>
                <w:szCs w:val="24"/>
                <w:lang w:val="uk-UA" w:eastAsia="ru-RU"/>
              </w:rPr>
              <w:t>й</w:t>
            </w:r>
            <w:r w:rsidRPr="00F23FDA">
              <w:rPr>
                <w:sz w:val="24"/>
                <w:szCs w:val="24"/>
                <w:lang w:val="uk-UA" w:eastAsia="ru-RU"/>
              </w:rPr>
              <w:t xml:space="preserve">. </w:t>
            </w:r>
          </w:p>
          <w:p w:rsidR="00F8275B" w:rsidRPr="00F23FDA" w:rsidRDefault="00F8275B" w:rsidP="00D923D6">
            <w:pPr>
              <w:pStyle w:val="a5"/>
              <w:shd w:val="clear" w:color="auto" w:fill="auto"/>
              <w:spacing w:before="0" w:line="240" w:lineRule="auto"/>
              <w:ind w:firstLine="0"/>
              <w:jc w:val="left"/>
              <w:rPr>
                <w:sz w:val="24"/>
                <w:szCs w:val="24"/>
                <w:lang w:val="uk-UA" w:eastAsia="ru-RU"/>
              </w:rPr>
            </w:pPr>
          </w:p>
        </w:tc>
        <w:tc>
          <w:tcPr>
            <w:tcW w:w="7506" w:type="dxa"/>
            <w:gridSpan w:val="3"/>
            <w:shd w:val="clear" w:color="auto" w:fill="auto"/>
          </w:tcPr>
          <w:p w:rsidR="00F8275B" w:rsidRPr="00F23FDA" w:rsidRDefault="006764D9" w:rsidP="00CF00C0">
            <w:pPr>
              <w:pStyle w:val="a5"/>
              <w:shd w:val="clear" w:color="auto" w:fill="auto"/>
              <w:tabs>
                <w:tab w:val="left" w:pos="260"/>
              </w:tabs>
              <w:spacing w:before="0" w:line="240" w:lineRule="auto"/>
              <w:ind w:firstLine="0"/>
              <w:rPr>
                <w:color w:val="000000"/>
                <w:sz w:val="24"/>
                <w:szCs w:val="24"/>
                <w:lang w:val="uk-UA" w:eastAsia="uk-UA"/>
              </w:rPr>
            </w:pPr>
            <w:r w:rsidRPr="00F23FDA">
              <w:rPr>
                <w:color w:val="000000"/>
                <w:sz w:val="24"/>
                <w:szCs w:val="24"/>
                <w:lang w:val="uk-UA" w:eastAsia="uk-UA"/>
              </w:rPr>
              <w:t>П</w:t>
            </w:r>
            <w:r w:rsidR="00F8275B" w:rsidRPr="00F23FDA">
              <w:rPr>
                <w:color w:val="000000"/>
                <w:sz w:val="24"/>
                <w:szCs w:val="24"/>
                <w:lang w:val="uk-UA" w:eastAsia="uk-UA"/>
              </w:rPr>
              <w:t>ропозиці</w:t>
            </w:r>
            <w:r w:rsidR="00B879B9" w:rsidRPr="00F23FDA">
              <w:rPr>
                <w:color w:val="000000"/>
                <w:sz w:val="24"/>
                <w:szCs w:val="24"/>
                <w:lang w:val="uk-UA" w:eastAsia="uk-UA"/>
              </w:rPr>
              <w:t>ї</w:t>
            </w:r>
            <w:r w:rsidR="00F8275B" w:rsidRPr="00F23FDA">
              <w:rPr>
                <w:color w:val="000000"/>
                <w:sz w:val="24"/>
                <w:szCs w:val="24"/>
                <w:lang w:val="uk-UA" w:eastAsia="uk-UA"/>
              </w:rPr>
              <w:t xml:space="preserve"> та документи, які підтверд</w:t>
            </w:r>
            <w:r w:rsidRPr="00F23FDA">
              <w:rPr>
                <w:color w:val="000000"/>
                <w:sz w:val="24"/>
                <w:szCs w:val="24"/>
                <w:lang w:val="uk-UA" w:eastAsia="uk-UA"/>
              </w:rPr>
              <w:t>жують відповідність пропозиції</w:t>
            </w:r>
            <w:r w:rsidR="00F8275B" w:rsidRPr="00F23FDA">
              <w:rPr>
                <w:color w:val="000000"/>
                <w:sz w:val="24"/>
                <w:szCs w:val="24"/>
                <w:lang w:val="uk-UA" w:eastAsia="uk-UA"/>
              </w:rPr>
              <w:t xml:space="preserve"> технічним, якісним, кількісним та іншим вимогам до предмета </w:t>
            </w:r>
            <w:r w:rsidRPr="00F23FDA">
              <w:rPr>
                <w:color w:val="000000"/>
                <w:sz w:val="24"/>
                <w:szCs w:val="24"/>
                <w:lang w:val="uk-UA" w:eastAsia="uk-UA"/>
              </w:rPr>
              <w:t>закупівлі</w:t>
            </w:r>
            <w:r w:rsidR="00F8275B" w:rsidRPr="00F23FDA">
              <w:rPr>
                <w:color w:val="000000"/>
                <w:sz w:val="24"/>
                <w:szCs w:val="24"/>
                <w:lang w:val="uk-UA" w:eastAsia="uk-UA"/>
              </w:rPr>
              <w:t xml:space="preserve"> готуються Учасниками у одному примірнику і подаються у письмовій формі (за підписом керівника</w:t>
            </w:r>
            <w:r w:rsidR="00CF00C0">
              <w:rPr>
                <w:color w:val="000000"/>
                <w:sz w:val="24"/>
                <w:szCs w:val="24"/>
                <w:lang w:val="uk-UA" w:eastAsia="uk-UA"/>
              </w:rPr>
              <w:t xml:space="preserve"> учасника</w:t>
            </w:r>
            <w:r w:rsidR="00580D85" w:rsidRPr="00F23FDA">
              <w:rPr>
                <w:color w:val="000000"/>
                <w:sz w:val="24"/>
                <w:szCs w:val="24"/>
                <w:lang w:val="uk-UA" w:eastAsia="uk-UA"/>
              </w:rPr>
              <w:t xml:space="preserve">, учасника </w:t>
            </w:r>
            <w:r w:rsidR="00F8275B" w:rsidRPr="00F23FDA">
              <w:rPr>
                <w:color w:val="000000"/>
                <w:sz w:val="24"/>
                <w:szCs w:val="24"/>
                <w:lang w:val="uk-UA" w:eastAsia="uk-UA"/>
              </w:rPr>
              <w:t>або уповноваженої особи учасника), повинні бути прошиті</w:t>
            </w:r>
            <w:r w:rsidR="0044032D" w:rsidRPr="00F23FDA">
              <w:rPr>
                <w:color w:val="000000"/>
                <w:sz w:val="24"/>
                <w:szCs w:val="24"/>
                <w:lang w:val="uk-UA" w:eastAsia="uk-UA"/>
              </w:rPr>
              <w:t xml:space="preserve"> та</w:t>
            </w:r>
            <w:r w:rsidR="00F8275B" w:rsidRPr="00F23FDA">
              <w:rPr>
                <w:color w:val="000000"/>
                <w:sz w:val="24"/>
                <w:szCs w:val="24"/>
                <w:lang w:val="uk-UA" w:eastAsia="uk-UA"/>
              </w:rPr>
              <w:t xml:space="preserve"> пронумеровані, в запечатаному конверті з позначкою </w:t>
            </w:r>
            <w:r w:rsidR="00CF00C0">
              <w:rPr>
                <w:color w:val="000000"/>
                <w:sz w:val="24"/>
                <w:szCs w:val="24"/>
                <w:lang w:val="uk-UA" w:eastAsia="uk-UA"/>
              </w:rPr>
              <w:t>«</w:t>
            </w:r>
            <w:r w:rsidR="000753AF" w:rsidRPr="00F23FDA">
              <w:rPr>
                <w:color w:val="000000"/>
                <w:sz w:val="24"/>
                <w:szCs w:val="24"/>
                <w:lang w:val="uk-UA" w:eastAsia="uk-UA"/>
              </w:rPr>
              <w:t>Конкурсна пропозиція</w:t>
            </w:r>
            <w:r w:rsidR="00CF00C0">
              <w:rPr>
                <w:color w:val="000000"/>
                <w:sz w:val="24"/>
                <w:szCs w:val="24"/>
                <w:lang w:val="uk-UA" w:eastAsia="uk-UA"/>
              </w:rPr>
              <w:t>»</w:t>
            </w:r>
            <w:r w:rsidR="00F8275B" w:rsidRPr="00F23FDA">
              <w:rPr>
                <w:color w:val="000000"/>
                <w:sz w:val="24"/>
                <w:szCs w:val="24"/>
                <w:lang w:val="uk-UA" w:eastAsia="uk-UA"/>
              </w:rPr>
              <w:t>.</w:t>
            </w:r>
          </w:p>
          <w:p w:rsidR="00F8275B" w:rsidRPr="00F23FDA" w:rsidRDefault="00F8275B" w:rsidP="00CF00C0">
            <w:pPr>
              <w:pStyle w:val="a5"/>
              <w:shd w:val="clear" w:color="auto" w:fill="auto"/>
              <w:tabs>
                <w:tab w:val="left" w:pos="260"/>
              </w:tabs>
              <w:spacing w:before="0" w:line="240" w:lineRule="auto"/>
              <w:ind w:firstLine="0"/>
              <w:rPr>
                <w:b/>
                <w:sz w:val="24"/>
                <w:szCs w:val="24"/>
                <w:lang w:val="uk-UA" w:eastAsia="ru-RU"/>
              </w:rPr>
            </w:pPr>
            <w:r w:rsidRPr="00F23FDA">
              <w:rPr>
                <w:b/>
                <w:color w:val="000000"/>
                <w:sz w:val="24"/>
                <w:szCs w:val="24"/>
                <w:lang w:val="uk-UA" w:eastAsia="uk-UA"/>
              </w:rPr>
              <w:t xml:space="preserve">Конверт пропозиції </w:t>
            </w:r>
            <w:r w:rsidR="006764D9" w:rsidRPr="00F23FDA">
              <w:rPr>
                <w:b/>
                <w:color w:val="000000"/>
                <w:sz w:val="24"/>
                <w:szCs w:val="24"/>
                <w:lang w:val="uk-UA" w:eastAsia="uk-UA"/>
              </w:rPr>
              <w:t xml:space="preserve">щодо придбання житла </w:t>
            </w:r>
            <w:r w:rsidRPr="00F23FDA">
              <w:rPr>
                <w:b/>
                <w:color w:val="000000"/>
                <w:sz w:val="24"/>
                <w:szCs w:val="24"/>
                <w:lang w:val="uk-UA" w:eastAsia="uk-UA"/>
              </w:rPr>
              <w:t xml:space="preserve">в місцях склеювання повинен містити </w:t>
            </w:r>
            <w:r w:rsidR="0044032D" w:rsidRPr="00F23FDA">
              <w:rPr>
                <w:b/>
                <w:color w:val="000000"/>
                <w:sz w:val="24"/>
                <w:szCs w:val="24"/>
                <w:lang w:val="uk-UA" w:eastAsia="uk-UA"/>
              </w:rPr>
              <w:t>підпис</w:t>
            </w:r>
            <w:r w:rsidRPr="00F23FDA">
              <w:rPr>
                <w:b/>
                <w:color w:val="000000"/>
                <w:sz w:val="24"/>
                <w:szCs w:val="24"/>
                <w:lang w:val="uk-UA" w:eastAsia="uk-UA"/>
              </w:rPr>
              <w:t xml:space="preserve"> учасника конкурсу.</w:t>
            </w:r>
          </w:p>
          <w:p w:rsidR="00F8275B" w:rsidRPr="00F23FDA" w:rsidRDefault="00F8275B" w:rsidP="00CF00C0">
            <w:pPr>
              <w:pStyle w:val="a5"/>
              <w:shd w:val="clear" w:color="auto" w:fill="auto"/>
              <w:tabs>
                <w:tab w:val="left" w:pos="260"/>
              </w:tabs>
              <w:spacing w:before="0" w:line="240" w:lineRule="auto"/>
              <w:ind w:firstLine="0"/>
              <w:rPr>
                <w:color w:val="000000"/>
                <w:sz w:val="24"/>
                <w:szCs w:val="24"/>
                <w:lang w:val="uk-UA" w:eastAsia="uk-UA"/>
              </w:rPr>
            </w:pPr>
            <w:r w:rsidRPr="00F23FDA">
              <w:rPr>
                <w:color w:val="000000"/>
                <w:sz w:val="24"/>
                <w:szCs w:val="24"/>
                <w:lang w:val="uk-UA" w:eastAsia="uk-UA"/>
              </w:rPr>
              <w:t xml:space="preserve">На конверті, крім позначки </w:t>
            </w:r>
            <w:r w:rsidR="00CF00C0">
              <w:rPr>
                <w:color w:val="000000"/>
                <w:sz w:val="24"/>
                <w:szCs w:val="24"/>
                <w:lang w:val="uk-UA" w:eastAsia="uk-UA"/>
              </w:rPr>
              <w:t>«</w:t>
            </w:r>
            <w:r w:rsidR="000753AF" w:rsidRPr="00F23FDA">
              <w:rPr>
                <w:color w:val="000000"/>
                <w:sz w:val="24"/>
                <w:szCs w:val="24"/>
                <w:lang w:val="uk-UA" w:eastAsia="uk-UA"/>
              </w:rPr>
              <w:t>Конкурсна пропозиція</w:t>
            </w:r>
            <w:r w:rsidR="00CF00C0">
              <w:rPr>
                <w:color w:val="000000"/>
                <w:sz w:val="24"/>
                <w:szCs w:val="24"/>
                <w:lang w:val="uk-UA" w:eastAsia="uk-UA"/>
              </w:rPr>
              <w:t>»</w:t>
            </w:r>
            <w:r w:rsidRPr="00F23FDA">
              <w:rPr>
                <w:color w:val="000000"/>
                <w:sz w:val="24"/>
                <w:szCs w:val="24"/>
                <w:lang w:val="uk-UA" w:eastAsia="uk-UA"/>
              </w:rPr>
              <w:t xml:space="preserve"> повинно бути зазначено:</w:t>
            </w:r>
          </w:p>
          <w:p w:rsidR="00CC47E4" w:rsidRPr="00F23FDA" w:rsidRDefault="00CC47E4" w:rsidP="00CF00C0">
            <w:pPr>
              <w:pStyle w:val="a5"/>
              <w:numPr>
                <w:ilvl w:val="0"/>
                <w:numId w:val="3"/>
              </w:numPr>
              <w:shd w:val="clear" w:color="auto" w:fill="auto"/>
              <w:tabs>
                <w:tab w:val="left" w:pos="260"/>
              </w:tabs>
              <w:spacing w:before="0" w:line="240" w:lineRule="auto"/>
              <w:ind w:firstLine="0"/>
              <w:rPr>
                <w:sz w:val="24"/>
                <w:szCs w:val="24"/>
                <w:lang w:val="uk-UA" w:eastAsia="ru-RU"/>
              </w:rPr>
            </w:pPr>
            <w:r w:rsidRPr="00F23FDA">
              <w:rPr>
                <w:color w:val="000000"/>
                <w:sz w:val="24"/>
                <w:szCs w:val="24"/>
                <w:lang w:val="uk-UA" w:eastAsia="uk-UA"/>
              </w:rPr>
              <w:t>номер лоту;</w:t>
            </w:r>
          </w:p>
          <w:p w:rsidR="00F8275B" w:rsidRPr="00F23FDA" w:rsidRDefault="00792BE3" w:rsidP="00CF00C0">
            <w:pPr>
              <w:pStyle w:val="a5"/>
              <w:numPr>
                <w:ilvl w:val="0"/>
                <w:numId w:val="3"/>
              </w:numPr>
              <w:shd w:val="clear" w:color="auto" w:fill="auto"/>
              <w:tabs>
                <w:tab w:val="left" w:pos="260"/>
                <w:tab w:val="left" w:pos="509"/>
              </w:tabs>
              <w:spacing w:before="0" w:line="240" w:lineRule="auto"/>
              <w:ind w:firstLine="0"/>
              <w:rPr>
                <w:sz w:val="24"/>
                <w:szCs w:val="24"/>
                <w:lang w:val="uk-UA" w:eastAsia="ru-RU"/>
              </w:rPr>
            </w:pPr>
            <w:r w:rsidRPr="00F23FDA">
              <w:rPr>
                <w:color w:val="000000"/>
                <w:sz w:val="24"/>
                <w:szCs w:val="24"/>
                <w:lang w:val="uk-UA" w:eastAsia="uk-UA"/>
              </w:rPr>
              <w:t xml:space="preserve">повне найменування і </w:t>
            </w:r>
            <w:r w:rsidR="00CF00C0">
              <w:rPr>
                <w:color w:val="000000"/>
                <w:sz w:val="24"/>
                <w:szCs w:val="24"/>
                <w:lang w:val="uk-UA" w:eastAsia="uk-UA"/>
              </w:rPr>
              <w:t xml:space="preserve">фактична </w:t>
            </w:r>
            <w:r w:rsidRPr="00F23FDA">
              <w:rPr>
                <w:color w:val="000000"/>
                <w:sz w:val="24"/>
                <w:szCs w:val="24"/>
                <w:lang w:val="uk-UA" w:eastAsia="uk-UA"/>
              </w:rPr>
              <w:t xml:space="preserve">адреса </w:t>
            </w:r>
            <w:r w:rsidR="00CF00C0">
              <w:rPr>
                <w:color w:val="000000"/>
                <w:sz w:val="24"/>
                <w:szCs w:val="24"/>
                <w:lang w:val="uk-UA" w:eastAsia="uk-UA"/>
              </w:rPr>
              <w:t>З</w:t>
            </w:r>
            <w:r w:rsidRPr="00F23FDA">
              <w:rPr>
                <w:color w:val="000000"/>
                <w:sz w:val="24"/>
                <w:szCs w:val="24"/>
                <w:lang w:val="uk-UA" w:eastAsia="uk-UA"/>
              </w:rPr>
              <w:t xml:space="preserve">амовника - </w:t>
            </w:r>
            <w:r w:rsidR="00CF00C0">
              <w:rPr>
                <w:color w:val="000000"/>
                <w:sz w:val="24"/>
                <w:szCs w:val="24"/>
                <w:lang w:val="uk-UA" w:eastAsia="uk-UA"/>
              </w:rPr>
              <w:br/>
            </w:r>
            <w:r w:rsidRPr="00F23FDA">
              <w:rPr>
                <w:color w:val="000000"/>
                <w:sz w:val="24"/>
                <w:szCs w:val="24"/>
                <w:lang w:val="uk-UA" w:eastAsia="uk-UA"/>
              </w:rPr>
              <w:t>вул.</w:t>
            </w:r>
            <w:r w:rsidR="00CF00C0">
              <w:rPr>
                <w:color w:val="000000"/>
                <w:sz w:val="24"/>
                <w:szCs w:val="24"/>
                <w:lang w:val="uk-UA" w:eastAsia="uk-UA"/>
              </w:rPr>
              <w:t xml:space="preserve"> Святошинська, 27</w:t>
            </w:r>
            <w:r w:rsidRPr="00F23FDA">
              <w:rPr>
                <w:color w:val="000000"/>
                <w:sz w:val="24"/>
                <w:szCs w:val="24"/>
                <w:lang w:val="uk-UA" w:eastAsia="uk-UA"/>
              </w:rPr>
              <w:t>, м.</w:t>
            </w:r>
            <w:r w:rsidR="00CF00C0">
              <w:rPr>
                <w:color w:val="000000"/>
                <w:sz w:val="24"/>
                <w:szCs w:val="24"/>
                <w:lang w:val="uk-UA" w:eastAsia="uk-UA"/>
              </w:rPr>
              <w:t xml:space="preserve"> </w:t>
            </w:r>
            <w:r w:rsidRPr="00F23FDA">
              <w:rPr>
                <w:color w:val="000000"/>
                <w:sz w:val="24"/>
                <w:szCs w:val="24"/>
                <w:lang w:val="uk-UA" w:eastAsia="uk-UA"/>
              </w:rPr>
              <w:t xml:space="preserve">Київ, </w:t>
            </w:r>
            <w:r w:rsidR="00CF00C0">
              <w:rPr>
                <w:color w:val="000000"/>
                <w:sz w:val="24"/>
                <w:szCs w:val="24"/>
                <w:lang w:val="uk-UA" w:eastAsia="uk-UA"/>
              </w:rPr>
              <w:t>03115</w:t>
            </w:r>
            <w:r w:rsidRPr="00F23FDA">
              <w:rPr>
                <w:color w:val="000000"/>
                <w:sz w:val="24"/>
                <w:szCs w:val="24"/>
                <w:lang w:val="uk-UA" w:eastAsia="uk-UA"/>
              </w:rPr>
              <w:t xml:space="preserve">, Україна, </w:t>
            </w:r>
            <w:r w:rsidR="004077B0" w:rsidRPr="00F23FDA">
              <w:rPr>
                <w:sz w:val="24"/>
                <w:szCs w:val="24"/>
                <w:lang w:val="uk-UA" w:eastAsia="ru-RU"/>
              </w:rPr>
              <w:t>Державна установа «Центр обслуговування підрозділів Національної поліції України»</w:t>
            </w:r>
            <w:r w:rsidRPr="00F23FDA">
              <w:rPr>
                <w:color w:val="000000"/>
                <w:sz w:val="24"/>
                <w:szCs w:val="24"/>
                <w:lang w:val="uk-UA" w:eastAsia="uk-UA"/>
              </w:rPr>
              <w:t>;</w:t>
            </w:r>
          </w:p>
          <w:p w:rsidR="00F8275B" w:rsidRPr="00F23FDA" w:rsidRDefault="00F8275B" w:rsidP="00CF00C0">
            <w:pPr>
              <w:tabs>
                <w:tab w:val="left" w:pos="260"/>
              </w:tabs>
              <w:jc w:val="both"/>
              <w:rPr>
                <w:lang w:eastAsia="ru-RU"/>
              </w:rPr>
            </w:pPr>
            <w:r w:rsidRPr="00F23FDA">
              <w:rPr>
                <w:rFonts w:ascii="Times New Roman" w:hAnsi="Times New Roman" w:cs="Times New Roman"/>
              </w:rPr>
              <w:t xml:space="preserve">назва предмета </w:t>
            </w:r>
            <w:r w:rsidR="00B879B9" w:rsidRPr="00F23FDA">
              <w:rPr>
                <w:rFonts w:ascii="Times New Roman" w:hAnsi="Times New Roman" w:cs="Times New Roman"/>
              </w:rPr>
              <w:t>закупівель</w:t>
            </w:r>
            <w:r w:rsidRPr="00F23FDA">
              <w:rPr>
                <w:rFonts w:ascii="Times New Roman" w:hAnsi="Times New Roman" w:cs="Times New Roman"/>
              </w:rPr>
              <w:t xml:space="preserve">: </w:t>
            </w:r>
            <w:r w:rsidR="000E6514" w:rsidRPr="00F23FDA">
              <w:rPr>
                <w:rFonts w:ascii="Times New Roman" w:hAnsi="Times New Roman" w:cs="Times New Roman"/>
              </w:rPr>
              <w:t>«</w:t>
            </w:r>
            <w:r w:rsidR="00141301" w:rsidRPr="00F23FDA">
              <w:rPr>
                <w:rFonts w:ascii="Times New Roman" w:hAnsi="Times New Roman" w:cs="Times New Roman"/>
              </w:rPr>
              <w:t>П</w:t>
            </w:r>
            <w:r w:rsidR="000E6514" w:rsidRPr="00F23FDA">
              <w:rPr>
                <w:rFonts w:ascii="Times New Roman" w:hAnsi="Times New Roman" w:cs="Times New Roman"/>
                <w:color w:val="auto"/>
              </w:rPr>
              <w:t>ридбання житла на вторинному ринку Державно</w:t>
            </w:r>
            <w:r w:rsidR="00CF00C0">
              <w:rPr>
                <w:rFonts w:ascii="Times New Roman" w:hAnsi="Times New Roman" w:cs="Times New Roman"/>
                <w:color w:val="auto"/>
              </w:rPr>
              <w:t>ю</w:t>
            </w:r>
            <w:r w:rsidR="000E6514" w:rsidRPr="00F23FDA">
              <w:rPr>
                <w:rFonts w:ascii="Times New Roman" w:hAnsi="Times New Roman" w:cs="Times New Roman"/>
                <w:color w:val="auto"/>
              </w:rPr>
              <w:t xml:space="preserve"> установ</w:t>
            </w:r>
            <w:r w:rsidR="00CF00C0">
              <w:rPr>
                <w:rFonts w:ascii="Times New Roman" w:hAnsi="Times New Roman" w:cs="Times New Roman"/>
                <w:color w:val="auto"/>
              </w:rPr>
              <w:t>ою</w:t>
            </w:r>
            <w:r w:rsidR="000E6514" w:rsidRPr="00F23FDA">
              <w:rPr>
                <w:rFonts w:ascii="Times New Roman" w:hAnsi="Times New Roman" w:cs="Times New Roman"/>
                <w:color w:val="auto"/>
              </w:rPr>
              <w:t xml:space="preserve"> «Центр обслуговування підрозділів Національної поліції України»</w:t>
            </w:r>
            <w:r w:rsidR="00141301" w:rsidRPr="00F23FDA">
              <w:rPr>
                <w:rFonts w:ascii="Times New Roman" w:hAnsi="Times New Roman" w:cs="Times New Roman"/>
                <w:color w:val="auto"/>
              </w:rPr>
              <w:t>»</w:t>
            </w:r>
            <w:r w:rsidR="000753AF" w:rsidRPr="00F23FDA">
              <w:rPr>
                <w:rFonts w:ascii="Times New Roman" w:hAnsi="Times New Roman" w:cs="Times New Roman"/>
                <w:iCs/>
              </w:rPr>
              <w:t>;</w:t>
            </w:r>
          </w:p>
          <w:p w:rsidR="00F8275B" w:rsidRPr="00232E9D" w:rsidRDefault="00F8275B" w:rsidP="00CF00C0">
            <w:pPr>
              <w:pStyle w:val="a5"/>
              <w:numPr>
                <w:ilvl w:val="0"/>
                <w:numId w:val="3"/>
              </w:numPr>
              <w:shd w:val="clear" w:color="auto" w:fill="auto"/>
              <w:tabs>
                <w:tab w:val="left" w:pos="260"/>
                <w:tab w:val="left" w:pos="384"/>
              </w:tabs>
              <w:spacing w:before="0" w:line="240" w:lineRule="auto"/>
              <w:ind w:firstLine="240"/>
              <w:rPr>
                <w:sz w:val="24"/>
                <w:szCs w:val="24"/>
                <w:lang w:val="uk-UA" w:eastAsia="ru-RU"/>
              </w:rPr>
            </w:pPr>
            <w:r w:rsidRPr="00F23FDA">
              <w:rPr>
                <w:color w:val="000000"/>
                <w:sz w:val="24"/>
                <w:szCs w:val="24"/>
                <w:lang w:val="uk-UA" w:eastAsia="uk-UA"/>
              </w:rPr>
              <w:t xml:space="preserve">повне найменування учасника, його адреса (поштова та юридична з поштовим індексом), </w:t>
            </w:r>
            <w:r w:rsidR="00CF00C0">
              <w:rPr>
                <w:color w:val="000000"/>
                <w:sz w:val="24"/>
                <w:szCs w:val="24"/>
                <w:lang w:val="uk-UA" w:eastAsia="uk-UA"/>
              </w:rPr>
              <w:t>р</w:t>
            </w:r>
            <w:r w:rsidR="00CF00C0" w:rsidRPr="00CF00C0">
              <w:rPr>
                <w:color w:val="000000"/>
                <w:sz w:val="24"/>
                <w:szCs w:val="24"/>
                <w:lang w:val="uk-UA" w:eastAsia="uk-UA"/>
              </w:rPr>
              <w:t>еєстраційний номер облікової картки платника податків</w:t>
            </w:r>
            <w:r w:rsidR="00CF00C0">
              <w:rPr>
                <w:color w:val="000000"/>
                <w:sz w:val="24"/>
                <w:szCs w:val="24"/>
                <w:lang w:val="uk-UA" w:eastAsia="uk-UA"/>
              </w:rPr>
              <w:t>/код ЄДРПОУ</w:t>
            </w:r>
            <w:r w:rsidRPr="00F23FDA">
              <w:rPr>
                <w:color w:val="000000"/>
                <w:sz w:val="24"/>
                <w:szCs w:val="24"/>
                <w:lang w:val="uk-UA" w:eastAsia="uk-UA"/>
              </w:rPr>
              <w:t xml:space="preserve">, номери контактних телефонів, </w:t>
            </w:r>
            <w:r w:rsidRPr="00232E9D">
              <w:rPr>
                <w:color w:val="000000"/>
                <w:sz w:val="24"/>
                <w:szCs w:val="24"/>
                <w:lang w:val="uk-UA" w:eastAsia="uk-UA"/>
              </w:rPr>
              <w:t>факсу, е-mail (за наявності);</w:t>
            </w:r>
          </w:p>
          <w:p w:rsidR="00F8275B" w:rsidRPr="001C39E9" w:rsidRDefault="00F8275B" w:rsidP="00CF00C0">
            <w:pPr>
              <w:pStyle w:val="a5"/>
              <w:numPr>
                <w:ilvl w:val="0"/>
                <w:numId w:val="3"/>
              </w:numPr>
              <w:shd w:val="clear" w:color="auto" w:fill="auto"/>
              <w:tabs>
                <w:tab w:val="left" w:pos="260"/>
                <w:tab w:val="left" w:pos="394"/>
              </w:tabs>
              <w:spacing w:before="0" w:line="240" w:lineRule="auto"/>
              <w:ind w:firstLine="0"/>
              <w:rPr>
                <w:b/>
                <w:color w:val="FF0000"/>
                <w:sz w:val="24"/>
                <w:szCs w:val="24"/>
                <w:lang w:val="uk-UA" w:eastAsia="ru-RU"/>
              </w:rPr>
            </w:pPr>
            <w:r w:rsidRPr="00232E9D">
              <w:rPr>
                <w:b/>
                <w:sz w:val="24"/>
                <w:szCs w:val="24"/>
                <w:lang w:val="uk-UA" w:eastAsia="uk-UA"/>
              </w:rPr>
              <w:t>маркування: “Не відкривати до (зазначається дата</w:t>
            </w:r>
            <w:r w:rsidR="00FE3EDE" w:rsidRPr="00232E9D">
              <w:rPr>
                <w:b/>
                <w:sz w:val="24"/>
                <w:szCs w:val="24"/>
                <w:lang w:val="uk-UA" w:eastAsia="uk-UA"/>
              </w:rPr>
              <w:t xml:space="preserve"> </w:t>
            </w:r>
            <w:r w:rsidR="004144AF">
              <w:rPr>
                <w:b/>
                <w:color w:val="FF0000"/>
                <w:sz w:val="24"/>
                <w:szCs w:val="24"/>
                <w:u w:val="single"/>
                <w:lang w:val="uk-UA" w:eastAsia="uk-UA"/>
              </w:rPr>
              <w:t>10.12</w:t>
            </w:r>
            <w:r w:rsidR="00FE515E" w:rsidRPr="001C39E9">
              <w:rPr>
                <w:b/>
                <w:color w:val="FF0000"/>
                <w:sz w:val="24"/>
                <w:szCs w:val="24"/>
                <w:u w:val="single"/>
                <w:lang w:val="uk-UA" w:eastAsia="uk-UA"/>
              </w:rPr>
              <w:t>.202</w:t>
            </w:r>
            <w:r w:rsidR="00650680" w:rsidRPr="001C39E9">
              <w:rPr>
                <w:b/>
                <w:color w:val="FF0000"/>
                <w:sz w:val="24"/>
                <w:szCs w:val="24"/>
                <w:u w:val="single"/>
                <w:lang w:val="uk-UA" w:eastAsia="uk-UA"/>
              </w:rPr>
              <w:t>1</w:t>
            </w:r>
            <w:r w:rsidR="00FE515E" w:rsidRPr="001C39E9">
              <w:rPr>
                <w:b/>
                <w:color w:val="FF0000"/>
                <w:sz w:val="24"/>
                <w:szCs w:val="24"/>
                <w:u w:val="single"/>
                <w:lang w:val="uk-UA" w:eastAsia="uk-UA"/>
              </w:rPr>
              <w:t xml:space="preserve"> </w:t>
            </w:r>
            <w:r w:rsidRPr="001C39E9">
              <w:rPr>
                <w:b/>
                <w:color w:val="FF0000"/>
                <w:sz w:val="24"/>
                <w:szCs w:val="24"/>
                <w:lang w:val="uk-UA" w:eastAsia="uk-UA"/>
              </w:rPr>
              <w:t>року та час</w:t>
            </w:r>
            <w:r w:rsidR="00FE3EDE" w:rsidRPr="001C39E9">
              <w:rPr>
                <w:b/>
                <w:color w:val="FF0000"/>
                <w:sz w:val="24"/>
                <w:szCs w:val="24"/>
                <w:lang w:val="uk-UA" w:eastAsia="uk-UA"/>
              </w:rPr>
              <w:t xml:space="preserve"> </w:t>
            </w:r>
            <w:r w:rsidR="00141301" w:rsidRPr="001C39E9">
              <w:rPr>
                <w:b/>
                <w:color w:val="FF0000"/>
                <w:sz w:val="24"/>
                <w:szCs w:val="24"/>
                <w:u w:val="single"/>
                <w:lang w:val="uk-UA" w:eastAsia="uk-UA"/>
              </w:rPr>
              <w:t>11</w:t>
            </w:r>
            <w:r w:rsidR="00743934" w:rsidRPr="001C39E9">
              <w:rPr>
                <w:b/>
                <w:color w:val="FF0000"/>
                <w:sz w:val="24"/>
                <w:szCs w:val="24"/>
                <w:u w:val="single"/>
                <w:lang w:val="uk-UA" w:eastAsia="uk-UA"/>
              </w:rPr>
              <w:t>:</w:t>
            </w:r>
            <w:r w:rsidR="001C39E9" w:rsidRPr="001C39E9">
              <w:rPr>
                <w:b/>
                <w:color w:val="FF0000"/>
                <w:sz w:val="24"/>
                <w:szCs w:val="24"/>
                <w:u w:val="single"/>
                <w:lang w:val="uk-UA" w:eastAsia="uk-UA"/>
              </w:rPr>
              <w:t>3</w:t>
            </w:r>
            <w:r w:rsidR="00743934" w:rsidRPr="001C39E9">
              <w:rPr>
                <w:b/>
                <w:color w:val="FF0000"/>
                <w:sz w:val="24"/>
                <w:szCs w:val="24"/>
                <w:u w:val="single"/>
                <w:lang w:val="uk-UA" w:eastAsia="uk-UA"/>
              </w:rPr>
              <w:t>0</w:t>
            </w:r>
            <w:r w:rsidRPr="001C39E9">
              <w:rPr>
                <w:b/>
                <w:color w:val="FF0000"/>
                <w:sz w:val="24"/>
                <w:szCs w:val="24"/>
                <w:lang w:val="uk-UA" w:eastAsia="uk-UA"/>
              </w:rPr>
              <w:t xml:space="preserve"> год. розкриття пропозицій</w:t>
            </w:r>
            <w:r w:rsidR="006764D9" w:rsidRPr="001C39E9">
              <w:rPr>
                <w:b/>
                <w:color w:val="FF0000"/>
                <w:sz w:val="24"/>
                <w:szCs w:val="24"/>
                <w:lang w:val="uk-UA" w:eastAsia="uk-UA"/>
              </w:rPr>
              <w:t xml:space="preserve"> щодо придбання житла</w:t>
            </w:r>
            <w:r w:rsidRPr="001C39E9">
              <w:rPr>
                <w:b/>
                <w:color w:val="FF0000"/>
                <w:sz w:val="24"/>
                <w:szCs w:val="24"/>
                <w:lang w:val="uk-UA" w:eastAsia="uk-UA"/>
              </w:rPr>
              <w:t>”).</w:t>
            </w:r>
          </w:p>
          <w:p w:rsidR="00F8275B" w:rsidRPr="00F23FDA" w:rsidRDefault="00F8275B" w:rsidP="00CF00C0">
            <w:pPr>
              <w:pStyle w:val="a5"/>
              <w:shd w:val="clear" w:color="auto" w:fill="auto"/>
              <w:tabs>
                <w:tab w:val="left" w:pos="260"/>
              </w:tabs>
              <w:spacing w:before="0" w:line="240" w:lineRule="auto"/>
              <w:ind w:firstLine="0"/>
              <w:rPr>
                <w:color w:val="000000"/>
                <w:sz w:val="24"/>
                <w:szCs w:val="24"/>
                <w:lang w:val="uk-UA" w:eastAsia="uk-UA"/>
              </w:rPr>
            </w:pPr>
            <w:r w:rsidRPr="00F23FDA">
              <w:rPr>
                <w:color w:val="000000"/>
                <w:sz w:val="24"/>
                <w:szCs w:val="24"/>
                <w:lang w:val="uk-UA" w:eastAsia="uk-UA"/>
              </w:rPr>
              <w:t xml:space="preserve">Кожна одержана пропозиція Учасника вноситься Замовником до </w:t>
            </w:r>
            <w:r w:rsidRPr="00F23FDA">
              <w:rPr>
                <w:sz w:val="24"/>
                <w:szCs w:val="24"/>
                <w:lang w:val="uk-UA" w:eastAsia="uk-UA"/>
              </w:rPr>
              <w:t>Реєстру</w:t>
            </w:r>
            <w:r w:rsidRPr="00F23FDA">
              <w:rPr>
                <w:color w:val="000000"/>
                <w:sz w:val="24"/>
                <w:szCs w:val="24"/>
                <w:lang w:val="uk-UA" w:eastAsia="uk-UA"/>
              </w:rPr>
              <w:t xml:space="preserve"> отриманих пропозицій.</w:t>
            </w:r>
          </w:p>
          <w:p w:rsidR="00BE0625" w:rsidRPr="00F23FDA" w:rsidRDefault="00BE0625" w:rsidP="00CF00C0">
            <w:pPr>
              <w:widowControl/>
              <w:tabs>
                <w:tab w:val="left" w:pos="260"/>
              </w:tabs>
              <w:autoSpaceDE w:val="0"/>
              <w:autoSpaceDN w:val="0"/>
              <w:adjustRightInd w:val="0"/>
              <w:jc w:val="both"/>
              <w:rPr>
                <w:rFonts w:ascii="Times New Roman" w:hAnsi="Times New Roman" w:cs="Times New Roman"/>
                <w:b/>
                <w:bCs/>
                <w:lang w:eastAsia="ru-RU"/>
              </w:rPr>
            </w:pPr>
            <w:r w:rsidRPr="00F23FDA">
              <w:rPr>
                <w:rFonts w:ascii="Times New Roman" w:hAnsi="Times New Roman" w:cs="Times New Roman"/>
                <w:b/>
                <w:bCs/>
                <w:color w:val="auto"/>
              </w:rPr>
              <w:t>Конкурсна пропозиція повинна мати реєстр доданих</w:t>
            </w:r>
            <w:r w:rsidR="00372125" w:rsidRPr="00F23FDA">
              <w:rPr>
                <w:rFonts w:ascii="Times New Roman" w:hAnsi="Times New Roman" w:cs="Times New Roman"/>
                <w:b/>
                <w:bCs/>
                <w:color w:val="auto"/>
              </w:rPr>
              <w:t xml:space="preserve"> </w:t>
            </w:r>
            <w:r w:rsidRPr="00F23FDA">
              <w:rPr>
                <w:rFonts w:ascii="Times New Roman" w:hAnsi="Times New Roman" w:cs="Times New Roman"/>
                <w:b/>
                <w:bCs/>
                <w:color w:val="auto"/>
              </w:rPr>
              <w:t>документів, який прошивається до складу пропозиції і</w:t>
            </w:r>
            <w:r w:rsidR="00372125" w:rsidRPr="00F23FDA">
              <w:rPr>
                <w:rFonts w:ascii="Times New Roman" w:hAnsi="Times New Roman" w:cs="Times New Roman"/>
                <w:b/>
                <w:bCs/>
                <w:color w:val="auto"/>
              </w:rPr>
              <w:t xml:space="preserve"> </w:t>
            </w:r>
            <w:r w:rsidRPr="00F23FDA">
              <w:rPr>
                <w:rFonts w:ascii="Times New Roman" w:hAnsi="Times New Roman" w:cs="Times New Roman"/>
                <w:b/>
                <w:bCs/>
              </w:rPr>
              <w:t xml:space="preserve">рахується як перший аркуш </w:t>
            </w:r>
            <w:r w:rsidR="00372125" w:rsidRPr="00F23FDA">
              <w:rPr>
                <w:rFonts w:ascii="Times New Roman" w:hAnsi="Times New Roman" w:cs="Times New Roman"/>
                <w:b/>
                <w:bCs/>
              </w:rPr>
              <w:t>к</w:t>
            </w:r>
            <w:r w:rsidRPr="00F23FDA">
              <w:rPr>
                <w:rFonts w:ascii="Times New Roman" w:hAnsi="Times New Roman" w:cs="Times New Roman"/>
                <w:b/>
                <w:bCs/>
              </w:rPr>
              <w:t>онкурсної пропозиції.</w:t>
            </w:r>
          </w:p>
          <w:p w:rsidR="00F8275B" w:rsidRPr="00F23FDA" w:rsidRDefault="00F8275B" w:rsidP="00CF00C0">
            <w:pPr>
              <w:pStyle w:val="a5"/>
              <w:shd w:val="clear" w:color="auto" w:fill="auto"/>
              <w:tabs>
                <w:tab w:val="left" w:pos="260"/>
              </w:tabs>
              <w:spacing w:before="0" w:line="240" w:lineRule="auto"/>
              <w:ind w:firstLine="0"/>
              <w:rPr>
                <w:sz w:val="24"/>
                <w:szCs w:val="24"/>
                <w:lang w:val="uk-UA" w:eastAsia="ru-RU"/>
              </w:rPr>
            </w:pPr>
            <w:r w:rsidRPr="00F23FDA">
              <w:rPr>
                <w:color w:val="000000"/>
                <w:sz w:val="24"/>
                <w:szCs w:val="24"/>
                <w:lang w:val="uk-UA" w:eastAsia="uk-UA"/>
              </w:rPr>
              <w:t xml:space="preserve">Усі сторінки пропозиції Учасника повинні бути </w:t>
            </w:r>
            <w:r w:rsidRPr="00F23FDA">
              <w:rPr>
                <w:b/>
                <w:color w:val="000000"/>
                <w:sz w:val="24"/>
                <w:szCs w:val="24"/>
                <w:lang w:val="uk-UA" w:eastAsia="uk-UA"/>
              </w:rPr>
              <w:t>пронумеровані</w:t>
            </w:r>
            <w:r w:rsidRPr="00F23FDA">
              <w:rPr>
                <w:color w:val="000000"/>
                <w:sz w:val="24"/>
                <w:szCs w:val="24"/>
                <w:lang w:val="uk-UA" w:eastAsia="uk-UA"/>
              </w:rPr>
              <w:t xml:space="preserve"> </w:t>
            </w:r>
            <w:r w:rsidR="001A781C" w:rsidRPr="00CF00C0">
              <w:rPr>
                <w:b/>
                <w:color w:val="000000"/>
                <w:sz w:val="24"/>
                <w:szCs w:val="24"/>
                <w:lang w:val="uk-UA" w:eastAsia="uk-UA"/>
              </w:rPr>
              <w:t>прошиті та скріплені</w:t>
            </w:r>
            <w:r w:rsidR="00CC47E4" w:rsidRPr="00CF00C0">
              <w:rPr>
                <w:b/>
                <w:color w:val="000000"/>
                <w:sz w:val="24"/>
                <w:szCs w:val="24"/>
                <w:lang w:val="uk-UA" w:eastAsia="uk-UA"/>
              </w:rPr>
              <w:t xml:space="preserve"> </w:t>
            </w:r>
            <w:r w:rsidR="001A781C" w:rsidRPr="00CF00C0">
              <w:rPr>
                <w:b/>
                <w:color w:val="000000"/>
                <w:sz w:val="24"/>
                <w:szCs w:val="24"/>
                <w:lang w:val="uk-UA" w:eastAsia="uk-UA"/>
              </w:rPr>
              <w:t>печаткою</w:t>
            </w:r>
            <w:r w:rsidR="00BD371A" w:rsidRPr="00F23FDA">
              <w:rPr>
                <w:color w:val="000000"/>
                <w:sz w:val="24"/>
                <w:szCs w:val="24"/>
                <w:lang w:val="uk-UA" w:eastAsia="uk-UA"/>
              </w:rPr>
              <w:t xml:space="preserve"> (в разі наявності), а </w:t>
            </w:r>
            <w:r w:rsidR="001A781C" w:rsidRPr="00F23FDA">
              <w:rPr>
                <w:color w:val="000000"/>
                <w:sz w:val="24"/>
                <w:szCs w:val="24"/>
                <w:lang w:val="uk-UA" w:eastAsia="uk-UA"/>
              </w:rPr>
              <w:t>та</w:t>
            </w:r>
            <w:r w:rsidR="00BD371A" w:rsidRPr="00F23FDA">
              <w:rPr>
                <w:color w:val="000000"/>
                <w:sz w:val="24"/>
                <w:szCs w:val="24"/>
                <w:lang w:val="uk-UA" w:eastAsia="uk-UA"/>
              </w:rPr>
              <w:t>кож</w:t>
            </w:r>
            <w:r w:rsidR="001A781C" w:rsidRPr="00F23FDA">
              <w:rPr>
                <w:color w:val="000000"/>
                <w:sz w:val="24"/>
                <w:szCs w:val="24"/>
                <w:lang w:val="uk-UA" w:eastAsia="uk-UA"/>
              </w:rPr>
              <w:t xml:space="preserve"> </w:t>
            </w:r>
            <w:r w:rsidRPr="00F23FDA">
              <w:rPr>
                <w:color w:val="000000"/>
                <w:sz w:val="24"/>
                <w:szCs w:val="24"/>
                <w:lang w:val="uk-UA" w:eastAsia="uk-UA"/>
              </w:rPr>
              <w:t>містити</w:t>
            </w:r>
            <w:r w:rsidR="00BD371A" w:rsidRPr="00F23FDA">
              <w:rPr>
                <w:color w:val="000000"/>
                <w:sz w:val="24"/>
                <w:szCs w:val="24"/>
                <w:lang w:val="uk-UA" w:eastAsia="uk-UA"/>
              </w:rPr>
              <w:t xml:space="preserve"> зазначену </w:t>
            </w:r>
            <w:r w:rsidR="00BD371A" w:rsidRPr="00F23FDA">
              <w:rPr>
                <w:b/>
                <w:color w:val="000000"/>
                <w:sz w:val="24"/>
                <w:szCs w:val="24"/>
                <w:lang w:val="uk-UA" w:eastAsia="uk-UA"/>
              </w:rPr>
              <w:t>кількість</w:t>
            </w:r>
            <w:r w:rsidR="00BD371A" w:rsidRPr="00F23FDA">
              <w:rPr>
                <w:color w:val="000000"/>
                <w:sz w:val="24"/>
                <w:szCs w:val="24"/>
                <w:lang w:val="uk-UA" w:eastAsia="uk-UA"/>
              </w:rPr>
              <w:t xml:space="preserve"> прошитих аркушів</w:t>
            </w:r>
            <w:r w:rsidRPr="00F23FDA">
              <w:rPr>
                <w:color w:val="000000"/>
                <w:sz w:val="24"/>
                <w:szCs w:val="24"/>
                <w:lang w:val="uk-UA" w:eastAsia="uk-UA"/>
              </w:rPr>
              <w:t xml:space="preserve"> </w:t>
            </w:r>
            <w:r w:rsidR="00BD371A" w:rsidRPr="00F23FDA">
              <w:rPr>
                <w:color w:val="000000"/>
                <w:sz w:val="24"/>
                <w:szCs w:val="24"/>
                <w:lang w:val="uk-UA" w:eastAsia="uk-UA"/>
              </w:rPr>
              <w:t xml:space="preserve">і </w:t>
            </w:r>
            <w:r w:rsidRPr="00F23FDA">
              <w:rPr>
                <w:b/>
                <w:color w:val="000000"/>
                <w:sz w:val="24"/>
                <w:szCs w:val="24"/>
                <w:lang w:val="uk-UA" w:eastAsia="uk-UA"/>
              </w:rPr>
              <w:t>підпис</w:t>
            </w:r>
            <w:r w:rsidR="00580D85" w:rsidRPr="00F23FDA">
              <w:rPr>
                <w:color w:val="000000"/>
                <w:sz w:val="24"/>
                <w:szCs w:val="24"/>
                <w:lang w:val="uk-UA" w:eastAsia="uk-UA"/>
              </w:rPr>
              <w:t xml:space="preserve"> </w:t>
            </w:r>
            <w:r w:rsidR="00CF00C0">
              <w:rPr>
                <w:color w:val="000000"/>
                <w:sz w:val="24"/>
                <w:szCs w:val="24"/>
                <w:lang w:val="uk-UA" w:eastAsia="uk-UA"/>
              </w:rPr>
              <w:t>У</w:t>
            </w:r>
            <w:r w:rsidR="00580D85" w:rsidRPr="00F23FDA">
              <w:rPr>
                <w:color w:val="000000"/>
                <w:sz w:val="24"/>
                <w:szCs w:val="24"/>
                <w:lang w:val="uk-UA" w:eastAsia="uk-UA"/>
              </w:rPr>
              <w:t>часника</w:t>
            </w:r>
            <w:r w:rsidR="00CF00C0">
              <w:rPr>
                <w:color w:val="000000"/>
                <w:sz w:val="24"/>
                <w:szCs w:val="24"/>
                <w:lang w:val="uk-UA" w:eastAsia="uk-UA"/>
              </w:rPr>
              <w:t>.</w:t>
            </w:r>
          </w:p>
          <w:p w:rsidR="00F8275B" w:rsidRPr="00F23FDA" w:rsidRDefault="00F8275B" w:rsidP="00CF00C0">
            <w:pPr>
              <w:pStyle w:val="a5"/>
              <w:shd w:val="clear" w:color="auto" w:fill="auto"/>
              <w:tabs>
                <w:tab w:val="left" w:pos="260"/>
              </w:tabs>
              <w:spacing w:before="0" w:line="240" w:lineRule="auto"/>
              <w:ind w:firstLine="0"/>
              <w:rPr>
                <w:sz w:val="24"/>
                <w:szCs w:val="24"/>
                <w:lang w:val="uk-UA" w:eastAsia="ru-RU"/>
              </w:rPr>
            </w:pPr>
            <w:r w:rsidRPr="00F23FDA">
              <w:rPr>
                <w:color w:val="000000"/>
                <w:sz w:val="24"/>
                <w:szCs w:val="24"/>
                <w:lang w:val="uk-UA" w:eastAsia="uk-UA"/>
              </w:rPr>
              <w:t xml:space="preserve">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w:t>
            </w:r>
            <w:r w:rsidR="00874D97" w:rsidRPr="00F23FDA">
              <w:rPr>
                <w:color w:val="000000"/>
                <w:sz w:val="24"/>
                <w:szCs w:val="24"/>
                <w:lang w:val="uk-UA" w:eastAsia="uk-UA"/>
              </w:rPr>
              <w:t>в</w:t>
            </w:r>
            <w:r w:rsidRPr="00F23FDA">
              <w:rPr>
                <w:color w:val="000000"/>
                <w:sz w:val="24"/>
                <w:szCs w:val="24"/>
                <w:lang w:val="uk-UA" w:eastAsia="uk-UA"/>
              </w:rPr>
              <w:t xml:space="preserve"> документах, наданих на розгляд до комісії та підписаних відповідним чином, несе Учасник.</w:t>
            </w:r>
          </w:p>
          <w:p w:rsidR="00F8275B" w:rsidRPr="00F23FDA" w:rsidRDefault="00F8275B" w:rsidP="00CF00C0">
            <w:pPr>
              <w:pStyle w:val="a5"/>
              <w:shd w:val="clear" w:color="auto" w:fill="auto"/>
              <w:tabs>
                <w:tab w:val="left" w:pos="260"/>
              </w:tabs>
              <w:spacing w:before="0" w:line="240" w:lineRule="auto"/>
              <w:ind w:firstLine="0"/>
              <w:rPr>
                <w:sz w:val="24"/>
                <w:szCs w:val="24"/>
                <w:lang w:val="uk-UA" w:eastAsia="uk-UA"/>
              </w:rPr>
            </w:pPr>
            <w:r w:rsidRPr="00F23FDA">
              <w:rPr>
                <w:sz w:val="24"/>
                <w:szCs w:val="24"/>
                <w:lang w:val="uk-UA" w:eastAsia="uk-UA"/>
              </w:rPr>
              <w:t>Нотаріально завірені документи та оригінали документів, видані іншими установами, не засвідчуються підписом Учасника.</w:t>
            </w:r>
          </w:p>
          <w:p w:rsidR="00EE5F1E" w:rsidRPr="00F23FDA" w:rsidRDefault="00EE5F1E" w:rsidP="00CF00C0">
            <w:pPr>
              <w:pStyle w:val="a5"/>
              <w:shd w:val="clear" w:color="auto" w:fill="auto"/>
              <w:tabs>
                <w:tab w:val="left" w:pos="260"/>
              </w:tabs>
              <w:spacing w:before="0"/>
              <w:ind w:firstLine="0"/>
              <w:rPr>
                <w:sz w:val="24"/>
                <w:szCs w:val="24"/>
                <w:lang w:val="uk-UA" w:eastAsia="ru-RU"/>
              </w:rPr>
            </w:pPr>
            <w:r w:rsidRPr="00F23FDA">
              <w:rPr>
                <w:color w:val="000000"/>
                <w:sz w:val="24"/>
                <w:szCs w:val="24"/>
                <w:lang w:val="uk-UA" w:eastAsia="uk-UA"/>
              </w:rPr>
              <w:t xml:space="preserve">У разі, якщо інтереси Учасника представляє інша особа, яку уповноважено під час проведення </w:t>
            </w:r>
            <w:r w:rsidR="00B879B9" w:rsidRPr="00F23FDA">
              <w:rPr>
                <w:color w:val="000000"/>
                <w:sz w:val="24"/>
                <w:szCs w:val="24"/>
                <w:lang w:val="uk-UA" w:eastAsia="uk-UA"/>
              </w:rPr>
              <w:t xml:space="preserve">закупівель </w:t>
            </w:r>
            <w:r w:rsidRPr="00F23FDA">
              <w:rPr>
                <w:color w:val="000000"/>
                <w:sz w:val="24"/>
                <w:szCs w:val="24"/>
                <w:lang w:val="uk-UA" w:eastAsia="uk-UA"/>
              </w:rPr>
              <w:t xml:space="preserve">представляти інтереси Учасника, підписувати (завіряти) документи </w:t>
            </w:r>
            <w:r w:rsidR="00605E58" w:rsidRPr="00F23FDA">
              <w:rPr>
                <w:color w:val="000000"/>
                <w:sz w:val="24"/>
                <w:szCs w:val="24"/>
                <w:lang w:val="uk-UA" w:eastAsia="uk-UA"/>
              </w:rPr>
              <w:t>щодо придбання житла</w:t>
            </w:r>
            <w:r w:rsidRPr="00F23FDA">
              <w:rPr>
                <w:color w:val="000000"/>
                <w:sz w:val="24"/>
                <w:szCs w:val="24"/>
                <w:lang w:val="uk-UA" w:eastAsia="uk-UA"/>
              </w:rPr>
              <w:t>, подається оригінал довіреності (доручення) на уповноважену ним особу.</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10. Зміст пропозиції</w:t>
            </w:r>
            <w:r w:rsidR="00605E58" w:rsidRPr="00F23FDA">
              <w:rPr>
                <w:sz w:val="24"/>
                <w:szCs w:val="24"/>
                <w:lang w:val="uk-UA" w:eastAsia="ru-RU"/>
              </w:rPr>
              <w:t xml:space="preserve"> щодо придбання житла</w:t>
            </w:r>
            <w:r w:rsidRPr="00F23FDA">
              <w:rPr>
                <w:sz w:val="24"/>
                <w:szCs w:val="24"/>
                <w:lang w:val="uk-UA" w:eastAsia="ru-RU"/>
              </w:rPr>
              <w:t xml:space="preserve">. </w:t>
            </w:r>
          </w:p>
        </w:tc>
        <w:tc>
          <w:tcPr>
            <w:tcW w:w="7506" w:type="dxa"/>
            <w:gridSpan w:val="3"/>
            <w:shd w:val="clear" w:color="auto" w:fill="auto"/>
          </w:tcPr>
          <w:p w:rsidR="009312C1" w:rsidRPr="00F23FDA" w:rsidRDefault="00605E58" w:rsidP="00CF00C0">
            <w:pPr>
              <w:pStyle w:val="a5"/>
              <w:shd w:val="clear" w:color="auto" w:fill="auto"/>
              <w:spacing w:before="0" w:line="240" w:lineRule="auto"/>
              <w:ind w:right="20" w:firstLine="299"/>
              <w:rPr>
                <w:b/>
                <w:color w:val="000000"/>
                <w:sz w:val="24"/>
                <w:szCs w:val="24"/>
                <w:lang w:val="uk-UA" w:eastAsia="uk-UA"/>
              </w:rPr>
            </w:pPr>
            <w:r w:rsidRPr="00F23FDA">
              <w:rPr>
                <w:b/>
                <w:color w:val="000000"/>
                <w:sz w:val="24"/>
                <w:szCs w:val="24"/>
                <w:lang w:val="uk-UA" w:eastAsia="uk-UA"/>
              </w:rPr>
              <w:t>П</w:t>
            </w:r>
            <w:r w:rsidR="00F8275B" w:rsidRPr="00F23FDA">
              <w:rPr>
                <w:b/>
                <w:color w:val="000000"/>
                <w:sz w:val="24"/>
                <w:szCs w:val="24"/>
                <w:lang w:val="uk-UA" w:eastAsia="uk-UA"/>
              </w:rPr>
              <w:t xml:space="preserve">ропозиція Учасника </w:t>
            </w:r>
            <w:r w:rsidR="0076304C" w:rsidRPr="00F23FDA">
              <w:rPr>
                <w:b/>
                <w:color w:val="000000"/>
                <w:sz w:val="24"/>
                <w:szCs w:val="24"/>
                <w:lang w:val="uk-UA" w:eastAsia="uk-UA"/>
              </w:rPr>
              <w:t>повинна містити такі документи</w:t>
            </w:r>
            <w:r w:rsidR="001A781C" w:rsidRPr="00F23FDA">
              <w:rPr>
                <w:b/>
                <w:color w:val="000000"/>
                <w:sz w:val="24"/>
                <w:szCs w:val="24"/>
                <w:lang w:val="uk-UA" w:eastAsia="uk-UA"/>
              </w:rPr>
              <w:t xml:space="preserve"> (в послідовності за наданим переліком)</w:t>
            </w:r>
            <w:r w:rsidR="009312C1" w:rsidRPr="00F23FDA">
              <w:rPr>
                <w:b/>
                <w:color w:val="000000"/>
                <w:sz w:val="24"/>
                <w:szCs w:val="24"/>
                <w:lang w:val="uk-UA" w:eastAsia="uk-UA"/>
              </w:rPr>
              <w:t>:</w:t>
            </w:r>
          </w:p>
          <w:p w:rsidR="009312C1" w:rsidRPr="00F23FDA" w:rsidRDefault="009312C1" w:rsidP="00CF00C0">
            <w:pPr>
              <w:pStyle w:val="a5"/>
              <w:shd w:val="clear" w:color="auto" w:fill="auto"/>
              <w:spacing w:before="0" w:line="240" w:lineRule="auto"/>
              <w:ind w:right="20" w:firstLine="33"/>
              <w:rPr>
                <w:color w:val="000000"/>
                <w:sz w:val="24"/>
                <w:szCs w:val="24"/>
                <w:lang w:val="uk-UA" w:eastAsia="uk-UA"/>
              </w:rPr>
            </w:pPr>
            <w:r w:rsidRPr="00F23FDA">
              <w:rPr>
                <w:color w:val="000000"/>
                <w:sz w:val="24"/>
                <w:szCs w:val="24"/>
                <w:lang w:val="uk-UA" w:eastAsia="uk-UA"/>
              </w:rPr>
              <w:t>1</w:t>
            </w:r>
            <w:r w:rsidR="00874D97" w:rsidRPr="00F23FDA">
              <w:rPr>
                <w:color w:val="000000"/>
                <w:sz w:val="24"/>
                <w:szCs w:val="24"/>
                <w:lang w:val="uk-UA" w:eastAsia="uk-UA"/>
              </w:rPr>
              <w:t>.</w:t>
            </w:r>
            <w:r w:rsidR="00F8275B" w:rsidRPr="00F23FDA">
              <w:rPr>
                <w:color w:val="000000"/>
                <w:sz w:val="24"/>
                <w:szCs w:val="24"/>
                <w:lang w:val="uk-UA" w:eastAsia="uk-UA"/>
              </w:rPr>
              <w:t xml:space="preserve"> </w:t>
            </w:r>
            <w:r w:rsidRPr="00232E9D">
              <w:rPr>
                <w:color w:val="000000"/>
                <w:sz w:val="24"/>
                <w:szCs w:val="24"/>
                <w:lang w:val="uk-UA" w:eastAsia="uk-UA"/>
              </w:rPr>
              <w:t>З</w:t>
            </w:r>
            <w:r w:rsidR="00F8275B" w:rsidRPr="00232E9D">
              <w:rPr>
                <w:color w:val="000000"/>
                <w:sz w:val="24"/>
                <w:szCs w:val="24"/>
                <w:lang w:val="uk-UA" w:eastAsia="uk-UA"/>
              </w:rPr>
              <w:t>аяв</w:t>
            </w:r>
            <w:r w:rsidR="0076304C" w:rsidRPr="00232E9D">
              <w:rPr>
                <w:color w:val="000000"/>
                <w:sz w:val="24"/>
                <w:szCs w:val="24"/>
                <w:lang w:val="uk-UA" w:eastAsia="uk-UA"/>
              </w:rPr>
              <w:t>а</w:t>
            </w:r>
            <w:r w:rsidR="00F8275B" w:rsidRPr="00F23FDA">
              <w:rPr>
                <w:color w:val="000000"/>
                <w:sz w:val="24"/>
                <w:szCs w:val="24"/>
                <w:lang w:val="uk-UA" w:eastAsia="uk-UA"/>
              </w:rPr>
              <w:t xml:space="preserve"> про участь </w:t>
            </w:r>
            <w:r w:rsidR="0076304C" w:rsidRPr="00F23FDA">
              <w:rPr>
                <w:color w:val="000000"/>
                <w:sz w:val="24"/>
                <w:szCs w:val="24"/>
                <w:lang w:val="uk-UA" w:eastAsia="uk-UA"/>
              </w:rPr>
              <w:t>у</w:t>
            </w:r>
            <w:r w:rsidR="00F8275B" w:rsidRPr="00F23FDA">
              <w:rPr>
                <w:color w:val="000000"/>
                <w:sz w:val="24"/>
                <w:szCs w:val="24"/>
                <w:lang w:val="uk-UA" w:eastAsia="uk-UA"/>
              </w:rPr>
              <w:t xml:space="preserve"> </w:t>
            </w:r>
            <w:r w:rsidR="00792BE3" w:rsidRPr="00F23FDA">
              <w:rPr>
                <w:color w:val="000000"/>
                <w:sz w:val="24"/>
                <w:szCs w:val="24"/>
                <w:lang w:val="uk-UA" w:eastAsia="uk-UA"/>
              </w:rPr>
              <w:t>відборі пропозицій</w:t>
            </w:r>
            <w:r w:rsidR="00F8275B" w:rsidRPr="00F23FDA">
              <w:rPr>
                <w:color w:val="000000"/>
                <w:sz w:val="24"/>
                <w:szCs w:val="24"/>
                <w:lang w:val="uk-UA" w:eastAsia="uk-UA"/>
              </w:rPr>
              <w:t xml:space="preserve"> - цінов</w:t>
            </w:r>
            <w:r w:rsidR="0076304C" w:rsidRPr="00F23FDA">
              <w:rPr>
                <w:color w:val="000000"/>
                <w:sz w:val="24"/>
                <w:szCs w:val="24"/>
                <w:lang w:val="uk-UA" w:eastAsia="uk-UA"/>
              </w:rPr>
              <w:t>а</w:t>
            </w:r>
            <w:r w:rsidR="00F8275B" w:rsidRPr="00F23FDA">
              <w:rPr>
                <w:color w:val="000000"/>
                <w:sz w:val="24"/>
                <w:szCs w:val="24"/>
                <w:lang w:val="uk-UA" w:eastAsia="uk-UA"/>
              </w:rPr>
              <w:t xml:space="preserve"> пропозиці</w:t>
            </w:r>
            <w:r w:rsidR="0076304C" w:rsidRPr="00F23FDA">
              <w:rPr>
                <w:color w:val="000000"/>
                <w:sz w:val="24"/>
                <w:szCs w:val="24"/>
                <w:lang w:val="uk-UA" w:eastAsia="uk-UA"/>
              </w:rPr>
              <w:t>я</w:t>
            </w:r>
            <w:r w:rsidR="00F8275B" w:rsidRPr="00F23FDA">
              <w:rPr>
                <w:color w:val="000000"/>
                <w:sz w:val="24"/>
                <w:szCs w:val="24"/>
                <w:lang w:val="uk-UA" w:eastAsia="uk-UA"/>
              </w:rPr>
              <w:t xml:space="preserve"> </w:t>
            </w:r>
            <w:r w:rsidR="00F8275B" w:rsidRPr="00F23FDA">
              <w:rPr>
                <w:i/>
                <w:color w:val="000000"/>
                <w:sz w:val="24"/>
                <w:szCs w:val="24"/>
                <w:lang w:val="uk-UA" w:eastAsia="uk-UA"/>
              </w:rPr>
              <w:t>(Додаток № 1)</w:t>
            </w:r>
            <w:r w:rsidRPr="00F23FDA">
              <w:rPr>
                <w:color w:val="000000"/>
                <w:sz w:val="24"/>
                <w:szCs w:val="24"/>
                <w:lang w:val="uk-UA" w:eastAsia="uk-UA"/>
              </w:rPr>
              <w:t>;</w:t>
            </w:r>
          </w:p>
          <w:p w:rsidR="009312C1" w:rsidRPr="00F23FDA" w:rsidRDefault="009312C1" w:rsidP="00CF00C0">
            <w:pPr>
              <w:pStyle w:val="a5"/>
              <w:shd w:val="clear" w:color="auto" w:fill="auto"/>
              <w:spacing w:before="0" w:line="240" w:lineRule="auto"/>
              <w:ind w:right="20" w:firstLine="0"/>
              <w:rPr>
                <w:color w:val="000000"/>
                <w:sz w:val="24"/>
                <w:szCs w:val="24"/>
                <w:lang w:val="uk-UA" w:eastAsia="uk-UA"/>
              </w:rPr>
            </w:pPr>
            <w:r w:rsidRPr="00F23FDA">
              <w:rPr>
                <w:color w:val="000000"/>
                <w:sz w:val="24"/>
                <w:szCs w:val="24"/>
                <w:lang w:val="uk-UA" w:eastAsia="uk-UA"/>
              </w:rPr>
              <w:t>2</w:t>
            </w:r>
            <w:r w:rsidR="00874D97" w:rsidRPr="00F23FDA">
              <w:rPr>
                <w:color w:val="000000"/>
                <w:sz w:val="24"/>
                <w:szCs w:val="24"/>
                <w:lang w:val="uk-UA" w:eastAsia="uk-UA"/>
              </w:rPr>
              <w:t>.</w:t>
            </w:r>
            <w:r w:rsidR="00F8275B" w:rsidRPr="00F23FDA">
              <w:rPr>
                <w:color w:val="000000"/>
                <w:sz w:val="24"/>
                <w:szCs w:val="24"/>
                <w:lang w:val="uk-UA" w:eastAsia="uk-UA"/>
              </w:rPr>
              <w:t xml:space="preserve"> </w:t>
            </w:r>
            <w:r w:rsidRPr="00F23FDA">
              <w:rPr>
                <w:color w:val="000000"/>
                <w:sz w:val="24"/>
                <w:szCs w:val="24"/>
                <w:lang w:val="uk-UA" w:eastAsia="uk-UA"/>
              </w:rPr>
              <w:t>І</w:t>
            </w:r>
            <w:r w:rsidR="00F8275B" w:rsidRPr="00F23FDA">
              <w:rPr>
                <w:color w:val="000000"/>
                <w:sz w:val="24"/>
                <w:szCs w:val="24"/>
                <w:lang w:val="uk-UA" w:eastAsia="uk-UA"/>
              </w:rPr>
              <w:t>нф</w:t>
            </w:r>
            <w:r w:rsidR="0076304C" w:rsidRPr="00F23FDA">
              <w:rPr>
                <w:color w:val="000000"/>
                <w:sz w:val="24"/>
                <w:szCs w:val="24"/>
                <w:lang w:val="uk-UA" w:eastAsia="uk-UA"/>
              </w:rPr>
              <w:t>ормація</w:t>
            </w:r>
            <w:r w:rsidR="00F8275B" w:rsidRPr="00F23FDA">
              <w:rPr>
                <w:color w:val="000000"/>
                <w:sz w:val="24"/>
                <w:szCs w:val="24"/>
                <w:lang w:val="uk-UA" w:eastAsia="uk-UA"/>
              </w:rPr>
              <w:t xml:space="preserve"> про технічні</w:t>
            </w:r>
            <w:r w:rsidR="008315DA" w:rsidRPr="00F23FDA">
              <w:rPr>
                <w:color w:val="000000"/>
                <w:sz w:val="24"/>
                <w:szCs w:val="24"/>
                <w:lang w:val="uk-UA" w:eastAsia="uk-UA"/>
              </w:rPr>
              <w:t>, якісні</w:t>
            </w:r>
            <w:r w:rsidR="00F8275B" w:rsidRPr="00F23FDA">
              <w:rPr>
                <w:color w:val="000000"/>
                <w:sz w:val="24"/>
                <w:szCs w:val="24"/>
                <w:lang w:val="uk-UA" w:eastAsia="uk-UA"/>
              </w:rPr>
              <w:t xml:space="preserve"> та кількісні характеристики </w:t>
            </w:r>
            <w:r w:rsidR="0021697D" w:rsidRPr="00F23FDA">
              <w:rPr>
                <w:color w:val="000000"/>
                <w:sz w:val="24"/>
                <w:szCs w:val="24"/>
                <w:lang w:val="uk-UA" w:eastAsia="uk-UA"/>
              </w:rPr>
              <w:t xml:space="preserve">предмета </w:t>
            </w:r>
            <w:r w:rsidR="00605E58" w:rsidRPr="00F23FDA">
              <w:rPr>
                <w:color w:val="000000"/>
                <w:sz w:val="24"/>
                <w:szCs w:val="24"/>
                <w:lang w:val="uk-UA" w:eastAsia="uk-UA"/>
              </w:rPr>
              <w:t>закупівель</w:t>
            </w:r>
            <w:r w:rsidR="0021697D" w:rsidRPr="00F23FDA">
              <w:rPr>
                <w:color w:val="000000"/>
                <w:sz w:val="24"/>
                <w:szCs w:val="24"/>
                <w:lang w:val="uk-UA" w:eastAsia="uk-UA"/>
              </w:rPr>
              <w:t xml:space="preserve"> </w:t>
            </w:r>
            <w:r w:rsidR="0021697D" w:rsidRPr="00F23FDA">
              <w:rPr>
                <w:i/>
                <w:color w:val="000000"/>
                <w:sz w:val="24"/>
                <w:szCs w:val="24"/>
                <w:lang w:val="uk-UA" w:eastAsia="uk-UA"/>
              </w:rPr>
              <w:t>(Додаток № 2)</w:t>
            </w:r>
            <w:r w:rsidRPr="00F23FDA">
              <w:rPr>
                <w:i/>
                <w:color w:val="000000"/>
                <w:sz w:val="24"/>
                <w:szCs w:val="24"/>
                <w:lang w:val="uk-UA" w:eastAsia="uk-UA"/>
              </w:rPr>
              <w:t>;</w:t>
            </w:r>
            <w:r w:rsidR="0021697D" w:rsidRPr="00F23FDA">
              <w:rPr>
                <w:color w:val="000000"/>
                <w:sz w:val="24"/>
                <w:szCs w:val="24"/>
                <w:lang w:val="uk-UA" w:eastAsia="uk-UA"/>
              </w:rPr>
              <w:t xml:space="preserve"> </w:t>
            </w:r>
          </w:p>
          <w:p w:rsidR="006F60EB" w:rsidRPr="00F23FDA" w:rsidRDefault="009312C1" w:rsidP="00CF00C0">
            <w:pPr>
              <w:pStyle w:val="a5"/>
              <w:shd w:val="clear" w:color="auto" w:fill="auto"/>
              <w:spacing w:before="0" w:line="240" w:lineRule="auto"/>
              <w:ind w:right="20" w:firstLine="0"/>
              <w:rPr>
                <w:rStyle w:val="a4"/>
                <w:color w:val="000000"/>
                <w:sz w:val="24"/>
                <w:szCs w:val="24"/>
                <w:lang w:val="uk-UA" w:eastAsia="uk-UA"/>
              </w:rPr>
            </w:pPr>
            <w:r w:rsidRPr="00F23FDA">
              <w:rPr>
                <w:color w:val="000000"/>
                <w:sz w:val="24"/>
                <w:szCs w:val="24"/>
                <w:lang w:val="uk-UA" w:eastAsia="uk-UA"/>
              </w:rPr>
              <w:t>3</w:t>
            </w:r>
            <w:r w:rsidR="00874D97" w:rsidRPr="00F23FDA">
              <w:rPr>
                <w:color w:val="000000"/>
                <w:sz w:val="24"/>
                <w:szCs w:val="24"/>
                <w:lang w:val="uk-UA" w:eastAsia="uk-UA"/>
              </w:rPr>
              <w:t>.</w:t>
            </w:r>
            <w:r w:rsidRPr="00F23FDA">
              <w:rPr>
                <w:color w:val="000000"/>
                <w:sz w:val="24"/>
                <w:szCs w:val="24"/>
                <w:lang w:val="uk-UA" w:eastAsia="uk-UA"/>
              </w:rPr>
              <w:t xml:space="preserve"> </w:t>
            </w:r>
            <w:r w:rsidR="0021697D" w:rsidRPr="00F23FDA">
              <w:rPr>
                <w:color w:val="000000"/>
                <w:sz w:val="24"/>
                <w:szCs w:val="24"/>
                <w:lang w:val="uk-UA" w:eastAsia="uk-UA"/>
              </w:rPr>
              <w:t>І</w:t>
            </w:r>
            <w:r w:rsidR="0021697D" w:rsidRPr="00F23FDA">
              <w:rPr>
                <w:rStyle w:val="a4"/>
                <w:color w:val="000000"/>
                <w:sz w:val="24"/>
                <w:szCs w:val="24"/>
                <w:lang w:val="uk-UA" w:eastAsia="uk-UA"/>
              </w:rPr>
              <w:t>нформаці</w:t>
            </w:r>
            <w:r w:rsidR="00034D85" w:rsidRPr="00F23FDA">
              <w:rPr>
                <w:rStyle w:val="a4"/>
                <w:color w:val="000000"/>
                <w:sz w:val="24"/>
                <w:szCs w:val="24"/>
                <w:lang w:val="uk-UA" w:eastAsia="uk-UA"/>
              </w:rPr>
              <w:t>я</w:t>
            </w:r>
            <w:r w:rsidR="0021697D" w:rsidRPr="00F23FDA">
              <w:rPr>
                <w:rStyle w:val="a4"/>
                <w:color w:val="000000"/>
                <w:sz w:val="24"/>
                <w:szCs w:val="24"/>
                <w:lang w:val="uk-UA" w:eastAsia="uk-UA"/>
              </w:rPr>
              <w:t xml:space="preserve"> про Учасника (заповнен</w:t>
            </w:r>
            <w:r w:rsidR="008E50FE" w:rsidRPr="00F23FDA">
              <w:rPr>
                <w:rStyle w:val="a4"/>
                <w:color w:val="000000"/>
                <w:sz w:val="24"/>
                <w:szCs w:val="24"/>
                <w:lang w:val="uk-UA" w:eastAsia="uk-UA"/>
              </w:rPr>
              <w:t>а</w:t>
            </w:r>
            <w:r w:rsidR="0021697D" w:rsidRPr="00F23FDA">
              <w:rPr>
                <w:rStyle w:val="a4"/>
                <w:color w:val="000000"/>
                <w:sz w:val="24"/>
                <w:szCs w:val="24"/>
                <w:lang w:val="uk-UA" w:eastAsia="uk-UA"/>
              </w:rPr>
              <w:t xml:space="preserve"> форм</w:t>
            </w:r>
            <w:r w:rsidR="008E50FE" w:rsidRPr="00F23FDA">
              <w:rPr>
                <w:rStyle w:val="a4"/>
                <w:color w:val="000000"/>
                <w:sz w:val="24"/>
                <w:szCs w:val="24"/>
                <w:lang w:val="uk-UA" w:eastAsia="uk-UA"/>
              </w:rPr>
              <w:t>а</w:t>
            </w:r>
            <w:r w:rsidR="0021697D" w:rsidRPr="00F23FDA">
              <w:rPr>
                <w:rStyle w:val="a4"/>
                <w:color w:val="000000"/>
                <w:sz w:val="24"/>
                <w:szCs w:val="24"/>
                <w:lang w:val="uk-UA" w:eastAsia="uk-UA"/>
              </w:rPr>
              <w:t xml:space="preserve"> “Відомості про Учасника” відповідно до вимог документації</w:t>
            </w:r>
            <w:r w:rsidR="0021697D" w:rsidRPr="00F23FDA">
              <w:rPr>
                <w:color w:val="000000"/>
                <w:sz w:val="24"/>
                <w:szCs w:val="24"/>
                <w:lang w:val="uk-UA" w:eastAsia="uk-UA"/>
              </w:rPr>
              <w:t xml:space="preserve"> </w:t>
            </w:r>
            <w:r w:rsidR="00605E58" w:rsidRPr="00F23FDA">
              <w:rPr>
                <w:color w:val="000000"/>
                <w:sz w:val="24"/>
                <w:szCs w:val="24"/>
                <w:lang w:val="uk-UA" w:eastAsia="uk-UA"/>
              </w:rPr>
              <w:t>(</w:t>
            </w:r>
            <w:r w:rsidR="0021697D" w:rsidRPr="00F23FDA">
              <w:rPr>
                <w:i/>
                <w:color w:val="000000"/>
                <w:sz w:val="24"/>
                <w:szCs w:val="24"/>
                <w:lang w:val="uk-UA" w:eastAsia="uk-UA"/>
              </w:rPr>
              <w:t>Додаток № 3</w:t>
            </w:r>
            <w:r w:rsidR="0021697D" w:rsidRPr="00F23FDA">
              <w:rPr>
                <w:rStyle w:val="a4"/>
                <w:color w:val="000000"/>
                <w:sz w:val="24"/>
                <w:szCs w:val="24"/>
                <w:lang w:val="uk-UA" w:eastAsia="uk-UA"/>
              </w:rPr>
              <w:t>).</w:t>
            </w:r>
          </w:p>
          <w:p w:rsidR="00646C20" w:rsidRPr="00FC79D1" w:rsidRDefault="00646C20" w:rsidP="00FC79D1">
            <w:pPr>
              <w:widowControl/>
              <w:autoSpaceDE w:val="0"/>
              <w:autoSpaceDN w:val="0"/>
              <w:adjustRightInd w:val="0"/>
              <w:jc w:val="both"/>
              <w:rPr>
                <w:rFonts w:ascii="Times New Roman" w:hAnsi="Times New Roman" w:cs="Times New Roman"/>
                <w:color w:val="auto"/>
              </w:rPr>
            </w:pPr>
            <w:r w:rsidRPr="00F23FDA">
              <w:rPr>
                <w:rStyle w:val="a4"/>
                <w:sz w:val="24"/>
                <w:szCs w:val="24"/>
              </w:rPr>
              <w:t xml:space="preserve">4. </w:t>
            </w:r>
            <w:r w:rsidRPr="00F23FDA">
              <w:rPr>
                <w:rFonts w:ascii="Times New Roman" w:hAnsi="Times New Roman" w:cs="Times New Roman"/>
                <w:color w:val="auto"/>
              </w:rPr>
              <w:t xml:space="preserve">Згода </w:t>
            </w:r>
            <w:r w:rsidR="00FC79D1">
              <w:rPr>
                <w:rFonts w:ascii="Times New Roman" w:hAnsi="Times New Roman" w:cs="Times New Roman"/>
                <w:color w:val="auto"/>
              </w:rPr>
              <w:t xml:space="preserve">Учасника </w:t>
            </w:r>
            <w:r w:rsidRPr="00F23FDA">
              <w:rPr>
                <w:rFonts w:ascii="Times New Roman" w:hAnsi="Times New Roman" w:cs="Times New Roman"/>
                <w:color w:val="auto"/>
              </w:rPr>
              <w:t>на обробку, використання, поширення та доступ до персональних даних (Додаток № 4), що складається</w:t>
            </w:r>
            <w:r w:rsidR="00FC79D1">
              <w:rPr>
                <w:rFonts w:ascii="Times New Roman" w:hAnsi="Times New Roman" w:cs="Times New Roman"/>
                <w:color w:val="auto"/>
              </w:rPr>
              <w:t xml:space="preserve"> </w:t>
            </w:r>
            <w:r w:rsidRPr="00F23FDA">
              <w:rPr>
                <w:rFonts w:ascii="Times New Roman" w:hAnsi="Times New Roman" w:cs="Times New Roman"/>
                <w:color w:val="auto"/>
              </w:rPr>
              <w:t>та підписується особисто підписантом договору або особою</w:t>
            </w:r>
            <w:r w:rsidR="00FC79D1">
              <w:rPr>
                <w:rFonts w:ascii="Times New Roman" w:hAnsi="Times New Roman" w:cs="Times New Roman"/>
                <w:color w:val="auto"/>
              </w:rPr>
              <w:t xml:space="preserve"> </w:t>
            </w:r>
            <w:r w:rsidRPr="00F23FDA">
              <w:rPr>
                <w:rFonts w:ascii="Times New Roman" w:hAnsi="Times New Roman" w:cs="Times New Roman"/>
                <w:color w:val="auto"/>
              </w:rPr>
              <w:t xml:space="preserve">(особами), </w:t>
            </w:r>
            <w:r w:rsidRPr="00FC79D1">
              <w:rPr>
                <w:rFonts w:ascii="Times New Roman" w:hAnsi="Times New Roman" w:cs="Times New Roman"/>
                <w:color w:val="auto"/>
              </w:rPr>
              <w:t>яку (яких) уповноважено Учасником підписувати</w:t>
            </w:r>
            <w:r w:rsidR="00FC79D1" w:rsidRPr="00FC79D1">
              <w:rPr>
                <w:rFonts w:ascii="Times New Roman" w:hAnsi="Times New Roman" w:cs="Times New Roman"/>
                <w:color w:val="auto"/>
              </w:rPr>
              <w:t xml:space="preserve"> </w:t>
            </w:r>
            <w:r w:rsidRPr="00FC79D1">
              <w:rPr>
                <w:rFonts w:ascii="Times New Roman" w:hAnsi="Times New Roman" w:cs="Times New Roman"/>
                <w:color w:val="auto"/>
              </w:rPr>
              <w:t>(завіряти) документи, що надаються Учасником за встановленою формою.</w:t>
            </w:r>
          </w:p>
          <w:p w:rsidR="00251873" w:rsidRPr="00232E9D" w:rsidRDefault="00A12011" w:rsidP="00FC79D1">
            <w:pPr>
              <w:widowControl/>
              <w:autoSpaceDE w:val="0"/>
              <w:autoSpaceDN w:val="0"/>
              <w:adjustRightInd w:val="0"/>
              <w:jc w:val="both"/>
              <w:rPr>
                <w:rStyle w:val="a4"/>
                <w:rFonts w:ascii="Times New Roman" w:hAnsi="Times New Roman" w:cs="Times New Roman"/>
                <w:sz w:val="24"/>
                <w:szCs w:val="24"/>
              </w:rPr>
            </w:pPr>
            <w:r w:rsidRPr="00FC79D1">
              <w:rPr>
                <w:rFonts w:ascii="Times New Roman" w:hAnsi="Times New Roman" w:cs="Times New Roman"/>
                <w:color w:val="auto"/>
              </w:rPr>
              <w:t>5</w:t>
            </w:r>
            <w:r w:rsidR="00E504FA" w:rsidRPr="00FC79D1">
              <w:rPr>
                <w:rFonts w:ascii="Times New Roman" w:hAnsi="Times New Roman" w:cs="Times New Roman"/>
                <w:color w:val="auto"/>
              </w:rPr>
              <w:t xml:space="preserve">. </w:t>
            </w:r>
            <w:r w:rsidR="00251873" w:rsidRPr="00FC79D1">
              <w:rPr>
                <w:rStyle w:val="a4"/>
                <w:rFonts w:ascii="Times New Roman" w:hAnsi="Times New Roman" w:cs="Times New Roman"/>
                <w:sz w:val="24"/>
                <w:szCs w:val="24"/>
              </w:rPr>
              <w:t>Гарантійний лист</w:t>
            </w:r>
            <w:r w:rsidR="008D03F0" w:rsidRPr="00FC79D1">
              <w:rPr>
                <w:rStyle w:val="a4"/>
                <w:rFonts w:ascii="Times New Roman" w:hAnsi="Times New Roman" w:cs="Times New Roman"/>
                <w:sz w:val="24"/>
                <w:szCs w:val="24"/>
              </w:rPr>
              <w:t xml:space="preserve">, підписаний уповноваженою особою, про зобов’язання Учасника у разі визнання його переможцем понести усі витрати, пов’язані </w:t>
            </w:r>
            <w:r w:rsidR="003D2AA9" w:rsidRPr="00FC79D1">
              <w:rPr>
                <w:rStyle w:val="a4"/>
                <w:rFonts w:ascii="Times New Roman" w:hAnsi="Times New Roman" w:cs="Times New Roman"/>
                <w:sz w:val="24"/>
                <w:szCs w:val="24"/>
              </w:rPr>
              <w:t>із</w:t>
            </w:r>
            <w:r w:rsidR="000B21F7" w:rsidRPr="00FC79D1">
              <w:rPr>
                <w:rStyle w:val="a4"/>
                <w:rFonts w:ascii="Times New Roman" w:hAnsi="Times New Roman" w:cs="Times New Roman"/>
              </w:rPr>
              <w:t xml:space="preserve"> </w:t>
            </w:r>
            <w:r w:rsidR="008D03F0" w:rsidRPr="00FC79D1">
              <w:rPr>
                <w:rStyle w:val="a4"/>
                <w:rFonts w:ascii="Times New Roman" w:hAnsi="Times New Roman" w:cs="Times New Roman"/>
                <w:sz w:val="24"/>
                <w:szCs w:val="24"/>
              </w:rPr>
              <w:t>нотаріальним посвідченням договору купівлі-продажу квартир та/або реєстрації права власності на квартири за Покупцем</w:t>
            </w:r>
            <w:r w:rsidR="003D2AA9" w:rsidRPr="00FC79D1">
              <w:rPr>
                <w:rStyle w:val="a4"/>
                <w:rFonts w:ascii="Times New Roman" w:hAnsi="Times New Roman" w:cs="Times New Roman"/>
                <w:sz w:val="24"/>
                <w:szCs w:val="24"/>
              </w:rPr>
              <w:t xml:space="preserve">, </w:t>
            </w:r>
            <w:r w:rsidR="003D2AA9" w:rsidRPr="00BA10B8">
              <w:rPr>
                <w:rStyle w:val="a4"/>
                <w:rFonts w:ascii="Times New Roman" w:hAnsi="Times New Roman" w:cs="Times New Roman"/>
                <w:b/>
                <w:bCs/>
                <w:sz w:val="24"/>
                <w:szCs w:val="24"/>
              </w:rPr>
              <w:t xml:space="preserve">а також внесення </w:t>
            </w:r>
            <w:r w:rsidR="00141301" w:rsidRPr="00BA10B8">
              <w:rPr>
                <w:rStyle w:val="a4"/>
                <w:rFonts w:ascii="Times New Roman" w:hAnsi="Times New Roman" w:cs="Times New Roman"/>
                <w:b/>
                <w:bCs/>
                <w:sz w:val="24"/>
                <w:szCs w:val="24"/>
              </w:rPr>
              <w:t>даних</w:t>
            </w:r>
            <w:r w:rsidR="003D2AA9" w:rsidRPr="00BA10B8">
              <w:rPr>
                <w:rStyle w:val="a4"/>
                <w:rFonts w:ascii="Times New Roman" w:hAnsi="Times New Roman" w:cs="Times New Roman"/>
                <w:b/>
                <w:bCs/>
                <w:sz w:val="24"/>
                <w:szCs w:val="24"/>
              </w:rPr>
              <w:t xml:space="preserve"> про результати технічної інвентаризації в Єдину державну електронну систему у сфері будівництва</w:t>
            </w:r>
            <w:r w:rsidR="003D2AA9" w:rsidRPr="00FC79D1">
              <w:rPr>
                <w:rStyle w:val="a4"/>
                <w:rFonts w:ascii="Times New Roman" w:hAnsi="Times New Roman" w:cs="Times New Roman"/>
                <w:sz w:val="24"/>
                <w:szCs w:val="24"/>
              </w:rPr>
              <w:t xml:space="preserve"> (</w:t>
            </w:r>
            <w:r w:rsidR="003D2AA9" w:rsidRPr="00EF4677">
              <w:rPr>
                <w:rStyle w:val="a4"/>
                <w:rFonts w:ascii="Times New Roman" w:hAnsi="Times New Roman" w:cs="Times New Roman"/>
                <w:b/>
                <w:bCs/>
                <w:sz w:val="24"/>
                <w:szCs w:val="24"/>
              </w:rPr>
              <w:t>виготовлення електронного технічного паспорту)</w:t>
            </w:r>
            <w:r w:rsidR="008D03F0" w:rsidRPr="00EF4677">
              <w:rPr>
                <w:rStyle w:val="a4"/>
                <w:rFonts w:ascii="Times New Roman" w:hAnsi="Times New Roman" w:cs="Times New Roman"/>
                <w:b/>
                <w:bCs/>
                <w:sz w:val="24"/>
                <w:szCs w:val="24"/>
              </w:rPr>
              <w:t>.</w:t>
            </w:r>
            <w:r w:rsidR="0045100C">
              <w:rPr>
                <w:rStyle w:val="a4"/>
                <w:rFonts w:ascii="Times New Roman" w:hAnsi="Times New Roman" w:cs="Times New Roman"/>
                <w:sz w:val="24"/>
                <w:szCs w:val="24"/>
              </w:rPr>
              <w:t xml:space="preserve"> </w:t>
            </w:r>
            <w:r w:rsidR="0045100C" w:rsidRPr="00B80D27">
              <w:rPr>
                <w:rStyle w:val="a4"/>
                <w:rFonts w:ascii="Times New Roman" w:hAnsi="Times New Roman" w:cs="Times New Roman"/>
                <w:sz w:val="24"/>
                <w:szCs w:val="24"/>
              </w:rPr>
              <w:t xml:space="preserve">Крім </w:t>
            </w:r>
            <w:r w:rsidR="0045100C" w:rsidRPr="00232E9D">
              <w:rPr>
                <w:rStyle w:val="a4"/>
                <w:rFonts w:ascii="Times New Roman" w:hAnsi="Times New Roman" w:cs="Times New Roman"/>
                <w:sz w:val="24"/>
                <w:szCs w:val="24"/>
              </w:rPr>
              <w:t xml:space="preserve">того, гарантує </w:t>
            </w:r>
            <w:r w:rsidR="0045100C" w:rsidRPr="00232E9D">
              <w:rPr>
                <w:rStyle w:val="a4"/>
                <w:rFonts w:ascii="Times New Roman" w:hAnsi="Times New Roman" w:cs="Times New Roman"/>
                <w:b/>
                <w:bCs/>
                <w:sz w:val="24"/>
                <w:szCs w:val="24"/>
              </w:rPr>
              <w:t xml:space="preserve">під час відбору пропозицій </w:t>
            </w:r>
            <w:r w:rsidR="00DF74F6" w:rsidRPr="00232E9D">
              <w:rPr>
                <w:rStyle w:val="a4"/>
                <w:rFonts w:ascii="Times New Roman" w:hAnsi="Times New Roman" w:cs="Times New Roman"/>
                <w:sz w:val="24"/>
                <w:szCs w:val="24"/>
              </w:rPr>
              <w:t>надати</w:t>
            </w:r>
            <w:r w:rsidR="00714BF3">
              <w:rPr>
                <w:rStyle w:val="a4"/>
                <w:rFonts w:ascii="Times New Roman" w:hAnsi="Times New Roman" w:cs="Times New Roman"/>
                <w:sz w:val="24"/>
                <w:szCs w:val="24"/>
              </w:rPr>
              <w:t xml:space="preserve"> </w:t>
            </w:r>
            <w:r w:rsidR="00714BF3" w:rsidRPr="006268AF">
              <w:rPr>
                <w:rStyle w:val="a4"/>
                <w:rFonts w:ascii="Times New Roman" w:hAnsi="Times New Roman" w:cs="Times New Roman"/>
                <w:color w:val="auto"/>
                <w:sz w:val="24"/>
                <w:szCs w:val="24"/>
              </w:rPr>
              <w:t>(</w:t>
            </w:r>
            <w:r w:rsidR="004144AF" w:rsidRPr="006268AF">
              <w:rPr>
                <w:rStyle w:val="a4"/>
                <w:rFonts w:ascii="Times New Roman" w:hAnsi="Times New Roman" w:cs="Times New Roman"/>
                <w:color w:val="auto"/>
              </w:rPr>
              <w:t>за необхідн</w:t>
            </w:r>
            <w:r w:rsidR="006268AF" w:rsidRPr="006268AF">
              <w:rPr>
                <w:rStyle w:val="a4"/>
                <w:rFonts w:ascii="Times New Roman" w:hAnsi="Times New Roman" w:cs="Times New Roman"/>
                <w:color w:val="auto"/>
              </w:rPr>
              <w:t>ості</w:t>
            </w:r>
            <w:r w:rsidR="00714BF3" w:rsidRPr="006268AF">
              <w:rPr>
                <w:rStyle w:val="a4"/>
                <w:rFonts w:ascii="Times New Roman" w:hAnsi="Times New Roman" w:cs="Times New Roman"/>
                <w:color w:val="auto"/>
              </w:rPr>
              <w:t>)</w:t>
            </w:r>
            <w:r w:rsidR="0045100C" w:rsidRPr="006268AF">
              <w:rPr>
                <w:rStyle w:val="23pt"/>
                <w:color w:val="auto"/>
                <w:sz w:val="24"/>
                <w:szCs w:val="24"/>
              </w:rPr>
              <w:t xml:space="preserve"> </w:t>
            </w:r>
            <w:r w:rsidR="0045100C" w:rsidRPr="00232E9D">
              <w:rPr>
                <w:rStyle w:val="a4"/>
                <w:rFonts w:ascii="Times New Roman" w:hAnsi="Times New Roman" w:cs="Times New Roman"/>
                <w:sz w:val="24"/>
                <w:szCs w:val="24"/>
              </w:rPr>
              <w:t>інформацію, що зазначена у п.19 цієї документації.</w:t>
            </w:r>
          </w:p>
          <w:p w:rsidR="00DF74F6" w:rsidRPr="00232E9D" w:rsidRDefault="00DF74F6" w:rsidP="00DF74F6">
            <w:pPr>
              <w:widowControl/>
              <w:shd w:val="clear" w:color="auto" w:fill="FFFFFF"/>
              <w:tabs>
                <w:tab w:val="left" w:pos="154"/>
                <w:tab w:val="left" w:pos="406"/>
                <w:tab w:val="left" w:pos="7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7"/>
              <w:jc w:val="both"/>
              <w:rPr>
                <w:rFonts w:ascii="Times New Roman" w:hAnsi="Times New Roman" w:cs="Times New Roman"/>
                <w:color w:val="212529"/>
              </w:rPr>
            </w:pPr>
            <w:r w:rsidRPr="00232E9D">
              <w:rPr>
                <w:rFonts w:ascii="Times New Roman" w:hAnsi="Times New Roman" w:cs="Times New Roman"/>
                <w:color w:val="212529"/>
              </w:rPr>
              <w:t xml:space="preserve">6. Копія виписки з Єдиного державного реєстру юридичних осіб, фізичних осіб-підприємців та громадських формувань засвідчена Учасником (для юридичних осіб, ФОП). </w:t>
            </w:r>
          </w:p>
          <w:p w:rsidR="00DF74F6" w:rsidRPr="00232E9D" w:rsidRDefault="00DF74F6" w:rsidP="00DF74F6">
            <w:pPr>
              <w:pStyle w:val="Default"/>
              <w:widowControl w:val="0"/>
              <w:jc w:val="both"/>
            </w:pPr>
            <w:r w:rsidRPr="00232E9D">
              <w:rPr>
                <w:color w:val="212529"/>
              </w:rPr>
              <w:t>7.</w:t>
            </w:r>
            <w:r w:rsidRPr="00232E9D">
              <w:t xml:space="preserve"> Копія Статуту або іншого установчого документа із змінами та доповненнями, засвідчена в установленому порядку. На запит комісії, у випадку відсутності відмітки державного реєстратора, Учасник повинен надати довідку, у якій має зазначити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документа </w:t>
            </w:r>
            <w:r w:rsidRPr="00232E9D">
              <w:rPr>
                <w:color w:val="212529"/>
              </w:rPr>
              <w:t>(для юридичних осіб)</w:t>
            </w:r>
            <w:r w:rsidRPr="00232E9D">
              <w:t xml:space="preserve">. </w:t>
            </w:r>
          </w:p>
          <w:p w:rsidR="00DF74F6" w:rsidRPr="00232E9D" w:rsidRDefault="00DF74F6" w:rsidP="00DF74F6">
            <w:pPr>
              <w:autoSpaceDE w:val="0"/>
              <w:autoSpaceDN w:val="0"/>
              <w:adjustRightInd w:val="0"/>
              <w:jc w:val="both"/>
              <w:rPr>
                <w:rFonts w:ascii="Times New Roman" w:hAnsi="Times New Roman" w:cs="Times New Roman"/>
                <w:bCs/>
              </w:rPr>
            </w:pPr>
            <w:r w:rsidRPr="00232E9D">
              <w:rPr>
                <w:rFonts w:ascii="Times New Roman" w:hAnsi="Times New Roman" w:cs="Times New Roman"/>
                <w:color w:val="212529"/>
              </w:rPr>
              <w:t>8.</w:t>
            </w:r>
            <w:r w:rsidRPr="00232E9D">
              <w:rPr>
                <w:rFonts w:ascii="Times New Roman" w:hAnsi="Times New Roman" w:cs="Times New Roman"/>
                <w:bCs/>
              </w:rPr>
              <w:t xml:space="preserve"> Завірена особистим підписом копія паспорта (всі сторінки</w:t>
            </w:r>
            <w:r w:rsidR="00DD7321">
              <w:rPr>
                <w:rFonts w:ascii="Times New Roman" w:hAnsi="Times New Roman" w:cs="Times New Roman"/>
                <w:bCs/>
              </w:rPr>
              <w:t xml:space="preserve"> </w:t>
            </w:r>
            <w:r w:rsidR="00DD7321" w:rsidRPr="00640474">
              <w:rPr>
                <w:rFonts w:ascii="Times New Roman" w:hAnsi="Times New Roman" w:cs="Times New Roman"/>
                <w:bCs/>
                <w:color w:val="auto"/>
              </w:rPr>
              <w:t>з відмітками</w:t>
            </w:r>
            <w:r w:rsidRPr="00640474">
              <w:rPr>
                <w:rFonts w:ascii="Times New Roman" w:hAnsi="Times New Roman" w:cs="Times New Roman"/>
                <w:bCs/>
                <w:color w:val="auto"/>
              </w:rPr>
              <w:t>),</w:t>
            </w:r>
            <w:r w:rsidRPr="00232E9D">
              <w:rPr>
                <w:rFonts w:ascii="Times New Roman" w:hAnsi="Times New Roman" w:cs="Times New Roman"/>
                <w:bCs/>
              </w:rPr>
              <w:t xml:space="preserve">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 (для</w:t>
            </w:r>
            <w:r w:rsidRPr="00232E9D">
              <w:t xml:space="preserve"> </w:t>
            </w:r>
            <w:r w:rsidRPr="00232E9D">
              <w:rPr>
                <w:rFonts w:ascii="Times New Roman" w:hAnsi="Times New Roman" w:cs="Times New Roman"/>
                <w:bCs/>
              </w:rPr>
              <w:t>уповноваженої особи, ФОП, фізичної особи).</w:t>
            </w:r>
          </w:p>
          <w:p w:rsidR="00DF74F6" w:rsidRPr="00232E9D" w:rsidRDefault="00DF74F6" w:rsidP="00DF74F6">
            <w:pPr>
              <w:widowControl/>
              <w:shd w:val="clear" w:color="auto" w:fill="FFFFFF"/>
              <w:tabs>
                <w:tab w:val="left" w:pos="154"/>
                <w:tab w:val="left" w:pos="406"/>
                <w:tab w:val="left" w:pos="7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67"/>
              <w:jc w:val="both"/>
              <w:rPr>
                <w:rFonts w:ascii="Times New Roman" w:hAnsi="Times New Roman" w:cs="Times New Roman"/>
                <w:color w:val="212529"/>
                <w:sz w:val="26"/>
                <w:szCs w:val="26"/>
                <w:u w:val="single"/>
              </w:rPr>
            </w:pPr>
            <w:r w:rsidRPr="00232E9D">
              <w:rPr>
                <w:rFonts w:ascii="Times New Roman" w:hAnsi="Times New Roman" w:cs="Times New Roman"/>
                <w:color w:val="212529"/>
              </w:rPr>
              <w:t xml:space="preserve">9. </w:t>
            </w:r>
            <w:bookmarkStart w:id="6" w:name="o55"/>
            <w:bookmarkStart w:id="7" w:name="o56"/>
            <w:bookmarkEnd w:id="6"/>
            <w:bookmarkEnd w:id="7"/>
            <w:r w:rsidRPr="00232E9D">
              <w:rPr>
                <w:rFonts w:ascii="Times New Roman" w:hAnsi="Times New Roman" w:cs="Times New Roman"/>
                <w:color w:val="212529"/>
              </w:rPr>
              <w:t>Інформаційна довідка з Єдиного реєстру підприємств, щодо яких порушено провадження у справі про банкрутство.</w:t>
            </w:r>
          </w:p>
          <w:p w:rsidR="00FE3927" w:rsidRPr="00232E9D" w:rsidRDefault="00DF74F6" w:rsidP="007A1DDE">
            <w:pPr>
              <w:widowControl/>
              <w:shd w:val="clear" w:color="auto" w:fill="FFFFFF"/>
              <w:tabs>
                <w:tab w:val="left" w:pos="154"/>
                <w:tab w:val="left" w:pos="406"/>
                <w:tab w:val="left" w:pos="7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7"/>
              <w:jc w:val="both"/>
              <w:rPr>
                <w:rFonts w:ascii="Times New Roman" w:hAnsi="Times New Roman" w:cs="Times New Roman"/>
                <w:bCs/>
              </w:rPr>
            </w:pPr>
            <w:r w:rsidRPr="00232E9D">
              <w:rPr>
                <w:rFonts w:ascii="Times New Roman" w:hAnsi="Times New Roman" w:cs="Times New Roman"/>
                <w:color w:val="212529"/>
              </w:rPr>
              <w:t>10</w:t>
            </w:r>
            <w:r w:rsidR="00A12011" w:rsidRPr="00232E9D">
              <w:rPr>
                <w:rFonts w:ascii="Times New Roman" w:hAnsi="Times New Roman" w:cs="Times New Roman"/>
                <w:color w:val="212529"/>
              </w:rPr>
              <w:t xml:space="preserve">. </w:t>
            </w:r>
            <w:r w:rsidR="00FE3927" w:rsidRPr="00232E9D">
              <w:rPr>
                <w:rFonts w:ascii="Times New Roman" w:hAnsi="Times New Roman" w:cs="Times New Roman"/>
                <w:bCs/>
              </w:rPr>
              <w:t>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w:t>
            </w:r>
            <w:r w:rsidR="007A1DDE" w:rsidRPr="00232E9D">
              <w:rPr>
                <w:rFonts w:ascii="Times New Roman" w:hAnsi="Times New Roman" w:cs="Times New Roman"/>
                <w:bCs/>
              </w:rPr>
              <w:t>.</w:t>
            </w:r>
          </w:p>
          <w:p w:rsidR="00FE3927" w:rsidRPr="00232E9D" w:rsidRDefault="007A1DDE" w:rsidP="00FC79D1">
            <w:pPr>
              <w:autoSpaceDE w:val="0"/>
              <w:autoSpaceDN w:val="0"/>
              <w:adjustRightInd w:val="0"/>
              <w:spacing w:line="20" w:lineRule="atLeast"/>
              <w:jc w:val="both"/>
              <w:rPr>
                <w:rFonts w:ascii="Times New Roman" w:hAnsi="Times New Roman" w:cs="Times New Roman"/>
                <w:bCs/>
              </w:rPr>
            </w:pPr>
            <w:r w:rsidRPr="00232E9D">
              <w:rPr>
                <w:rFonts w:ascii="Times New Roman" w:hAnsi="Times New Roman" w:cs="Times New Roman"/>
                <w:bCs/>
              </w:rPr>
              <w:t>11</w:t>
            </w:r>
            <w:r w:rsidR="00FE3927" w:rsidRPr="00232E9D">
              <w:rPr>
                <w:rFonts w:ascii="Times New Roman" w:hAnsi="Times New Roman" w:cs="Times New Roman"/>
                <w:bCs/>
              </w:rPr>
              <w:t>.</w:t>
            </w:r>
            <w:r w:rsidR="00FE3927" w:rsidRPr="00232E9D">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w:t>
            </w:r>
            <w:r w:rsidR="00141301" w:rsidRPr="00232E9D">
              <w:rPr>
                <w:rFonts w:ascii="Times New Roman" w:hAnsi="Times New Roman" w:cs="Times New Roman"/>
              </w:rPr>
              <w:t>.</w:t>
            </w:r>
            <w:r w:rsidR="00FE3927" w:rsidRPr="00232E9D">
              <w:rPr>
                <w:rFonts w:ascii="Times New Roman" w:hAnsi="Times New Roman" w:cs="Times New Roman"/>
              </w:rPr>
              <w:t xml:space="preserve"> </w:t>
            </w:r>
          </w:p>
          <w:p w:rsidR="00A12011" w:rsidRPr="00232E9D" w:rsidRDefault="007A1DDE" w:rsidP="00FC79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rPr>
            </w:pPr>
            <w:bookmarkStart w:id="8" w:name="o59"/>
            <w:bookmarkEnd w:id="8"/>
            <w:r w:rsidRPr="00232E9D">
              <w:rPr>
                <w:rFonts w:ascii="Times New Roman" w:hAnsi="Times New Roman" w:cs="Times New Roman"/>
                <w:color w:val="212529"/>
              </w:rPr>
              <w:t>12</w:t>
            </w:r>
            <w:r w:rsidR="00A12011" w:rsidRPr="00232E9D">
              <w:rPr>
                <w:rFonts w:ascii="Times New Roman" w:hAnsi="Times New Roman" w:cs="Times New Roman"/>
                <w:color w:val="212529"/>
              </w:rPr>
              <w:t xml:space="preserve">. </w:t>
            </w:r>
            <w:r w:rsidR="00FE3927" w:rsidRPr="00232E9D">
              <w:rPr>
                <w:rFonts w:ascii="Times New Roman" w:hAnsi="Times New Roman" w:cs="Times New Roman"/>
                <w:color w:val="212529"/>
              </w:rPr>
              <w:t>Н</w:t>
            </w:r>
            <w:r w:rsidR="00A12011" w:rsidRPr="00232E9D">
              <w:rPr>
                <w:rFonts w:ascii="Times New Roman" w:hAnsi="Times New Roman" w:cs="Times New Roman"/>
                <w:color w:val="212529"/>
              </w:rPr>
              <w:t>отаріально засвідчені копії свідоцтва про</w:t>
            </w:r>
            <w:r w:rsidR="000D1D76" w:rsidRPr="00232E9D">
              <w:rPr>
                <w:rFonts w:ascii="Times New Roman" w:hAnsi="Times New Roman" w:cs="Times New Roman"/>
                <w:color w:val="212529"/>
              </w:rPr>
              <w:t xml:space="preserve"> право власності на </w:t>
            </w:r>
            <w:r w:rsidR="000D1D76" w:rsidRPr="00232E9D">
              <w:rPr>
                <w:rFonts w:ascii="Times New Roman" w:hAnsi="Times New Roman" w:cs="Times New Roman"/>
                <w:color w:val="212529"/>
              </w:rPr>
              <w:br/>
              <w:t>нерухоме майно або інших документів, що посвідчують</w:t>
            </w:r>
            <w:r w:rsidR="00A12011" w:rsidRPr="00232E9D">
              <w:rPr>
                <w:rFonts w:ascii="Times New Roman" w:hAnsi="Times New Roman" w:cs="Times New Roman"/>
                <w:color w:val="212529"/>
              </w:rPr>
              <w:t xml:space="preserve"> право </w:t>
            </w:r>
            <w:r w:rsidR="00A12011" w:rsidRPr="00232E9D">
              <w:rPr>
                <w:rFonts w:ascii="Times New Roman" w:hAnsi="Times New Roman" w:cs="Times New Roman"/>
                <w:color w:val="212529"/>
              </w:rPr>
              <w:br/>
              <w:t>власності  на нерухоме</w:t>
            </w:r>
            <w:r w:rsidR="000D1D76" w:rsidRPr="00232E9D">
              <w:rPr>
                <w:rFonts w:ascii="Times New Roman" w:hAnsi="Times New Roman" w:cs="Times New Roman"/>
                <w:color w:val="212529"/>
              </w:rPr>
              <w:t xml:space="preserve"> майно</w:t>
            </w:r>
            <w:r w:rsidR="00141301" w:rsidRPr="00232E9D">
              <w:rPr>
                <w:rFonts w:ascii="Times New Roman" w:hAnsi="Times New Roman" w:cs="Times New Roman"/>
                <w:color w:val="212529"/>
              </w:rPr>
              <w:t>.</w:t>
            </w:r>
            <w:r w:rsidR="00191333" w:rsidRPr="00232E9D">
              <w:rPr>
                <w:rFonts w:ascii="Times New Roman" w:hAnsi="Times New Roman" w:cs="Times New Roman"/>
                <w:color w:val="212529"/>
              </w:rPr>
              <w:t>**</w:t>
            </w:r>
          </w:p>
          <w:p w:rsidR="00141301" w:rsidRPr="00232E9D" w:rsidRDefault="007A1DDE" w:rsidP="00CF00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
              <w:jc w:val="both"/>
              <w:rPr>
                <w:rFonts w:ascii="Times New Roman" w:hAnsi="Times New Roman" w:cs="Times New Roman"/>
                <w:color w:val="212529"/>
              </w:rPr>
            </w:pPr>
            <w:bookmarkStart w:id="9" w:name="o60"/>
            <w:bookmarkEnd w:id="9"/>
            <w:r w:rsidRPr="00232E9D">
              <w:rPr>
                <w:rFonts w:ascii="Times New Roman" w:hAnsi="Times New Roman" w:cs="Times New Roman"/>
                <w:color w:val="212529"/>
              </w:rPr>
              <w:t>13</w:t>
            </w:r>
            <w:r w:rsidR="00A12011" w:rsidRPr="00232E9D">
              <w:rPr>
                <w:rFonts w:ascii="Times New Roman" w:hAnsi="Times New Roman" w:cs="Times New Roman"/>
                <w:color w:val="212529"/>
              </w:rPr>
              <w:t>.</w:t>
            </w:r>
            <w:r w:rsidR="000D1D76" w:rsidRPr="00232E9D">
              <w:rPr>
                <w:rFonts w:ascii="Times New Roman" w:hAnsi="Times New Roman" w:cs="Times New Roman"/>
                <w:color w:val="212529"/>
              </w:rPr>
              <w:t xml:space="preserve"> </w:t>
            </w:r>
            <w:r w:rsidR="00FE3927" w:rsidRPr="00232E9D">
              <w:rPr>
                <w:rFonts w:ascii="Times New Roman" w:hAnsi="Times New Roman" w:cs="Times New Roman"/>
                <w:color w:val="212529"/>
              </w:rPr>
              <w:t>Н</w:t>
            </w:r>
            <w:r w:rsidR="00A12011" w:rsidRPr="00232E9D">
              <w:rPr>
                <w:rFonts w:ascii="Times New Roman" w:hAnsi="Times New Roman" w:cs="Times New Roman"/>
                <w:color w:val="212529"/>
              </w:rPr>
              <w:t xml:space="preserve">отаріально </w:t>
            </w:r>
            <w:r w:rsidR="000D1D76" w:rsidRPr="00232E9D">
              <w:rPr>
                <w:rFonts w:ascii="Times New Roman" w:hAnsi="Times New Roman" w:cs="Times New Roman"/>
                <w:color w:val="212529"/>
              </w:rPr>
              <w:t xml:space="preserve">засвідчену </w:t>
            </w:r>
            <w:r w:rsidR="00A12011" w:rsidRPr="00232E9D">
              <w:rPr>
                <w:rFonts w:ascii="Times New Roman" w:hAnsi="Times New Roman" w:cs="Times New Roman"/>
                <w:color w:val="212529"/>
              </w:rPr>
              <w:t>копі</w:t>
            </w:r>
            <w:r w:rsidR="000D1D76" w:rsidRPr="00232E9D">
              <w:rPr>
                <w:rFonts w:ascii="Times New Roman" w:hAnsi="Times New Roman" w:cs="Times New Roman"/>
                <w:color w:val="212529"/>
              </w:rPr>
              <w:t xml:space="preserve">ю витягу з Державного реєстру речових прав </w:t>
            </w:r>
            <w:r w:rsidR="00A12011" w:rsidRPr="00232E9D">
              <w:rPr>
                <w:rFonts w:ascii="Times New Roman" w:hAnsi="Times New Roman" w:cs="Times New Roman"/>
                <w:color w:val="212529"/>
              </w:rPr>
              <w:t>на нерухоме майно про проведену державну реєстрацію</w:t>
            </w:r>
            <w:r w:rsidR="000D1D76" w:rsidRPr="00232E9D">
              <w:rPr>
                <w:rFonts w:ascii="Times New Roman" w:hAnsi="Times New Roman" w:cs="Times New Roman"/>
                <w:color w:val="212529"/>
              </w:rPr>
              <w:t>/ витяг з Державного реєстру речових прав на нерухоме майно про проведену державну реєстрацію</w:t>
            </w:r>
            <w:bookmarkStart w:id="10" w:name="o61"/>
            <w:bookmarkEnd w:id="10"/>
            <w:r w:rsidR="00141301" w:rsidRPr="00232E9D">
              <w:rPr>
                <w:rFonts w:ascii="Times New Roman" w:hAnsi="Times New Roman" w:cs="Times New Roman"/>
                <w:color w:val="212529"/>
              </w:rPr>
              <w:t>.</w:t>
            </w:r>
            <w:r w:rsidR="00191333" w:rsidRPr="00232E9D">
              <w:rPr>
                <w:rFonts w:ascii="Times New Roman" w:hAnsi="Times New Roman" w:cs="Times New Roman"/>
                <w:color w:val="212529"/>
              </w:rPr>
              <w:t>**</w:t>
            </w:r>
          </w:p>
          <w:p w:rsidR="00A12011" w:rsidRPr="00F23FDA" w:rsidRDefault="002A463C" w:rsidP="00CF00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
              <w:jc w:val="both"/>
              <w:rPr>
                <w:rFonts w:ascii="Times New Roman" w:hAnsi="Times New Roman" w:cs="Times New Roman"/>
                <w:color w:val="212529"/>
              </w:rPr>
            </w:pPr>
            <w:r w:rsidRPr="00232E9D">
              <w:rPr>
                <w:rFonts w:ascii="Times New Roman" w:hAnsi="Times New Roman" w:cs="Times New Roman"/>
                <w:color w:val="212529"/>
              </w:rPr>
              <w:t>1</w:t>
            </w:r>
            <w:r w:rsidR="007A1DDE" w:rsidRPr="00232E9D">
              <w:rPr>
                <w:rFonts w:ascii="Times New Roman" w:hAnsi="Times New Roman" w:cs="Times New Roman"/>
                <w:color w:val="212529"/>
              </w:rPr>
              <w:t>4</w:t>
            </w:r>
            <w:r w:rsidR="00141301" w:rsidRPr="00232E9D">
              <w:rPr>
                <w:rFonts w:ascii="Times New Roman" w:hAnsi="Times New Roman" w:cs="Times New Roman"/>
                <w:color w:val="212529"/>
              </w:rPr>
              <w:t>. З</w:t>
            </w:r>
            <w:r w:rsidR="00A12011" w:rsidRPr="00232E9D">
              <w:rPr>
                <w:rFonts w:ascii="Times New Roman" w:hAnsi="Times New Roman" w:cs="Times New Roman"/>
                <w:color w:val="212529"/>
              </w:rPr>
              <w:t xml:space="preserve">асвідчена в установленому порядку копія технічного паспорта </w:t>
            </w:r>
            <w:r w:rsidR="00A12011" w:rsidRPr="00232E9D">
              <w:rPr>
                <w:rFonts w:ascii="Times New Roman" w:hAnsi="Times New Roman" w:cs="Times New Roman"/>
                <w:color w:val="212529"/>
              </w:rPr>
              <w:br/>
              <w:t>на квартиру</w:t>
            </w:r>
            <w:r w:rsidR="00141301" w:rsidRPr="00232E9D">
              <w:rPr>
                <w:rFonts w:ascii="Times New Roman" w:hAnsi="Times New Roman" w:cs="Times New Roman"/>
                <w:color w:val="212529"/>
              </w:rPr>
              <w:t>.</w:t>
            </w:r>
            <w:r w:rsidR="00A12011" w:rsidRPr="00F23FDA">
              <w:rPr>
                <w:rFonts w:ascii="Times New Roman" w:hAnsi="Times New Roman" w:cs="Times New Roman"/>
                <w:color w:val="212529"/>
              </w:rPr>
              <w:t xml:space="preserve"> </w:t>
            </w:r>
          </w:p>
          <w:p w:rsidR="006F60EB" w:rsidRPr="00F23FDA" w:rsidRDefault="00766198" w:rsidP="007D0F5D">
            <w:pPr>
              <w:pStyle w:val="Default"/>
              <w:widowControl w:val="0"/>
              <w:jc w:val="both"/>
            </w:pPr>
            <w:bookmarkStart w:id="11" w:name="o50"/>
            <w:bookmarkStart w:id="12" w:name="o52"/>
            <w:bookmarkStart w:id="13" w:name="o53"/>
            <w:bookmarkEnd w:id="11"/>
            <w:bookmarkEnd w:id="12"/>
            <w:bookmarkEnd w:id="13"/>
            <w:r>
              <w:t>1</w:t>
            </w:r>
            <w:r w:rsidR="007D0F5D">
              <w:t>5</w:t>
            </w:r>
            <w:r w:rsidR="00F8275B" w:rsidRPr="00F23FDA">
              <w:t xml:space="preserve">. </w:t>
            </w:r>
            <w:r w:rsidR="006F60EB" w:rsidRPr="00F23FDA">
              <w:t>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w:t>
            </w:r>
            <w:r w:rsidR="005142D1" w:rsidRPr="00F23FDA">
              <w:t>утність у нього такого документа</w:t>
            </w:r>
            <w:r w:rsidR="006F60EB" w:rsidRPr="00F23FDA">
              <w:t xml:space="preserve"> та надати інший документ, що підтверджує повноваження керівника</w:t>
            </w:r>
            <w:r w:rsidR="00575B93">
              <w:t xml:space="preserve"> (для юридичних осіб)</w:t>
            </w:r>
            <w:r w:rsidR="006F60EB" w:rsidRPr="00F23FDA">
              <w:t>.</w:t>
            </w:r>
          </w:p>
          <w:p w:rsidR="006F60EB" w:rsidRPr="00F23FDA" w:rsidRDefault="00766198" w:rsidP="00BA10B8">
            <w:pPr>
              <w:pStyle w:val="a5"/>
              <w:shd w:val="clear" w:color="auto" w:fill="auto"/>
              <w:spacing w:before="0" w:line="240" w:lineRule="auto"/>
              <w:ind w:firstLine="0"/>
              <w:rPr>
                <w:sz w:val="24"/>
                <w:szCs w:val="24"/>
                <w:lang w:val="uk-UA"/>
              </w:rPr>
            </w:pPr>
            <w:r>
              <w:rPr>
                <w:sz w:val="24"/>
                <w:szCs w:val="24"/>
                <w:lang w:val="uk-UA"/>
              </w:rPr>
              <w:t>1</w:t>
            </w:r>
            <w:r w:rsidR="007D0F5D">
              <w:rPr>
                <w:sz w:val="24"/>
                <w:szCs w:val="24"/>
                <w:lang w:val="uk-UA"/>
              </w:rPr>
              <w:t xml:space="preserve">6. </w:t>
            </w:r>
            <w:r w:rsidR="006F60EB" w:rsidRPr="00F23FDA">
              <w:rPr>
                <w:sz w:val="24"/>
                <w:szCs w:val="24"/>
                <w:lang w:val="uk-UA"/>
              </w:rPr>
              <w:t>У разі, якщо інтереси Учасника представляє інша особа, а саме, якщо документи пропозиці</w:t>
            </w:r>
            <w:r w:rsidR="00167112" w:rsidRPr="00F23FDA">
              <w:rPr>
                <w:sz w:val="24"/>
                <w:szCs w:val="24"/>
                <w:lang w:val="uk-UA"/>
              </w:rPr>
              <w:t xml:space="preserve">й </w:t>
            </w:r>
            <w:r w:rsidR="006F60EB" w:rsidRPr="00F23FDA">
              <w:rPr>
                <w:sz w:val="24"/>
                <w:szCs w:val="24"/>
                <w:lang w:val="uk-UA"/>
              </w:rPr>
              <w:t>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w:t>
            </w:r>
            <w:r w:rsidR="00167112" w:rsidRPr="00F23FDA">
              <w:rPr>
                <w:sz w:val="24"/>
                <w:szCs w:val="24"/>
                <w:lang w:val="uk-UA"/>
              </w:rPr>
              <w:t>й</w:t>
            </w:r>
            <w:r w:rsidR="006F60EB" w:rsidRPr="00F23FDA">
              <w:rPr>
                <w:sz w:val="24"/>
                <w:szCs w:val="24"/>
                <w:lang w:val="uk-UA"/>
              </w:rPr>
              <w:t>, подається</w:t>
            </w:r>
            <w:r w:rsidR="003820AF">
              <w:rPr>
                <w:sz w:val="24"/>
                <w:szCs w:val="24"/>
                <w:lang w:val="uk-UA"/>
              </w:rPr>
              <w:t xml:space="preserve"> </w:t>
            </w:r>
            <w:r w:rsidR="003820AF" w:rsidRPr="00640474">
              <w:rPr>
                <w:sz w:val="24"/>
                <w:szCs w:val="24"/>
                <w:lang w:val="uk-UA"/>
              </w:rPr>
              <w:t>копія</w:t>
            </w:r>
            <w:r w:rsidR="006F60EB" w:rsidRPr="00640474">
              <w:rPr>
                <w:sz w:val="24"/>
                <w:szCs w:val="24"/>
                <w:lang w:val="uk-UA"/>
              </w:rPr>
              <w:t xml:space="preserve"> </w:t>
            </w:r>
            <w:r w:rsidR="00BA10B8" w:rsidRPr="00640474">
              <w:rPr>
                <w:sz w:val="24"/>
                <w:szCs w:val="24"/>
                <w:lang w:val="uk-UA"/>
              </w:rPr>
              <w:t>(</w:t>
            </w:r>
            <w:r w:rsidR="00BA10B8" w:rsidRPr="00640474">
              <w:rPr>
                <w:bCs/>
                <w:sz w:val="24"/>
                <w:szCs w:val="24"/>
                <w:lang w:val="uk-UA"/>
              </w:rPr>
              <w:t xml:space="preserve">на вимогу комісії, для підтвердження надається оригінал) </w:t>
            </w:r>
            <w:r w:rsidR="006F60EB" w:rsidRPr="00F23FDA">
              <w:rPr>
                <w:sz w:val="24"/>
                <w:szCs w:val="24"/>
                <w:lang w:val="uk-UA"/>
              </w:rPr>
              <w:t>нотаріально посвідчен</w:t>
            </w:r>
            <w:r w:rsidR="003820AF">
              <w:rPr>
                <w:sz w:val="24"/>
                <w:szCs w:val="24"/>
                <w:lang w:val="uk-UA"/>
              </w:rPr>
              <w:t>ої</w:t>
            </w:r>
            <w:r w:rsidR="006F60EB" w:rsidRPr="00F23FDA">
              <w:rPr>
                <w:sz w:val="24"/>
                <w:szCs w:val="24"/>
                <w:lang w:val="uk-UA"/>
              </w:rPr>
              <w:t xml:space="preserve"> </w:t>
            </w:r>
            <w:r w:rsidR="00BA10B8" w:rsidRPr="00F23FDA">
              <w:rPr>
                <w:sz w:val="24"/>
                <w:szCs w:val="24"/>
                <w:lang w:val="uk-UA"/>
              </w:rPr>
              <w:t>довірен</w:t>
            </w:r>
            <w:r w:rsidR="00BA10B8">
              <w:rPr>
                <w:sz w:val="24"/>
                <w:szCs w:val="24"/>
                <w:lang w:val="uk-UA"/>
              </w:rPr>
              <w:t>о</w:t>
            </w:r>
            <w:r w:rsidR="00BA10B8" w:rsidRPr="00F23FDA">
              <w:rPr>
                <w:sz w:val="24"/>
                <w:szCs w:val="24"/>
                <w:lang w:val="uk-UA"/>
              </w:rPr>
              <w:t>сті</w:t>
            </w:r>
            <w:r w:rsidR="006F60EB" w:rsidRPr="00F23FDA">
              <w:rPr>
                <w:sz w:val="24"/>
                <w:szCs w:val="24"/>
                <w:lang w:val="uk-UA"/>
              </w:rPr>
              <w:t xml:space="preserve">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w:t>
            </w:r>
            <w:r w:rsidR="00167112" w:rsidRPr="00F23FDA">
              <w:rPr>
                <w:sz w:val="24"/>
                <w:szCs w:val="24"/>
                <w:lang w:val="uk-UA"/>
              </w:rPr>
              <w:t>й</w:t>
            </w:r>
            <w:r w:rsidR="006F60EB" w:rsidRPr="00F23FDA">
              <w:rPr>
                <w:sz w:val="24"/>
                <w:szCs w:val="24"/>
                <w:lang w:val="uk-UA"/>
              </w:rPr>
              <w:t xml:space="preserve">, </w:t>
            </w:r>
            <w:r w:rsidR="005142D1" w:rsidRPr="00F23FDA">
              <w:rPr>
                <w:sz w:val="24"/>
                <w:szCs w:val="24"/>
                <w:lang w:val="uk-UA"/>
              </w:rPr>
              <w:t xml:space="preserve">а також надається </w:t>
            </w:r>
            <w:r w:rsidR="00671BD3" w:rsidRPr="00F23FDA">
              <w:rPr>
                <w:sz w:val="24"/>
                <w:szCs w:val="24"/>
                <w:lang w:val="uk-UA"/>
              </w:rPr>
              <w:t>з</w:t>
            </w:r>
            <w:r w:rsidR="00671BD3" w:rsidRPr="00F23FDA">
              <w:rPr>
                <w:bCs/>
                <w:lang w:val="uk-UA"/>
              </w:rPr>
              <w:t xml:space="preserve">авірена особистим підписом </w:t>
            </w:r>
            <w:r w:rsidR="00671BD3" w:rsidRPr="00F23FDA">
              <w:rPr>
                <w:b/>
                <w:lang w:val="uk-UA"/>
              </w:rPr>
              <w:t>копія паспорту</w:t>
            </w:r>
            <w:r w:rsidR="00671BD3" w:rsidRPr="00F23FDA">
              <w:rPr>
                <w:sz w:val="24"/>
                <w:szCs w:val="24"/>
                <w:lang w:val="uk-UA"/>
              </w:rPr>
              <w:t xml:space="preserve"> цієї особи</w:t>
            </w:r>
            <w:r w:rsidR="00671BD3" w:rsidRPr="00F23FDA">
              <w:rPr>
                <w:bCs/>
                <w:lang w:val="uk-UA"/>
              </w:rPr>
              <w:t xml:space="preserve"> (всі сторінки),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r w:rsidR="00BA10B8">
              <w:rPr>
                <w:bCs/>
                <w:lang w:val="uk-UA"/>
              </w:rPr>
              <w:t xml:space="preserve"> </w:t>
            </w:r>
          </w:p>
          <w:p w:rsidR="0027013D" w:rsidRPr="00F23FDA" w:rsidRDefault="0027013D" w:rsidP="00575B93">
            <w:pPr>
              <w:pStyle w:val="Default"/>
              <w:spacing w:line="276" w:lineRule="atLeast"/>
              <w:jc w:val="both"/>
            </w:pPr>
            <w:bookmarkStart w:id="14" w:name="o57"/>
            <w:bookmarkEnd w:id="14"/>
            <w:r w:rsidRPr="00F23FDA">
              <w:t>Крім</w:t>
            </w:r>
            <w:r w:rsidR="00C85FD4" w:rsidRPr="00F23FDA">
              <w:t xml:space="preserve"> </w:t>
            </w:r>
            <w:r w:rsidRPr="00F23FDA">
              <w:t xml:space="preserve">того, </w:t>
            </w:r>
            <w:r w:rsidRPr="0045100C">
              <w:rPr>
                <w:b/>
                <w:bCs/>
              </w:rPr>
              <w:t>фізичними</w:t>
            </w:r>
            <w:r w:rsidR="00C85FD4" w:rsidRPr="0045100C">
              <w:rPr>
                <w:b/>
                <w:bCs/>
              </w:rPr>
              <w:t xml:space="preserve"> </w:t>
            </w:r>
            <w:r w:rsidRPr="0045100C">
              <w:rPr>
                <w:b/>
                <w:bCs/>
              </w:rPr>
              <w:t>особами</w:t>
            </w:r>
            <w:r w:rsidR="00C85FD4" w:rsidRPr="00F23FDA">
              <w:t xml:space="preserve"> </w:t>
            </w:r>
            <w:r w:rsidR="00FE2CB6" w:rsidRPr="00F23FDA">
              <w:t>-</w:t>
            </w:r>
            <w:r w:rsidR="00C85FD4" w:rsidRPr="00F23FDA">
              <w:t xml:space="preserve"> </w:t>
            </w:r>
            <w:r w:rsidRPr="00F23FDA">
              <w:t>учасниками</w:t>
            </w:r>
            <w:r w:rsidR="00C85FD4" w:rsidRPr="00F23FDA">
              <w:t xml:space="preserve"> </w:t>
            </w:r>
            <w:r w:rsidRPr="00F23FDA">
              <w:t>подаються:</w:t>
            </w:r>
          </w:p>
          <w:p w:rsidR="0027013D" w:rsidRPr="00F23FDA" w:rsidRDefault="0027013D" w:rsidP="00CF00C0">
            <w:pPr>
              <w:pStyle w:val="Default"/>
              <w:spacing w:line="276" w:lineRule="atLeast"/>
              <w:jc w:val="both"/>
            </w:pPr>
            <w:r w:rsidRPr="00F23FDA">
              <w:t>-копія свідоцтва про</w:t>
            </w:r>
            <w:r w:rsidR="00C85FD4" w:rsidRPr="00F23FDA">
              <w:t xml:space="preserve"> </w:t>
            </w:r>
            <w:r w:rsidRPr="00F23FDA">
              <w:t>укладення</w:t>
            </w:r>
            <w:r w:rsidR="00C85FD4" w:rsidRPr="00F23FDA">
              <w:t xml:space="preserve"> </w:t>
            </w:r>
            <w:r w:rsidRPr="00F23FDA">
              <w:t>шлюбу, якщо учасник</w:t>
            </w:r>
            <w:r w:rsidR="00C85FD4" w:rsidRPr="00F23FDA">
              <w:t xml:space="preserve"> </w:t>
            </w:r>
            <w:r w:rsidRPr="00F23FDA">
              <w:t>перебуває в шлюбі;</w:t>
            </w:r>
          </w:p>
          <w:p w:rsidR="0027013D" w:rsidRPr="00F23FDA" w:rsidRDefault="0027013D" w:rsidP="00CF00C0">
            <w:pPr>
              <w:pStyle w:val="Default"/>
              <w:spacing w:line="276" w:lineRule="atLeast"/>
              <w:jc w:val="both"/>
            </w:pPr>
            <w:r w:rsidRPr="00F23FDA">
              <w:t>-нотаріально завірена</w:t>
            </w:r>
            <w:r w:rsidR="00C85FD4" w:rsidRPr="00F23FDA">
              <w:t xml:space="preserve"> </w:t>
            </w:r>
            <w:r w:rsidRPr="00F23FDA">
              <w:t>копія згоди чоловіка</w:t>
            </w:r>
            <w:r w:rsidR="00C85FD4" w:rsidRPr="00F23FDA">
              <w:t xml:space="preserve"> </w:t>
            </w:r>
            <w:r w:rsidRPr="00F23FDA">
              <w:t>(дружини)</w:t>
            </w:r>
            <w:r w:rsidR="00C85FD4" w:rsidRPr="00F23FDA">
              <w:t xml:space="preserve"> </w:t>
            </w:r>
            <w:r w:rsidRPr="00F23FDA">
              <w:t>на</w:t>
            </w:r>
            <w:r w:rsidR="00C85FD4" w:rsidRPr="00F23FDA">
              <w:t xml:space="preserve"> </w:t>
            </w:r>
            <w:r w:rsidRPr="00F23FDA">
              <w:t>продаж об’єкта закупівлі;</w:t>
            </w:r>
          </w:p>
          <w:p w:rsidR="0027013D" w:rsidRPr="00F23FDA" w:rsidRDefault="0027013D" w:rsidP="00CF00C0">
            <w:pPr>
              <w:pStyle w:val="Default"/>
              <w:spacing w:line="276" w:lineRule="atLeast"/>
              <w:jc w:val="both"/>
              <w:rPr>
                <w:b/>
              </w:rPr>
            </w:pPr>
            <w:r w:rsidRPr="00F23FDA">
              <w:rPr>
                <w:i/>
                <w:iCs/>
              </w:rPr>
              <w:t>Довідково. Цей документ</w:t>
            </w:r>
            <w:r w:rsidR="00C85FD4" w:rsidRPr="00F23FDA">
              <w:rPr>
                <w:i/>
                <w:iCs/>
              </w:rPr>
              <w:t xml:space="preserve"> </w:t>
            </w:r>
            <w:r w:rsidRPr="00F23FDA">
              <w:rPr>
                <w:i/>
                <w:iCs/>
              </w:rPr>
              <w:t>потрібен, коли учасник</w:t>
            </w:r>
            <w:r w:rsidR="00C85FD4" w:rsidRPr="00F23FDA">
              <w:rPr>
                <w:i/>
                <w:iCs/>
              </w:rPr>
              <w:t xml:space="preserve"> </w:t>
            </w:r>
            <w:r w:rsidRPr="00F23FDA">
              <w:rPr>
                <w:i/>
                <w:iCs/>
              </w:rPr>
              <w:t>на момент</w:t>
            </w:r>
            <w:r w:rsidR="00C85FD4" w:rsidRPr="00F23FDA">
              <w:rPr>
                <w:i/>
                <w:iCs/>
              </w:rPr>
              <w:t xml:space="preserve"> </w:t>
            </w:r>
            <w:r w:rsidRPr="00F23FDA">
              <w:rPr>
                <w:i/>
                <w:iCs/>
              </w:rPr>
              <w:t>покупки запропонованої</w:t>
            </w:r>
            <w:r w:rsidR="00C85FD4" w:rsidRPr="00F23FDA">
              <w:rPr>
                <w:i/>
                <w:iCs/>
              </w:rPr>
              <w:t xml:space="preserve"> </w:t>
            </w:r>
            <w:r w:rsidRPr="00F23FDA">
              <w:rPr>
                <w:i/>
                <w:iCs/>
              </w:rPr>
              <w:t>до продажу</w:t>
            </w:r>
            <w:r w:rsidR="00C85FD4" w:rsidRPr="00F23FDA">
              <w:rPr>
                <w:i/>
                <w:iCs/>
              </w:rPr>
              <w:t xml:space="preserve"> </w:t>
            </w:r>
            <w:r w:rsidRPr="00F23FDA">
              <w:rPr>
                <w:i/>
                <w:iCs/>
              </w:rPr>
              <w:t>квартири перебував</w:t>
            </w:r>
            <w:r w:rsidR="00C85FD4" w:rsidRPr="00F23FDA">
              <w:rPr>
                <w:i/>
                <w:iCs/>
              </w:rPr>
              <w:t xml:space="preserve"> </w:t>
            </w:r>
            <w:r w:rsidRPr="00F23FDA">
              <w:rPr>
                <w:i/>
                <w:iCs/>
              </w:rPr>
              <w:t>у</w:t>
            </w:r>
            <w:r w:rsidR="00C85FD4" w:rsidRPr="00F23FDA">
              <w:rPr>
                <w:i/>
                <w:iCs/>
              </w:rPr>
              <w:t xml:space="preserve"> </w:t>
            </w:r>
            <w:r w:rsidRPr="00F23FDA">
              <w:rPr>
                <w:i/>
                <w:iCs/>
              </w:rPr>
              <w:t>шлюбі. Такий об’єкт</w:t>
            </w:r>
            <w:r w:rsidR="00C85FD4" w:rsidRPr="00F23FDA">
              <w:rPr>
                <w:i/>
                <w:iCs/>
              </w:rPr>
              <w:t xml:space="preserve"> </w:t>
            </w:r>
            <w:r w:rsidRPr="00F23FDA">
              <w:rPr>
                <w:i/>
                <w:iCs/>
              </w:rPr>
              <w:t>є</w:t>
            </w:r>
            <w:r w:rsidR="00C85FD4" w:rsidRPr="00F23FDA">
              <w:rPr>
                <w:i/>
                <w:iCs/>
              </w:rPr>
              <w:t xml:space="preserve"> </w:t>
            </w:r>
            <w:r w:rsidRPr="00F23FDA">
              <w:rPr>
                <w:i/>
                <w:iCs/>
              </w:rPr>
              <w:t>спільно нажитим</w:t>
            </w:r>
            <w:r w:rsidR="00C85FD4" w:rsidRPr="00F23FDA">
              <w:rPr>
                <w:i/>
                <w:iCs/>
              </w:rPr>
              <w:t xml:space="preserve"> </w:t>
            </w:r>
            <w:r w:rsidRPr="00F23FDA">
              <w:rPr>
                <w:i/>
                <w:iCs/>
              </w:rPr>
              <w:t>майном</w:t>
            </w:r>
            <w:r w:rsidR="00C85FD4" w:rsidRPr="00F23FDA">
              <w:rPr>
                <w:i/>
                <w:iCs/>
              </w:rPr>
              <w:t xml:space="preserve"> </w:t>
            </w:r>
            <w:r w:rsidRPr="00F23FDA">
              <w:rPr>
                <w:i/>
                <w:iCs/>
              </w:rPr>
              <w:t>і</w:t>
            </w:r>
            <w:r w:rsidR="00C85FD4" w:rsidRPr="00F23FDA">
              <w:rPr>
                <w:i/>
                <w:iCs/>
              </w:rPr>
              <w:t xml:space="preserve"> </w:t>
            </w:r>
            <w:r w:rsidRPr="00F23FDA">
              <w:rPr>
                <w:i/>
                <w:iCs/>
              </w:rPr>
              <w:t>не</w:t>
            </w:r>
            <w:r w:rsidR="00C85FD4" w:rsidRPr="00F23FDA">
              <w:rPr>
                <w:i/>
                <w:iCs/>
              </w:rPr>
              <w:t xml:space="preserve"> </w:t>
            </w:r>
            <w:r w:rsidRPr="00F23FDA">
              <w:rPr>
                <w:i/>
                <w:iCs/>
              </w:rPr>
              <w:t>може</w:t>
            </w:r>
            <w:r w:rsidR="00C85FD4" w:rsidRPr="00F23FDA">
              <w:rPr>
                <w:i/>
                <w:iCs/>
              </w:rPr>
              <w:t xml:space="preserve"> </w:t>
            </w:r>
            <w:r w:rsidRPr="00F23FDA">
              <w:rPr>
                <w:i/>
                <w:iCs/>
              </w:rPr>
              <w:t>бути проданий без згоди чоловіка, навіть, якщо учасник</w:t>
            </w:r>
            <w:r w:rsidR="00C85FD4" w:rsidRPr="00F23FDA">
              <w:rPr>
                <w:i/>
                <w:iCs/>
              </w:rPr>
              <w:t xml:space="preserve"> </w:t>
            </w:r>
            <w:r w:rsidRPr="00F23FDA">
              <w:rPr>
                <w:i/>
                <w:iCs/>
              </w:rPr>
              <w:t>є</w:t>
            </w:r>
            <w:r w:rsidR="00C85FD4" w:rsidRPr="00F23FDA">
              <w:rPr>
                <w:i/>
                <w:iCs/>
              </w:rPr>
              <w:t xml:space="preserve"> </w:t>
            </w:r>
            <w:r w:rsidRPr="00F23FDA">
              <w:rPr>
                <w:i/>
                <w:iCs/>
              </w:rPr>
              <w:t>одноосібним</w:t>
            </w:r>
            <w:r w:rsidR="00C85FD4" w:rsidRPr="00F23FDA">
              <w:rPr>
                <w:i/>
                <w:iCs/>
              </w:rPr>
              <w:t xml:space="preserve"> </w:t>
            </w:r>
            <w:r w:rsidRPr="00F23FDA">
              <w:rPr>
                <w:i/>
                <w:iCs/>
              </w:rPr>
              <w:t>власником. Спільно нажитим</w:t>
            </w:r>
            <w:r w:rsidR="00C85FD4" w:rsidRPr="00F23FDA">
              <w:rPr>
                <w:i/>
                <w:iCs/>
              </w:rPr>
              <w:t xml:space="preserve"> </w:t>
            </w:r>
            <w:r w:rsidRPr="00F23FDA">
              <w:rPr>
                <w:i/>
                <w:iCs/>
              </w:rPr>
              <w:t>майном</w:t>
            </w:r>
            <w:r w:rsidR="00C85FD4" w:rsidRPr="00F23FDA">
              <w:rPr>
                <w:i/>
                <w:iCs/>
              </w:rPr>
              <w:t xml:space="preserve"> </w:t>
            </w:r>
            <w:r w:rsidRPr="00F23FDA">
              <w:rPr>
                <w:i/>
                <w:iCs/>
              </w:rPr>
              <w:t>не</w:t>
            </w:r>
            <w:r w:rsidR="00C85FD4" w:rsidRPr="00F23FDA">
              <w:rPr>
                <w:i/>
                <w:iCs/>
              </w:rPr>
              <w:t xml:space="preserve"> </w:t>
            </w:r>
            <w:r w:rsidRPr="00F23FDA">
              <w:rPr>
                <w:i/>
                <w:iCs/>
              </w:rPr>
              <w:t>є</w:t>
            </w:r>
            <w:r w:rsidR="00C85FD4" w:rsidRPr="00F23FDA">
              <w:rPr>
                <w:i/>
                <w:iCs/>
              </w:rPr>
              <w:t xml:space="preserve"> </w:t>
            </w:r>
            <w:r w:rsidRPr="00F23FDA">
              <w:rPr>
                <w:i/>
                <w:iCs/>
              </w:rPr>
              <w:t>об’єкти нерухомості, які</w:t>
            </w:r>
            <w:r w:rsidR="00C85FD4" w:rsidRPr="00F23FDA">
              <w:rPr>
                <w:i/>
                <w:iCs/>
              </w:rPr>
              <w:t xml:space="preserve"> </w:t>
            </w:r>
            <w:r w:rsidRPr="00F23FDA">
              <w:rPr>
                <w:i/>
                <w:iCs/>
              </w:rPr>
              <w:t>в</w:t>
            </w:r>
            <w:r w:rsidR="00C85FD4" w:rsidRPr="00F23FDA">
              <w:rPr>
                <w:i/>
                <w:iCs/>
              </w:rPr>
              <w:t xml:space="preserve"> </w:t>
            </w:r>
            <w:r w:rsidRPr="00F23FDA">
              <w:rPr>
                <w:i/>
                <w:iCs/>
              </w:rPr>
              <w:t>період укладення</w:t>
            </w:r>
            <w:r w:rsidR="00C85FD4" w:rsidRPr="00F23FDA">
              <w:rPr>
                <w:i/>
                <w:iCs/>
              </w:rPr>
              <w:t xml:space="preserve"> </w:t>
            </w:r>
            <w:r w:rsidRPr="00F23FDA">
              <w:rPr>
                <w:i/>
                <w:iCs/>
              </w:rPr>
              <w:t>шлюбу</w:t>
            </w:r>
            <w:r w:rsidR="00C85FD4" w:rsidRPr="00F23FDA">
              <w:rPr>
                <w:i/>
                <w:iCs/>
              </w:rPr>
              <w:t xml:space="preserve"> </w:t>
            </w:r>
            <w:r w:rsidRPr="00F23FDA">
              <w:rPr>
                <w:i/>
                <w:iCs/>
              </w:rPr>
              <w:t>були одним</w:t>
            </w:r>
            <w:r w:rsidR="00C85FD4" w:rsidRPr="00F23FDA">
              <w:rPr>
                <w:i/>
                <w:iCs/>
              </w:rPr>
              <w:t xml:space="preserve"> </w:t>
            </w:r>
            <w:r w:rsidRPr="00F23FDA">
              <w:rPr>
                <w:i/>
                <w:iCs/>
              </w:rPr>
              <w:t>з</w:t>
            </w:r>
            <w:r w:rsidR="00C85FD4" w:rsidRPr="00F23FDA">
              <w:rPr>
                <w:i/>
                <w:iCs/>
              </w:rPr>
              <w:t xml:space="preserve"> </w:t>
            </w:r>
            <w:r w:rsidRPr="00F23FDA">
              <w:rPr>
                <w:i/>
                <w:iCs/>
              </w:rPr>
              <w:t>подружжя</w:t>
            </w:r>
            <w:r w:rsidR="00C85FD4" w:rsidRPr="00F23FDA">
              <w:rPr>
                <w:i/>
                <w:iCs/>
              </w:rPr>
              <w:t xml:space="preserve"> </w:t>
            </w:r>
            <w:r w:rsidRPr="00F23FDA">
              <w:rPr>
                <w:i/>
                <w:iCs/>
              </w:rPr>
              <w:t>приватизовані, отримані</w:t>
            </w:r>
            <w:r w:rsidR="00C85FD4" w:rsidRPr="00F23FDA">
              <w:rPr>
                <w:i/>
                <w:iCs/>
              </w:rPr>
              <w:t xml:space="preserve"> </w:t>
            </w:r>
            <w:r w:rsidRPr="00F23FDA">
              <w:rPr>
                <w:i/>
                <w:iCs/>
              </w:rPr>
              <w:t>в</w:t>
            </w:r>
            <w:r w:rsidR="00C85FD4" w:rsidRPr="00F23FDA">
              <w:rPr>
                <w:i/>
                <w:iCs/>
              </w:rPr>
              <w:t xml:space="preserve"> </w:t>
            </w:r>
            <w:r w:rsidRPr="00F23FDA">
              <w:rPr>
                <w:i/>
                <w:iCs/>
              </w:rPr>
              <w:t>дарунок</w:t>
            </w:r>
            <w:r w:rsidR="00C85FD4" w:rsidRPr="00F23FDA">
              <w:rPr>
                <w:i/>
                <w:iCs/>
              </w:rPr>
              <w:t xml:space="preserve"> </w:t>
            </w:r>
            <w:r w:rsidRPr="00F23FDA">
              <w:rPr>
                <w:i/>
                <w:iCs/>
              </w:rPr>
              <w:t>або в</w:t>
            </w:r>
            <w:r w:rsidR="00C85FD4" w:rsidRPr="00F23FDA">
              <w:rPr>
                <w:i/>
                <w:iCs/>
              </w:rPr>
              <w:t xml:space="preserve"> </w:t>
            </w:r>
            <w:r w:rsidRPr="00F23FDA">
              <w:rPr>
                <w:i/>
                <w:iCs/>
              </w:rPr>
              <w:t>спадщину. У</w:t>
            </w:r>
            <w:r w:rsidR="00C85FD4" w:rsidRPr="00F23FDA">
              <w:rPr>
                <w:i/>
                <w:iCs/>
              </w:rPr>
              <w:t xml:space="preserve"> </w:t>
            </w:r>
            <w:r w:rsidRPr="00F23FDA">
              <w:rPr>
                <w:i/>
                <w:iCs/>
              </w:rPr>
              <w:t>цьому</w:t>
            </w:r>
            <w:r w:rsidR="00C85FD4" w:rsidRPr="00F23FDA">
              <w:rPr>
                <w:i/>
                <w:iCs/>
              </w:rPr>
              <w:t xml:space="preserve"> </w:t>
            </w:r>
            <w:r w:rsidRPr="00F23FDA">
              <w:rPr>
                <w:i/>
                <w:iCs/>
              </w:rPr>
              <w:t>випадку</w:t>
            </w:r>
            <w:r w:rsidR="00C85FD4" w:rsidRPr="00F23FDA">
              <w:rPr>
                <w:i/>
                <w:iCs/>
              </w:rPr>
              <w:t xml:space="preserve"> </w:t>
            </w:r>
            <w:r w:rsidRPr="00F23FDA">
              <w:rPr>
                <w:i/>
                <w:iCs/>
              </w:rPr>
              <w:t>згода чоловіка (дружини)</w:t>
            </w:r>
            <w:r w:rsidR="00C85FD4" w:rsidRPr="00F23FDA">
              <w:rPr>
                <w:i/>
                <w:iCs/>
              </w:rPr>
              <w:t xml:space="preserve"> </w:t>
            </w:r>
            <w:r w:rsidRPr="00F23FDA">
              <w:rPr>
                <w:i/>
                <w:iCs/>
              </w:rPr>
              <w:t>не</w:t>
            </w:r>
            <w:r w:rsidR="005142D1" w:rsidRPr="00F23FDA">
              <w:rPr>
                <w:i/>
                <w:iCs/>
              </w:rPr>
              <w:t xml:space="preserve"> </w:t>
            </w:r>
            <w:r w:rsidRPr="00F23FDA">
              <w:rPr>
                <w:i/>
                <w:iCs/>
              </w:rPr>
              <w:t>потрібна.</w:t>
            </w:r>
            <w:r w:rsidR="003C5DEE" w:rsidRPr="00F23FDA">
              <w:rPr>
                <w:i/>
                <w:iCs/>
              </w:rPr>
              <w:t xml:space="preserve"> </w:t>
            </w:r>
          </w:p>
          <w:p w:rsidR="0027013D" w:rsidRPr="00F23FDA" w:rsidRDefault="0027013D" w:rsidP="00CF00C0">
            <w:pPr>
              <w:pStyle w:val="Default"/>
              <w:tabs>
                <w:tab w:val="left" w:pos="162"/>
              </w:tabs>
              <w:spacing w:line="276" w:lineRule="atLeast"/>
              <w:jc w:val="both"/>
            </w:pPr>
            <w:r w:rsidRPr="00F23FDA">
              <w:t>-</w:t>
            </w:r>
            <w:r w:rsidR="00FE2CB6" w:rsidRPr="00F23FDA">
              <w:t xml:space="preserve"> </w:t>
            </w:r>
            <w:r w:rsidRPr="00F23FDA">
              <w:t>копія свідоцтва про розірвання шлюбу,</w:t>
            </w:r>
            <w:r w:rsidR="00C85FD4" w:rsidRPr="00F23FDA">
              <w:t xml:space="preserve"> </w:t>
            </w:r>
            <w:r w:rsidRPr="00F23FDA">
              <w:t>якщо шлюб розірвано;</w:t>
            </w:r>
          </w:p>
          <w:p w:rsidR="0027013D" w:rsidRPr="00F23FDA" w:rsidRDefault="0027013D" w:rsidP="00CF00C0">
            <w:pPr>
              <w:pStyle w:val="Default"/>
              <w:tabs>
                <w:tab w:val="left" w:pos="162"/>
              </w:tabs>
              <w:spacing w:line="276" w:lineRule="atLeast"/>
              <w:jc w:val="both"/>
            </w:pPr>
            <w:r w:rsidRPr="00F23FDA">
              <w:t>-</w:t>
            </w:r>
            <w:r w:rsidR="00FE2CB6" w:rsidRPr="00F23FDA">
              <w:t xml:space="preserve"> </w:t>
            </w:r>
            <w:r w:rsidRPr="00F23FDA">
              <w:t>копія свідоцтва</w:t>
            </w:r>
            <w:r w:rsidR="00C85FD4" w:rsidRPr="00F23FDA">
              <w:t xml:space="preserve"> </w:t>
            </w:r>
            <w:r w:rsidRPr="00F23FDA">
              <w:t>про смерть</w:t>
            </w:r>
            <w:r w:rsidR="00C85FD4" w:rsidRPr="00F23FDA">
              <w:t xml:space="preserve"> </w:t>
            </w:r>
            <w:r w:rsidRPr="00F23FDA">
              <w:t>чоловіка</w:t>
            </w:r>
            <w:r w:rsidR="00C85FD4" w:rsidRPr="00F23FDA">
              <w:t xml:space="preserve"> </w:t>
            </w:r>
            <w:r w:rsidRPr="00F23FDA">
              <w:t>(дружини), якщо чоловік</w:t>
            </w:r>
            <w:r w:rsidR="00C85FD4" w:rsidRPr="00F23FDA">
              <w:t xml:space="preserve"> </w:t>
            </w:r>
            <w:r w:rsidRPr="00F23FDA">
              <w:t>(дружина) помер(ла);</w:t>
            </w:r>
          </w:p>
          <w:p w:rsidR="00F8275B" w:rsidRPr="00F23FDA" w:rsidRDefault="003C5DEE" w:rsidP="00CF00C0">
            <w:pPr>
              <w:pStyle w:val="Default"/>
              <w:spacing w:line="276" w:lineRule="atLeast"/>
              <w:jc w:val="both"/>
              <w:rPr>
                <w:b/>
                <w:iCs/>
              </w:rPr>
            </w:pPr>
            <w:r w:rsidRPr="00F23FDA">
              <w:rPr>
                <w:b/>
                <w:iCs/>
              </w:rPr>
              <w:t>У разі, якщо фізична особа одружена не була, подається про це довідка в довільній формі.</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rPr>
              <w:t xml:space="preserve">*Ціна пропозиції Учасника означає суму, за яку Учасник передбачає виконати замовлення щодо продажу квартир, </w:t>
            </w:r>
            <w:r w:rsidRPr="00191333">
              <w:rPr>
                <w:rFonts w:ascii="Times New Roman" w:hAnsi="Times New Roman" w:cs="Times New Roman"/>
                <w:i/>
                <w:shd w:val="clear" w:color="auto" w:fill="FFFFFF"/>
              </w:rPr>
              <w:t>вказується з двома десятковими знаками, після коми.</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rPr>
              <w:t xml:space="preserve">Ціни вказуються за </w:t>
            </w:r>
            <w:smartTag w:uri="urn:schemas-microsoft-com:office:smarttags" w:element="metricconverter">
              <w:smartTagPr>
                <w:attr w:name="ProductID" w:val="1 кв. м"/>
              </w:smartTagPr>
              <w:r w:rsidRPr="00191333">
                <w:rPr>
                  <w:rFonts w:ascii="Times New Roman" w:hAnsi="Times New Roman" w:cs="Times New Roman"/>
                  <w:i/>
                </w:rPr>
                <w:t>1 кв. м</w:t>
              </w:r>
            </w:smartTag>
            <w:r w:rsidRPr="00191333">
              <w:rPr>
                <w:rFonts w:ascii="Times New Roman" w:hAnsi="Times New Roman" w:cs="Times New Roman"/>
                <w:i/>
              </w:rPr>
              <w:t xml:space="preserve"> загальної площі квартири. У разі, якщо ціна за </w:t>
            </w:r>
            <w:smartTag w:uri="urn:schemas-microsoft-com:office:smarttags" w:element="metricconverter">
              <w:smartTagPr>
                <w:attr w:name="ProductID" w:val="1 кв. м"/>
              </w:smartTagPr>
              <w:r w:rsidRPr="00191333">
                <w:rPr>
                  <w:rFonts w:ascii="Times New Roman" w:hAnsi="Times New Roman" w:cs="Times New Roman"/>
                  <w:i/>
                </w:rPr>
                <w:t>1 кв. м</w:t>
              </w:r>
            </w:smartTag>
            <w:r w:rsidRPr="00191333">
              <w:rPr>
                <w:rFonts w:ascii="Times New Roman" w:hAnsi="Times New Roman" w:cs="Times New Roman"/>
                <w:i/>
              </w:rPr>
              <w:t xml:space="preserve"> загальної площі квартири вказана без ПДВ, то Учасник надає відповідні пояснення.</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rPr>
              <w:t>Ціна пропозиції складається із розрахунку кількості квадратних метрів загальної площі квартир, що пропонуються.</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shd w:val="clear" w:color="auto" w:fill="FFFFFF"/>
              </w:rPr>
              <w:t xml:space="preserve">Вартість пропозиції </w:t>
            </w:r>
            <w:r w:rsidRPr="00191333">
              <w:rPr>
                <w:rFonts w:ascii="Times New Roman" w:hAnsi="Times New Roman" w:cs="Times New Roman"/>
                <w:i/>
              </w:rPr>
              <w:t xml:space="preserve">щодо придбання житла </w:t>
            </w:r>
            <w:r w:rsidRPr="00191333">
              <w:rPr>
                <w:rFonts w:ascii="Times New Roman" w:hAnsi="Times New Roman" w:cs="Times New Roman"/>
                <w:i/>
                <w:shd w:val="clear" w:color="auto" w:fill="FFFFFF"/>
              </w:rPr>
              <w:t>та всі інші ціни повинні бути чітко визначені.</w:t>
            </w:r>
          </w:p>
          <w:p w:rsidR="00191333" w:rsidRPr="00191333" w:rsidRDefault="00191333" w:rsidP="00191333">
            <w:pPr>
              <w:shd w:val="clear" w:color="auto" w:fill="FFFFFF"/>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До ціни пропозиції не включаються будь-які витрати, понесені Учасником у процесі здійснення закупівель та укладення договору про закупівлю.</w:t>
            </w:r>
          </w:p>
          <w:p w:rsidR="00191333" w:rsidRPr="00191333" w:rsidRDefault="00191333" w:rsidP="00191333">
            <w:pPr>
              <w:shd w:val="clear" w:color="auto" w:fill="FFFFFF"/>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rsidR="00191333" w:rsidRPr="00191333" w:rsidRDefault="00191333" w:rsidP="00191333">
            <w:pPr>
              <w:shd w:val="clear" w:color="auto" w:fill="FFFFFF"/>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 xml:space="preserve">Учасник відповідає за одержання всіх необхідних дозволів, ліцензій, сертифікатів, </w:t>
            </w:r>
            <w:r w:rsidRPr="00191333">
              <w:rPr>
                <w:rFonts w:ascii="Times New Roman" w:hAnsi="Times New Roman" w:cs="Times New Roman"/>
                <w:i/>
                <w:color w:val="auto"/>
                <w:shd w:val="clear" w:color="auto" w:fill="FFFFFF"/>
              </w:rPr>
              <w:t>а також самостійно несе всі витрати на їх отримання та витрати пов’язані з оформленням угоди.</w:t>
            </w:r>
          </w:p>
          <w:p w:rsidR="00191333" w:rsidRDefault="00191333" w:rsidP="00191333">
            <w:pPr>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Учасники подають свої пропозиції стосовно предмета закупівель відповідно до вимог цієї документації.</w:t>
            </w:r>
          </w:p>
          <w:p w:rsidR="00E217F4" w:rsidRPr="00232E9D" w:rsidRDefault="00DF74F6" w:rsidP="00191333">
            <w:pPr>
              <w:jc w:val="both"/>
              <w:rPr>
                <w:rFonts w:ascii="Times New Roman" w:hAnsi="Times New Roman" w:cs="Times New Roman"/>
                <w:i/>
                <w:shd w:val="clear" w:color="auto" w:fill="FFFFFF"/>
              </w:rPr>
            </w:pPr>
            <w:r w:rsidRPr="00232E9D">
              <w:rPr>
                <w:rFonts w:ascii="Times New Roman" w:hAnsi="Times New Roman" w:cs="Times New Roman"/>
                <w:color w:val="333333"/>
                <w:shd w:val="clear" w:color="auto" w:fill="FFFFFF"/>
              </w:rPr>
              <w:t>**</w:t>
            </w:r>
            <w:r w:rsidR="00791BA5" w:rsidRPr="00232E9D">
              <w:rPr>
                <w:rFonts w:ascii="Times New Roman" w:hAnsi="Times New Roman" w:cs="Times New Roman"/>
                <w:color w:val="333333"/>
                <w:shd w:val="clear" w:color="auto" w:fill="FFFFFF"/>
              </w:rPr>
              <w:t xml:space="preserve">Документи, що посвідчують право власності, на які  </w:t>
            </w:r>
            <w:r w:rsidR="00E217F4" w:rsidRPr="00232E9D">
              <w:rPr>
                <w:rFonts w:ascii="Times New Roman" w:hAnsi="Times New Roman" w:cs="Times New Roman"/>
                <w:color w:val="333333"/>
                <w:shd w:val="clear" w:color="auto" w:fill="FFFFFF"/>
              </w:rPr>
              <w:t>виготовл</w:t>
            </w:r>
            <w:r w:rsidR="00791BA5" w:rsidRPr="00232E9D">
              <w:rPr>
                <w:rFonts w:ascii="Times New Roman" w:hAnsi="Times New Roman" w:cs="Times New Roman"/>
                <w:color w:val="333333"/>
                <w:shd w:val="clear" w:color="auto" w:fill="FFFFFF"/>
              </w:rPr>
              <w:t>ені</w:t>
            </w:r>
            <w:r w:rsidR="00E217F4" w:rsidRPr="00232E9D">
              <w:rPr>
                <w:rFonts w:ascii="Times New Roman" w:hAnsi="Times New Roman" w:cs="Times New Roman"/>
                <w:color w:val="333333"/>
                <w:shd w:val="clear" w:color="auto" w:fill="FFFFFF"/>
              </w:rPr>
              <w:t xml:space="preserve"> електронні копії</w:t>
            </w:r>
            <w:r w:rsidRPr="00232E9D">
              <w:rPr>
                <w:rFonts w:ascii="Times New Roman" w:hAnsi="Times New Roman" w:cs="Times New Roman"/>
                <w:color w:val="333333"/>
                <w:shd w:val="clear" w:color="auto" w:fill="FFFFFF"/>
              </w:rPr>
              <w:t xml:space="preserve">, </w:t>
            </w:r>
            <w:r w:rsidR="00E217F4" w:rsidRPr="00232E9D">
              <w:rPr>
                <w:rFonts w:ascii="Times New Roman" w:hAnsi="Times New Roman" w:cs="Times New Roman"/>
                <w:color w:val="333333"/>
                <w:shd w:val="clear" w:color="auto" w:fill="FFFFFF"/>
              </w:rPr>
              <w:t>подан</w:t>
            </w:r>
            <w:r w:rsidR="00791BA5" w:rsidRPr="00232E9D">
              <w:rPr>
                <w:rFonts w:ascii="Times New Roman" w:hAnsi="Times New Roman" w:cs="Times New Roman"/>
                <w:color w:val="333333"/>
                <w:shd w:val="clear" w:color="auto" w:fill="FFFFFF"/>
              </w:rPr>
              <w:t>і до Державного реєстратора</w:t>
            </w:r>
            <w:r w:rsidR="00E217F4" w:rsidRPr="00232E9D">
              <w:rPr>
                <w:rFonts w:ascii="Times New Roman" w:hAnsi="Times New Roman" w:cs="Times New Roman"/>
                <w:color w:val="333333"/>
                <w:shd w:val="clear" w:color="auto" w:fill="FFFFFF"/>
              </w:rPr>
              <w:t xml:space="preserve"> у паперовій формі та розміщ</w:t>
            </w:r>
            <w:r w:rsidR="00791BA5" w:rsidRPr="00232E9D">
              <w:rPr>
                <w:rFonts w:ascii="Times New Roman" w:hAnsi="Times New Roman" w:cs="Times New Roman"/>
                <w:color w:val="333333"/>
                <w:shd w:val="clear" w:color="auto" w:fill="FFFFFF"/>
              </w:rPr>
              <w:t>ені</w:t>
            </w:r>
            <w:r w:rsidR="00E217F4" w:rsidRPr="00232E9D">
              <w:rPr>
                <w:rFonts w:ascii="Times New Roman" w:hAnsi="Times New Roman" w:cs="Times New Roman"/>
                <w:color w:val="333333"/>
                <w:shd w:val="clear" w:color="auto" w:fill="FFFFFF"/>
              </w:rPr>
              <w:t xml:space="preserve"> у реєстраційній справі в електронній формі у відповідному розділі Державного реєстру прав</w:t>
            </w:r>
            <w:r w:rsidRPr="00232E9D">
              <w:rPr>
                <w:rFonts w:ascii="Times New Roman" w:hAnsi="Times New Roman" w:cs="Times New Roman"/>
                <w:color w:val="333333"/>
                <w:shd w:val="clear" w:color="auto" w:fill="FFFFFF"/>
              </w:rPr>
              <w:t xml:space="preserve"> й отримані через Центри надання адміністративних послуг, або з допомогою електронних сервісів -</w:t>
            </w:r>
            <w:r w:rsidR="00791BA5" w:rsidRPr="00232E9D">
              <w:rPr>
                <w:rFonts w:ascii="Times New Roman" w:hAnsi="Times New Roman" w:cs="Times New Roman"/>
                <w:spacing w:val="-6"/>
                <w:shd w:val="clear" w:color="auto" w:fill="FFFFFF"/>
              </w:rPr>
              <w:t xml:space="preserve"> </w:t>
            </w:r>
            <w:r w:rsidR="009403AF" w:rsidRPr="00232E9D">
              <w:rPr>
                <w:rFonts w:ascii="Times New Roman" w:hAnsi="Times New Roman" w:cs="Times New Roman"/>
                <w:spacing w:val="-6"/>
                <w:shd w:val="clear" w:color="auto" w:fill="FFFFFF"/>
              </w:rPr>
              <w:t>нотаріального посвідчення не потребують</w:t>
            </w:r>
            <w:r w:rsidRPr="00232E9D">
              <w:rPr>
                <w:rFonts w:ascii="Times New Roman" w:hAnsi="Times New Roman" w:cs="Times New Roman"/>
                <w:spacing w:val="-6"/>
                <w:shd w:val="clear" w:color="auto" w:fill="FFFFFF"/>
              </w:rPr>
              <w:t>.</w:t>
            </w:r>
          </w:p>
          <w:p w:rsidR="00E217F4" w:rsidRPr="00B80D27" w:rsidRDefault="009403AF" w:rsidP="00191333">
            <w:pPr>
              <w:jc w:val="both"/>
              <w:rPr>
                <w:rFonts w:ascii="Times New Roman" w:hAnsi="Times New Roman" w:cs="Times New Roman"/>
                <w:i/>
                <w:shd w:val="clear" w:color="auto" w:fill="FFFFFF"/>
              </w:rPr>
            </w:pPr>
            <w:r w:rsidRPr="00232E9D">
              <w:rPr>
                <w:rFonts w:ascii="Times New Roman" w:hAnsi="Times New Roman" w:cs="Times New Roman"/>
                <w:shd w:val="clear" w:color="auto" w:fill="FFFFFF"/>
              </w:rPr>
              <w:t>Витяг з Державного реєстру прав про проведену державну реєстрацію прав у паперовій або електронній формі має однакову юридичну силу та містить обов’язкове посилання на Державний реєстр прав</w:t>
            </w:r>
            <w:r w:rsidRPr="008368C8">
              <w:rPr>
                <w:rFonts w:ascii="Times New Roman" w:hAnsi="Times New Roman" w:cs="Times New Roman"/>
                <w:shd w:val="clear" w:color="auto" w:fill="FFFFFF"/>
              </w:rPr>
              <w:t>.</w:t>
            </w:r>
          </w:p>
          <w:p w:rsidR="00F43596" w:rsidRPr="00F23FDA" w:rsidRDefault="00F43596" w:rsidP="00CF00C0">
            <w:pPr>
              <w:pStyle w:val="Default"/>
              <w:spacing w:line="276" w:lineRule="atLeast"/>
              <w:jc w:val="both"/>
              <w:rPr>
                <w:bCs/>
                <w:u w:val="single"/>
              </w:rPr>
            </w:pPr>
            <w:r w:rsidRPr="00F23FDA">
              <w:rPr>
                <w:bCs/>
                <w:u w:val="single"/>
              </w:rPr>
              <w:t>Оформлення документів.</w:t>
            </w:r>
          </w:p>
          <w:p w:rsidR="00F43596" w:rsidRPr="00F23FDA" w:rsidRDefault="00F43596" w:rsidP="00CF00C0">
            <w:pPr>
              <w:pStyle w:val="Default"/>
              <w:spacing w:line="276" w:lineRule="atLeast"/>
              <w:jc w:val="both"/>
              <w:rPr>
                <w:b/>
              </w:rPr>
            </w:pPr>
            <w:r w:rsidRPr="00F23FDA">
              <w:rPr>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пропозицій щодо придбання житла. </w:t>
            </w:r>
          </w:p>
          <w:p w:rsidR="00F43596" w:rsidRPr="00F23FDA" w:rsidRDefault="00F43596" w:rsidP="00CF00C0">
            <w:pPr>
              <w:pStyle w:val="Default"/>
              <w:spacing w:line="276" w:lineRule="atLeast"/>
              <w:jc w:val="both"/>
              <w:rPr>
                <w:b/>
              </w:rPr>
            </w:pPr>
          </w:p>
          <w:p w:rsidR="00F43596" w:rsidRPr="00F23FDA" w:rsidRDefault="00F43596" w:rsidP="00CF00C0">
            <w:pPr>
              <w:pStyle w:val="Default"/>
              <w:spacing w:line="276" w:lineRule="atLeast"/>
              <w:jc w:val="both"/>
              <w:rPr>
                <w:u w:val="single"/>
              </w:rPr>
            </w:pPr>
            <w:r w:rsidRPr="00F23FDA">
              <w:rPr>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документа.</w:t>
            </w:r>
          </w:p>
          <w:p w:rsidR="00F43596" w:rsidRPr="00F23FDA" w:rsidRDefault="00F43596" w:rsidP="00CF00C0">
            <w:pPr>
              <w:pStyle w:val="Default"/>
              <w:spacing w:line="276" w:lineRule="atLeast"/>
              <w:jc w:val="both"/>
              <w:rPr>
                <w:iCs/>
                <w:u w:val="single"/>
              </w:rPr>
            </w:pPr>
          </w:p>
          <w:p w:rsidR="00F43596" w:rsidRPr="00F23FDA" w:rsidRDefault="00F43596" w:rsidP="00CF00C0">
            <w:pPr>
              <w:pStyle w:val="Default"/>
              <w:spacing w:line="276" w:lineRule="atLeast"/>
              <w:jc w:val="both"/>
            </w:pPr>
            <w:r w:rsidRPr="00F23FDA">
              <w:rPr>
                <w:b/>
              </w:rPr>
              <w:t>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закупівель на офіційному вебсайті Національної поліції України (</w:t>
            </w:r>
            <w:hyperlink r:id="rId12" w:history="1">
              <w:r w:rsidR="0069602A" w:rsidRPr="00F23FDA">
                <w:rPr>
                  <w:rStyle w:val="a6"/>
                  <w:b/>
                </w:rPr>
                <w:t>www.npu.gov.ua</w:t>
              </w:r>
            </w:hyperlink>
            <w:r w:rsidR="0069602A" w:rsidRPr="00F23FDA">
              <w:rPr>
                <w:b/>
              </w:rPr>
              <w:t>) та</w:t>
            </w:r>
            <w:r w:rsidR="0069602A" w:rsidRPr="00F23FDA">
              <w:t xml:space="preserve"> </w:t>
            </w:r>
            <w:r w:rsidR="0069602A" w:rsidRPr="000A69FC">
              <w:rPr>
                <w:b/>
                <w:bCs/>
              </w:rPr>
              <w:t>Міністерства внутрішніх справ України (mvs.gov.ua).</w:t>
            </w:r>
            <w:r w:rsidRPr="000A69FC">
              <w:rPr>
                <w:b/>
                <w:bCs/>
              </w:rPr>
              <w:t xml:space="preserve"> </w:t>
            </w:r>
            <w:r w:rsidRPr="00F23FDA">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F43596" w:rsidRPr="00F23FDA" w:rsidRDefault="00F43596" w:rsidP="00CF00C0">
            <w:pPr>
              <w:pStyle w:val="Default"/>
              <w:spacing w:line="276" w:lineRule="atLeast"/>
              <w:jc w:val="both"/>
            </w:pPr>
            <w:r w:rsidRPr="00F23FDA">
              <w:t xml:space="preserve">При перенесенні строку розкриття пропозицій щодо придбання житла, довідки (крім </w:t>
            </w:r>
            <w:r w:rsidRPr="00F23FDA">
              <w:rPr>
                <w:bCs/>
              </w:rPr>
              <w:t>довідки про відсутність (наявність) заборгованості з податків, зборів, платежів</w:t>
            </w:r>
            <w:r w:rsidRPr="00F23FDA">
              <w:t xml:space="preserve">) залишаються дійсними. </w:t>
            </w:r>
          </w:p>
          <w:p w:rsidR="00F43596" w:rsidRPr="00F23FDA" w:rsidRDefault="00F43596" w:rsidP="00CF00C0">
            <w:pPr>
              <w:pStyle w:val="Default"/>
              <w:spacing w:line="276" w:lineRule="atLeast"/>
              <w:jc w:val="both"/>
              <w:rPr>
                <w:iCs/>
              </w:rPr>
            </w:pPr>
            <w:r w:rsidRPr="00F23FDA">
              <w:rPr>
                <w:iCs/>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F43596" w:rsidRPr="00F23FDA" w:rsidRDefault="00F43596" w:rsidP="00CF00C0">
            <w:pPr>
              <w:pStyle w:val="Default"/>
              <w:spacing w:line="276" w:lineRule="atLeast"/>
              <w:jc w:val="both"/>
              <w:rPr>
                <w:b/>
              </w:rPr>
            </w:pPr>
            <w:r w:rsidRPr="00F23FDA">
              <w:rPr>
                <w:b/>
              </w:rPr>
              <w:t>Учасник несе відповідальність за недостовірність інформації в поданих документах згідно із законами України.</w:t>
            </w:r>
          </w:p>
          <w:p w:rsidR="00F43596" w:rsidRPr="00F23FDA" w:rsidRDefault="00F43596" w:rsidP="00CF00C0">
            <w:pPr>
              <w:pStyle w:val="Default"/>
              <w:spacing w:line="276" w:lineRule="atLeast"/>
              <w:jc w:val="both"/>
              <w:rPr>
                <w:b/>
              </w:rPr>
            </w:pPr>
            <w:r w:rsidRPr="00F23FDA">
              <w:rPr>
                <w:b/>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F43596" w:rsidRPr="00F23FDA" w:rsidRDefault="00F43596" w:rsidP="00CF00C0">
            <w:pPr>
              <w:pStyle w:val="Default"/>
              <w:spacing w:line="276" w:lineRule="atLeast"/>
              <w:jc w:val="both"/>
              <w:rPr>
                <w:b/>
              </w:rPr>
            </w:pPr>
          </w:p>
          <w:p w:rsidR="00F43596" w:rsidRPr="00F23FDA" w:rsidRDefault="00F43596" w:rsidP="00CF00C0">
            <w:pPr>
              <w:pStyle w:val="Default"/>
              <w:spacing w:line="276" w:lineRule="atLeast"/>
              <w:jc w:val="both"/>
              <w:rPr>
                <w:b/>
                <w:i/>
              </w:rPr>
            </w:pPr>
            <w:r w:rsidRPr="00F23FDA">
              <w:rPr>
                <w:b/>
                <w:i/>
              </w:rPr>
              <w:t>У разі наявності простроченої заборгованості по сплаті податків, зборів, платежів (для юридичних осіб та фізичних осіб - підприємців), пропозиція Учасника може бути відхилена, як така, що не відповідає вимогам документації.</w:t>
            </w:r>
          </w:p>
          <w:p w:rsidR="00F43596" w:rsidRPr="00F23FDA" w:rsidRDefault="00F43596" w:rsidP="003C5DEE">
            <w:pPr>
              <w:pStyle w:val="Default"/>
              <w:spacing w:line="276" w:lineRule="atLeast"/>
              <w:jc w:val="both"/>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291E2B">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11. Термін</w:t>
            </w:r>
            <w:r w:rsidR="00412568" w:rsidRPr="00F23FDA">
              <w:rPr>
                <w:sz w:val="24"/>
                <w:szCs w:val="24"/>
                <w:lang w:val="uk-UA" w:eastAsia="ru-RU"/>
              </w:rPr>
              <w:t>,</w:t>
            </w:r>
            <w:r w:rsidRPr="00F23FDA">
              <w:rPr>
                <w:sz w:val="24"/>
                <w:szCs w:val="24"/>
                <w:lang w:val="uk-UA" w:eastAsia="ru-RU"/>
              </w:rPr>
              <w:t xml:space="preserve"> протягом якого пропозиції</w:t>
            </w:r>
            <w:r w:rsidR="00291E2B" w:rsidRPr="00F23FDA">
              <w:rPr>
                <w:rFonts w:ascii="Courier New" w:hAnsi="Courier New" w:cs="Courier New"/>
                <w:color w:val="000000"/>
                <w:sz w:val="24"/>
                <w:szCs w:val="24"/>
                <w:lang w:val="uk-UA" w:eastAsia="ru-RU"/>
              </w:rPr>
              <w:t xml:space="preserve"> </w:t>
            </w:r>
            <w:r w:rsidR="00291E2B" w:rsidRPr="00F23FDA">
              <w:rPr>
                <w:sz w:val="24"/>
                <w:szCs w:val="24"/>
                <w:lang w:val="uk-UA" w:eastAsia="ru-RU"/>
              </w:rPr>
              <w:t>щодо придбання житла</w:t>
            </w:r>
            <w:r w:rsidRPr="00F23FDA">
              <w:rPr>
                <w:sz w:val="24"/>
                <w:szCs w:val="24"/>
                <w:lang w:val="uk-UA" w:eastAsia="ru-RU"/>
              </w:rPr>
              <w:t xml:space="preserve"> є дійсними.</w:t>
            </w:r>
          </w:p>
        </w:tc>
        <w:tc>
          <w:tcPr>
            <w:tcW w:w="7506" w:type="dxa"/>
            <w:gridSpan w:val="3"/>
            <w:shd w:val="clear" w:color="auto" w:fill="auto"/>
          </w:tcPr>
          <w:p w:rsidR="00F8275B" w:rsidRPr="00F23FDA" w:rsidRDefault="00291E2B" w:rsidP="00291E2B">
            <w:pPr>
              <w:pStyle w:val="a5"/>
              <w:shd w:val="clear" w:color="auto" w:fill="auto"/>
              <w:spacing w:before="0" w:line="240" w:lineRule="auto"/>
              <w:ind w:firstLine="0"/>
              <w:rPr>
                <w:sz w:val="24"/>
                <w:szCs w:val="24"/>
                <w:highlight w:val="yellow"/>
                <w:lang w:val="uk-UA" w:eastAsia="ru-RU"/>
              </w:rPr>
            </w:pPr>
            <w:r w:rsidRPr="00232E9D">
              <w:rPr>
                <w:color w:val="000000"/>
                <w:sz w:val="24"/>
                <w:szCs w:val="24"/>
                <w:lang w:val="uk-UA" w:eastAsia="uk-UA"/>
              </w:rPr>
              <w:t>П</w:t>
            </w:r>
            <w:r w:rsidR="00F8275B" w:rsidRPr="00232E9D">
              <w:rPr>
                <w:color w:val="000000"/>
                <w:sz w:val="24"/>
                <w:szCs w:val="24"/>
                <w:lang w:val="uk-UA" w:eastAsia="uk-UA"/>
              </w:rPr>
              <w:t xml:space="preserve">ропозиції </w:t>
            </w:r>
            <w:r w:rsidRPr="00232E9D">
              <w:rPr>
                <w:color w:val="000000"/>
                <w:sz w:val="24"/>
                <w:szCs w:val="24"/>
                <w:lang w:val="uk-UA" w:eastAsia="uk-UA"/>
              </w:rPr>
              <w:t xml:space="preserve">щодо придбання житла </w:t>
            </w:r>
            <w:r w:rsidR="00F8275B" w:rsidRPr="00232E9D">
              <w:rPr>
                <w:color w:val="000000"/>
                <w:sz w:val="24"/>
                <w:szCs w:val="24"/>
                <w:lang w:val="uk-UA" w:eastAsia="uk-UA"/>
              </w:rPr>
              <w:t xml:space="preserve">вважаються дійсними протягом </w:t>
            </w:r>
            <w:r w:rsidRPr="00232E9D">
              <w:rPr>
                <w:color w:val="000000"/>
                <w:sz w:val="24"/>
                <w:szCs w:val="24"/>
                <w:lang w:val="uk-UA" w:eastAsia="uk-UA"/>
              </w:rPr>
              <w:t xml:space="preserve"> </w:t>
            </w:r>
            <w:r w:rsidR="001561E7">
              <w:rPr>
                <w:color w:val="000000"/>
                <w:sz w:val="24"/>
                <w:szCs w:val="24"/>
                <w:lang w:val="uk-UA" w:eastAsia="uk-UA"/>
              </w:rPr>
              <w:t>13</w:t>
            </w:r>
            <w:r w:rsidR="00F8275B" w:rsidRPr="00232E9D">
              <w:rPr>
                <w:color w:val="000000"/>
                <w:sz w:val="24"/>
                <w:szCs w:val="24"/>
                <w:lang w:val="uk-UA" w:eastAsia="uk-UA"/>
              </w:rPr>
              <w:t xml:space="preserve"> календарних днів з дати </w:t>
            </w:r>
            <w:r w:rsidRPr="00232E9D">
              <w:rPr>
                <w:color w:val="000000"/>
                <w:sz w:val="24"/>
                <w:szCs w:val="24"/>
                <w:lang w:val="uk-UA" w:eastAsia="uk-UA"/>
              </w:rPr>
              <w:t xml:space="preserve">їх </w:t>
            </w:r>
            <w:r w:rsidR="00F8275B" w:rsidRPr="00232E9D">
              <w:rPr>
                <w:color w:val="000000"/>
                <w:sz w:val="24"/>
                <w:szCs w:val="24"/>
                <w:lang w:val="uk-UA" w:eastAsia="uk-UA"/>
              </w:rPr>
              <w:t>розкриття.</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291E2B">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12. Відмова учаснику від участі</w:t>
            </w:r>
            <w:r w:rsidR="00291E2B" w:rsidRPr="00F23FDA">
              <w:rPr>
                <w:sz w:val="24"/>
                <w:szCs w:val="24"/>
                <w:lang w:val="uk-UA" w:eastAsia="ru-RU"/>
              </w:rPr>
              <w:t xml:space="preserve">, </w:t>
            </w:r>
            <w:r w:rsidRPr="00F23FDA">
              <w:rPr>
                <w:sz w:val="24"/>
                <w:szCs w:val="24"/>
                <w:lang w:val="uk-UA" w:eastAsia="ru-RU"/>
              </w:rPr>
              <w:t>в</w:t>
            </w:r>
            <w:r w:rsidR="00291E2B" w:rsidRPr="00F23FDA">
              <w:rPr>
                <w:rStyle w:val="a4"/>
                <w:sz w:val="24"/>
                <w:szCs w:val="24"/>
                <w:lang w:val="uk-UA" w:eastAsia="ru-RU"/>
              </w:rPr>
              <w:t xml:space="preserve">ідхилення </w:t>
            </w:r>
            <w:r w:rsidRPr="00F23FDA">
              <w:rPr>
                <w:rStyle w:val="a4"/>
                <w:sz w:val="24"/>
                <w:szCs w:val="24"/>
                <w:lang w:val="uk-UA" w:eastAsia="ru-RU"/>
              </w:rPr>
              <w:t xml:space="preserve">пропозицій та відміна замовником або визнання </w:t>
            </w:r>
            <w:r w:rsidR="00291E2B" w:rsidRPr="00F23FDA">
              <w:rPr>
                <w:rStyle w:val="a4"/>
                <w:sz w:val="24"/>
                <w:szCs w:val="24"/>
                <w:lang w:val="uk-UA" w:eastAsia="ru-RU"/>
              </w:rPr>
              <w:t xml:space="preserve">відбору пропозицій </w:t>
            </w:r>
            <w:r w:rsidRPr="00F23FDA">
              <w:rPr>
                <w:rStyle w:val="a4"/>
                <w:sz w:val="24"/>
                <w:szCs w:val="24"/>
                <w:lang w:val="uk-UA" w:eastAsia="ru-RU"/>
              </w:rPr>
              <w:t>таким, що не відбувся.</w:t>
            </w:r>
          </w:p>
        </w:tc>
        <w:tc>
          <w:tcPr>
            <w:tcW w:w="7506" w:type="dxa"/>
            <w:gridSpan w:val="3"/>
            <w:shd w:val="clear" w:color="auto" w:fill="auto"/>
          </w:tcPr>
          <w:p w:rsidR="00F8275B" w:rsidRPr="00F23FDA" w:rsidRDefault="00F8275B" w:rsidP="0099550E">
            <w:pPr>
              <w:pStyle w:val="a5"/>
              <w:shd w:val="clear" w:color="auto" w:fill="auto"/>
              <w:spacing w:before="0" w:line="240" w:lineRule="auto"/>
              <w:ind w:firstLine="0"/>
              <w:rPr>
                <w:rStyle w:val="a8"/>
                <w:b/>
                <w:i w:val="0"/>
                <w:color w:val="000000"/>
                <w:sz w:val="24"/>
                <w:szCs w:val="24"/>
                <w:u w:val="single"/>
                <w:lang w:val="uk-UA" w:eastAsia="uk-UA"/>
              </w:rPr>
            </w:pPr>
            <w:r w:rsidRPr="00F23FDA">
              <w:rPr>
                <w:rStyle w:val="a8"/>
                <w:b/>
                <w:i w:val="0"/>
                <w:color w:val="000000"/>
                <w:sz w:val="24"/>
                <w:szCs w:val="24"/>
                <w:u w:val="single"/>
                <w:lang w:val="uk-UA" w:eastAsia="uk-UA"/>
              </w:rPr>
              <w:t>Замовник приймає рішення про відм</w:t>
            </w:r>
            <w:r w:rsidR="003D7EA2" w:rsidRPr="00F23FDA">
              <w:rPr>
                <w:rStyle w:val="a8"/>
                <w:b/>
                <w:i w:val="0"/>
                <w:color w:val="000000"/>
                <w:sz w:val="24"/>
                <w:szCs w:val="24"/>
                <w:u w:val="single"/>
                <w:lang w:val="uk-UA" w:eastAsia="uk-UA"/>
              </w:rPr>
              <w:t>ову Учаснику в участі</w:t>
            </w:r>
            <w:r w:rsidRPr="00F23FDA">
              <w:rPr>
                <w:rStyle w:val="a8"/>
                <w:b/>
                <w:i w:val="0"/>
                <w:color w:val="000000"/>
                <w:sz w:val="24"/>
                <w:szCs w:val="24"/>
                <w:u w:val="single"/>
                <w:lang w:val="uk-UA" w:eastAsia="uk-UA"/>
              </w:rPr>
              <w:t>, відхиленні пропозиці</w:t>
            </w:r>
            <w:r w:rsidR="003D7EA2" w:rsidRPr="00F23FDA">
              <w:rPr>
                <w:rStyle w:val="a8"/>
                <w:b/>
                <w:i w:val="0"/>
                <w:color w:val="000000"/>
                <w:sz w:val="24"/>
                <w:szCs w:val="24"/>
                <w:u w:val="single"/>
                <w:lang w:val="uk-UA" w:eastAsia="uk-UA"/>
              </w:rPr>
              <w:t>й</w:t>
            </w:r>
            <w:r w:rsidRPr="00F23FDA">
              <w:rPr>
                <w:rStyle w:val="a8"/>
                <w:b/>
                <w:i w:val="0"/>
                <w:color w:val="000000"/>
                <w:sz w:val="24"/>
                <w:szCs w:val="24"/>
                <w:u w:val="single"/>
                <w:lang w:val="uk-UA" w:eastAsia="uk-UA"/>
              </w:rPr>
              <w:t xml:space="preserve"> Учасника та відміняє </w:t>
            </w:r>
            <w:r w:rsidR="003D7EA2" w:rsidRPr="00F23FDA">
              <w:rPr>
                <w:rStyle w:val="a8"/>
                <w:b/>
                <w:i w:val="0"/>
                <w:color w:val="000000"/>
                <w:sz w:val="24"/>
                <w:szCs w:val="24"/>
                <w:u w:val="single"/>
                <w:lang w:val="uk-UA" w:eastAsia="ru-RU"/>
              </w:rPr>
              <w:t>відбір пропозицій</w:t>
            </w:r>
            <w:r w:rsidRPr="00F23FDA">
              <w:rPr>
                <w:rStyle w:val="a8"/>
                <w:b/>
                <w:i w:val="0"/>
                <w:color w:val="000000"/>
                <w:sz w:val="24"/>
                <w:szCs w:val="24"/>
                <w:u w:val="single"/>
                <w:lang w:val="uk-UA" w:eastAsia="ru-RU"/>
              </w:rPr>
              <w:t xml:space="preserve"> </w:t>
            </w:r>
            <w:r w:rsidRPr="00F23FDA">
              <w:rPr>
                <w:rStyle w:val="a8"/>
                <w:b/>
                <w:i w:val="0"/>
                <w:color w:val="000000"/>
                <w:sz w:val="24"/>
                <w:szCs w:val="24"/>
                <w:u w:val="single"/>
                <w:lang w:val="uk-UA" w:eastAsia="uk-UA"/>
              </w:rPr>
              <w:t xml:space="preserve">і  має право визнати </w:t>
            </w:r>
            <w:r w:rsidR="003D7EA2" w:rsidRPr="00F23FDA">
              <w:rPr>
                <w:rStyle w:val="a8"/>
                <w:b/>
                <w:i w:val="0"/>
                <w:color w:val="000000"/>
                <w:sz w:val="24"/>
                <w:szCs w:val="24"/>
                <w:u w:val="single"/>
                <w:lang w:val="uk-UA" w:eastAsia="uk-UA"/>
              </w:rPr>
              <w:t>їх</w:t>
            </w:r>
            <w:r w:rsidRPr="00F23FDA">
              <w:rPr>
                <w:rStyle w:val="a8"/>
                <w:b/>
                <w:i w:val="0"/>
                <w:color w:val="000000"/>
                <w:sz w:val="24"/>
                <w:szCs w:val="24"/>
                <w:u w:val="single"/>
                <w:lang w:val="uk-UA" w:eastAsia="uk-UA"/>
              </w:rPr>
              <w:t xml:space="preserve"> таким</w:t>
            </w:r>
            <w:r w:rsidR="003D7EA2" w:rsidRPr="00F23FDA">
              <w:rPr>
                <w:rStyle w:val="a8"/>
                <w:b/>
                <w:i w:val="0"/>
                <w:color w:val="000000"/>
                <w:sz w:val="24"/>
                <w:szCs w:val="24"/>
                <w:u w:val="single"/>
                <w:lang w:val="uk-UA" w:eastAsia="uk-UA"/>
              </w:rPr>
              <w:t xml:space="preserve"> </w:t>
            </w:r>
            <w:r w:rsidRPr="00F23FDA">
              <w:rPr>
                <w:rStyle w:val="a8"/>
                <w:b/>
                <w:i w:val="0"/>
                <w:color w:val="000000"/>
                <w:sz w:val="24"/>
                <w:szCs w:val="24"/>
                <w:u w:val="single"/>
                <w:lang w:val="uk-UA" w:eastAsia="uk-UA"/>
              </w:rPr>
              <w:t>, що не відбу</w:t>
            </w:r>
            <w:r w:rsidR="003D7EA2" w:rsidRPr="00F23FDA">
              <w:rPr>
                <w:rStyle w:val="a8"/>
                <w:b/>
                <w:i w:val="0"/>
                <w:color w:val="000000"/>
                <w:sz w:val="24"/>
                <w:szCs w:val="24"/>
                <w:u w:val="single"/>
                <w:lang w:val="uk-UA" w:eastAsia="uk-UA"/>
              </w:rPr>
              <w:t>лися</w:t>
            </w:r>
            <w:r w:rsidRPr="00F23FDA">
              <w:rPr>
                <w:rStyle w:val="a8"/>
                <w:b/>
                <w:i w:val="0"/>
                <w:color w:val="000000"/>
                <w:sz w:val="24"/>
                <w:szCs w:val="24"/>
                <w:u w:val="single"/>
                <w:lang w:val="uk-UA" w:eastAsia="uk-UA"/>
              </w:rPr>
              <w:t>, у випадках:</w:t>
            </w:r>
          </w:p>
          <w:p w:rsidR="00F8275B" w:rsidRPr="00F23FDA" w:rsidRDefault="00F8275B" w:rsidP="00E81238">
            <w:pPr>
              <w:pStyle w:val="HTML"/>
              <w:jc w:val="both"/>
              <w:rPr>
                <w:rFonts w:ascii="Times New Roman" w:hAnsi="Times New Roman" w:cs="Times New Roman"/>
                <w:sz w:val="24"/>
                <w:szCs w:val="24"/>
                <w:lang w:val="uk-UA"/>
              </w:rPr>
            </w:pPr>
            <w:r w:rsidRPr="00F23FDA">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sidR="00EC7057" w:rsidRPr="00F23FDA">
              <w:rPr>
                <w:rFonts w:ascii="Times New Roman" w:hAnsi="Times New Roman" w:cs="Times New Roman"/>
                <w:sz w:val="24"/>
                <w:szCs w:val="24"/>
                <w:lang w:val="uk-UA"/>
              </w:rPr>
              <w:t>або неправомірну вигоду</w:t>
            </w:r>
            <w:r w:rsidRPr="00F23FDA">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на прийняття  рішення  щодо  визначення переможця;</w:t>
            </w:r>
          </w:p>
          <w:p w:rsidR="00F8275B" w:rsidRPr="00F23FDA" w:rsidRDefault="00F8275B" w:rsidP="00E81238">
            <w:pPr>
              <w:pStyle w:val="HTML"/>
              <w:jc w:val="both"/>
              <w:rPr>
                <w:rFonts w:ascii="Times New Roman" w:hAnsi="Times New Roman" w:cs="Times New Roman"/>
                <w:sz w:val="24"/>
                <w:szCs w:val="24"/>
                <w:lang w:val="uk-UA"/>
              </w:rPr>
            </w:pPr>
            <w:bookmarkStart w:id="15" w:name="o395"/>
            <w:bookmarkEnd w:id="15"/>
            <w:r w:rsidRPr="00F23FDA">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rsidR="00F8275B" w:rsidRPr="00F23FDA" w:rsidRDefault="00F8275B" w:rsidP="00E81238">
            <w:pPr>
              <w:pStyle w:val="HTML"/>
              <w:jc w:val="both"/>
              <w:rPr>
                <w:rFonts w:ascii="Times New Roman" w:hAnsi="Times New Roman" w:cs="Times New Roman"/>
                <w:sz w:val="24"/>
                <w:szCs w:val="24"/>
                <w:lang w:val="uk-UA"/>
              </w:rPr>
            </w:pPr>
            <w:bookmarkStart w:id="16" w:name="o396"/>
            <w:bookmarkEnd w:id="16"/>
            <w:r w:rsidRPr="00F23FDA">
              <w:rPr>
                <w:rFonts w:ascii="Times New Roman" w:hAnsi="Times New Roman" w:cs="Times New Roman"/>
                <w:sz w:val="24"/>
                <w:szCs w:val="24"/>
                <w:lang w:val="uk-UA"/>
              </w:rPr>
              <w:t>3) Виявлено факт участі  Учасника  у змові;</w:t>
            </w:r>
          </w:p>
          <w:p w:rsidR="00F8275B" w:rsidRPr="00F23FDA" w:rsidRDefault="00F8275B" w:rsidP="00E81238">
            <w:pPr>
              <w:pStyle w:val="HTML"/>
              <w:jc w:val="both"/>
              <w:rPr>
                <w:rFonts w:ascii="Times New Roman" w:hAnsi="Times New Roman" w:cs="Times New Roman"/>
                <w:sz w:val="24"/>
                <w:szCs w:val="24"/>
                <w:lang w:val="uk-UA"/>
              </w:rPr>
            </w:pPr>
            <w:bookmarkStart w:id="17" w:name="o397"/>
            <w:bookmarkEnd w:id="17"/>
            <w:r w:rsidRPr="00F23FDA">
              <w:rPr>
                <w:rFonts w:ascii="Times New Roman" w:hAnsi="Times New Roman" w:cs="Times New Roman"/>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F23FDA" w:rsidRDefault="00F8275B" w:rsidP="00E81238">
            <w:pPr>
              <w:pStyle w:val="HTML"/>
              <w:jc w:val="both"/>
              <w:rPr>
                <w:rFonts w:ascii="Times New Roman" w:hAnsi="Times New Roman" w:cs="Times New Roman"/>
                <w:sz w:val="24"/>
                <w:szCs w:val="24"/>
                <w:lang w:val="uk-UA"/>
              </w:rPr>
            </w:pPr>
            <w:bookmarkStart w:id="18" w:name="o398"/>
            <w:bookmarkEnd w:id="18"/>
            <w:r w:rsidRPr="00F23FDA">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sidR="00D001C4" w:rsidRPr="00F23FDA">
              <w:rPr>
                <w:rFonts w:ascii="Times New Roman" w:hAnsi="Times New Roman" w:cs="Times New Roman"/>
                <w:sz w:val="24"/>
                <w:szCs w:val="24"/>
                <w:lang w:val="uk-UA"/>
              </w:rPr>
              <w:t>відбору пропозицій</w:t>
            </w:r>
            <w:r w:rsidRPr="00F23FDA">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F23FDA" w:rsidRDefault="00D001C4" w:rsidP="00E81238">
            <w:pPr>
              <w:pStyle w:val="HTML"/>
              <w:jc w:val="both"/>
              <w:rPr>
                <w:rFonts w:ascii="Times New Roman" w:hAnsi="Times New Roman" w:cs="Times New Roman"/>
                <w:sz w:val="24"/>
                <w:szCs w:val="24"/>
                <w:lang w:val="uk-UA"/>
              </w:rPr>
            </w:pPr>
            <w:bookmarkStart w:id="19" w:name="o399"/>
            <w:bookmarkEnd w:id="19"/>
            <w:r w:rsidRPr="00F23FDA">
              <w:rPr>
                <w:rFonts w:ascii="Times New Roman" w:hAnsi="Times New Roman" w:cs="Times New Roman"/>
                <w:sz w:val="24"/>
                <w:szCs w:val="24"/>
                <w:lang w:val="uk-UA"/>
              </w:rPr>
              <w:t>6) П</w:t>
            </w:r>
            <w:r w:rsidR="00F8275B" w:rsidRPr="00F23FDA">
              <w:rPr>
                <w:rFonts w:ascii="Times New Roman" w:hAnsi="Times New Roman" w:cs="Times New Roman"/>
                <w:sz w:val="24"/>
                <w:szCs w:val="24"/>
                <w:lang w:val="uk-UA"/>
              </w:rPr>
              <w:t>ропозиція подана Учасником, який є пов'язаною особою з іншими Учасниками;</w:t>
            </w:r>
          </w:p>
          <w:p w:rsidR="00F8275B" w:rsidRPr="00F23FDA" w:rsidRDefault="00F8275B" w:rsidP="00E81238">
            <w:pPr>
              <w:pStyle w:val="HTML"/>
              <w:jc w:val="both"/>
              <w:rPr>
                <w:rStyle w:val="a8"/>
                <w:i w:val="0"/>
                <w:color w:val="000000"/>
                <w:sz w:val="24"/>
                <w:szCs w:val="24"/>
                <w:lang w:val="uk-UA" w:eastAsia="uk-UA"/>
              </w:rPr>
            </w:pPr>
            <w:bookmarkStart w:id="20" w:name="o400"/>
            <w:bookmarkEnd w:id="20"/>
            <w:r w:rsidRPr="00F23FDA">
              <w:rPr>
                <w:rFonts w:ascii="Times New Roman" w:hAnsi="Times New Roman" w:cs="Times New Roman"/>
                <w:sz w:val="24"/>
                <w:szCs w:val="24"/>
                <w:lang w:val="uk-UA"/>
              </w:rPr>
              <w:t xml:space="preserve">7) </w:t>
            </w:r>
            <w:bookmarkStart w:id="21" w:name="o401"/>
            <w:bookmarkEnd w:id="21"/>
            <w:r w:rsidRPr="00F23FDA">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sidR="00912607" w:rsidRPr="00F23FDA">
              <w:rPr>
                <w:rFonts w:ascii="Times New Roman" w:hAnsi="Times New Roman" w:cs="Times New Roman"/>
                <w:sz w:val="24"/>
                <w:szCs w:val="24"/>
                <w:lang w:val="uk-UA"/>
              </w:rPr>
              <w:t>;</w:t>
            </w:r>
          </w:p>
          <w:p w:rsidR="00F8275B" w:rsidRPr="00F23FDA" w:rsidRDefault="00AD6B35" w:rsidP="00E81238">
            <w:pPr>
              <w:pStyle w:val="HTML"/>
              <w:jc w:val="both"/>
              <w:rPr>
                <w:rFonts w:ascii="Times New Roman" w:hAnsi="Times New Roman" w:cs="Times New Roman"/>
                <w:sz w:val="24"/>
                <w:szCs w:val="24"/>
                <w:lang w:val="uk-UA"/>
              </w:rPr>
            </w:pPr>
            <w:r w:rsidRPr="00F23FDA">
              <w:rPr>
                <w:rFonts w:ascii="Times New Roman" w:hAnsi="Times New Roman" w:cs="Times New Roman"/>
                <w:sz w:val="24"/>
                <w:szCs w:val="24"/>
                <w:lang w:val="uk-UA"/>
              </w:rPr>
              <w:t>8</w:t>
            </w:r>
            <w:r w:rsidR="00F8275B" w:rsidRPr="00F23FDA">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F8275B" w:rsidRPr="00F23FDA" w:rsidRDefault="00AD6B35" w:rsidP="00E81238">
            <w:pPr>
              <w:pStyle w:val="a5"/>
              <w:shd w:val="clear" w:color="auto" w:fill="auto"/>
              <w:spacing w:before="0" w:line="240" w:lineRule="auto"/>
              <w:ind w:firstLine="0"/>
              <w:rPr>
                <w:sz w:val="24"/>
                <w:szCs w:val="24"/>
                <w:lang w:val="uk-UA" w:eastAsia="ru-RU"/>
              </w:rPr>
            </w:pPr>
            <w:bookmarkStart w:id="22" w:name="o404"/>
            <w:bookmarkEnd w:id="22"/>
            <w:r w:rsidRPr="00F23FDA">
              <w:rPr>
                <w:color w:val="000000"/>
                <w:sz w:val="24"/>
                <w:szCs w:val="24"/>
                <w:lang w:val="uk-UA" w:eastAsia="uk-UA"/>
              </w:rPr>
              <w:t>9</w:t>
            </w:r>
            <w:r w:rsidR="00F8275B" w:rsidRPr="00F23FDA">
              <w:rPr>
                <w:color w:val="000000"/>
                <w:sz w:val="24"/>
                <w:szCs w:val="24"/>
                <w:lang w:val="uk-UA" w:eastAsia="uk-UA"/>
              </w:rPr>
              <w:t>) Учасник має обтяження на об’єкти нерухомого майна, які пропонуються;</w:t>
            </w:r>
          </w:p>
          <w:p w:rsidR="00F8275B" w:rsidRPr="00F23FDA" w:rsidRDefault="00AD6B35" w:rsidP="00E81238">
            <w:pPr>
              <w:pStyle w:val="a5"/>
              <w:shd w:val="clear" w:color="auto" w:fill="auto"/>
              <w:spacing w:before="0" w:line="240" w:lineRule="auto"/>
              <w:ind w:firstLine="0"/>
              <w:rPr>
                <w:color w:val="000000"/>
                <w:sz w:val="24"/>
                <w:szCs w:val="24"/>
                <w:lang w:val="uk-UA" w:eastAsia="uk-UA"/>
              </w:rPr>
            </w:pPr>
            <w:r w:rsidRPr="00F23FDA">
              <w:rPr>
                <w:color w:val="000000"/>
                <w:sz w:val="24"/>
                <w:szCs w:val="24"/>
                <w:lang w:val="uk-UA" w:eastAsia="uk-UA"/>
              </w:rPr>
              <w:t>10</w:t>
            </w:r>
            <w:r w:rsidR="00F8275B" w:rsidRPr="00F23FDA">
              <w:rPr>
                <w:color w:val="000000"/>
                <w:sz w:val="24"/>
                <w:szCs w:val="24"/>
                <w:lang w:val="uk-UA" w:eastAsia="uk-UA"/>
              </w:rPr>
              <w:t xml:space="preserve">) Учасник не згоден </w:t>
            </w:r>
            <w:r w:rsidR="002C066E" w:rsidRPr="00F23FDA">
              <w:rPr>
                <w:color w:val="000000"/>
                <w:sz w:val="24"/>
                <w:szCs w:val="24"/>
                <w:lang w:val="uk-UA" w:eastAsia="uk-UA"/>
              </w:rPr>
              <w:t>провести</w:t>
            </w:r>
            <w:r w:rsidR="00F8275B" w:rsidRPr="00F23FDA">
              <w:rPr>
                <w:color w:val="000000"/>
                <w:sz w:val="24"/>
                <w:szCs w:val="24"/>
                <w:lang w:val="uk-UA" w:eastAsia="uk-UA"/>
              </w:rPr>
              <w:t xml:space="preserve"> виправлення арифметичних помилок;</w:t>
            </w:r>
          </w:p>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1</w:t>
            </w:r>
            <w:r w:rsidR="00AD6B35" w:rsidRPr="00F23FDA">
              <w:rPr>
                <w:color w:val="000000"/>
                <w:sz w:val="24"/>
                <w:szCs w:val="24"/>
                <w:lang w:val="uk-UA" w:eastAsia="uk-UA"/>
              </w:rPr>
              <w:t>1</w:t>
            </w:r>
            <w:r w:rsidR="00D001C4" w:rsidRPr="00F23FDA">
              <w:rPr>
                <w:color w:val="000000"/>
                <w:sz w:val="24"/>
                <w:szCs w:val="24"/>
                <w:lang w:val="uk-UA" w:eastAsia="uk-UA"/>
              </w:rPr>
              <w:t>) П</w:t>
            </w:r>
            <w:r w:rsidRPr="00F23FDA">
              <w:rPr>
                <w:color w:val="000000"/>
                <w:sz w:val="24"/>
                <w:szCs w:val="24"/>
                <w:lang w:val="uk-UA" w:eastAsia="uk-UA"/>
              </w:rPr>
              <w:t>ропозиція учасника не відповідає вимогам замовника, зазначеним у документації;</w:t>
            </w:r>
          </w:p>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sz w:val="24"/>
                <w:szCs w:val="24"/>
                <w:lang w:val="uk-UA" w:eastAsia="ru-RU"/>
              </w:rPr>
              <w:t>1</w:t>
            </w:r>
            <w:r w:rsidR="00AD6B35" w:rsidRPr="00F23FDA">
              <w:rPr>
                <w:color w:val="000000"/>
                <w:sz w:val="24"/>
                <w:szCs w:val="24"/>
                <w:lang w:val="uk-UA" w:eastAsia="uk-UA"/>
              </w:rPr>
              <w:t>2</w:t>
            </w:r>
            <w:r w:rsidRPr="00F23FDA">
              <w:rPr>
                <w:color w:val="000000"/>
                <w:sz w:val="24"/>
                <w:szCs w:val="24"/>
                <w:lang w:val="uk-UA" w:eastAsia="uk-UA"/>
              </w:rPr>
              <w:t>) Учасник надає недостовірну інформацію про його відповідність встановленим у документації вимогам;</w:t>
            </w:r>
          </w:p>
          <w:p w:rsidR="00F8275B" w:rsidRPr="00F23FDA" w:rsidRDefault="00F8275B" w:rsidP="00E81238">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1</w:t>
            </w:r>
            <w:r w:rsidR="00AD6B35" w:rsidRPr="00F23FDA">
              <w:rPr>
                <w:color w:val="000000"/>
                <w:sz w:val="24"/>
                <w:szCs w:val="24"/>
                <w:lang w:val="uk-UA" w:eastAsia="uk-UA"/>
              </w:rPr>
              <w:t>3</w:t>
            </w:r>
            <w:r w:rsidRPr="00F23FDA">
              <w:rPr>
                <w:color w:val="000000"/>
                <w:sz w:val="24"/>
                <w:szCs w:val="24"/>
                <w:lang w:val="uk-UA" w:eastAsia="uk-UA"/>
              </w:rPr>
              <w:t xml:space="preserve">) Виявлення </w:t>
            </w:r>
            <w:r w:rsidRPr="00F23FDA">
              <w:rPr>
                <w:color w:val="000000"/>
                <w:sz w:val="24"/>
                <w:szCs w:val="24"/>
                <w:lang w:val="uk-UA" w:eastAsia="ru-RU"/>
              </w:rPr>
              <w:t xml:space="preserve">факту </w:t>
            </w:r>
            <w:r w:rsidRPr="00F23FDA">
              <w:rPr>
                <w:color w:val="000000"/>
                <w:sz w:val="24"/>
                <w:szCs w:val="24"/>
                <w:lang w:val="uk-UA" w:eastAsia="uk-UA"/>
              </w:rPr>
              <w:t>змови учасників;</w:t>
            </w:r>
          </w:p>
          <w:p w:rsidR="00F8275B" w:rsidRPr="00F23FDA" w:rsidRDefault="00F8275B" w:rsidP="00E81238">
            <w:pPr>
              <w:pStyle w:val="a5"/>
              <w:shd w:val="clear" w:color="auto" w:fill="auto"/>
              <w:spacing w:before="0" w:line="240" w:lineRule="auto"/>
              <w:ind w:left="-108" w:firstLine="0"/>
              <w:rPr>
                <w:color w:val="000000"/>
                <w:sz w:val="24"/>
                <w:szCs w:val="24"/>
                <w:lang w:val="uk-UA" w:eastAsia="uk-UA"/>
              </w:rPr>
            </w:pPr>
            <w:r w:rsidRPr="00F23FDA">
              <w:rPr>
                <w:color w:val="000000"/>
                <w:sz w:val="24"/>
                <w:szCs w:val="24"/>
                <w:lang w:val="uk-UA" w:eastAsia="uk-UA"/>
              </w:rPr>
              <w:t xml:space="preserve">  1</w:t>
            </w:r>
            <w:r w:rsidR="00AD6B35" w:rsidRPr="00F23FDA">
              <w:rPr>
                <w:color w:val="000000"/>
                <w:sz w:val="24"/>
                <w:szCs w:val="24"/>
                <w:lang w:val="uk-UA" w:eastAsia="uk-UA"/>
              </w:rPr>
              <w:t>4</w:t>
            </w:r>
            <w:r w:rsidRPr="00F23FDA">
              <w:rPr>
                <w:color w:val="000000"/>
                <w:sz w:val="24"/>
                <w:szCs w:val="24"/>
                <w:lang w:val="uk-UA" w:eastAsia="uk-UA"/>
              </w:rPr>
              <w:t xml:space="preserve">) Подання для участі менше двох пропозицій; </w:t>
            </w:r>
          </w:p>
          <w:p w:rsidR="00F8275B" w:rsidRPr="00F23FDA" w:rsidRDefault="00F8275B" w:rsidP="00E81238">
            <w:pPr>
              <w:pStyle w:val="a5"/>
              <w:shd w:val="clear" w:color="auto" w:fill="auto"/>
              <w:spacing w:before="0" w:line="240" w:lineRule="auto"/>
              <w:ind w:firstLine="0"/>
              <w:jc w:val="left"/>
              <w:rPr>
                <w:color w:val="000000"/>
                <w:sz w:val="24"/>
                <w:szCs w:val="24"/>
                <w:lang w:val="uk-UA" w:eastAsia="uk-UA"/>
              </w:rPr>
            </w:pPr>
            <w:r w:rsidRPr="00F23FDA">
              <w:rPr>
                <w:color w:val="000000"/>
                <w:sz w:val="24"/>
                <w:szCs w:val="24"/>
                <w:lang w:val="uk-UA" w:eastAsia="uk-UA"/>
              </w:rPr>
              <w:t>1</w:t>
            </w:r>
            <w:r w:rsidR="00AD6B35" w:rsidRPr="00F23FDA">
              <w:rPr>
                <w:color w:val="000000"/>
                <w:sz w:val="24"/>
                <w:szCs w:val="24"/>
                <w:lang w:val="uk-UA" w:eastAsia="uk-UA"/>
              </w:rPr>
              <w:t>5</w:t>
            </w:r>
            <w:r w:rsidRPr="00F23FDA">
              <w:rPr>
                <w:color w:val="000000"/>
                <w:sz w:val="24"/>
                <w:szCs w:val="24"/>
                <w:lang w:val="uk-UA" w:eastAsia="uk-UA"/>
              </w:rPr>
              <w:t xml:space="preserve">) Відхилення всіх пропозицій; </w:t>
            </w:r>
          </w:p>
          <w:p w:rsidR="00F8275B" w:rsidRPr="00F23FDA" w:rsidRDefault="00AD6B35" w:rsidP="00E81238">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16</w:t>
            </w:r>
            <w:r w:rsidR="00F8275B" w:rsidRPr="00F23FDA">
              <w:rPr>
                <w:color w:val="000000"/>
                <w:sz w:val="24"/>
                <w:szCs w:val="24"/>
                <w:lang w:val="uk-UA" w:eastAsia="uk-UA"/>
              </w:rPr>
              <w:t>) Скорочення видатків на здійснення закупівлі;</w:t>
            </w:r>
          </w:p>
          <w:p w:rsidR="00F8275B" w:rsidRPr="00F23FDA" w:rsidRDefault="00AD6B35" w:rsidP="00E81238">
            <w:pPr>
              <w:pStyle w:val="a5"/>
              <w:shd w:val="clear" w:color="auto" w:fill="auto"/>
              <w:spacing w:before="0" w:line="240" w:lineRule="auto"/>
              <w:ind w:left="-108" w:firstLine="0"/>
              <w:rPr>
                <w:color w:val="000000"/>
                <w:sz w:val="24"/>
                <w:szCs w:val="24"/>
                <w:lang w:val="uk-UA" w:eastAsia="uk-UA"/>
              </w:rPr>
            </w:pPr>
            <w:r w:rsidRPr="00F23FDA">
              <w:rPr>
                <w:color w:val="000000"/>
                <w:sz w:val="24"/>
                <w:szCs w:val="24"/>
                <w:lang w:val="uk-UA" w:eastAsia="uk-UA"/>
              </w:rPr>
              <w:t xml:space="preserve">  17</w:t>
            </w:r>
            <w:r w:rsidR="00F8275B" w:rsidRPr="00F23FDA">
              <w:rPr>
                <w:color w:val="000000"/>
                <w:sz w:val="24"/>
                <w:szCs w:val="24"/>
                <w:lang w:val="uk-UA" w:eastAsia="uk-UA"/>
              </w:rPr>
              <w:t>) Здійснення закупівлі стало неможливим внаслідок непереборної сили.</w:t>
            </w:r>
          </w:p>
          <w:p w:rsidR="00C2768E" w:rsidRPr="00F23FDA" w:rsidRDefault="00D001C4" w:rsidP="00A6614C">
            <w:pPr>
              <w:pStyle w:val="a5"/>
              <w:shd w:val="clear" w:color="auto" w:fill="auto"/>
              <w:spacing w:before="0" w:line="240" w:lineRule="auto"/>
              <w:ind w:firstLine="220"/>
              <w:rPr>
                <w:color w:val="000000"/>
                <w:sz w:val="24"/>
                <w:szCs w:val="24"/>
                <w:lang w:val="uk-UA" w:eastAsia="uk-UA"/>
              </w:rPr>
            </w:pPr>
            <w:r w:rsidRPr="00F23FDA">
              <w:rPr>
                <w:color w:val="000000"/>
                <w:sz w:val="24"/>
                <w:szCs w:val="24"/>
                <w:lang w:val="uk-UA" w:eastAsia="ru-RU"/>
              </w:rPr>
              <w:t>Відбір пропозицій</w:t>
            </w:r>
            <w:r w:rsidR="00F8275B" w:rsidRPr="00F23FDA">
              <w:rPr>
                <w:color w:val="000000"/>
                <w:sz w:val="24"/>
                <w:szCs w:val="24"/>
                <w:lang w:val="uk-UA" w:eastAsia="ru-RU"/>
              </w:rPr>
              <w:t xml:space="preserve"> </w:t>
            </w:r>
            <w:r w:rsidR="00F8275B" w:rsidRPr="00F23FDA">
              <w:rPr>
                <w:color w:val="000000"/>
                <w:sz w:val="24"/>
                <w:szCs w:val="24"/>
                <w:lang w:val="uk-UA" w:eastAsia="uk-UA"/>
              </w:rPr>
              <w:t>може бути відмінено та визнано Замовником таким, що не відбувся частково також за інших обґрунтованих причин.</w:t>
            </w:r>
          </w:p>
          <w:p w:rsidR="000B22E6" w:rsidRPr="00F23FDA" w:rsidRDefault="000B22E6" w:rsidP="00A6614C">
            <w:pPr>
              <w:pStyle w:val="a5"/>
              <w:shd w:val="clear" w:color="auto" w:fill="auto"/>
              <w:spacing w:before="0" w:line="240" w:lineRule="auto"/>
              <w:ind w:firstLine="220"/>
              <w:rPr>
                <w:sz w:val="24"/>
                <w:szCs w:val="24"/>
                <w:lang w:val="uk-UA" w:eastAsia="ru-RU"/>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4A328D">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13. </w:t>
            </w:r>
            <w:r w:rsidRPr="00F23FDA">
              <w:rPr>
                <w:rStyle w:val="a4"/>
                <w:sz w:val="24"/>
                <w:szCs w:val="24"/>
                <w:lang w:val="uk-UA" w:eastAsia="ru-RU"/>
              </w:rPr>
              <w:t xml:space="preserve">Інформація про необхідні технічні, якісні та кількісні характеристики предмета </w:t>
            </w:r>
            <w:r w:rsidR="004A328D" w:rsidRPr="00F23FDA">
              <w:rPr>
                <w:rStyle w:val="a4"/>
                <w:sz w:val="24"/>
                <w:szCs w:val="24"/>
                <w:lang w:val="uk-UA" w:eastAsia="ru-RU"/>
              </w:rPr>
              <w:t>закупівель</w:t>
            </w:r>
            <w:r w:rsidRPr="00F23FDA">
              <w:rPr>
                <w:rStyle w:val="a4"/>
                <w:sz w:val="24"/>
                <w:szCs w:val="24"/>
                <w:lang w:val="uk-UA" w:eastAsia="ru-RU"/>
              </w:rPr>
              <w:t>.</w:t>
            </w:r>
          </w:p>
        </w:tc>
        <w:tc>
          <w:tcPr>
            <w:tcW w:w="7506" w:type="dxa"/>
            <w:gridSpan w:val="3"/>
            <w:shd w:val="clear" w:color="auto" w:fill="auto"/>
          </w:tcPr>
          <w:p w:rsidR="00921487" w:rsidRPr="00F23FDA" w:rsidRDefault="00921487" w:rsidP="00921487">
            <w:pPr>
              <w:jc w:val="center"/>
              <w:rPr>
                <w:rFonts w:ascii="Times New Roman" w:hAnsi="Times New Roman" w:cs="Times New Roman"/>
                <w:b/>
                <w:sz w:val="22"/>
                <w:szCs w:val="22"/>
              </w:rPr>
            </w:pPr>
            <w:r w:rsidRPr="00F23FDA">
              <w:rPr>
                <w:rFonts w:ascii="Times New Roman" w:hAnsi="Times New Roman" w:cs="Times New Roman"/>
                <w:b/>
                <w:sz w:val="22"/>
                <w:szCs w:val="22"/>
              </w:rPr>
              <w:t>ТЕХНІЧНІ ВИМОГИ</w:t>
            </w:r>
          </w:p>
          <w:p w:rsidR="00921487" w:rsidRPr="00F23FDA" w:rsidRDefault="00921487" w:rsidP="00921487">
            <w:pPr>
              <w:ind w:firstLine="720"/>
              <w:jc w:val="center"/>
              <w:rPr>
                <w:rFonts w:ascii="Times New Roman" w:hAnsi="Times New Roman" w:cs="Times New Roman"/>
              </w:rPr>
            </w:pPr>
            <w:r w:rsidRPr="00F23FDA">
              <w:rPr>
                <w:rFonts w:ascii="Times New Roman" w:hAnsi="Times New Roman" w:cs="Times New Roman"/>
              </w:rPr>
              <w:t>до квартир, які закуповуються для поліцейських та працівників</w:t>
            </w:r>
            <w:r w:rsidR="00A06E8C" w:rsidRPr="00F23FDA">
              <w:rPr>
                <w:rFonts w:ascii="Times New Roman" w:hAnsi="Times New Roman" w:cs="Times New Roman"/>
              </w:rPr>
              <w:t xml:space="preserve"> </w:t>
            </w:r>
            <w:r w:rsidR="00F255A4" w:rsidRPr="00F23FDA">
              <w:rPr>
                <w:rFonts w:ascii="Times New Roman" w:hAnsi="Times New Roman" w:cs="Times New Roman"/>
              </w:rPr>
              <w:t>міжрегіональн</w:t>
            </w:r>
            <w:r w:rsidR="00C3619C" w:rsidRPr="00F23FDA">
              <w:rPr>
                <w:rFonts w:ascii="Times New Roman" w:hAnsi="Times New Roman" w:cs="Times New Roman"/>
              </w:rPr>
              <w:t>их</w:t>
            </w:r>
            <w:r w:rsidR="00F255A4" w:rsidRPr="00F23FDA">
              <w:rPr>
                <w:rFonts w:ascii="Times New Roman" w:hAnsi="Times New Roman" w:cs="Times New Roman"/>
              </w:rPr>
              <w:t xml:space="preserve"> </w:t>
            </w:r>
            <w:r w:rsidR="00A06E8C" w:rsidRPr="00F23FDA">
              <w:rPr>
                <w:rFonts w:ascii="Times New Roman" w:hAnsi="Times New Roman" w:cs="Times New Roman"/>
              </w:rPr>
              <w:t>територіальн</w:t>
            </w:r>
            <w:r w:rsidR="00C3619C" w:rsidRPr="00F23FDA">
              <w:rPr>
                <w:rFonts w:ascii="Times New Roman" w:hAnsi="Times New Roman" w:cs="Times New Roman"/>
              </w:rPr>
              <w:t xml:space="preserve">их </w:t>
            </w:r>
            <w:r w:rsidR="00A06E8C" w:rsidRPr="00F23FDA">
              <w:rPr>
                <w:rFonts w:ascii="Times New Roman" w:hAnsi="Times New Roman" w:cs="Times New Roman"/>
              </w:rPr>
              <w:t xml:space="preserve"> орган</w:t>
            </w:r>
            <w:r w:rsidR="00C3619C" w:rsidRPr="00F23FDA">
              <w:rPr>
                <w:rFonts w:ascii="Times New Roman" w:hAnsi="Times New Roman" w:cs="Times New Roman"/>
              </w:rPr>
              <w:t>ів Національної поліції України</w:t>
            </w:r>
            <w:r w:rsidR="00A06E8C" w:rsidRPr="00F23FDA">
              <w:rPr>
                <w:rFonts w:ascii="Times New Roman" w:hAnsi="Times New Roman" w:cs="Times New Roman"/>
              </w:rPr>
              <w:t xml:space="preserve"> </w:t>
            </w:r>
            <w:r w:rsidR="00C3619C" w:rsidRPr="00F23FDA">
              <w:rPr>
                <w:rFonts w:ascii="Times New Roman" w:hAnsi="Times New Roman" w:cs="Times New Roman"/>
              </w:rPr>
              <w:t xml:space="preserve"> та Державної установи «Центр обслуговування підрозділів </w:t>
            </w:r>
            <w:r w:rsidRPr="00F23FDA">
              <w:rPr>
                <w:rFonts w:ascii="Times New Roman" w:hAnsi="Times New Roman" w:cs="Times New Roman"/>
              </w:rPr>
              <w:t>Національної поліції України</w:t>
            </w:r>
            <w:r w:rsidR="00C3619C" w:rsidRPr="00F23FDA">
              <w:rPr>
                <w:rFonts w:ascii="Times New Roman" w:hAnsi="Times New Roman" w:cs="Times New Roman"/>
              </w:rPr>
              <w:t>»</w:t>
            </w:r>
            <w:r w:rsidRPr="00F23FDA">
              <w:rPr>
                <w:rFonts w:ascii="Times New Roman" w:hAnsi="Times New Roman" w:cs="Times New Roman"/>
              </w:rPr>
              <w:t>.</w:t>
            </w:r>
          </w:p>
          <w:p w:rsidR="00921487" w:rsidRPr="00F23FDA" w:rsidRDefault="00921487" w:rsidP="00921487">
            <w:pPr>
              <w:rPr>
                <w:rFonts w:ascii="Times New Roman" w:hAnsi="Times New Roman" w:cs="Times New Roman"/>
                <w:b/>
              </w:rPr>
            </w:pPr>
            <w:r w:rsidRPr="00F23FDA">
              <w:rPr>
                <w:rFonts w:ascii="Times New Roman" w:hAnsi="Times New Roman" w:cs="Times New Roman"/>
                <w:b/>
              </w:rPr>
              <w:t>1. Розмір загальної площі квартир:</w:t>
            </w:r>
          </w:p>
          <w:p w:rsidR="00C15BC1" w:rsidRPr="00F23FDA" w:rsidRDefault="00921487" w:rsidP="00C15BC1">
            <w:pPr>
              <w:jc w:val="both"/>
              <w:rPr>
                <w:rFonts w:ascii="Times New Roman" w:hAnsi="Times New Roman" w:cs="Times New Roman"/>
              </w:rPr>
            </w:pPr>
            <w:r w:rsidRPr="00F23FDA">
              <w:rPr>
                <w:rFonts w:ascii="Times New Roman" w:hAnsi="Times New Roman" w:cs="Times New Roman"/>
              </w:rPr>
              <w:t xml:space="preserve">     Виходячи з норм забезпечення житлом, та  відповідно до статті 47 Житлового кодексу України, вимог ДБН В.2.2-15-2005</w:t>
            </w:r>
            <w:r w:rsidR="00C15BC1" w:rsidRPr="00F23FDA">
              <w:rPr>
                <w:rFonts w:ascii="Times New Roman" w:hAnsi="Times New Roman" w:cs="Times New Roman"/>
              </w:rPr>
              <w:t>, порядку надання державної підтримки та забезпечення громадян доступним житлом</w:t>
            </w:r>
            <w:r w:rsidR="00732B5E" w:rsidRPr="00F23FDA">
              <w:rPr>
                <w:rFonts w:ascii="Times New Roman" w:hAnsi="Times New Roman" w:cs="Times New Roman"/>
              </w:rPr>
              <w:t xml:space="preserve"> затвердженою</w:t>
            </w:r>
            <w:r w:rsidRPr="00F23FDA">
              <w:rPr>
                <w:rFonts w:ascii="Times New Roman" w:hAnsi="Times New Roman" w:cs="Times New Roman"/>
              </w:rPr>
              <w:t xml:space="preserve"> </w:t>
            </w:r>
            <w:r w:rsidR="00C15BC1" w:rsidRPr="00F23FDA">
              <w:rPr>
                <w:rFonts w:ascii="Times New Roman" w:hAnsi="Times New Roman" w:cs="Times New Roman"/>
              </w:rPr>
              <w:t xml:space="preserve">постановою Кабінету Міністрів України </w:t>
            </w:r>
          </w:p>
          <w:p w:rsidR="00921487" w:rsidRPr="00F23FDA" w:rsidRDefault="00C15BC1" w:rsidP="00C15BC1">
            <w:pPr>
              <w:jc w:val="both"/>
              <w:rPr>
                <w:rFonts w:ascii="Times New Roman" w:hAnsi="Times New Roman" w:cs="Times New Roman"/>
              </w:rPr>
            </w:pPr>
            <w:r w:rsidRPr="00F23FDA">
              <w:rPr>
                <w:rFonts w:ascii="Times New Roman" w:hAnsi="Times New Roman" w:cs="Times New Roman"/>
              </w:rPr>
              <w:t>від 10 жовтня 2018 р. № 819</w:t>
            </w:r>
            <w:r w:rsidR="00732B5E" w:rsidRPr="00F23FDA">
              <w:rPr>
                <w:rFonts w:ascii="Times New Roman" w:hAnsi="Times New Roman" w:cs="Times New Roman"/>
              </w:rPr>
              <w:t xml:space="preserve">, </w:t>
            </w:r>
            <w:r w:rsidR="00921487" w:rsidRPr="00F23FDA">
              <w:rPr>
                <w:rFonts w:ascii="Times New Roman" w:hAnsi="Times New Roman" w:cs="Times New Roman"/>
              </w:rPr>
              <w:t xml:space="preserve">загальна площа запропонованих квартир (без урахування літніх приміщень) повинна бути в межах для: </w:t>
            </w:r>
          </w:p>
          <w:p w:rsidR="00921487" w:rsidRPr="002353BD" w:rsidRDefault="00921487" w:rsidP="00921487">
            <w:pPr>
              <w:ind w:firstLine="1886"/>
              <w:jc w:val="both"/>
              <w:rPr>
                <w:rFonts w:ascii="Times New Roman" w:hAnsi="Times New Roman" w:cs="Times New Roman"/>
                <w:color w:val="FF0000"/>
              </w:rPr>
            </w:pPr>
            <w:r w:rsidRPr="002353BD">
              <w:rPr>
                <w:rFonts w:ascii="Times New Roman" w:hAnsi="Times New Roman" w:cs="Times New Roman"/>
                <w:color w:val="FF0000"/>
              </w:rPr>
              <w:t>однокімнатних квартир –</w:t>
            </w:r>
            <w:r w:rsidR="00232E9D" w:rsidRPr="002353BD">
              <w:rPr>
                <w:rFonts w:ascii="Times New Roman" w:hAnsi="Times New Roman" w:cs="Times New Roman"/>
                <w:color w:val="FF0000"/>
              </w:rPr>
              <w:t xml:space="preserve"> від</w:t>
            </w:r>
            <w:r w:rsidRPr="002353BD">
              <w:rPr>
                <w:rFonts w:ascii="Times New Roman" w:hAnsi="Times New Roman" w:cs="Times New Roman"/>
                <w:color w:val="FF0000"/>
              </w:rPr>
              <w:t xml:space="preserve"> </w:t>
            </w:r>
            <w:r w:rsidR="00650680" w:rsidRPr="002353BD">
              <w:rPr>
                <w:rFonts w:ascii="Times New Roman" w:hAnsi="Times New Roman" w:cs="Times New Roman"/>
                <w:color w:val="FF0000"/>
              </w:rPr>
              <w:t>31,5</w:t>
            </w:r>
            <w:r w:rsidR="00232E9D" w:rsidRPr="002353BD">
              <w:rPr>
                <w:rFonts w:ascii="Times New Roman" w:hAnsi="Times New Roman" w:cs="Times New Roman"/>
                <w:color w:val="FF0000"/>
              </w:rPr>
              <w:t xml:space="preserve"> до </w:t>
            </w:r>
            <w:r w:rsidR="00650680" w:rsidRPr="002353BD">
              <w:rPr>
                <w:rFonts w:ascii="Times New Roman" w:hAnsi="Times New Roman" w:cs="Times New Roman"/>
                <w:color w:val="FF0000"/>
              </w:rPr>
              <w:t xml:space="preserve"> </w:t>
            </w:r>
            <w:r w:rsidR="002353BD" w:rsidRPr="002353BD">
              <w:rPr>
                <w:rFonts w:ascii="Times New Roman" w:hAnsi="Times New Roman" w:cs="Times New Roman"/>
                <w:color w:val="FF0000"/>
              </w:rPr>
              <w:t>43</w:t>
            </w:r>
            <w:r w:rsidR="00650680" w:rsidRPr="002353BD">
              <w:rPr>
                <w:rFonts w:ascii="Times New Roman" w:hAnsi="Times New Roman" w:cs="Times New Roman"/>
                <w:color w:val="FF0000"/>
              </w:rPr>
              <w:t>,</w:t>
            </w:r>
            <w:r w:rsidR="002353BD" w:rsidRPr="002353BD">
              <w:rPr>
                <w:rFonts w:ascii="Times New Roman" w:hAnsi="Times New Roman" w:cs="Times New Roman"/>
                <w:color w:val="FF0000"/>
              </w:rPr>
              <w:t>0</w:t>
            </w:r>
            <w:r w:rsidRPr="002353BD">
              <w:rPr>
                <w:rFonts w:ascii="Times New Roman" w:hAnsi="Times New Roman" w:cs="Times New Roman"/>
                <w:color w:val="FF0000"/>
              </w:rPr>
              <w:t xml:space="preserve"> м</w:t>
            </w:r>
            <w:r w:rsidRPr="002353BD">
              <w:rPr>
                <w:rFonts w:ascii="Times New Roman" w:hAnsi="Times New Roman" w:cs="Times New Roman"/>
                <w:color w:val="FF0000"/>
                <w:position w:val="8"/>
                <w:vertAlign w:val="superscript"/>
              </w:rPr>
              <w:t>2</w:t>
            </w:r>
            <w:r w:rsidRPr="002353BD">
              <w:rPr>
                <w:rFonts w:ascii="Times New Roman" w:hAnsi="Times New Roman" w:cs="Times New Roman"/>
                <w:color w:val="FF0000"/>
              </w:rPr>
              <w:t xml:space="preserve">; </w:t>
            </w:r>
          </w:p>
          <w:p w:rsidR="00921487" w:rsidRPr="002353BD" w:rsidRDefault="00921487" w:rsidP="00921487">
            <w:pPr>
              <w:ind w:firstLine="1886"/>
              <w:jc w:val="both"/>
              <w:rPr>
                <w:rFonts w:ascii="Times New Roman" w:hAnsi="Times New Roman" w:cs="Times New Roman"/>
                <w:color w:val="FF0000"/>
              </w:rPr>
            </w:pPr>
            <w:r w:rsidRPr="002353BD">
              <w:rPr>
                <w:rFonts w:ascii="Times New Roman" w:hAnsi="Times New Roman" w:cs="Times New Roman"/>
                <w:color w:val="FF0000"/>
              </w:rPr>
              <w:t xml:space="preserve">двокімнатних квартир </w:t>
            </w:r>
            <w:r w:rsidRPr="002353BD">
              <w:rPr>
                <w:rFonts w:ascii="Times New Roman" w:hAnsi="Times New Roman" w:cs="Times New Roman"/>
                <w:b/>
                <w:color w:val="FF0000"/>
              </w:rPr>
              <w:t xml:space="preserve">– </w:t>
            </w:r>
            <w:r w:rsidRPr="002353BD">
              <w:rPr>
                <w:rFonts w:ascii="Times New Roman" w:hAnsi="Times New Roman" w:cs="Times New Roman"/>
                <w:color w:val="FF0000"/>
              </w:rPr>
              <w:t xml:space="preserve"> </w:t>
            </w:r>
            <w:r w:rsidR="00232E9D" w:rsidRPr="002353BD">
              <w:rPr>
                <w:rFonts w:ascii="Times New Roman" w:hAnsi="Times New Roman" w:cs="Times New Roman"/>
                <w:color w:val="FF0000"/>
              </w:rPr>
              <w:t>від</w:t>
            </w:r>
            <w:r w:rsidRPr="002353BD">
              <w:rPr>
                <w:rFonts w:ascii="Times New Roman" w:hAnsi="Times New Roman" w:cs="Times New Roman"/>
                <w:color w:val="FF0000"/>
              </w:rPr>
              <w:t xml:space="preserve"> </w:t>
            </w:r>
            <w:r w:rsidR="00650680" w:rsidRPr="002353BD">
              <w:rPr>
                <w:rFonts w:ascii="Times New Roman" w:hAnsi="Times New Roman" w:cs="Times New Roman"/>
                <w:color w:val="FF0000"/>
              </w:rPr>
              <w:t xml:space="preserve">52,5 </w:t>
            </w:r>
            <w:r w:rsidR="00232E9D" w:rsidRPr="002353BD">
              <w:rPr>
                <w:rFonts w:ascii="Times New Roman" w:hAnsi="Times New Roman" w:cs="Times New Roman"/>
                <w:color w:val="FF0000"/>
              </w:rPr>
              <w:t>до</w:t>
            </w:r>
            <w:r w:rsidR="00650680" w:rsidRPr="002353BD">
              <w:rPr>
                <w:rFonts w:ascii="Times New Roman" w:hAnsi="Times New Roman" w:cs="Times New Roman"/>
                <w:color w:val="FF0000"/>
              </w:rPr>
              <w:t xml:space="preserve"> </w:t>
            </w:r>
            <w:r w:rsidR="002353BD" w:rsidRPr="002353BD">
              <w:rPr>
                <w:rFonts w:ascii="Times New Roman" w:hAnsi="Times New Roman" w:cs="Times New Roman"/>
                <w:color w:val="FF0000"/>
              </w:rPr>
              <w:t>65</w:t>
            </w:r>
            <w:r w:rsidR="00650680" w:rsidRPr="002353BD">
              <w:rPr>
                <w:rFonts w:ascii="Times New Roman" w:hAnsi="Times New Roman" w:cs="Times New Roman"/>
                <w:color w:val="FF0000"/>
              </w:rPr>
              <w:t>,</w:t>
            </w:r>
            <w:r w:rsidR="002353BD" w:rsidRPr="002353BD">
              <w:rPr>
                <w:rFonts w:ascii="Times New Roman" w:hAnsi="Times New Roman" w:cs="Times New Roman"/>
                <w:color w:val="FF0000"/>
              </w:rPr>
              <w:t>0</w:t>
            </w:r>
            <w:r w:rsidR="00650680" w:rsidRPr="002353BD">
              <w:rPr>
                <w:rFonts w:ascii="Times New Roman" w:hAnsi="Times New Roman" w:cs="Times New Roman"/>
                <w:color w:val="FF0000"/>
              </w:rPr>
              <w:t xml:space="preserve"> </w:t>
            </w:r>
            <w:r w:rsidRPr="002353BD">
              <w:rPr>
                <w:rFonts w:ascii="Times New Roman" w:hAnsi="Times New Roman" w:cs="Times New Roman"/>
                <w:color w:val="FF0000"/>
              </w:rPr>
              <w:t>м</w:t>
            </w:r>
            <w:r w:rsidRPr="002353BD">
              <w:rPr>
                <w:rFonts w:ascii="Times New Roman" w:hAnsi="Times New Roman" w:cs="Times New Roman"/>
                <w:color w:val="FF0000"/>
                <w:position w:val="8"/>
                <w:vertAlign w:val="superscript"/>
              </w:rPr>
              <w:t>2</w:t>
            </w:r>
            <w:r w:rsidR="002353BD" w:rsidRPr="002353BD">
              <w:rPr>
                <w:rFonts w:ascii="Times New Roman" w:hAnsi="Times New Roman" w:cs="Times New Roman"/>
                <w:color w:val="FF0000"/>
              </w:rPr>
              <w:t>.</w:t>
            </w:r>
            <w:r w:rsidRPr="002353BD">
              <w:rPr>
                <w:rFonts w:ascii="Times New Roman" w:hAnsi="Times New Roman" w:cs="Times New Roman"/>
                <w:color w:val="FF0000"/>
              </w:rPr>
              <w:t xml:space="preserve"> </w:t>
            </w:r>
          </w:p>
          <w:p w:rsidR="001104A6" w:rsidRPr="00D95149" w:rsidRDefault="001104A6" w:rsidP="001104A6">
            <w:pPr>
              <w:jc w:val="both"/>
              <w:rPr>
                <w:rFonts w:ascii="Times New Roman" w:hAnsi="Times New Roman" w:cs="Times New Roman"/>
                <w:b/>
              </w:rPr>
            </w:pPr>
            <w:r w:rsidRPr="00D95149">
              <w:rPr>
                <w:rFonts w:ascii="Times New Roman" w:hAnsi="Times New Roman" w:cs="Times New Roman"/>
                <w:b/>
              </w:rPr>
              <w:t>2. Розмір житлової</w:t>
            </w:r>
            <w:r w:rsidRPr="00D95149">
              <w:rPr>
                <w:rFonts w:ascii="Times New Roman" w:hAnsi="Times New Roman" w:cs="Times New Roman"/>
              </w:rPr>
              <w:t xml:space="preserve"> </w:t>
            </w:r>
            <w:r w:rsidRPr="00D95149">
              <w:rPr>
                <w:rFonts w:ascii="Times New Roman" w:hAnsi="Times New Roman" w:cs="Times New Roman"/>
                <w:b/>
              </w:rPr>
              <w:t>площі запропонованих повинна бути не менша для:</w:t>
            </w:r>
          </w:p>
          <w:p w:rsidR="001104A6" w:rsidRPr="00232E9D" w:rsidRDefault="001104A6" w:rsidP="001104A6">
            <w:pPr>
              <w:ind w:firstLine="1886"/>
              <w:jc w:val="both"/>
              <w:rPr>
                <w:rFonts w:ascii="Times New Roman" w:hAnsi="Times New Roman" w:cs="Times New Roman"/>
              </w:rPr>
            </w:pPr>
            <w:r w:rsidRPr="00232E9D">
              <w:rPr>
                <w:rFonts w:ascii="Times New Roman" w:hAnsi="Times New Roman" w:cs="Times New Roman"/>
              </w:rPr>
              <w:t>однокімнатних квартир – 13,65 м</w:t>
            </w:r>
            <w:r w:rsidRPr="00232E9D">
              <w:rPr>
                <w:rFonts w:ascii="Times New Roman" w:hAnsi="Times New Roman" w:cs="Times New Roman"/>
                <w:vertAlign w:val="superscript"/>
              </w:rPr>
              <w:t>2</w:t>
            </w:r>
            <w:r w:rsidRPr="00232E9D">
              <w:rPr>
                <w:rFonts w:ascii="Times New Roman" w:hAnsi="Times New Roman" w:cs="Times New Roman"/>
              </w:rPr>
              <w:t xml:space="preserve">; </w:t>
            </w:r>
          </w:p>
          <w:p w:rsidR="001104A6" w:rsidRPr="00232E9D" w:rsidRDefault="001104A6" w:rsidP="001104A6">
            <w:pPr>
              <w:ind w:firstLine="1886"/>
              <w:jc w:val="both"/>
              <w:rPr>
                <w:rFonts w:ascii="Times New Roman" w:hAnsi="Times New Roman" w:cs="Times New Roman"/>
              </w:rPr>
            </w:pPr>
            <w:r w:rsidRPr="00232E9D">
              <w:rPr>
                <w:rFonts w:ascii="Times New Roman" w:hAnsi="Times New Roman" w:cs="Times New Roman"/>
              </w:rPr>
              <w:t xml:space="preserve">двокімнатних квартир </w:t>
            </w:r>
            <w:r w:rsidRPr="00232E9D">
              <w:rPr>
                <w:rFonts w:ascii="Times New Roman" w:hAnsi="Times New Roman" w:cs="Times New Roman"/>
                <w:b/>
              </w:rPr>
              <w:t xml:space="preserve">– </w:t>
            </w:r>
            <w:r w:rsidRPr="00232E9D">
              <w:rPr>
                <w:rFonts w:ascii="Times New Roman" w:hAnsi="Times New Roman" w:cs="Times New Roman"/>
              </w:rPr>
              <w:t xml:space="preserve">  27,3 м</w:t>
            </w:r>
            <w:r w:rsidRPr="00232E9D">
              <w:rPr>
                <w:rFonts w:ascii="Times New Roman" w:hAnsi="Times New Roman" w:cs="Times New Roman"/>
                <w:vertAlign w:val="superscript"/>
              </w:rPr>
              <w:t>2</w:t>
            </w:r>
            <w:r w:rsidR="002353BD">
              <w:rPr>
                <w:rFonts w:ascii="Times New Roman" w:hAnsi="Times New Roman" w:cs="Times New Roman"/>
              </w:rPr>
              <w:t>.</w:t>
            </w:r>
            <w:r w:rsidRPr="00232E9D">
              <w:rPr>
                <w:rFonts w:ascii="Times New Roman" w:hAnsi="Times New Roman" w:cs="Times New Roman"/>
              </w:rPr>
              <w:t xml:space="preserve"> </w:t>
            </w:r>
          </w:p>
          <w:p w:rsidR="00F8275B" w:rsidRPr="00F23FDA" w:rsidRDefault="00F8275B" w:rsidP="00921487">
            <w:pPr>
              <w:ind w:firstLine="15"/>
              <w:jc w:val="both"/>
              <w:rPr>
                <w:rFonts w:ascii="Times New Roman" w:hAnsi="Times New Roman" w:cs="Times New Roman"/>
                <w:b/>
              </w:rPr>
            </w:pPr>
            <w:r w:rsidRPr="00F23FDA">
              <w:rPr>
                <w:rFonts w:ascii="Times New Roman" w:hAnsi="Times New Roman" w:cs="Times New Roman"/>
                <w:b/>
              </w:rPr>
              <w:t>2.</w:t>
            </w:r>
            <w:r w:rsidR="00D14FE3" w:rsidRPr="00F23FDA">
              <w:rPr>
                <w:rFonts w:ascii="Times New Roman" w:hAnsi="Times New Roman" w:cs="Times New Roman"/>
                <w:b/>
              </w:rPr>
              <w:t>1.</w:t>
            </w:r>
            <w:r w:rsidRPr="00F23FDA">
              <w:rPr>
                <w:rFonts w:ascii="Times New Roman" w:hAnsi="Times New Roman" w:cs="Times New Roman"/>
                <w:b/>
              </w:rPr>
              <w:t xml:space="preserve"> Вимоги до квартир</w:t>
            </w:r>
            <w:r w:rsidR="00530E76" w:rsidRPr="00F23FDA">
              <w:rPr>
                <w:rFonts w:ascii="Times New Roman" w:hAnsi="Times New Roman" w:cs="Times New Roman"/>
                <w:b/>
              </w:rPr>
              <w:t>:</w:t>
            </w:r>
            <w:r w:rsidR="00D14FE3" w:rsidRPr="00F23FDA">
              <w:rPr>
                <w:rFonts w:ascii="Times New Roman" w:hAnsi="Times New Roman" w:cs="Times New Roman"/>
                <w:b/>
              </w:rPr>
              <w:t xml:space="preserve"> </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квартири повинні бути забезпечені електроенергією з обліком, водою з обліком, газопостачанням з приладом обліку (при наявності), каналізацією та опаленням;</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вхідні двері повинні бути металеві, обладнані замком;</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при наявності автономного газового чи електричного опалення, наявність газового/електричного котла обов’язкова;</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всі опалювальні приміщення обладнуються приладами опалення;</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склопакети вікон повинні відповідати діючим нормам енергозбереження;</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в житлових кімнатах, кухнях, та коридорах підлога вирівнюється.</w:t>
            </w:r>
          </w:p>
          <w:p w:rsidR="00A320D5" w:rsidRDefault="00A320D5" w:rsidP="001104A6">
            <w:pPr>
              <w:ind w:firstLine="240"/>
              <w:jc w:val="both"/>
              <w:rPr>
                <w:rFonts w:ascii="Times New Roman" w:hAnsi="Times New Roman" w:cs="Times New Roman"/>
              </w:rPr>
            </w:pPr>
            <w:r w:rsidRPr="00232E9D">
              <w:rPr>
                <w:rFonts w:ascii="Times New Roman" w:hAnsi="Times New Roman" w:cs="Times New Roman"/>
                <w:b/>
              </w:rPr>
              <w:t>Житловий будинок, у якому пропонується закупівля квартир</w:t>
            </w:r>
            <w:r w:rsidR="007D4577" w:rsidRPr="00232E9D">
              <w:rPr>
                <w:rFonts w:ascii="Times New Roman" w:hAnsi="Times New Roman" w:cs="Times New Roman"/>
                <w:b/>
              </w:rPr>
              <w:t>, повинен бути збудований</w:t>
            </w:r>
            <w:r w:rsidRPr="00232E9D">
              <w:rPr>
                <w:rFonts w:ascii="Times New Roman" w:hAnsi="Times New Roman" w:cs="Times New Roman"/>
                <w:b/>
              </w:rPr>
              <w:t xml:space="preserve"> як об’єкт нового будівництва (відповідно до</w:t>
            </w:r>
            <w:r w:rsidR="002C7430" w:rsidRPr="00232E9D">
              <w:rPr>
                <w:rFonts w:ascii="Times New Roman" w:hAnsi="Times New Roman" w:cs="Times New Roman"/>
                <w:b/>
              </w:rPr>
              <w:t xml:space="preserve"> визначень ДБН А.2.2.-3-2014, п. 3.11</w:t>
            </w:r>
            <w:r w:rsidR="007D4577" w:rsidRPr="00232E9D">
              <w:rPr>
                <w:rFonts w:ascii="Times New Roman" w:hAnsi="Times New Roman" w:cs="Times New Roman"/>
                <w:b/>
              </w:rPr>
              <w:t>,</w:t>
            </w:r>
            <w:r w:rsidR="002C7430" w:rsidRPr="00232E9D">
              <w:rPr>
                <w:rFonts w:ascii="Times New Roman" w:hAnsi="Times New Roman" w:cs="Times New Roman"/>
                <w:b/>
              </w:rPr>
              <w:t>)</w:t>
            </w:r>
            <w:r w:rsidRPr="00232E9D">
              <w:rPr>
                <w:rFonts w:ascii="Times New Roman" w:hAnsi="Times New Roman" w:cs="Times New Roman"/>
                <w:b/>
              </w:rPr>
              <w:t xml:space="preserve"> має бути введено в </w:t>
            </w:r>
            <w:r w:rsidR="002C7430" w:rsidRPr="00232E9D">
              <w:rPr>
                <w:rFonts w:ascii="Times New Roman" w:hAnsi="Times New Roman" w:cs="Times New Roman"/>
                <w:b/>
              </w:rPr>
              <w:t xml:space="preserve">експлуатацію не раніше </w:t>
            </w:r>
            <w:r w:rsidR="001561E7">
              <w:rPr>
                <w:rFonts w:ascii="Times New Roman" w:hAnsi="Times New Roman" w:cs="Times New Roman"/>
                <w:b/>
              </w:rPr>
              <w:t>22</w:t>
            </w:r>
            <w:r w:rsidR="002C7430" w:rsidRPr="00232E9D">
              <w:rPr>
                <w:rFonts w:ascii="Times New Roman" w:hAnsi="Times New Roman" w:cs="Times New Roman"/>
                <w:b/>
              </w:rPr>
              <w:t>.</w:t>
            </w:r>
            <w:r w:rsidR="0069602A" w:rsidRPr="00232E9D">
              <w:rPr>
                <w:rFonts w:ascii="Times New Roman" w:hAnsi="Times New Roman" w:cs="Times New Roman"/>
                <w:b/>
              </w:rPr>
              <w:t>1</w:t>
            </w:r>
            <w:r w:rsidR="001561E7">
              <w:rPr>
                <w:rFonts w:ascii="Times New Roman" w:hAnsi="Times New Roman" w:cs="Times New Roman"/>
                <w:b/>
              </w:rPr>
              <w:t>2</w:t>
            </w:r>
            <w:r w:rsidR="002C7430" w:rsidRPr="00232E9D">
              <w:rPr>
                <w:rFonts w:ascii="Times New Roman" w:hAnsi="Times New Roman" w:cs="Times New Roman"/>
                <w:b/>
              </w:rPr>
              <w:t>.201</w:t>
            </w:r>
            <w:r w:rsidR="0069602A" w:rsidRPr="00232E9D">
              <w:rPr>
                <w:rFonts w:ascii="Times New Roman" w:hAnsi="Times New Roman" w:cs="Times New Roman"/>
                <w:b/>
              </w:rPr>
              <w:t>1</w:t>
            </w:r>
            <w:r w:rsidRPr="00232E9D">
              <w:rPr>
                <w:rFonts w:ascii="Times New Roman" w:hAnsi="Times New Roman" w:cs="Times New Roman"/>
                <w:b/>
              </w:rPr>
              <w:t>, що підтверджується відповідними документом, та здано в експлуатацію до експлуатуючої установи, під’єднано до інженерних мереж по постійній схемі</w:t>
            </w:r>
            <w:r w:rsidRPr="00232E9D">
              <w:rPr>
                <w:rFonts w:ascii="Times New Roman" w:hAnsi="Times New Roman" w:cs="Times New Roman"/>
              </w:rPr>
              <w:t>.</w:t>
            </w:r>
            <w:r w:rsidRPr="00F23FDA">
              <w:rPr>
                <w:rFonts w:ascii="Times New Roman" w:hAnsi="Times New Roman" w:cs="Times New Roman"/>
              </w:rPr>
              <w:t xml:space="preserve"> </w:t>
            </w:r>
          </w:p>
          <w:p w:rsidR="00295171" w:rsidRPr="00640474" w:rsidRDefault="00295171" w:rsidP="00295171">
            <w:pPr>
              <w:ind w:firstLine="240"/>
              <w:jc w:val="both"/>
              <w:rPr>
                <w:rFonts w:ascii="Times New Roman" w:hAnsi="Times New Roman" w:cs="Times New Roman"/>
                <w:color w:val="auto"/>
              </w:rPr>
            </w:pPr>
            <w:r w:rsidRPr="00640474">
              <w:rPr>
                <w:rFonts w:ascii="Times New Roman" w:hAnsi="Times New Roman" w:cs="Times New Roman"/>
                <w:color w:val="auto"/>
              </w:rPr>
              <w:t>До конкурсу допускаються пропозиції щодо придбання квартир із більшою площею. Що зазначена у цьому розділі. При цьому, при виборі переможця враховується найбільш економічно вигідна пропозиція. Учасник може бути визнаний переможцем за умови, якщо вартість запропонованої квартири менше або дорівнює вартості квартири  іншого учасника, який подав найвигіднішу пропозицію у межах площі квартир,  конкурсної документації.</w:t>
            </w:r>
          </w:p>
          <w:p w:rsidR="00F101DB" w:rsidRPr="00F23FDA" w:rsidRDefault="00F101DB" w:rsidP="000367CF">
            <w:pPr>
              <w:ind w:firstLine="240"/>
              <w:jc w:val="both"/>
              <w:rPr>
                <w:rFonts w:ascii="Times New Roman" w:hAnsi="Times New Roman" w:cs="Times New Roman"/>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rStyle w:val="a4"/>
                <w:sz w:val="24"/>
                <w:szCs w:val="24"/>
                <w:lang w:val="uk-UA" w:eastAsia="ru-RU"/>
              </w:rPr>
              <w:t>14. Внесення змін або відкликання пропозиці</w:t>
            </w:r>
            <w:r w:rsidR="007C339D" w:rsidRPr="00F23FDA">
              <w:rPr>
                <w:rStyle w:val="a4"/>
                <w:sz w:val="24"/>
                <w:szCs w:val="24"/>
                <w:lang w:val="uk-UA" w:eastAsia="ru-RU"/>
              </w:rPr>
              <w:t xml:space="preserve">й </w:t>
            </w:r>
            <w:r w:rsidRPr="00F23FDA">
              <w:rPr>
                <w:rStyle w:val="a4"/>
                <w:sz w:val="24"/>
                <w:szCs w:val="24"/>
                <w:lang w:val="uk-UA" w:eastAsia="ru-RU"/>
              </w:rPr>
              <w:t>учасником.</w:t>
            </w:r>
          </w:p>
        </w:tc>
        <w:tc>
          <w:tcPr>
            <w:tcW w:w="7506" w:type="dxa"/>
            <w:gridSpan w:val="3"/>
            <w:shd w:val="clear" w:color="auto" w:fill="auto"/>
          </w:tcPr>
          <w:p w:rsidR="00F8275B" w:rsidRPr="00F23FDA" w:rsidRDefault="00F8275B" w:rsidP="007C339D">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Учасник має право внести зміни або відкликати сво</w:t>
            </w:r>
            <w:r w:rsidR="007C339D" w:rsidRPr="00F23FDA">
              <w:rPr>
                <w:color w:val="000000"/>
                <w:sz w:val="24"/>
                <w:szCs w:val="24"/>
                <w:lang w:val="uk-UA" w:eastAsia="uk-UA"/>
              </w:rPr>
              <w:t>ї</w:t>
            </w:r>
            <w:r w:rsidRPr="00F23FDA">
              <w:rPr>
                <w:color w:val="000000"/>
                <w:sz w:val="24"/>
                <w:szCs w:val="24"/>
                <w:lang w:val="uk-UA" w:eastAsia="uk-UA"/>
              </w:rPr>
              <w:t xml:space="preserve"> пропозиці</w:t>
            </w:r>
            <w:r w:rsidR="007C339D" w:rsidRPr="00F23FDA">
              <w:rPr>
                <w:color w:val="000000"/>
                <w:sz w:val="24"/>
                <w:szCs w:val="24"/>
                <w:lang w:val="uk-UA" w:eastAsia="uk-UA"/>
              </w:rPr>
              <w:t>ї</w:t>
            </w:r>
            <w:r w:rsidRPr="00F23FDA">
              <w:rPr>
                <w:color w:val="000000"/>
                <w:sz w:val="24"/>
                <w:szCs w:val="24"/>
                <w:lang w:val="uk-UA" w:eastAsia="uk-UA"/>
              </w:rPr>
              <w:t xml:space="preserve"> до закінчення строку її подання. Такі зміни чи заява про відкликання пропозиці</w:t>
            </w:r>
            <w:r w:rsidR="007C339D" w:rsidRPr="00F23FDA">
              <w:rPr>
                <w:color w:val="000000"/>
                <w:sz w:val="24"/>
                <w:szCs w:val="24"/>
                <w:lang w:val="uk-UA" w:eastAsia="uk-UA"/>
              </w:rPr>
              <w:t>й</w:t>
            </w:r>
            <w:r w:rsidRPr="00F23FDA">
              <w:rPr>
                <w:color w:val="000000"/>
                <w:sz w:val="24"/>
                <w:szCs w:val="24"/>
                <w:lang w:val="uk-UA" w:eastAsia="uk-UA"/>
              </w:rPr>
              <w:t xml:space="preserve"> враховуються у разі, коли вони отримані Замовником до закінчення строку </w:t>
            </w:r>
            <w:r w:rsidR="007C339D" w:rsidRPr="00F23FDA">
              <w:rPr>
                <w:color w:val="000000"/>
                <w:sz w:val="24"/>
                <w:szCs w:val="24"/>
                <w:lang w:val="uk-UA" w:eastAsia="uk-UA"/>
              </w:rPr>
              <w:t xml:space="preserve">їх </w:t>
            </w:r>
            <w:r w:rsidRPr="00F23FDA">
              <w:rPr>
                <w:color w:val="000000"/>
                <w:sz w:val="24"/>
                <w:szCs w:val="24"/>
                <w:lang w:val="uk-UA" w:eastAsia="uk-UA"/>
              </w:rPr>
              <w:t>подання.</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15. </w:t>
            </w:r>
            <w:r w:rsidRPr="00F23FDA">
              <w:rPr>
                <w:rStyle w:val="a4"/>
                <w:sz w:val="24"/>
                <w:szCs w:val="24"/>
                <w:lang w:val="uk-UA" w:eastAsia="ru-RU"/>
              </w:rPr>
              <w:t>Спосіб, місце та кінцевий термін подання пропозицій:</w:t>
            </w:r>
          </w:p>
        </w:tc>
        <w:tc>
          <w:tcPr>
            <w:tcW w:w="7506" w:type="dxa"/>
            <w:gridSpan w:val="3"/>
            <w:shd w:val="clear" w:color="auto" w:fill="auto"/>
          </w:tcPr>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w:t>
            </w:r>
            <w:r w:rsidR="007C339D" w:rsidRPr="00F23FDA">
              <w:rPr>
                <w:color w:val="000000"/>
                <w:sz w:val="24"/>
                <w:szCs w:val="24"/>
                <w:lang w:val="uk-UA" w:eastAsia="uk-UA"/>
              </w:rPr>
              <w:t>П</w:t>
            </w:r>
            <w:r w:rsidRPr="00F23FDA">
              <w:rPr>
                <w:color w:val="000000"/>
                <w:sz w:val="24"/>
                <w:szCs w:val="24"/>
                <w:lang w:val="uk-UA" w:eastAsia="uk-UA"/>
              </w:rPr>
              <w:t>ропозиції, отримані Замовником після закінчення строку їх подання, не розкриваються і не повертаються учасникам, що їх подали.</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спосіб подання пропозицій;</w:t>
            </w:r>
          </w:p>
        </w:tc>
        <w:tc>
          <w:tcPr>
            <w:tcW w:w="7506" w:type="dxa"/>
            <w:gridSpan w:val="3"/>
            <w:shd w:val="clear" w:color="auto" w:fill="auto"/>
            <w:vAlign w:val="center"/>
          </w:tcPr>
          <w:p w:rsidR="00F8275B" w:rsidRPr="00F23FDA" w:rsidRDefault="00F8275B" w:rsidP="00E81238">
            <w:pPr>
              <w:pStyle w:val="a5"/>
              <w:shd w:val="clear" w:color="auto" w:fill="auto"/>
              <w:spacing w:before="0" w:line="240" w:lineRule="auto"/>
              <w:ind w:firstLine="0"/>
              <w:jc w:val="center"/>
              <w:rPr>
                <w:sz w:val="24"/>
                <w:szCs w:val="24"/>
                <w:lang w:val="uk-UA" w:eastAsia="ru-RU"/>
              </w:rPr>
            </w:pPr>
            <w:r w:rsidRPr="00F23FDA">
              <w:rPr>
                <w:sz w:val="24"/>
                <w:szCs w:val="24"/>
                <w:lang w:val="uk-UA" w:eastAsia="ru-RU"/>
              </w:rPr>
              <w:t>Особисто або поштою</w:t>
            </w:r>
          </w:p>
        </w:tc>
      </w:tr>
      <w:tr w:rsidR="000B22E6"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0B22E6" w:rsidRPr="00F23FDA" w:rsidRDefault="000B22E6"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місце подання пропозицій;</w:t>
            </w:r>
          </w:p>
        </w:tc>
        <w:tc>
          <w:tcPr>
            <w:tcW w:w="7506" w:type="dxa"/>
            <w:gridSpan w:val="3"/>
            <w:shd w:val="clear" w:color="auto" w:fill="auto"/>
            <w:vAlign w:val="center"/>
          </w:tcPr>
          <w:p w:rsidR="00384273" w:rsidRPr="00F23FDA" w:rsidRDefault="007D4577" w:rsidP="00384273">
            <w:pPr>
              <w:pStyle w:val="a7"/>
              <w:shd w:val="clear" w:color="auto" w:fill="FFFFFF"/>
              <w:spacing w:before="0" w:beforeAutospacing="0" w:after="0" w:afterAutospacing="0"/>
              <w:jc w:val="both"/>
            </w:pPr>
            <w:r w:rsidRPr="00F23FDA">
              <w:rPr>
                <w:lang w:eastAsia="ru-RU"/>
              </w:rPr>
              <w:t>в</w:t>
            </w:r>
            <w:r w:rsidR="00384273" w:rsidRPr="00F23FDA">
              <w:rPr>
                <w:lang w:eastAsia="ru-RU"/>
              </w:rPr>
              <w:t xml:space="preserve">ул. Святошинська, 27, м. Київ, 03115, </w:t>
            </w:r>
            <w:r w:rsidR="00384273" w:rsidRPr="00F23FDA">
              <w:rPr>
                <w:iCs/>
                <w:color w:val="000000"/>
              </w:rPr>
              <w:t xml:space="preserve">Державна установа «Центр обслуговування підрозділів Національної поліції України», каб. № </w:t>
            </w:r>
            <w:r w:rsidR="00813444">
              <w:rPr>
                <w:iCs/>
                <w:color w:val="000000"/>
                <w:lang w:val="ru-RU"/>
              </w:rPr>
              <w:t>40</w:t>
            </w:r>
            <w:r w:rsidR="00384273" w:rsidRPr="00F23FDA">
              <w:rPr>
                <w:iCs/>
                <w:color w:val="000000"/>
              </w:rPr>
              <w:t xml:space="preserve">,  </w:t>
            </w:r>
            <w:r w:rsidR="00384273" w:rsidRPr="00F23FDA">
              <w:t xml:space="preserve">секретар комісії –фахівець відділу з питань оренди державного майна </w:t>
            </w:r>
            <w:r w:rsidR="00936716" w:rsidRPr="00F23FDA">
              <w:t>Горбатенко Т.Г.</w:t>
            </w:r>
          </w:p>
          <w:p w:rsidR="000B22E6" w:rsidRPr="00F23FDA" w:rsidRDefault="000B22E6" w:rsidP="00A06E8C">
            <w:pPr>
              <w:pStyle w:val="a5"/>
              <w:shd w:val="clear" w:color="auto" w:fill="auto"/>
              <w:spacing w:before="0" w:line="240" w:lineRule="auto"/>
              <w:ind w:firstLine="0"/>
              <w:rPr>
                <w:sz w:val="24"/>
                <w:szCs w:val="24"/>
                <w:lang w:val="uk-UA" w:eastAsia="ru-RU"/>
              </w:rPr>
            </w:pPr>
          </w:p>
        </w:tc>
      </w:tr>
      <w:tr w:rsidR="000B22E6"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127" w:type="dxa"/>
            <w:gridSpan w:val="2"/>
            <w:shd w:val="clear" w:color="auto" w:fill="auto"/>
          </w:tcPr>
          <w:p w:rsidR="000B22E6" w:rsidRPr="00F23FDA" w:rsidRDefault="000B22E6"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кінцевий термін подання пропозицій (дата, час).</w:t>
            </w:r>
          </w:p>
        </w:tc>
        <w:tc>
          <w:tcPr>
            <w:tcW w:w="7506" w:type="dxa"/>
            <w:gridSpan w:val="3"/>
            <w:shd w:val="clear" w:color="auto" w:fill="auto"/>
          </w:tcPr>
          <w:p w:rsidR="000B22E6" w:rsidRPr="001C39E9" w:rsidRDefault="000F290D" w:rsidP="00624684">
            <w:pPr>
              <w:pStyle w:val="a5"/>
              <w:shd w:val="clear" w:color="auto" w:fill="auto"/>
              <w:spacing w:before="0" w:line="240" w:lineRule="auto"/>
              <w:ind w:firstLine="0"/>
              <w:rPr>
                <w:b/>
                <w:color w:val="FF0000"/>
                <w:sz w:val="24"/>
                <w:szCs w:val="24"/>
                <w:lang w:val="uk-UA" w:eastAsia="ru-RU"/>
              </w:rPr>
            </w:pPr>
            <w:r w:rsidRPr="001C39E9">
              <w:rPr>
                <w:b/>
                <w:color w:val="FF0000"/>
                <w:sz w:val="24"/>
                <w:szCs w:val="24"/>
                <w:lang w:val="uk-UA" w:eastAsia="ru-RU"/>
              </w:rPr>
              <w:t>Термін</w:t>
            </w:r>
            <w:r w:rsidR="00F43596" w:rsidRPr="001C39E9">
              <w:rPr>
                <w:b/>
                <w:color w:val="FF0000"/>
                <w:sz w:val="24"/>
                <w:szCs w:val="24"/>
                <w:lang w:val="uk-UA" w:eastAsia="ru-RU"/>
              </w:rPr>
              <w:t xml:space="preserve">: </w:t>
            </w:r>
            <w:r w:rsidR="002353BD">
              <w:rPr>
                <w:b/>
                <w:color w:val="FF0000"/>
                <w:sz w:val="24"/>
                <w:szCs w:val="24"/>
                <w:lang w:val="uk-UA" w:eastAsia="ru-RU"/>
              </w:rPr>
              <w:t>10.12</w:t>
            </w:r>
            <w:r w:rsidR="001104A6" w:rsidRPr="001C39E9">
              <w:rPr>
                <w:b/>
                <w:color w:val="FF0000"/>
                <w:sz w:val="24"/>
                <w:szCs w:val="24"/>
                <w:lang w:val="uk-UA" w:eastAsia="ru-RU"/>
              </w:rPr>
              <w:t>.202</w:t>
            </w:r>
            <w:r w:rsidR="00650680" w:rsidRPr="001C39E9">
              <w:rPr>
                <w:b/>
                <w:color w:val="FF0000"/>
                <w:sz w:val="24"/>
                <w:szCs w:val="24"/>
                <w:lang w:val="uk-UA" w:eastAsia="ru-RU"/>
              </w:rPr>
              <w:t>1</w:t>
            </w:r>
          </w:p>
          <w:p w:rsidR="000B22E6" w:rsidRPr="00F23FDA" w:rsidRDefault="000B22E6" w:rsidP="004B3782">
            <w:pPr>
              <w:pStyle w:val="a5"/>
              <w:shd w:val="clear" w:color="auto" w:fill="auto"/>
              <w:spacing w:before="0" w:line="240" w:lineRule="auto"/>
              <w:ind w:firstLine="0"/>
              <w:rPr>
                <w:sz w:val="24"/>
                <w:szCs w:val="24"/>
                <w:lang w:val="uk-UA" w:eastAsia="ru-RU"/>
              </w:rPr>
            </w:pPr>
            <w:r w:rsidRPr="001C39E9">
              <w:rPr>
                <w:b/>
                <w:color w:val="FF0000"/>
                <w:sz w:val="24"/>
                <w:szCs w:val="24"/>
                <w:lang w:val="uk-UA" w:eastAsia="ru-RU"/>
              </w:rPr>
              <w:t xml:space="preserve">Час: </w:t>
            </w:r>
            <w:r w:rsidR="00743934" w:rsidRPr="001C39E9">
              <w:rPr>
                <w:b/>
                <w:color w:val="FF0000"/>
                <w:sz w:val="24"/>
                <w:szCs w:val="24"/>
                <w:lang w:val="uk-UA" w:eastAsia="ru-RU"/>
              </w:rPr>
              <w:t xml:space="preserve">до </w:t>
            </w:r>
            <w:r w:rsidR="00813444" w:rsidRPr="001C39E9">
              <w:rPr>
                <w:b/>
                <w:color w:val="FF0000"/>
                <w:sz w:val="24"/>
                <w:szCs w:val="24"/>
                <w:lang w:val="uk-UA" w:eastAsia="ru-RU"/>
              </w:rPr>
              <w:t>10</w:t>
            </w:r>
            <w:r w:rsidR="00743934" w:rsidRPr="001C39E9">
              <w:rPr>
                <w:b/>
                <w:color w:val="FF0000"/>
                <w:sz w:val="24"/>
                <w:szCs w:val="24"/>
                <w:lang w:val="uk-UA" w:eastAsia="ru-RU"/>
              </w:rPr>
              <w:t>:</w:t>
            </w:r>
            <w:r w:rsidR="00813444" w:rsidRPr="001C39E9">
              <w:rPr>
                <w:b/>
                <w:color w:val="FF0000"/>
                <w:sz w:val="24"/>
                <w:szCs w:val="24"/>
                <w:lang w:val="uk-UA" w:eastAsia="ru-RU"/>
              </w:rPr>
              <w:t>00</w:t>
            </w:r>
            <w:r w:rsidR="00743934" w:rsidRPr="001C39E9">
              <w:rPr>
                <w:b/>
                <w:color w:val="FF0000"/>
                <w:sz w:val="24"/>
                <w:szCs w:val="24"/>
                <w:lang w:val="uk-UA" w:eastAsia="ru-RU"/>
              </w:rPr>
              <w:t xml:space="preserve"> год.</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16. </w:t>
            </w:r>
            <w:r w:rsidRPr="00F23FDA">
              <w:rPr>
                <w:rStyle w:val="a4"/>
                <w:sz w:val="24"/>
                <w:szCs w:val="24"/>
                <w:lang w:val="uk-UA" w:eastAsia="ru-RU"/>
              </w:rPr>
              <w:t>Місце, дата та час розкриття пропозицій.</w:t>
            </w:r>
          </w:p>
        </w:tc>
        <w:tc>
          <w:tcPr>
            <w:tcW w:w="7506" w:type="dxa"/>
            <w:gridSpan w:val="3"/>
            <w:shd w:val="clear" w:color="auto" w:fill="auto"/>
          </w:tcPr>
          <w:p w:rsidR="00F8275B" w:rsidRPr="00F23FDA" w:rsidRDefault="00F8275B" w:rsidP="00837F7F">
            <w:pPr>
              <w:pStyle w:val="a5"/>
              <w:shd w:val="clear" w:color="auto" w:fill="auto"/>
              <w:spacing w:before="0" w:line="240" w:lineRule="auto"/>
              <w:ind w:firstLine="0"/>
              <w:rPr>
                <w:b/>
                <w:color w:val="000000"/>
                <w:sz w:val="24"/>
                <w:szCs w:val="24"/>
                <w:lang w:val="uk-UA" w:eastAsia="uk-UA"/>
              </w:rPr>
            </w:pPr>
            <w:r w:rsidRPr="00F23FDA">
              <w:rPr>
                <w:color w:val="000000"/>
                <w:sz w:val="24"/>
                <w:szCs w:val="24"/>
                <w:lang w:val="uk-UA" w:eastAsia="uk-UA"/>
              </w:rPr>
              <w:t xml:space="preserve">     </w:t>
            </w:r>
            <w:r w:rsidRPr="00F23FDA">
              <w:rPr>
                <w:b/>
                <w:color w:val="000000"/>
                <w:sz w:val="24"/>
                <w:szCs w:val="24"/>
                <w:lang w:val="uk-UA" w:eastAsia="uk-UA"/>
              </w:rPr>
              <w:t xml:space="preserve">До участі у процедурі розкриття пропозицій Замовником допускаються всі учасники або їх уповноважені представники. </w:t>
            </w:r>
          </w:p>
          <w:p w:rsidR="00F8275B" w:rsidRPr="00F23FDA" w:rsidRDefault="00F8275B" w:rsidP="00837F7F">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w:t>
            </w:r>
            <w:r w:rsidR="007C339D" w:rsidRPr="00F23FDA">
              <w:rPr>
                <w:color w:val="000000"/>
                <w:sz w:val="24"/>
                <w:szCs w:val="24"/>
                <w:lang w:val="uk-UA" w:eastAsia="uk-UA"/>
              </w:rPr>
              <w:t xml:space="preserve">о для відхилення його </w:t>
            </w:r>
            <w:r w:rsidRPr="00F23FDA">
              <w:rPr>
                <w:color w:val="000000"/>
                <w:sz w:val="24"/>
                <w:szCs w:val="24"/>
                <w:lang w:val="uk-UA" w:eastAsia="uk-UA"/>
              </w:rPr>
              <w:t>пропозиції.</w:t>
            </w:r>
          </w:p>
          <w:p w:rsidR="00F8275B" w:rsidRPr="00F23FDA" w:rsidRDefault="00F8275B" w:rsidP="00837F7F">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 xml:space="preserve">Якщо Учасником є фізична </w:t>
            </w:r>
            <w:r w:rsidRPr="00F23FDA">
              <w:rPr>
                <w:color w:val="000000"/>
                <w:sz w:val="24"/>
                <w:szCs w:val="24"/>
                <w:lang w:val="uk-UA" w:eastAsia="ru-RU"/>
              </w:rPr>
              <w:t xml:space="preserve">особа, </w:t>
            </w:r>
            <w:r w:rsidRPr="00F23FDA">
              <w:rPr>
                <w:color w:val="000000"/>
                <w:sz w:val="24"/>
                <w:szCs w:val="24"/>
                <w:lang w:val="uk-UA" w:eastAsia="uk-UA"/>
              </w:rPr>
              <w:t xml:space="preserve">то вона для участі у розкритті пропозицій повинна мати при собі оригінал та копію </w:t>
            </w:r>
            <w:r w:rsidRPr="00F23FDA">
              <w:rPr>
                <w:color w:val="000000"/>
                <w:sz w:val="24"/>
                <w:szCs w:val="24"/>
                <w:lang w:val="uk-UA" w:eastAsia="ru-RU"/>
              </w:rPr>
              <w:t xml:space="preserve">документа, </w:t>
            </w:r>
            <w:r w:rsidRPr="00F23FDA">
              <w:rPr>
                <w:color w:val="000000"/>
                <w:sz w:val="24"/>
                <w:szCs w:val="24"/>
                <w:lang w:val="uk-UA" w:eastAsia="uk-UA"/>
              </w:rPr>
              <w:t xml:space="preserve">що засвідчує її </w:t>
            </w:r>
            <w:r w:rsidRPr="00F23FDA">
              <w:rPr>
                <w:color w:val="000000"/>
                <w:sz w:val="24"/>
                <w:szCs w:val="24"/>
                <w:lang w:val="uk-UA" w:eastAsia="ru-RU"/>
              </w:rPr>
              <w:t xml:space="preserve">особу </w:t>
            </w:r>
            <w:r w:rsidRPr="00F23FDA">
              <w:rPr>
                <w:color w:val="000000"/>
                <w:sz w:val="24"/>
                <w:szCs w:val="24"/>
                <w:lang w:val="uk-UA" w:eastAsia="uk-UA"/>
              </w:rPr>
              <w:t>(паспорт).</w:t>
            </w:r>
          </w:p>
          <w:p w:rsidR="00F8275B" w:rsidRPr="00F23FDA" w:rsidRDefault="00F8275B" w:rsidP="00837F7F">
            <w:pPr>
              <w:pStyle w:val="a5"/>
              <w:shd w:val="clear" w:color="auto" w:fill="auto"/>
              <w:spacing w:before="0" w:line="240" w:lineRule="auto"/>
              <w:ind w:left="120" w:firstLine="0"/>
              <w:rPr>
                <w:sz w:val="24"/>
                <w:szCs w:val="24"/>
                <w:lang w:val="uk-UA" w:eastAsia="ru-RU"/>
              </w:rPr>
            </w:pPr>
            <w:r w:rsidRPr="00F23FDA">
              <w:rPr>
                <w:color w:val="000000"/>
                <w:sz w:val="24"/>
                <w:szCs w:val="24"/>
                <w:lang w:val="uk-UA" w:eastAsia="uk-UA"/>
              </w:rPr>
              <w:t xml:space="preserve">    Якщо Учасником є юридична особа, яку представляє керівник, він повинен мати </w:t>
            </w:r>
            <w:r w:rsidRPr="00F23FDA">
              <w:rPr>
                <w:color w:val="000000"/>
                <w:sz w:val="24"/>
                <w:szCs w:val="24"/>
                <w:lang w:val="uk-UA" w:eastAsia="ru-RU"/>
              </w:rPr>
              <w:t xml:space="preserve">при </w:t>
            </w:r>
            <w:r w:rsidRPr="00F23FDA">
              <w:rPr>
                <w:color w:val="000000"/>
                <w:sz w:val="24"/>
                <w:szCs w:val="24"/>
                <w:lang w:val="uk-UA" w:eastAsia="uk-UA"/>
              </w:rPr>
              <w:t>собі засвідчену встановленим порядком копію документу, що підтверджує його повноваження та документ, що</w:t>
            </w:r>
            <w:r w:rsidRPr="00F23FDA">
              <w:rPr>
                <w:sz w:val="24"/>
                <w:szCs w:val="24"/>
                <w:lang w:val="uk-UA" w:eastAsia="ru-RU"/>
              </w:rPr>
              <w:t xml:space="preserve"> </w:t>
            </w:r>
            <w:r w:rsidRPr="00F23FDA">
              <w:rPr>
                <w:color w:val="000000"/>
                <w:sz w:val="24"/>
                <w:szCs w:val="24"/>
                <w:lang w:val="uk-UA" w:eastAsia="uk-UA"/>
              </w:rPr>
              <w:t>засвідчує його особу (паспорт).</w:t>
            </w:r>
          </w:p>
          <w:p w:rsidR="00F8275B" w:rsidRPr="00F23FDA" w:rsidRDefault="00F8275B" w:rsidP="00837F7F">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F8275B" w:rsidRPr="00F23FDA" w:rsidRDefault="00F8275B" w:rsidP="00E81238">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007C339D" w:rsidRPr="00F23FDA">
              <w:rPr>
                <w:color w:val="000000"/>
                <w:sz w:val="24"/>
                <w:szCs w:val="24"/>
                <w:lang w:val="uk-UA" w:eastAsia="uk-UA"/>
              </w:rPr>
              <w:t xml:space="preserve"> тощо</w:t>
            </w:r>
            <w:r w:rsidRPr="00F23FDA">
              <w:rPr>
                <w:color w:val="000000"/>
                <w:sz w:val="24"/>
                <w:szCs w:val="24"/>
                <w:lang w:val="uk-UA" w:eastAsia="uk-UA"/>
              </w:rPr>
              <w:t>. Зазначена інформація вноситься до протоколу розкриття пропозицій.</w:t>
            </w:r>
          </w:p>
          <w:p w:rsidR="00F8275B" w:rsidRPr="00F23FDA" w:rsidRDefault="00F8275B" w:rsidP="00E81238">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 xml:space="preserve">Протокол розкриття пропозицій складається у день </w:t>
            </w:r>
            <w:r w:rsidR="007C339D" w:rsidRPr="00F23FDA">
              <w:rPr>
                <w:color w:val="000000"/>
                <w:sz w:val="24"/>
                <w:szCs w:val="24"/>
                <w:lang w:val="uk-UA" w:eastAsia="uk-UA"/>
              </w:rPr>
              <w:t xml:space="preserve">їх </w:t>
            </w:r>
            <w:r w:rsidRPr="00F23FDA">
              <w:rPr>
                <w:color w:val="000000"/>
                <w:sz w:val="24"/>
                <w:szCs w:val="24"/>
                <w:lang w:val="uk-UA" w:eastAsia="uk-UA"/>
              </w:rPr>
              <w:t>розкриття.</w:t>
            </w:r>
          </w:p>
          <w:p w:rsidR="00F8275B" w:rsidRPr="00F23FDA" w:rsidRDefault="00F8275B" w:rsidP="00E81238">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Протокол розкриття пропозицій підписується членами комісії та за бажанням учасниками, які присутні на</w:t>
            </w:r>
            <w:r w:rsidR="007C339D" w:rsidRPr="00F23FDA">
              <w:rPr>
                <w:color w:val="000000"/>
                <w:sz w:val="24"/>
                <w:szCs w:val="24"/>
                <w:lang w:val="uk-UA" w:eastAsia="uk-UA"/>
              </w:rPr>
              <w:t xml:space="preserve"> процедурі розкриття </w:t>
            </w:r>
            <w:r w:rsidRPr="00F23FDA">
              <w:rPr>
                <w:color w:val="000000"/>
                <w:sz w:val="24"/>
                <w:szCs w:val="24"/>
                <w:lang w:val="uk-UA" w:eastAsia="uk-UA"/>
              </w:rPr>
              <w:t>пропозицій.</w:t>
            </w:r>
          </w:p>
          <w:p w:rsidR="00F8275B" w:rsidRPr="00F23FDA" w:rsidRDefault="00F8275B" w:rsidP="007C339D">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Завірена підписом голови комісії ко</w:t>
            </w:r>
            <w:r w:rsidR="007C339D" w:rsidRPr="00F23FDA">
              <w:rPr>
                <w:color w:val="000000"/>
                <w:sz w:val="24"/>
                <w:szCs w:val="24"/>
                <w:lang w:val="uk-UA" w:eastAsia="uk-UA"/>
              </w:rPr>
              <w:t>пія протоколу розкриття</w:t>
            </w:r>
            <w:r w:rsidRPr="00F23FDA">
              <w:rPr>
                <w:color w:val="000000"/>
                <w:sz w:val="24"/>
                <w:szCs w:val="24"/>
                <w:lang w:val="uk-UA" w:eastAsia="uk-UA"/>
              </w:rPr>
              <w:t xml:space="preserve"> пропозицій надається будь-якому з учасників на його письмовий запит протягом трьох робочих днів з дня надходження такого запиту.</w:t>
            </w:r>
          </w:p>
        </w:tc>
      </w:tr>
      <w:tr w:rsidR="000B22E6"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0B22E6" w:rsidRPr="00F23FDA" w:rsidRDefault="000B22E6"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місце розкриття пропозицій;</w:t>
            </w:r>
          </w:p>
        </w:tc>
        <w:tc>
          <w:tcPr>
            <w:tcW w:w="7506" w:type="dxa"/>
            <w:gridSpan w:val="3"/>
            <w:shd w:val="clear" w:color="auto" w:fill="auto"/>
            <w:vAlign w:val="center"/>
          </w:tcPr>
          <w:p w:rsidR="000B22E6" w:rsidRPr="00F23FDA" w:rsidRDefault="000F290D" w:rsidP="0091348F">
            <w:pPr>
              <w:pStyle w:val="a5"/>
              <w:shd w:val="clear" w:color="auto" w:fill="auto"/>
              <w:spacing w:before="0" w:line="240" w:lineRule="auto"/>
              <w:ind w:firstLine="0"/>
              <w:rPr>
                <w:sz w:val="24"/>
                <w:szCs w:val="24"/>
                <w:highlight w:val="yellow"/>
                <w:lang w:val="uk-UA" w:eastAsia="ru-RU"/>
              </w:rPr>
            </w:pPr>
            <w:r w:rsidRPr="00F23FDA">
              <w:rPr>
                <w:sz w:val="24"/>
                <w:szCs w:val="24"/>
                <w:lang w:val="uk-UA" w:eastAsia="ru-RU"/>
              </w:rPr>
              <w:t xml:space="preserve">вул. </w:t>
            </w:r>
            <w:r w:rsidR="0091348F" w:rsidRPr="00F23FDA">
              <w:rPr>
                <w:sz w:val="24"/>
                <w:szCs w:val="24"/>
                <w:lang w:val="uk-UA" w:eastAsia="ru-RU"/>
              </w:rPr>
              <w:t>Святошинська, 27</w:t>
            </w:r>
            <w:r w:rsidRPr="00F23FDA">
              <w:rPr>
                <w:sz w:val="24"/>
                <w:szCs w:val="24"/>
                <w:lang w:val="uk-UA" w:eastAsia="ru-RU"/>
              </w:rPr>
              <w:t xml:space="preserve">, м. Київ, </w:t>
            </w:r>
            <w:r w:rsidR="0091348F" w:rsidRPr="00F23FDA">
              <w:rPr>
                <w:sz w:val="24"/>
                <w:szCs w:val="24"/>
                <w:lang w:val="uk-UA" w:eastAsia="ru-RU"/>
              </w:rPr>
              <w:t>03115</w:t>
            </w:r>
            <w:r w:rsidRPr="00F23FDA">
              <w:rPr>
                <w:sz w:val="24"/>
                <w:szCs w:val="24"/>
                <w:lang w:val="uk-UA" w:eastAsia="ru-RU"/>
              </w:rPr>
              <w:t xml:space="preserve">, </w:t>
            </w:r>
            <w:r w:rsidRPr="00F23FDA">
              <w:rPr>
                <w:iCs/>
                <w:color w:val="000000"/>
                <w:sz w:val="24"/>
                <w:szCs w:val="24"/>
                <w:lang w:val="uk-UA" w:eastAsia="uk-UA"/>
              </w:rPr>
              <w:t>Державна установа «Центр обслуговування підрозділів Національної поліції України»</w:t>
            </w:r>
            <w:r w:rsidRPr="00F23FDA">
              <w:rPr>
                <w:sz w:val="24"/>
                <w:szCs w:val="24"/>
                <w:lang w:val="uk-UA"/>
              </w:rPr>
              <w:t>, зал нарад.</w:t>
            </w:r>
          </w:p>
        </w:tc>
      </w:tr>
      <w:tr w:rsidR="000B22E6"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0B22E6" w:rsidRPr="00F23FDA" w:rsidRDefault="000B22E6"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дата та час розкриття пропозицій.</w:t>
            </w:r>
          </w:p>
        </w:tc>
        <w:tc>
          <w:tcPr>
            <w:tcW w:w="7506" w:type="dxa"/>
            <w:gridSpan w:val="3"/>
            <w:shd w:val="clear" w:color="auto" w:fill="auto"/>
          </w:tcPr>
          <w:p w:rsidR="000B22E6" w:rsidRPr="00704167" w:rsidRDefault="000F290D" w:rsidP="00624684">
            <w:pPr>
              <w:pStyle w:val="a5"/>
              <w:shd w:val="clear" w:color="auto" w:fill="auto"/>
              <w:spacing w:before="0" w:line="240" w:lineRule="auto"/>
              <w:ind w:firstLine="0"/>
              <w:rPr>
                <w:b/>
                <w:color w:val="FF0000"/>
                <w:sz w:val="24"/>
                <w:szCs w:val="24"/>
                <w:lang w:val="uk-UA" w:eastAsia="ru-RU"/>
              </w:rPr>
            </w:pPr>
            <w:r w:rsidRPr="00704167">
              <w:rPr>
                <w:b/>
                <w:color w:val="FF0000"/>
                <w:sz w:val="24"/>
                <w:szCs w:val="24"/>
                <w:lang w:val="uk-UA" w:eastAsia="ru-RU"/>
              </w:rPr>
              <w:t>Термін:</w:t>
            </w:r>
            <w:r w:rsidR="002353BD">
              <w:rPr>
                <w:b/>
                <w:color w:val="FF0000"/>
                <w:sz w:val="24"/>
                <w:szCs w:val="24"/>
                <w:lang w:val="uk-UA" w:eastAsia="ru-RU"/>
              </w:rPr>
              <w:t>10.12</w:t>
            </w:r>
            <w:r w:rsidR="001104A6" w:rsidRPr="00704167">
              <w:rPr>
                <w:b/>
                <w:color w:val="FF0000"/>
                <w:sz w:val="24"/>
                <w:szCs w:val="24"/>
                <w:lang w:val="uk-UA" w:eastAsia="ru-RU"/>
              </w:rPr>
              <w:t>.202</w:t>
            </w:r>
            <w:r w:rsidR="00C15BC1" w:rsidRPr="00704167">
              <w:rPr>
                <w:b/>
                <w:color w:val="FF0000"/>
                <w:sz w:val="24"/>
                <w:szCs w:val="24"/>
                <w:lang w:val="uk-UA" w:eastAsia="ru-RU"/>
              </w:rPr>
              <w:t>1</w:t>
            </w:r>
          </w:p>
          <w:p w:rsidR="000B22E6" w:rsidRPr="007A1DDE" w:rsidRDefault="000B22E6" w:rsidP="004B3782">
            <w:pPr>
              <w:pStyle w:val="a5"/>
              <w:shd w:val="clear" w:color="auto" w:fill="auto"/>
              <w:spacing w:before="0" w:line="240" w:lineRule="auto"/>
              <w:ind w:firstLine="0"/>
              <w:rPr>
                <w:b/>
                <w:sz w:val="24"/>
                <w:szCs w:val="24"/>
                <w:highlight w:val="yellow"/>
                <w:lang w:val="uk-UA" w:eastAsia="ru-RU"/>
              </w:rPr>
            </w:pPr>
            <w:r w:rsidRPr="00704167">
              <w:rPr>
                <w:b/>
                <w:color w:val="FF0000"/>
                <w:sz w:val="24"/>
                <w:szCs w:val="24"/>
                <w:lang w:val="uk-UA" w:eastAsia="ru-RU"/>
              </w:rPr>
              <w:t xml:space="preserve">Час: </w:t>
            </w:r>
            <w:r w:rsidR="00813444" w:rsidRPr="00704167">
              <w:rPr>
                <w:b/>
                <w:color w:val="FF0000"/>
                <w:sz w:val="24"/>
                <w:szCs w:val="24"/>
                <w:lang w:val="uk-UA" w:eastAsia="ru-RU"/>
              </w:rPr>
              <w:t>11</w:t>
            </w:r>
            <w:r w:rsidR="00743934" w:rsidRPr="00704167">
              <w:rPr>
                <w:b/>
                <w:color w:val="FF0000"/>
                <w:sz w:val="24"/>
                <w:szCs w:val="24"/>
                <w:lang w:val="uk-UA" w:eastAsia="ru-RU"/>
              </w:rPr>
              <w:t>:</w:t>
            </w:r>
            <w:r w:rsidR="00704167" w:rsidRPr="00704167">
              <w:rPr>
                <w:b/>
                <w:color w:val="FF0000"/>
                <w:sz w:val="24"/>
                <w:szCs w:val="24"/>
                <w:lang w:val="uk-UA" w:eastAsia="ru-RU"/>
              </w:rPr>
              <w:t>3</w:t>
            </w:r>
            <w:r w:rsidR="00813444" w:rsidRPr="00704167">
              <w:rPr>
                <w:b/>
                <w:color w:val="FF0000"/>
                <w:sz w:val="24"/>
                <w:szCs w:val="24"/>
                <w:lang w:val="uk-UA" w:eastAsia="ru-RU"/>
              </w:rPr>
              <w:t>0</w:t>
            </w:r>
            <w:r w:rsidR="00743934" w:rsidRPr="00704167">
              <w:rPr>
                <w:b/>
                <w:color w:val="FF0000"/>
                <w:sz w:val="24"/>
                <w:szCs w:val="24"/>
                <w:lang w:val="uk-UA" w:eastAsia="ru-RU"/>
              </w:rPr>
              <w:t xml:space="preserve"> год</w:t>
            </w:r>
            <w:r w:rsidRPr="00704167">
              <w:rPr>
                <w:b/>
                <w:color w:val="FF0000"/>
                <w:sz w:val="24"/>
                <w:szCs w:val="24"/>
                <w:lang w:val="uk-UA" w:eastAsia="ru-RU"/>
              </w:rPr>
              <w:t>.</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17. </w:t>
            </w:r>
            <w:r w:rsidRPr="00F23FDA">
              <w:rPr>
                <w:rStyle w:val="a4"/>
                <w:sz w:val="24"/>
                <w:szCs w:val="24"/>
                <w:lang w:val="uk-UA" w:eastAsia="ru-RU"/>
              </w:rPr>
              <w:t>Перелік критеріїв та методика оцінки пропозиції із зазначенням питомої ваги критерію.</w:t>
            </w:r>
          </w:p>
        </w:tc>
        <w:tc>
          <w:tcPr>
            <w:tcW w:w="7506" w:type="dxa"/>
            <w:gridSpan w:val="3"/>
            <w:shd w:val="clear" w:color="auto" w:fill="auto"/>
          </w:tcPr>
          <w:p w:rsidR="009A2058" w:rsidRPr="00F23FDA" w:rsidRDefault="009A2058" w:rsidP="009A2058">
            <w:pPr>
              <w:ind w:firstLine="240"/>
              <w:jc w:val="both"/>
              <w:rPr>
                <w:rFonts w:ascii="Times New Roman" w:eastAsia="Calibri" w:hAnsi="Times New Roman" w:cs="Times New Roman"/>
              </w:rPr>
            </w:pPr>
            <w:r w:rsidRPr="00F23FDA">
              <w:rPr>
                <w:rFonts w:ascii="Times New Roman" w:eastAsia="Calibri" w:hAnsi="Times New Roman" w:cs="Times New Roman"/>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p>
          <w:p w:rsidR="00714C6B" w:rsidRPr="00F23FDA" w:rsidRDefault="00714C6B" w:rsidP="009A2058">
            <w:pPr>
              <w:ind w:firstLine="240"/>
              <w:jc w:val="both"/>
              <w:rPr>
                <w:rFonts w:ascii="Times New Roman" w:eastAsia="Calibri" w:hAnsi="Times New Roman" w:cs="Times New Roman"/>
              </w:rPr>
            </w:pPr>
            <w:r w:rsidRPr="00F23FDA">
              <w:rPr>
                <w:rFonts w:ascii="Times New Roman" w:eastAsia="Calibri" w:hAnsi="Times New Roman" w:cs="Times New Roman"/>
              </w:rPr>
              <w:t>Розгляд конкурсної пропозиції -протягом 10 робочих днів.</w:t>
            </w:r>
          </w:p>
          <w:p w:rsidR="00F4767B" w:rsidRPr="00F23FDA" w:rsidRDefault="00F4767B" w:rsidP="009A2058">
            <w:pPr>
              <w:ind w:firstLine="240"/>
              <w:jc w:val="both"/>
              <w:rPr>
                <w:rFonts w:ascii="Times New Roman" w:eastAsia="Calibri" w:hAnsi="Times New Roman" w:cs="Times New Roman"/>
              </w:rPr>
            </w:pPr>
            <w:r w:rsidRPr="00F23FDA">
              <w:rPr>
                <w:rFonts w:ascii="Times New Roman" w:eastAsia="Calibri" w:hAnsi="Times New Roman" w:cs="Times New Roman"/>
              </w:rPr>
              <w:t>У разі, коли головним розпорядником бюджетних коштів, відповідальним виконавцем за бюджетною програмою було двічі відмінено конкурс у зв’язку з поданням для участі в ньому менше двох конкурсних пропозицій учасників, у разі проведення конкурсу вчетверте може бути визначено переможця з одним учасником конкурсу, пропозиції якого відповідають вимогам конкурсної документації, в даному випадку Замовник може вимагати від Учасника Звіт про експертну (незалежну) оцінку нерухомого майна (квартири).</w:t>
            </w:r>
          </w:p>
          <w:p w:rsidR="009A2058" w:rsidRPr="00F23FDA" w:rsidRDefault="009A2058" w:rsidP="009A2058">
            <w:pPr>
              <w:ind w:firstLine="240"/>
              <w:jc w:val="both"/>
              <w:rPr>
                <w:rFonts w:ascii="Times New Roman" w:eastAsia="Calibri" w:hAnsi="Times New Roman" w:cs="Times New Roman"/>
              </w:rPr>
            </w:pPr>
            <w:r w:rsidRPr="00F23FDA">
              <w:rPr>
                <w:rFonts w:ascii="Times New Roman" w:eastAsia="Calibri" w:hAnsi="Times New Roman" w:cs="Times New Roman"/>
              </w:rPr>
              <w:t xml:space="preserve">Замовник визначає переможця з числа учасників, пропозиції яких не було </w:t>
            </w:r>
            <w:r w:rsidR="00ED66FA" w:rsidRPr="00F23FDA">
              <w:rPr>
                <w:rFonts w:ascii="Times New Roman" w:eastAsia="Calibri" w:hAnsi="Times New Roman" w:cs="Times New Roman"/>
              </w:rPr>
              <w:t>відхиллено</w:t>
            </w:r>
            <w:r w:rsidRPr="00F23FDA">
              <w:rPr>
                <w:rFonts w:ascii="Times New Roman" w:eastAsia="Calibri" w:hAnsi="Times New Roman" w:cs="Times New Roman"/>
              </w:rPr>
              <w:t xml:space="preserve">. </w:t>
            </w:r>
          </w:p>
          <w:p w:rsidR="0093394C" w:rsidRPr="00F23FDA" w:rsidRDefault="00714C6B" w:rsidP="009A2058">
            <w:pPr>
              <w:ind w:firstLine="220"/>
              <w:jc w:val="both"/>
              <w:rPr>
                <w:rFonts w:ascii="Times New Roman" w:hAnsi="Times New Roman" w:cs="Times New Roman"/>
                <w:b/>
                <w:bCs/>
                <w:color w:val="212529"/>
              </w:rPr>
            </w:pPr>
            <w:bookmarkStart w:id="23" w:name="_Hlk85563874"/>
            <w:r w:rsidRPr="00F23FDA">
              <w:rPr>
                <w:rFonts w:ascii="Times New Roman" w:hAnsi="Times New Roman" w:cs="Times New Roman"/>
                <w:b/>
                <w:bCs/>
                <w:color w:val="212529"/>
              </w:rPr>
              <w:t xml:space="preserve">Переможцем  визначається  учасник  конкурсу, який подав </w:t>
            </w:r>
            <w:r w:rsidRPr="00F23FDA">
              <w:rPr>
                <w:rFonts w:ascii="Times New Roman" w:hAnsi="Times New Roman" w:cs="Times New Roman"/>
                <w:b/>
                <w:bCs/>
                <w:color w:val="212529"/>
              </w:rPr>
              <w:br/>
              <w:t>найвигіднішу  конкурсну  пропозицію,  за якою вартість придбання</w:t>
            </w:r>
            <w:r w:rsidR="0093394C" w:rsidRPr="00F23FDA">
              <w:rPr>
                <w:rFonts w:ascii="Times New Roman" w:hAnsi="Times New Roman" w:cs="Times New Roman"/>
                <w:b/>
                <w:bCs/>
                <w:color w:val="212529"/>
              </w:rPr>
              <w:t xml:space="preserve"> </w:t>
            </w:r>
            <w:r w:rsidRPr="00F23FDA">
              <w:rPr>
                <w:rFonts w:ascii="Times New Roman" w:hAnsi="Times New Roman" w:cs="Times New Roman"/>
                <w:b/>
                <w:bCs/>
                <w:color w:val="212529"/>
              </w:rPr>
              <w:t>1 кв.  метра  загальної  площі  житла на вторинному   ринку   в   регіонах   України   є</w:t>
            </w:r>
            <w:r w:rsidR="0093394C" w:rsidRPr="00F23FDA">
              <w:rPr>
                <w:rFonts w:ascii="Times New Roman" w:hAnsi="Times New Roman" w:cs="Times New Roman"/>
                <w:b/>
                <w:bCs/>
                <w:color w:val="212529"/>
              </w:rPr>
              <w:t xml:space="preserve"> </w:t>
            </w:r>
            <w:r w:rsidRPr="00F23FDA">
              <w:rPr>
                <w:rFonts w:ascii="Times New Roman" w:hAnsi="Times New Roman" w:cs="Times New Roman"/>
                <w:b/>
                <w:bCs/>
                <w:color w:val="212529"/>
              </w:rPr>
              <w:t>найнижчою</w:t>
            </w:r>
            <w:r w:rsidR="0093394C" w:rsidRPr="00F23FDA">
              <w:rPr>
                <w:rFonts w:ascii="Times New Roman" w:hAnsi="Times New Roman" w:cs="Times New Roman"/>
                <w:b/>
                <w:bCs/>
                <w:color w:val="212529"/>
              </w:rPr>
              <w:t xml:space="preserve"> </w:t>
            </w:r>
            <w:r w:rsidRPr="00F23FDA">
              <w:rPr>
                <w:rFonts w:ascii="Times New Roman" w:hAnsi="Times New Roman" w:cs="Times New Roman"/>
                <w:b/>
                <w:bCs/>
                <w:color w:val="212529"/>
              </w:rPr>
              <w:t>серед</w:t>
            </w:r>
            <w:r w:rsidR="0093394C" w:rsidRPr="00F23FDA">
              <w:rPr>
                <w:rFonts w:ascii="Times New Roman" w:hAnsi="Times New Roman" w:cs="Times New Roman"/>
                <w:b/>
                <w:bCs/>
                <w:color w:val="212529"/>
              </w:rPr>
              <w:t xml:space="preserve"> </w:t>
            </w:r>
            <w:r w:rsidRPr="00F23FDA">
              <w:rPr>
                <w:rFonts w:ascii="Times New Roman" w:hAnsi="Times New Roman" w:cs="Times New Roman"/>
                <w:b/>
                <w:bCs/>
                <w:color w:val="212529"/>
              </w:rPr>
              <w:t xml:space="preserve">запропонованих.  </w:t>
            </w:r>
          </w:p>
          <w:bookmarkEnd w:id="23"/>
          <w:p w:rsidR="009A2058" w:rsidRPr="00F23FDA" w:rsidRDefault="009A2058" w:rsidP="009A2058">
            <w:pPr>
              <w:ind w:firstLine="220"/>
              <w:jc w:val="both"/>
              <w:rPr>
                <w:rFonts w:ascii="Times New Roman" w:eastAsia="Calibri" w:hAnsi="Times New Roman" w:cs="Times New Roman"/>
                <w:color w:val="auto"/>
                <w:lang w:eastAsia="ru-RU"/>
              </w:rPr>
            </w:pPr>
            <w:r w:rsidRPr="00F23FDA">
              <w:rPr>
                <w:rFonts w:ascii="Times New Roman" w:eastAsia="Calibri" w:hAnsi="Times New Roman" w:cs="Times New Roman"/>
                <w:color w:val="auto"/>
                <w:lang w:eastAsia="ru-RU"/>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9A2058" w:rsidRPr="00F23FDA" w:rsidRDefault="009A2058" w:rsidP="009A2058">
            <w:pPr>
              <w:jc w:val="both"/>
              <w:rPr>
                <w:rFonts w:ascii="Times New Roman" w:eastAsia="Calibri" w:hAnsi="Times New Roman" w:cs="Times New Roman"/>
                <w:b/>
                <w:color w:val="auto"/>
                <w:lang w:eastAsia="ru-RU"/>
              </w:rPr>
            </w:pPr>
            <w:r w:rsidRPr="00F23FDA">
              <w:rPr>
                <w:rFonts w:ascii="Times New Roman" w:eastAsia="Calibri" w:hAnsi="Times New Roman" w:cs="Times New Roman"/>
                <w:b/>
                <w:color w:val="auto"/>
                <w:lang w:eastAsia="ru-RU"/>
              </w:rPr>
              <w:t>Переможець визначається рішенням комісії</w:t>
            </w:r>
            <w:r w:rsidRPr="00F23FDA">
              <w:rPr>
                <w:rFonts w:ascii="Times New Roman" w:hAnsi="Times New Roman" w:cs="Times New Roman"/>
              </w:rPr>
              <w:t xml:space="preserve"> </w:t>
            </w:r>
            <w:r w:rsidRPr="00F23FDA">
              <w:rPr>
                <w:rFonts w:ascii="Times New Roman" w:eastAsia="Calibri" w:hAnsi="Times New Roman" w:cs="Times New Roman"/>
                <w:b/>
                <w:color w:val="auto"/>
                <w:lang w:eastAsia="ru-RU"/>
              </w:rPr>
              <w:t xml:space="preserve">шляхом голосування членів комісії простою більшістю голосів за участю в голосуванні не менше двох третин членів комісії. Рішення Комісії приймається більшістю голосів, але не </w:t>
            </w:r>
            <w:r w:rsidR="003B1758" w:rsidRPr="00F23FDA">
              <w:rPr>
                <w:rFonts w:ascii="Times New Roman" w:eastAsia="Calibri" w:hAnsi="Times New Roman" w:cs="Times New Roman"/>
                <w:b/>
                <w:color w:val="auto"/>
                <w:lang w:eastAsia="ru-RU"/>
              </w:rPr>
              <w:t>менше</w:t>
            </w:r>
            <w:r w:rsidRPr="00F23FDA">
              <w:rPr>
                <w:rFonts w:ascii="Times New Roman" w:eastAsia="Calibri" w:hAnsi="Times New Roman" w:cs="Times New Roman"/>
                <w:b/>
                <w:color w:val="auto"/>
                <w:lang w:eastAsia="ru-RU"/>
              </w:rPr>
              <w:t xml:space="preserve"> 50 % її основного складу.</w:t>
            </w:r>
          </w:p>
          <w:p w:rsidR="009A2058" w:rsidRPr="00F23FDA" w:rsidRDefault="009A2058" w:rsidP="009A2058">
            <w:pPr>
              <w:ind w:firstLine="220"/>
              <w:jc w:val="both"/>
              <w:rPr>
                <w:rFonts w:ascii="Times New Roman" w:eastAsia="Calibri" w:hAnsi="Times New Roman" w:cs="Times New Roman"/>
              </w:rPr>
            </w:pPr>
            <w:r w:rsidRPr="00F23FDA">
              <w:rPr>
                <w:rFonts w:ascii="Times New Roman" w:eastAsia="Calibri" w:hAnsi="Times New Roman" w:cs="Times New Roman"/>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C71CBF" w:rsidRPr="00F23FDA" w:rsidRDefault="00C71CBF" w:rsidP="009A2058">
            <w:pPr>
              <w:pStyle w:val="a5"/>
              <w:spacing w:before="0" w:line="240" w:lineRule="auto"/>
              <w:ind w:firstLine="221"/>
              <w:rPr>
                <w:sz w:val="24"/>
                <w:szCs w:val="24"/>
                <w:lang w:val="uk-UA" w:eastAsia="ru-RU"/>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18. </w:t>
            </w:r>
            <w:r w:rsidRPr="00F23FDA">
              <w:rPr>
                <w:rStyle w:val="a4"/>
                <w:sz w:val="24"/>
                <w:szCs w:val="24"/>
                <w:lang w:val="uk-UA" w:eastAsia="ru-RU"/>
              </w:rPr>
              <w:t>Виправлення арифметичних помилок.</w:t>
            </w:r>
          </w:p>
        </w:tc>
        <w:tc>
          <w:tcPr>
            <w:tcW w:w="7506" w:type="dxa"/>
            <w:gridSpan w:val="3"/>
            <w:shd w:val="clear" w:color="auto" w:fill="auto"/>
          </w:tcPr>
          <w:p w:rsidR="00F8275B" w:rsidRPr="00F23FDA" w:rsidRDefault="00F8275B" w:rsidP="00E81238">
            <w:pPr>
              <w:pStyle w:val="a5"/>
              <w:shd w:val="clear" w:color="auto" w:fill="auto"/>
              <w:spacing w:before="0" w:line="240" w:lineRule="auto"/>
              <w:ind w:firstLine="220"/>
              <w:rPr>
                <w:sz w:val="24"/>
                <w:szCs w:val="24"/>
                <w:lang w:val="uk-UA" w:eastAsia="ru-RU"/>
              </w:rPr>
            </w:pPr>
            <w:r w:rsidRPr="00F23FDA">
              <w:rPr>
                <w:color w:val="000000"/>
                <w:sz w:val="24"/>
                <w:szCs w:val="24"/>
                <w:lang w:val="uk-UA"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rsidR="00F8275B" w:rsidRPr="00F23FDA" w:rsidRDefault="00F8275B" w:rsidP="00E81238">
            <w:pPr>
              <w:pStyle w:val="a5"/>
              <w:shd w:val="clear" w:color="auto" w:fill="auto"/>
              <w:spacing w:before="0" w:line="240" w:lineRule="auto"/>
              <w:ind w:firstLine="220"/>
              <w:rPr>
                <w:sz w:val="24"/>
                <w:szCs w:val="24"/>
                <w:lang w:val="uk-UA" w:eastAsia="ru-RU"/>
              </w:rPr>
            </w:pPr>
            <w:r w:rsidRPr="00F23FDA">
              <w:rPr>
                <w:color w:val="000000"/>
                <w:sz w:val="24"/>
                <w:szCs w:val="24"/>
                <w:lang w:val="uk-UA" w:eastAsia="uk-UA"/>
              </w:rPr>
              <w:t>Помилки виправляються Замовником у такій послідовності:</w:t>
            </w:r>
          </w:p>
          <w:p w:rsidR="00F8275B" w:rsidRPr="00F23FDA" w:rsidRDefault="00F8275B" w:rsidP="00E81238">
            <w:pPr>
              <w:pStyle w:val="a5"/>
              <w:shd w:val="clear" w:color="auto" w:fill="auto"/>
              <w:tabs>
                <w:tab w:val="left" w:pos="538"/>
              </w:tabs>
              <w:spacing w:before="0" w:line="240" w:lineRule="auto"/>
              <w:ind w:firstLine="220"/>
              <w:rPr>
                <w:sz w:val="24"/>
                <w:szCs w:val="24"/>
                <w:lang w:val="uk-UA" w:eastAsia="ru-RU"/>
              </w:rPr>
            </w:pPr>
            <w:r w:rsidRPr="00F23FDA">
              <w:rPr>
                <w:color w:val="000000"/>
                <w:sz w:val="24"/>
                <w:szCs w:val="24"/>
                <w:lang w:val="uk-UA" w:eastAsia="uk-UA"/>
              </w:rPr>
              <w:t>а)</w:t>
            </w:r>
            <w:r w:rsidRPr="00F23FDA">
              <w:rPr>
                <w:color w:val="000000"/>
                <w:sz w:val="24"/>
                <w:szCs w:val="24"/>
                <w:lang w:val="uk-UA" w:eastAsia="uk-UA"/>
              </w:rPr>
              <w:tab/>
              <w:t>при розходженні між сумами, вказаними літерами та в цифрах, сума літерами є визначальною;</w:t>
            </w:r>
          </w:p>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б)</w:t>
            </w:r>
            <w:r w:rsidRPr="00F23FDA">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rStyle w:val="a4"/>
                <w:sz w:val="24"/>
                <w:szCs w:val="24"/>
                <w:lang w:val="uk-UA" w:eastAsia="ru-RU"/>
              </w:rPr>
              <w:t>19. Інша інформація.</w:t>
            </w:r>
          </w:p>
        </w:tc>
        <w:tc>
          <w:tcPr>
            <w:tcW w:w="7506" w:type="dxa"/>
            <w:gridSpan w:val="3"/>
            <w:shd w:val="clear" w:color="auto" w:fill="auto"/>
          </w:tcPr>
          <w:p w:rsidR="00F8275B" w:rsidRPr="00232E9D" w:rsidRDefault="00F8275B" w:rsidP="00E81238">
            <w:pPr>
              <w:pStyle w:val="a5"/>
              <w:shd w:val="clear" w:color="auto" w:fill="auto"/>
              <w:spacing w:before="0" w:line="240" w:lineRule="auto"/>
              <w:ind w:firstLine="0"/>
              <w:rPr>
                <w:rStyle w:val="a4"/>
                <w:color w:val="000000"/>
                <w:sz w:val="24"/>
                <w:szCs w:val="24"/>
                <w:lang w:val="uk-UA" w:eastAsia="uk-UA"/>
              </w:rPr>
            </w:pPr>
            <w:r w:rsidRPr="00232E9D">
              <w:rPr>
                <w:rStyle w:val="a4"/>
                <w:color w:val="000000"/>
                <w:sz w:val="24"/>
                <w:szCs w:val="24"/>
                <w:lang w:val="uk-UA" w:eastAsia="uk-UA"/>
              </w:rPr>
              <w:t>Замовник має право вимагати від Учасників іншу необхідну</w:t>
            </w:r>
            <w:r w:rsidRPr="00232E9D">
              <w:rPr>
                <w:rStyle w:val="23pt"/>
                <w:color w:val="000000"/>
                <w:sz w:val="24"/>
                <w:szCs w:val="24"/>
                <w:lang w:val="uk-UA" w:eastAsia="uk-UA"/>
              </w:rPr>
              <w:t xml:space="preserve"> </w:t>
            </w:r>
            <w:r w:rsidRPr="00232E9D">
              <w:rPr>
                <w:rStyle w:val="a4"/>
                <w:color w:val="000000"/>
                <w:sz w:val="24"/>
                <w:szCs w:val="24"/>
                <w:lang w:val="uk-UA" w:eastAsia="uk-UA"/>
              </w:rPr>
              <w:t>інформацію</w:t>
            </w:r>
            <w:r w:rsidR="00795F42" w:rsidRPr="00232E9D">
              <w:rPr>
                <w:rStyle w:val="a4"/>
                <w:color w:val="000000"/>
                <w:sz w:val="24"/>
                <w:szCs w:val="24"/>
                <w:lang w:val="uk-UA" w:eastAsia="uk-UA"/>
              </w:rPr>
              <w:t>,</w:t>
            </w:r>
            <w:r w:rsidRPr="00232E9D">
              <w:rPr>
                <w:rStyle w:val="a4"/>
                <w:color w:val="000000"/>
                <w:sz w:val="24"/>
                <w:szCs w:val="24"/>
                <w:lang w:val="uk-UA" w:eastAsia="uk-UA"/>
              </w:rPr>
              <w:t xml:space="preserve"> н</w:t>
            </w:r>
            <w:r w:rsidR="00795F42" w:rsidRPr="00232E9D">
              <w:rPr>
                <w:rStyle w:val="a4"/>
                <w:color w:val="000000"/>
                <w:sz w:val="24"/>
                <w:szCs w:val="24"/>
                <w:lang w:val="uk-UA" w:eastAsia="uk-UA"/>
              </w:rPr>
              <w:t xml:space="preserve">е </w:t>
            </w:r>
            <w:r w:rsidRPr="00232E9D">
              <w:rPr>
                <w:rStyle w:val="a4"/>
                <w:color w:val="000000"/>
                <w:sz w:val="24"/>
                <w:szCs w:val="24"/>
                <w:lang w:val="uk-UA" w:eastAsia="uk-UA"/>
              </w:rPr>
              <w:t xml:space="preserve">визначену документацією. </w:t>
            </w:r>
          </w:p>
          <w:p w:rsidR="0099550E" w:rsidRPr="00232E9D" w:rsidRDefault="0099550E" w:rsidP="00E81238">
            <w:pPr>
              <w:pStyle w:val="a5"/>
              <w:shd w:val="clear" w:color="auto" w:fill="auto"/>
              <w:spacing w:before="0" w:line="240" w:lineRule="auto"/>
              <w:ind w:firstLine="0"/>
              <w:rPr>
                <w:rStyle w:val="a4"/>
                <w:b/>
                <w:bCs/>
                <w:color w:val="000000"/>
                <w:sz w:val="24"/>
                <w:szCs w:val="24"/>
                <w:lang w:val="uk-UA" w:eastAsia="uk-UA"/>
              </w:rPr>
            </w:pPr>
            <w:r w:rsidRPr="00232E9D">
              <w:rPr>
                <w:rStyle w:val="a4"/>
                <w:b/>
                <w:bCs/>
                <w:color w:val="000000"/>
                <w:sz w:val="24"/>
                <w:szCs w:val="24"/>
                <w:lang w:val="uk-UA" w:eastAsia="uk-UA"/>
              </w:rPr>
              <w:t>Учасник під час відбору пропозицій</w:t>
            </w:r>
            <w:r w:rsidR="002353BD">
              <w:rPr>
                <w:rStyle w:val="a4"/>
                <w:b/>
                <w:bCs/>
                <w:color w:val="000000"/>
                <w:sz w:val="24"/>
                <w:szCs w:val="24"/>
                <w:lang w:val="uk-UA" w:eastAsia="uk-UA"/>
              </w:rPr>
              <w:t xml:space="preserve"> </w:t>
            </w:r>
            <w:r w:rsidR="002353BD" w:rsidRPr="006268AF">
              <w:rPr>
                <w:rStyle w:val="a4"/>
                <w:b/>
                <w:bCs/>
                <w:sz w:val="24"/>
                <w:szCs w:val="24"/>
                <w:lang w:val="uk-UA" w:eastAsia="uk-UA"/>
              </w:rPr>
              <w:t>(на вимогу комісії)</w:t>
            </w:r>
            <w:r w:rsidR="002353BD">
              <w:rPr>
                <w:rStyle w:val="a4"/>
                <w:b/>
                <w:bCs/>
                <w:color w:val="000000"/>
                <w:sz w:val="24"/>
                <w:szCs w:val="24"/>
                <w:lang w:val="uk-UA" w:eastAsia="uk-UA"/>
              </w:rPr>
              <w:t xml:space="preserve"> </w:t>
            </w:r>
            <w:r w:rsidRPr="00232E9D">
              <w:rPr>
                <w:rStyle w:val="a4"/>
                <w:b/>
                <w:bCs/>
                <w:color w:val="000000"/>
                <w:sz w:val="24"/>
                <w:szCs w:val="24"/>
                <w:lang w:val="uk-UA" w:eastAsia="uk-UA"/>
              </w:rPr>
              <w:t>надає наступні документи:</w:t>
            </w:r>
          </w:p>
          <w:p w:rsidR="0099550E" w:rsidRPr="00232E9D" w:rsidRDefault="0099550E" w:rsidP="0099550E">
            <w:pPr>
              <w:pStyle w:val="afb"/>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i/>
                <w:iCs/>
                <w:color w:val="000000"/>
                <w:sz w:val="24"/>
                <w:szCs w:val="24"/>
                <w:lang w:val="uk-UA" w:eastAsia="uk-UA"/>
              </w:rPr>
            </w:pPr>
            <w:r w:rsidRPr="00232E9D">
              <w:rPr>
                <w:rFonts w:ascii="Times New Roman" w:eastAsia="Times New Roman" w:hAnsi="Times New Roman"/>
                <w:color w:val="000000"/>
                <w:sz w:val="24"/>
                <w:szCs w:val="24"/>
                <w:lang w:val="uk-UA" w:eastAsia="uk-UA"/>
              </w:rPr>
              <w:t>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w:t>
            </w:r>
            <w:r w:rsidRPr="00232E9D">
              <w:rPr>
                <w:rFonts w:ascii="Times New Roman" w:eastAsia="Times New Roman" w:hAnsi="Times New Roman"/>
                <w:i/>
                <w:iCs/>
                <w:color w:val="000000"/>
                <w:sz w:val="24"/>
                <w:szCs w:val="24"/>
                <w:lang w:val="uk-UA" w:eastAsia="uk-UA"/>
              </w:rPr>
              <w:t>дійсна на момент укладення договору).</w:t>
            </w:r>
          </w:p>
          <w:p w:rsidR="0099550E" w:rsidRPr="00D95149" w:rsidRDefault="0099550E" w:rsidP="0099550E">
            <w:pPr>
              <w:pStyle w:val="Default"/>
              <w:numPr>
                <w:ilvl w:val="0"/>
                <w:numId w:val="40"/>
              </w:numPr>
              <w:tabs>
                <w:tab w:val="left" w:pos="340"/>
              </w:tabs>
              <w:spacing w:line="276" w:lineRule="atLeast"/>
              <w:ind w:left="0" w:firstLine="22"/>
              <w:jc w:val="both"/>
            </w:pPr>
            <w:r w:rsidRPr="00D95149">
              <w:t>Довідка балансоутримувача будинку та/або експлуатуючої організації про відсутність заборгованості за житлово-комунальні послуги</w:t>
            </w:r>
            <w:r w:rsidR="006660C7" w:rsidRPr="00D95149">
              <w:t>, а також</w:t>
            </w:r>
            <w:r w:rsidR="001E71FC" w:rsidRPr="00D95149">
              <w:t xml:space="preserve"> довідки про відсутність заборгованості від інших постачальників послуг (у разі наявності договорів постачання електроенергії, газопостачання, тощо)</w:t>
            </w:r>
            <w:r w:rsidR="00232E9D" w:rsidRPr="00D95149">
              <w:t>.</w:t>
            </w:r>
          </w:p>
          <w:p w:rsidR="0099550E" w:rsidRPr="00232E9D" w:rsidRDefault="0099550E" w:rsidP="0099550E">
            <w:pPr>
              <w:pStyle w:val="afb"/>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hAnsi="Times New Roman"/>
                <w:lang w:val="uk-UA"/>
              </w:rPr>
              <w:t>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доходів і зборів України від 10.10.2013 № 567 (</w:t>
            </w:r>
            <w:r w:rsidRPr="00232E9D">
              <w:rPr>
                <w:rFonts w:ascii="Times New Roman" w:hAnsi="Times New Roman"/>
                <w:i/>
                <w:iCs/>
                <w:lang w:val="uk-UA"/>
              </w:rPr>
              <w:t xml:space="preserve">дійсна на момент </w:t>
            </w:r>
            <w:r w:rsidR="007A1DDE" w:rsidRPr="00232E9D">
              <w:rPr>
                <w:rFonts w:ascii="Times New Roman" w:hAnsi="Times New Roman"/>
                <w:i/>
                <w:iCs/>
                <w:lang w:val="uk-UA"/>
              </w:rPr>
              <w:t>розгляду</w:t>
            </w:r>
            <w:r w:rsidRPr="00232E9D">
              <w:rPr>
                <w:rFonts w:ascii="Times New Roman" w:hAnsi="Times New Roman"/>
                <w:i/>
                <w:iCs/>
                <w:lang w:val="uk-UA"/>
              </w:rPr>
              <w:t xml:space="preserve"> пропозицій щодо придбання житла</w:t>
            </w:r>
            <w:r w:rsidRPr="00232E9D">
              <w:rPr>
                <w:rFonts w:ascii="Times New Roman" w:hAnsi="Times New Roman"/>
                <w:lang w:val="uk-UA"/>
              </w:rPr>
              <w:t>).</w:t>
            </w:r>
          </w:p>
          <w:p w:rsidR="007A1DDE" w:rsidRPr="00232E9D" w:rsidRDefault="007A1DDE" w:rsidP="0099550E">
            <w:pPr>
              <w:pStyle w:val="afb"/>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eastAsia="Times New Roman" w:hAnsi="Times New Roman"/>
                <w:sz w:val="24"/>
                <w:szCs w:val="24"/>
                <w:lang w:val="uk-UA" w:eastAsia="uk-UA"/>
              </w:rPr>
              <w:t>Довідку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w:t>
            </w:r>
          </w:p>
          <w:p w:rsidR="0045100C" w:rsidRPr="00232E9D" w:rsidRDefault="0045100C" w:rsidP="0099550E">
            <w:pPr>
              <w:pStyle w:val="afb"/>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eastAsia="Times New Roman" w:hAnsi="Times New Roman"/>
                <w:sz w:val="24"/>
                <w:szCs w:val="24"/>
                <w:lang w:val="uk-UA" w:eastAsia="uk-UA"/>
              </w:rPr>
              <w:t>При наявності неповнолітніх або недієздатних осіб, що мають право власності на нерухомість, необхідно надати дозвіл на продаж житла, виданий органами опіки та піклування за місцем реєстрації дітей або недієздатних осіб</w:t>
            </w:r>
            <w:r w:rsidR="00E217F4" w:rsidRPr="00232E9D">
              <w:rPr>
                <w:rFonts w:ascii="Times New Roman" w:eastAsia="Times New Roman" w:hAnsi="Times New Roman"/>
                <w:sz w:val="24"/>
                <w:szCs w:val="24"/>
                <w:lang w:val="uk-UA" w:eastAsia="uk-UA"/>
              </w:rPr>
              <w:t>.</w:t>
            </w:r>
          </w:p>
          <w:p w:rsidR="00E217F4" w:rsidRPr="00232E9D" w:rsidRDefault="00E217F4" w:rsidP="0099550E">
            <w:pPr>
              <w:pStyle w:val="afb"/>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eastAsia="Times New Roman" w:hAnsi="Times New Roman"/>
                <w:sz w:val="24"/>
                <w:szCs w:val="24"/>
                <w:lang w:val="uk-UA" w:eastAsia="uk-UA"/>
              </w:rPr>
              <w:t>Звіт про експертну грошову оцінку майна</w:t>
            </w:r>
            <w:r w:rsidR="007A1DDE" w:rsidRPr="00232E9D">
              <w:rPr>
                <w:rFonts w:ascii="Times New Roman" w:eastAsia="Times New Roman" w:hAnsi="Times New Roman"/>
                <w:sz w:val="24"/>
                <w:szCs w:val="24"/>
                <w:lang w:val="uk-UA" w:eastAsia="uk-UA"/>
              </w:rPr>
              <w:t>.</w:t>
            </w:r>
          </w:p>
          <w:p w:rsidR="0099550E" w:rsidRPr="00F23FDA" w:rsidRDefault="0099550E" w:rsidP="00E81238">
            <w:pPr>
              <w:pStyle w:val="a5"/>
              <w:shd w:val="clear" w:color="auto" w:fill="auto"/>
              <w:spacing w:before="0" w:line="240" w:lineRule="auto"/>
              <w:ind w:firstLine="0"/>
              <w:rPr>
                <w:rStyle w:val="a4"/>
                <w:color w:val="000000"/>
                <w:sz w:val="24"/>
                <w:szCs w:val="24"/>
                <w:lang w:val="uk-UA" w:eastAsia="uk-UA"/>
              </w:rPr>
            </w:pPr>
          </w:p>
          <w:p w:rsidR="00F8275B" w:rsidRPr="00F23FDA" w:rsidRDefault="00F8275B" w:rsidP="00E81238">
            <w:pPr>
              <w:pStyle w:val="a5"/>
              <w:shd w:val="clear" w:color="auto" w:fill="auto"/>
              <w:spacing w:before="0" w:line="240" w:lineRule="auto"/>
              <w:ind w:left="2052" w:hanging="240"/>
              <w:jc w:val="left"/>
              <w:rPr>
                <w:b/>
                <w:sz w:val="24"/>
                <w:szCs w:val="24"/>
                <w:lang w:val="uk-UA" w:eastAsia="ru-RU"/>
              </w:rPr>
            </w:pPr>
            <w:r w:rsidRPr="00F23FDA">
              <w:rPr>
                <w:rStyle w:val="a4"/>
                <w:b/>
                <w:color w:val="000000"/>
                <w:sz w:val="24"/>
                <w:szCs w:val="24"/>
                <w:lang w:val="uk-UA" w:eastAsia="uk-UA"/>
              </w:rPr>
              <w:t>Порядок отримання документації.</w:t>
            </w:r>
          </w:p>
          <w:p w:rsidR="00F8275B" w:rsidRPr="00F23FDA" w:rsidRDefault="003E6B41" w:rsidP="005F4C34">
            <w:pPr>
              <w:pStyle w:val="a5"/>
              <w:shd w:val="clear" w:color="auto" w:fill="auto"/>
              <w:spacing w:before="0" w:line="240" w:lineRule="auto"/>
              <w:ind w:left="12" w:right="40" w:firstLine="21"/>
              <w:rPr>
                <w:rStyle w:val="a4"/>
                <w:color w:val="000000"/>
                <w:sz w:val="24"/>
                <w:szCs w:val="24"/>
                <w:lang w:val="uk-UA" w:eastAsia="uk-UA"/>
              </w:rPr>
            </w:pPr>
            <w:r w:rsidRPr="00F23FDA">
              <w:rPr>
                <w:rStyle w:val="a4"/>
                <w:color w:val="000000"/>
                <w:sz w:val="24"/>
                <w:szCs w:val="24"/>
                <w:lang w:val="uk-UA" w:eastAsia="uk-UA"/>
              </w:rPr>
              <w:t>Д</w:t>
            </w:r>
            <w:r w:rsidR="00F8275B" w:rsidRPr="00F23FDA">
              <w:rPr>
                <w:rStyle w:val="a4"/>
                <w:color w:val="000000"/>
                <w:sz w:val="24"/>
                <w:szCs w:val="24"/>
                <w:lang w:val="uk-UA" w:eastAsia="uk-UA"/>
              </w:rPr>
              <w:t xml:space="preserve">окументація може бути безоплатно отримана кожною фізичною/юридичною особою </w:t>
            </w:r>
            <w:r w:rsidR="00B1179F" w:rsidRPr="00F23FDA">
              <w:rPr>
                <w:color w:val="000000"/>
                <w:sz w:val="24"/>
                <w:szCs w:val="24"/>
                <w:lang w:val="uk-UA" w:eastAsia="uk-UA"/>
              </w:rPr>
              <w:t>на</w:t>
            </w:r>
            <w:r w:rsidR="00704167">
              <w:t xml:space="preserve"> </w:t>
            </w:r>
            <w:r w:rsidR="00704167" w:rsidRPr="00704167">
              <w:rPr>
                <w:color w:val="000000"/>
                <w:sz w:val="24"/>
                <w:szCs w:val="24"/>
                <w:lang w:val="uk-UA" w:eastAsia="uk-UA"/>
              </w:rPr>
              <w:t>вебсайті Міністерства внутрішніх справ України (mvs.gov.ua)</w:t>
            </w:r>
            <w:r w:rsidR="00704167">
              <w:rPr>
                <w:color w:val="000000"/>
                <w:sz w:val="24"/>
                <w:szCs w:val="24"/>
                <w:lang w:val="uk-UA" w:eastAsia="uk-UA"/>
              </w:rPr>
              <w:t>, або</w:t>
            </w:r>
            <w:r w:rsidR="00B1179F" w:rsidRPr="00F23FDA">
              <w:rPr>
                <w:color w:val="000000"/>
                <w:sz w:val="24"/>
                <w:szCs w:val="24"/>
                <w:lang w:val="uk-UA" w:eastAsia="uk-UA"/>
              </w:rPr>
              <w:t xml:space="preserve"> вебсайті </w:t>
            </w:r>
            <w:r w:rsidR="000B22E6" w:rsidRPr="00F23FDA">
              <w:rPr>
                <w:color w:val="000000"/>
                <w:sz w:val="24"/>
                <w:szCs w:val="24"/>
                <w:lang w:val="uk-UA" w:eastAsia="uk-UA"/>
              </w:rPr>
              <w:t>Національної поліції</w:t>
            </w:r>
            <w:r w:rsidR="005430D1" w:rsidRPr="00F23FDA">
              <w:rPr>
                <w:color w:val="000000"/>
                <w:sz w:val="24"/>
                <w:szCs w:val="24"/>
                <w:lang w:val="uk-UA" w:eastAsia="uk-UA"/>
              </w:rPr>
              <w:t xml:space="preserve"> України</w:t>
            </w:r>
            <w:r w:rsidR="000B22E6" w:rsidRPr="00F23FDA">
              <w:rPr>
                <w:color w:val="000000"/>
                <w:sz w:val="24"/>
                <w:szCs w:val="24"/>
                <w:lang w:val="uk-UA" w:eastAsia="uk-UA"/>
              </w:rPr>
              <w:t xml:space="preserve"> (www.npu.gov.ua)</w:t>
            </w:r>
            <w:r w:rsidR="00F8275B" w:rsidRPr="00F23FDA">
              <w:rPr>
                <w:rStyle w:val="a4"/>
                <w:color w:val="000000"/>
                <w:sz w:val="24"/>
                <w:szCs w:val="24"/>
                <w:lang w:val="uk-UA" w:eastAsia="uk-UA"/>
              </w:rPr>
              <w:t xml:space="preserve">. </w:t>
            </w:r>
          </w:p>
          <w:p w:rsidR="00F8275B" w:rsidRPr="00F23FDA" w:rsidRDefault="00F8275B" w:rsidP="005F4C34">
            <w:pPr>
              <w:pStyle w:val="a5"/>
              <w:shd w:val="clear" w:color="auto" w:fill="auto"/>
              <w:spacing w:before="0" w:line="240" w:lineRule="auto"/>
              <w:ind w:left="12" w:right="40" w:firstLine="21"/>
              <w:rPr>
                <w:sz w:val="24"/>
                <w:szCs w:val="24"/>
                <w:lang w:val="uk-UA" w:eastAsia="ru-RU"/>
              </w:rPr>
            </w:pPr>
            <w:r w:rsidRPr="00F23FDA">
              <w:rPr>
                <w:rStyle w:val="a4"/>
                <w:color w:val="000000"/>
                <w:sz w:val="24"/>
                <w:szCs w:val="24"/>
                <w:lang w:val="uk-UA" w:eastAsia="uk-UA"/>
              </w:rPr>
              <w:t>Друкований варіант документації, прошитий та завірений печаткою</w:t>
            </w:r>
            <w:r w:rsidR="00795F42" w:rsidRPr="00F23FDA">
              <w:rPr>
                <w:rStyle w:val="a4"/>
                <w:color w:val="000000"/>
                <w:sz w:val="24"/>
                <w:szCs w:val="24"/>
                <w:lang w:val="uk-UA" w:eastAsia="uk-UA"/>
              </w:rPr>
              <w:t>,</w:t>
            </w:r>
            <w:r w:rsidRPr="00F23FDA">
              <w:rPr>
                <w:rStyle w:val="a4"/>
                <w:color w:val="000000"/>
                <w:sz w:val="24"/>
                <w:szCs w:val="24"/>
                <w:lang w:val="uk-UA" w:eastAsia="uk-UA"/>
              </w:rPr>
              <w:t xml:space="preserve"> є визначальним і знаходиться у секретаря комісії.</w:t>
            </w:r>
          </w:p>
          <w:p w:rsidR="00F8275B" w:rsidRPr="00F23FDA" w:rsidRDefault="00F8275B" w:rsidP="005F4C34">
            <w:pPr>
              <w:pStyle w:val="a5"/>
              <w:shd w:val="clear" w:color="auto" w:fill="auto"/>
              <w:spacing w:before="0" w:line="240" w:lineRule="auto"/>
              <w:ind w:left="12" w:right="40" w:firstLine="21"/>
              <w:rPr>
                <w:sz w:val="24"/>
                <w:szCs w:val="24"/>
                <w:lang w:val="uk-UA" w:eastAsia="ru-RU"/>
              </w:rPr>
            </w:pPr>
            <w:r w:rsidRPr="00F23FDA">
              <w:rPr>
                <w:rStyle w:val="a4"/>
                <w:color w:val="000000"/>
                <w:sz w:val="24"/>
                <w:szCs w:val="24"/>
                <w:lang w:val="uk-UA"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F8275B" w:rsidRPr="00F23FDA" w:rsidRDefault="00F8275B" w:rsidP="005F4C34">
            <w:pPr>
              <w:pStyle w:val="a5"/>
              <w:shd w:val="clear" w:color="auto" w:fill="auto"/>
              <w:spacing w:before="0" w:line="240" w:lineRule="auto"/>
              <w:ind w:right="40" w:firstLine="21"/>
              <w:rPr>
                <w:sz w:val="24"/>
                <w:szCs w:val="24"/>
                <w:lang w:val="uk-UA" w:eastAsia="ru-RU"/>
              </w:rPr>
            </w:pPr>
            <w:r w:rsidRPr="00F23FDA">
              <w:rPr>
                <w:rStyle w:val="a4"/>
                <w:color w:val="000000"/>
                <w:sz w:val="24"/>
                <w:szCs w:val="24"/>
                <w:lang w:val="uk-UA" w:eastAsia="uk-UA"/>
              </w:rPr>
              <w:t xml:space="preserve">Письмовий запит адресується голові комісії, у якому повинно бути зазначено: предмет конкурсу, повне найменування особи, яка має намір взяти </w:t>
            </w:r>
            <w:r w:rsidRPr="00F23FDA">
              <w:rPr>
                <w:rStyle w:val="a4"/>
                <w:color w:val="000000"/>
                <w:sz w:val="24"/>
                <w:szCs w:val="24"/>
                <w:lang w:val="uk-UA" w:eastAsia="ru-RU"/>
              </w:rPr>
              <w:t xml:space="preserve">участь </w:t>
            </w:r>
            <w:r w:rsidRPr="00F23FDA">
              <w:rPr>
                <w:rStyle w:val="a4"/>
                <w:color w:val="000000"/>
                <w:sz w:val="24"/>
                <w:szCs w:val="24"/>
                <w:lang w:val="uk-UA" w:eastAsia="uk-UA"/>
              </w:rPr>
              <w:t xml:space="preserve">у конкурсі, її поштова та юридична адреси, </w:t>
            </w:r>
            <w:r w:rsidR="00F101DB" w:rsidRPr="00F23FDA">
              <w:rPr>
                <w:rStyle w:val="a4"/>
                <w:color w:val="000000"/>
                <w:sz w:val="24"/>
                <w:szCs w:val="24"/>
                <w:lang w:val="uk-UA" w:eastAsia="uk-UA"/>
              </w:rPr>
              <w:t xml:space="preserve">ідентифікаційний </w:t>
            </w:r>
            <w:r w:rsidRPr="00F23FDA">
              <w:rPr>
                <w:rStyle w:val="a4"/>
                <w:color w:val="000000"/>
                <w:sz w:val="24"/>
                <w:szCs w:val="24"/>
                <w:lang w:val="uk-UA" w:eastAsia="uk-UA"/>
              </w:rPr>
              <w:t>код, паспортні дані, номери телефонів (факсу) та інших засобів зв’язку (е-mail).</w:t>
            </w:r>
          </w:p>
          <w:p w:rsidR="00F8275B" w:rsidRPr="00F23FDA" w:rsidRDefault="00F8275B" w:rsidP="005F4C34">
            <w:pPr>
              <w:pStyle w:val="a5"/>
              <w:shd w:val="clear" w:color="auto" w:fill="auto"/>
              <w:spacing w:before="0" w:line="240" w:lineRule="auto"/>
              <w:ind w:left="12" w:right="40" w:firstLine="21"/>
              <w:rPr>
                <w:sz w:val="24"/>
                <w:szCs w:val="24"/>
                <w:lang w:val="uk-UA" w:eastAsia="ru-RU"/>
              </w:rPr>
            </w:pPr>
            <w:r w:rsidRPr="00F23FDA">
              <w:rPr>
                <w:rStyle w:val="a4"/>
                <w:color w:val="000000"/>
                <w:sz w:val="24"/>
                <w:szCs w:val="24"/>
                <w:lang w:val="uk-UA" w:eastAsia="uk-UA"/>
              </w:rPr>
              <w:t xml:space="preserve">Днем подання запиту на отримання документації вважається день його реєстрації </w:t>
            </w:r>
            <w:r w:rsidRPr="00F23FDA">
              <w:rPr>
                <w:sz w:val="24"/>
                <w:szCs w:val="24"/>
                <w:lang w:val="uk-UA" w:eastAsia="ru-RU"/>
              </w:rPr>
              <w:t xml:space="preserve">комісією </w:t>
            </w:r>
            <w:r w:rsidR="00E510FF" w:rsidRPr="00F23FDA">
              <w:rPr>
                <w:sz w:val="24"/>
                <w:szCs w:val="24"/>
                <w:lang w:val="uk-UA" w:eastAsia="ru-RU"/>
              </w:rPr>
              <w:t>з придбання житла для поліцейських та працівників Національної поліції України</w:t>
            </w:r>
            <w:r w:rsidRPr="00F23FDA">
              <w:rPr>
                <w:rStyle w:val="a4"/>
                <w:color w:val="000000"/>
                <w:sz w:val="24"/>
                <w:szCs w:val="24"/>
                <w:lang w:val="uk-UA" w:eastAsia="uk-UA"/>
              </w:rPr>
              <w:t xml:space="preserve">. </w:t>
            </w:r>
          </w:p>
          <w:p w:rsidR="00F8275B" w:rsidRPr="00F23FDA" w:rsidRDefault="00F8275B" w:rsidP="005F4C34">
            <w:pPr>
              <w:pStyle w:val="a5"/>
              <w:shd w:val="clear" w:color="auto" w:fill="auto"/>
              <w:spacing w:before="0" w:line="240" w:lineRule="auto"/>
              <w:ind w:left="12" w:firstLine="21"/>
              <w:rPr>
                <w:sz w:val="24"/>
                <w:szCs w:val="24"/>
                <w:lang w:val="uk-UA" w:eastAsia="ru-RU"/>
              </w:rPr>
            </w:pPr>
            <w:r w:rsidRPr="00F23FDA">
              <w:rPr>
                <w:rStyle w:val="a4"/>
                <w:color w:val="000000"/>
                <w:sz w:val="24"/>
                <w:szCs w:val="24"/>
                <w:lang w:val="uk-UA" w:eastAsia="uk-UA"/>
              </w:rPr>
              <w:t xml:space="preserve">Особа, яка зробила письмовий запит, отримує документацію особисто або засобами електронного зв’язку. </w:t>
            </w:r>
          </w:p>
          <w:p w:rsidR="00F8275B" w:rsidRPr="00F23FDA" w:rsidRDefault="000B22E6" w:rsidP="005F4C34">
            <w:pPr>
              <w:pStyle w:val="a5"/>
              <w:shd w:val="clear" w:color="auto" w:fill="auto"/>
              <w:spacing w:before="0" w:line="240" w:lineRule="auto"/>
              <w:ind w:left="12" w:right="40" w:firstLine="21"/>
              <w:rPr>
                <w:b/>
                <w:color w:val="000000"/>
                <w:sz w:val="24"/>
                <w:szCs w:val="24"/>
                <w:lang w:val="uk-UA" w:eastAsia="uk-UA"/>
              </w:rPr>
            </w:pPr>
            <w:r w:rsidRPr="00F23FDA">
              <w:rPr>
                <w:rStyle w:val="a4"/>
                <w:color w:val="000000"/>
                <w:sz w:val="24"/>
                <w:szCs w:val="24"/>
                <w:lang w:val="uk-UA" w:eastAsia="uk-UA"/>
              </w:rPr>
              <w:t>Для оформлення перепусток, у разі отримання конкурсної документації, подання конкурсних пропозицій та участі у процедурі розкриття, необхідно до 15:00 попереднього робочого дня повідомити інформацію про кандидатури представників учасника за тел</w:t>
            </w:r>
            <w:r w:rsidR="00522FCF" w:rsidRPr="00F23FDA">
              <w:rPr>
                <w:rStyle w:val="a4"/>
                <w:color w:val="000000"/>
                <w:sz w:val="24"/>
                <w:szCs w:val="24"/>
                <w:lang w:val="uk-UA" w:eastAsia="uk-UA"/>
              </w:rPr>
              <w:t xml:space="preserve">. </w:t>
            </w:r>
            <w:r w:rsidRPr="00F23FDA">
              <w:rPr>
                <w:rStyle w:val="a4"/>
                <w:color w:val="000000"/>
                <w:sz w:val="24"/>
                <w:szCs w:val="24"/>
                <w:lang w:val="uk-UA" w:eastAsia="uk-UA"/>
              </w:rPr>
              <w:t xml:space="preserve"> (044) </w:t>
            </w:r>
            <w:r w:rsidR="00D82ECD" w:rsidRPr="00F23FDA">
              <w:rPr>
                <w:rStyle w:val="a4"/>
                <w:color w:val="000000"/>
                <w:sz w:val="24"/>
                <w:szCs w:val="24"/>
                <w:lang w:val="uk-UA" w:eastAsia="uk-UA"/>
              </w:rPr>
              <w:t xml:space="preserve">403-06-12, </w:t>
            </w:r>
            <w:r w:rsidR="0091348F" w:rsidRPr="00F23FDA">
              <w:rPr>
                <w:rStyle w:val="a4"/>
                <w:color w:val="000000"/>
                <w:sz w:val="24"/>
                <w:szCs w:val="24"/>
                <w:lang w:val="uk-UA" w:eastAsia="uk-UA"/>
              </w:rPr>
              <w:t>098-219-95-28</w:t>
            </w:r>
            <w:r w:rsidRPr="00F23FDA">
              <w:rPr>
                <w:rStyle w:val="a4"/>
                <w:color w:val="000000"/>
                <w:sz w:val="24"/>
                <w:szCs w:val="24"/>
                <w:lang w:val="uk-UA" w:eastAsia="uk-UA"/>
              </w:rPr>
              <w:t xml:space="preserve">. </w:t>
            </w:r>
            <w:r w:rsidRPr="00F23FDA">
              <w:rPr>
                <w:rStyle w:val="a4"/>
                <w:b/>
                <w:color w:val="000000"/>
                <w:sz w:val="24"/>
                <w:szCs w:val="24"/>
                <w:lang w:val="uk-UA" w:eastAsia="uk-UA"/>
              </w:rPr>
              <w:t>Перепустка надається за наявності паспорта.</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rStyle w:val="a4"/>
                <w:sz w:val="24"/>
                <w:szCs w:val="24"/>
                <w:lang w:val="uk-UA" w:eastAsia="ru-RU"/>
              </w:rPr>
              <w:t>20. Терміни укладання договору.</w:t>
            </w:r>
          </w:p>
        </w:tc>
        <w:tc>
          <w:tcPr>
            <w:tcW w:w="7506" w:type="dxa"/>
            <w:gridSpan w:val="3"/>
            <w:shd w:val="clear" w:color="auto" w:fill="auto"/>
          </w:tcPr>
          <w:p w:rsidR="00F8275B" w:rsidRPr="00F23FDA" w:rsidRDefault="00F8275B" w:rsidP="00795F42">
            <w:pPr>
              <w:pStyle w:val="a5"/>
              <w:shd w:val="clear" w:color="auto" w:fill="auto"/>
              <w:spacing w:before="0" w:line="240" w:lineRule="auto"/>
              <w:ind w:firstLine="0"/>
              <w:rPr>
                <w:sz w:val="24"/>
                <w:szCs w:val="24"/>
                <w:lang w:val="uk-UA" w:eastAsia="ru-RU"/>
              </w:rPr>
            </w:pPr>
            <w:r w:rsidRPr="00F23FDA">
              <w:rPr>
                <w:sz w:val="24"/>
                <w:szCs w:val="24"/>
                <w:lang w:val="uk-UA" w:eastAsia="uk-UA"/>
              </w:rPr>
              <w:t xml:space="preserve">Замовник укладає з переможцем договір </w:t>
            </w:r>
            <w:r w:rsidR="00543D52" w:rsidRPr="00F23FDA">
              <w:rPr>
                <w:sz w:val="24"/>
                <w:szCs w:val="24"/>
                <w:lang w:val="uk-UA" w:eastAsia="uk-UA"/>
              </w:rPr>
              <w:t>купівлі-продажу</w:t>
            </w:r>
            <w:r w:rsidRPr="00F23FDA">
              <w:rPr>
                <w:sz w:val="24"/>
                <w:szCs w:val="24"/>
                <w:lang w:val="uk-UA" w:eastAsia="uk-UA"/>
              </w:rPr>
              <w:t xml:space="preserve"> відповідно до основних умов, зазначених у документації, у</w:t>
            </w:r>
            <w:r w:rsidR="00D26C83" w:rsidRPr="00F23FDA">
              <w:rPr>
                <w:sz w:val="24"/>
                <w:szCs w:val="24"/>
                <w:lang w:val="uk-UA" w:eastAsia="uk-UA"/>
              </w:rPr>
              <w:t>продовж</w:t>
            </w:r>
            <w:r w:rsidRPr="00F23FDA">
              <w:rPr>
                <w:sz w:val="24"/>
                <w:szCs w:val="24"/>
                <w:lang w:val="uk-UA" w:eastAsia="uk-UA"/>
              </w:rPr>
              <w:t xml:space="preserve"> </w:t>
            </w:r>
            <w:r w:rsidR="00F101DB" w:rsidRPr="00F23FDA">
              <w:rPr>
                <w:sz w:val="24"/>
                <w:szCs w:val="24"/>
                <w:lang w:val="uk-UA" w:eastAsia="uk-UA"/>
              </w:rPr>
              <w:t>1</w:t>
            </w:r>
            <w:r w:rsidRPr="00F23FDA">
              <w:rPr>
                <w:sz w:val="24"/>
                <w:szCs w:val="24"/>
                <w:lang w:val="uk-UA" w:eastAsia="uk-UA"/>
              </w:rPr>
              <w:t>0 робочих днів з дня визначення переможця</w:t>
            </w:r>
            <w:r w:rsidRPr="00F23FDA">
              <w:rPr>
                <w:sz w:val="24"/>
                <w:szCs w:val="24"/>
                <w:lang w:val="uk-UA" w:eastAsia="ru-RU"/>
              </w:rPr>
              <w:t>.</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придбання житла:</w:t>
            </w:r>
          </w:p>
        </w:tc>
        <w:tc>
          <w:tcPr>
            <w:tcW w:w="7506" w:type="dxa"/>
            <w:gridSpan w:val="3"/>
            <w:shd w:val="clear" w:color="auto" w:fill="auto"/>
          </w:tcPr>
          <w:p w:rsidR="00F8275B" w:rsidRPr="00F23FDA" w:rsidRDefault="000B22E6" w:rsidP="005F4C34">
            <w:pPr>
              <w:pStyle w:val="a5"/>
              <w:shd w:val="clear" w:color="auto" w:fill="auto"/>
              <w:spacing w:before="0" w:line="240" w:lineRule="auto"/>
              <w:ind w:left="12" w:firstLine="0"/>
              <w:rPr>
                <w:color w:val="000000"/>
                <w:sz w:val="24"/>
                <w:szCs w:val="24"/>
                <w:lang w:val="uk-UA" w:eastAsia="uk-UA"/>
              </w:rPr>
            </w:pPr>
            <w:r w:rsidRPr="00F23FDA">
              <w:rPr>
                <w:color w:val="000000"/>
                <w:sz w:val="24"/>
                <w:szCs w:val="24"/>
                <w:lang w:val="uk-UA" w:eastAsia="uk-UA"/>
              </w:rPr>
              <w:t xml:space="preserve">Договір придбання житла оформлюється нотаріально та укладається в письмовій формі на кожну квартиру окремо. Оплата по таким договорам здійснюється в обсязі 100% вартості квартири по факту отримання та реєстрації права державної власності на неї за </w:t>
            </w:r>
            <w:r w:rsidR="000E6514" w:rsidRPr="00F23FDA">
              <w:rPr>
                <w:color w:val="000000"/>
                <w:sz w:val="24"/>
                <w:szCs w:val="24"/>
                <w:lang w:val="uk-UA" w:eastAsia="uk-UA"/>
              </w:rPr>
              <w:t xml:space="preserve">Державною установою «Центр обслуговування підрозділів </w:t>
            </w:r>
            <w:r w:rsidRPr="00F23FDA">
              <w:rPr>
                <w:color w:val="000000"/>
                <w:sz w:val="24"/>
                <w:szCs w:val="24"/>
                <w:lang w:val="uk-UA" w:eastAsia="uk-UA"/>
              </w:rPr>
              <w:t>Національно</w:t>
            </w:r>
            <w:r w:rsidR="000E6514" w:rsidRPr="00F23FDA">
              <w:rPr>
                <w:color w:val="000000"/>
                <w:sz w:val="24"/>
                <w:szCs w:val="24"/>
                <w:lang w:val="uk-UA" w:eastAsia="uk-UA"/>
              </w:rPr>
              <w:t>ї</w:t>
            </w:r>
            <w:r w:rsidRPr="00F23FDA">
              <w:rPr>
                <w:color w:val="000000"/>
                <w:sz w:val="24"/>
                <w:szCs w:val="24"/>
                <w:lang w:val="uk-UA" w:eastAsia="uk-UA"/>
              </w:rPr>
              <w:t xml:space="preserve"> поліці</w:t>
            </w:r>
            <w:r w:rsidR="000E6514" w:rsidRPr="00F23FDA">
              <w:rPr>
                <w:color w:val="000000"/>
                <w:sz w:val="24"/>
                <w:szCs w:val="24"/>
                <w:lang w:val="uk-UA" w:eastAsia="uk-UA"/>
              </w:rPr>
              <w:t>ї</w:t>
            </w:r>
            <w:r w:rsidRPr="00F23FDA">
              <w:rPr>
                <w:color w:val="000000"/>
                <w:sz w:val="24"/>
                <w:szCs w:val="24"/>
                <w:lang w:val="uk-UA" w:eastAsia="uk-UA"/>
              </w:rPr>
              <w:t xml:space="preserve"> України</w:t>
            </w:r>
            <w:r w:rsidR="000E6514" w:rsidRPr="00F23FDA">
              <w:rPr>
                <w:color w:val="000000"/>
                <w:sz w:val="24"/>
                <w:szCs w:val="24"/>
                <w:lang w:val="uk-UA" w:eastAsia="uk-UA"/>
              </w:rPr>
              <w:t>»</w:t>
            </w:r>
            <w:r w:rsidRPr="00F23FDA">
              <w:rPr>
                <w:color w:val="000000"/>
                <w:sz w:val="24"/>
                <w:szCs w:val="24"/>
                <w:lang w:val="uk-UA" w:eastAsia="uk-UA"/>
              </w:rPr>
              <w:t xml:space="preserve">, протягом </w:t>
            </w:r>
            <w:r w:rsidR="00D26C83" w:rsidRPr="00F23FDA">
              <w:rPr>
                <w:color w:val="000000"/>
                <w:sz w:val="24"/>
                <w:szCs w:val="24"/>
                <w:lang w:val="uk-UA" w:eastAsia="uk-UA"/>
              </w:rPr>
              <w:t>7</w:t>
            </w:r>
            <w:r w:rsidRPr="00F23FDA">
              <w:rPr>
                <w:color w:val="000000"/>
                <w:sz w:val="24"/>
                <w:szCs w:val="24"/>
                <w:lang w:val="uk-UA" w:eastAsia="uk-UA"/>
              </w:rPr>
              <w:t xml:space="preserve"> робочих днів.</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2</w:t>
            </w:r>
            <w:r w:rsidR="00543D52" w:rsidRPr="00F23FDA">
              <w:rPr>
                <w:sz w:val="24"/>
                <w:szCs w:val="24"/>
                <w:lang w:val="uk-UA" w:eastAsia="ru-RU"/>
              </w:rPr>
              <w:t>1</w:t>
            </w:r>
            <w:r w:rsidRPr="00F23FDA">
              <w:rPr>
                <w:sz w:val="24"/>
                <w:szCs w:val="24"/>
                <w:lang w:val="uk-UA" w:eastAsia="ru-RU"/>
              </w:rPr>
              <w:t xml:space="preserve">. </w:t>
            </w:r>
            <w:r w:rsidRPr="00F23FDA">
              <w:rPr>
                <w:rStyle w:val="a4"/>
                <w:sz w:val="24"/>
                <w:szCs w:val="24"/>
                <w:lang w:val="uk-UA" w:eastAsia="ru-RU"/>
              </w:rPr>
              <w:t xml:space="preserve">Дії замовника при відмові переможця підписати договір </w:t>
            </w:r>
            <w:r w:rsidR="00543D52" w:rsidRPr="00F23FDA">
              <w:rPr>
                <w:color w:val="000000"/>
                <w:sz w:val="24"/>
                <w:szCs w:val="24"/>
                <w:lang w:val="uk-UA" w:eastAsia="uk-UA"/>
              </w:rPr>
              <w:t>купівлі-продажу</w:t>
            </w:r>
          </w:p>
        </w:tc>
        <w:tc>
          <w:tcPr>
            <w:tcW w:w="7506" w:type="dxa"/>
            <w:gridSpan w:val="3"/>
            <w:shd w:val="clear" w:color="auto" w:fill="auto"/>
          </w:tcPr>
          <w:p w:rsidR="00F8275B" w:rsidRPr="00F23FDA" w:rsidRDefault="00F8275B" w:rsidP="008A47A2">
            <w:pPr>
              <w:pStyle w:val="a5"/>
              <w:shd w:val="clear" w:color="auto" w:fill="auto"/>
              <w:spacing w:before="0" w:line="240" w:lineRule="auto"/>
              <w:ind w:firstLine="0"/>
              <w:rPr>
                <w:sz w:val="24"/>
                <w:szCs w:val="24"/>
                <w:lang w:val="uk-UA" w:eastAsia="ru-RU"/>
              </w:rPr>
            </w:pPr>
            <w:r w:rsidRPr="00F23FDA">
              <w:rPr>
                <w:rStyle w:val="a4"/>
                <w:color w:val="000000"/>
                <w:sz w:val="24"/>
                <w:szCs w:val="24"/>
                <w:lang w:val="uk-UA" w:eastAsia="uk-UA"/>
              </w:rPr>
              <w:t xml:space="preserve">У разі письмової відмови Переможця підписати договір </w:t>
            </w:r>
            <w:r w:rsidR="00543D52" w:rsidRPr="00F23FDA">
              <w:rPr>
                <w:color w:val="000000"/>
                <w:sz w:val="24"/>
                <w:szCs w:val="24"/>
                <w:lang w:val="uk-UA" w:eastAsia="uk-UA"/>
              </w:rPr>
              <w:t xml:space="preserve">купівлі-продажу </w:t>
            </w:r>
            <w:r w:rsidRPr="00F23FDA">
              <w:rPr>
                <w:rStyle w:val="a4"/>
                <w:color w:val="000000"/>
                <w:sz w:val="24"/>
                <w:szCs w:val="24"/>
                <w:lang w:val="uk-UA" w:eastAsia="uk-UA"/>
              </w:rPr>
              <w:t xml:space="preserve">відповідно до вимог документації або не укладення договору </w:t>
            </w:r>
            <w:r w:rsidR="00543D52" w:rsidRPr="00F23FDA">
              <w:rPr>
                <w:color w:val="000000"/>
                <w:sz w:val="24"/>
                <w:szCs w:val="24"/>
                <w:lang w:val="uk-UA" w:eastAsia="uk-UA"/>
              </w:rPr>
              <w:t xml:space="preserve">купівлі-продажу </w:t>
            </w:r>
            <w:r w:rsidRPr="00F23FDA">
              <w:rPr>
                <w:rStyle w:val="a4"/>
                <w:color w:val="000000"/>
                <w:sz w:val="24"/>
                <w:szCs w:val="24"/>
                <w:lang w:val="uk-UA" w:eastAsia="uk-UA"/>
              </w:rPr>
              <w:t xml:space="preserve">з вини учасника у </w:t>
            </w:r>
            <w:r w:rsidRPr="00F23FDA">
              <w:rPr>
                <w:rStyle w:val="a4"/>
                <w:color w:val="000000"/>
                <w:sz w:val="24"/>
                <w:szCs w:val="24"/>
                <w:lang w:val="uk-UA" w:eastAsia="ru-RU"/>
              </w:rPr>
              <w:t xml:space="preserve">термін, </w:t>
            </w:r>
            <w:r w:rsidRPr="00F23FDA">
              <w:rPr>
                <w:rStyle w:val="a4"/>
                <w:color w:val="000000"/>
                <w:sz w:val="24"/>
                <w:szCs w:val="24"/>
                <w:lang w:val="uk-UA" w:eastAsia="uk-UA"/>
              </w:rPr>
              <w:t xml:space="preserve">визначений цією документацією, Замовник може відмінити, або повторно визначає найбільш економічно вигідну пропозицію з тих, термін дії яких ще не </w:t>
            </w:r>
            <w:r w:rsidRPr="00F23FDA">
              <w:rPr>
                <w:color w:val="000000"/>
                <w:sz w:val="24"/>
                <w:szCs w:val="24"/>
                <w:lang w:val="uk-UA" w:eastAsia="uk-UA"/>
              </w:rPr>
              <w:t>минув.</w:t>
            </w:r>
          </w:p>
        </w:tc>
      </w:tr>
    </w:tbl>
    <w:p w:rsidR="00EA1EAA" w:rsidRPr="00F23FDA" w:rsidRDefault="00EA1EAA" w:rsidP="005D4E89">
      <w:pPr>
        <w:pStyle w:val="a5"/>
        <w:shd w:val="clear" w:color="auto" w:fill="auto"/>
        <w:spacing w:before="0"/>
        <w:ind w:left="20" w:firstLine="0"/>
        <w:jc w:val="right"/>
        <w:rPr>
          <w:sz w:val="28"/>
          <w:szCs w:val="28"/>
          <w:lang w:val="uk-UA"/>
        </w:rPr>
      </w:pPr>
    </w:p>
    <w:p w:rsidR="000269DA" w:rsidRPr="00F23FDA" w:rsidRDefault="00EA1EAA" w:rsidP="000269DA">
      <w:pPr>
        <w:pStyle w:val="a5"/>
        <w:shd w:val="clear" w:color="auto" w:fill="auto"/>
        <w:spacing w:before="0"/>
        <w:ind w:left="20" w:firstLine="0"/>
        <w:jc w:val="right"/>
        <w:rPr>
          <w:sz w:val="28"/>
          <w:szCs w:val="28"/>
          <w:lang w:val="uk-UA"/>
        </w:rPr>
      </w:pPr>
      <w:r w:rsidRPr="00F23FDA">
        <w:rPr>
          <w:sz w:val="28"/>
          <w:szCs w:val="28"/>
          <w:lang w:val="uk-UA"/>
        </w:rPr>
        <w:br w:type="page"/>
      </w:r>
      <w:r w:rsidR="000269DA" w:rsidRPr="00F23FDA">
        <w:rPr>
          <w:sz w:val="28"/>
          <w:szCs w:val="28"/>
          <w:lang w:val="uk-UA"/>
        </w:rPr>
        <w:t xml:space="preserve">              </w:t>
      </w:r>
    </w:p>
    <w:p w:rsidR="00240ED3" w:rsidRPr="00F23FDA" w:rsidRDefault="00240ED3" w:rsidP="000269DA">
      <w:pPr>
        <w:pStyle w:val="a5"/>
        <w:shd w:val="clear" w:color="auto" w:fill="auto"/>
        <w:spacing w:before="0"/>
        <w:ind w:left="20" w:firstLine="0"/>
        <w:jc w:val="right"/>
        <w:rPr>
          <w:sz w:val="28"/>
          <w:szCs w:val="28"/>
          <w:lang w:val="uk-UA"/>
        </w:rPr>
      </w:pPr>
      <w:r w:rsidRPr="00F23FDA">
        <w:rPr>
          <w:sz w:val="28"/>
          <w:szCs w:val="28"/>
          <w:lang w:val="uk-UA"/>
        </w:rPr>
        <w:t>Додаток № 1</w:t>
      </w: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31"/>
        <w:shd w:val="clear" w:color="auto" w:fill="auto"/>
        <w:spacing w:before="0" w:after="0" w:line="220" w:lineRule="exact"/>
        <w:ind w:right="20"/>
        <w:rPr>
          <w:rStyle w:val="3"/>
          <w:i w:val="0"/>
          <w:iCs w:val="0"/>
          <w:color w:val="000000"/>
          <w:sz w:val="24"/>
          <w:szCs w:val="24"/>
          <w:lang w:val="uk-UA" w:eastAsia="uk-UA"/>
        </w:rPr>
      </w:pPr>
      <w:r w:rsidRPr="00F23FDA">
        <w:rPr>
          <w:rStyle w:val="3"/>
          <w:b/>
          <w:i w:val="0"/>
          <w:iCs w:val="0"/>
          <w:color w:val="000000"/>
          <w:sz w:val="24"/>
          <w:szCs w:val="24"/>
          <w:lang w:val="uk-UA" w:eastAsia="uk-UA"/>
        </w:rPr>
        <w:t xml:space="preserve">“ЗАЯВА ПРО УЧАСТЬ </w:t>
      </w:r>
      <w:r w:rsidR="00295ED0" w:rsidRPr="00F23FDA">
        <w:rPr>
          <w:rStyle w:val="3"/>
          <w:b/>
          <w:i w:val="0"/>
          <w:iCs w:val="0"/>
          <w:color w:val="000000"/>
          <w:sz w:val="24"/>
          <w:szCs w:val="24"/>
          <w:lang w:val="uk-UA" w:eastAsia="uk-UA"/>
        </w:rPr>
        <w:t>У ВІДБОРІ ПРОПОЗИЦІЙ – ЦІНОВА ПРОПОЗИЦІЯ</w:t>
      </w:r>
      <w:r w:rsidRPr="00F23FDA">
        <w:rPr>
          <w:rStyle w:val="3"/>
          <w:b/>
          <w:i w:val="0"/>
          <w:iCs w:val="0"/>
          <w:color w:val="000000"/>
          <w:sz w:val="24"/>
          <w:szCs w:val="24"/>
          <w:lang w:val="uk-UA" w:eastAsia="uk-UA"/>
        </w:rPr>
        <w:t>”</w:t>
      </w:r>
    </w:p>
    <w:p w:rsidR="00240ED3" w:rsidRPr="00F23FDA" w:rsidRDefault="00240ED3" w:rsidP="00240ED3">
      <w:pPr>
        <w:pStyle w:val="31"/>
        <w:shd w:val="clear" w:color="auto" w:fill="auto"/>
        <w:spacing w:before="0" w:line="274" w:lineRule="exact"/>
        <w:ind w:right="20"/>
        <w:rPr>
          <w:rStyle w:val="3"/>
          <w:i w:val="0"/>
          <w:iCs w:val="0"/>
          <w:color w:val="000000"/>
          <w:sz w:val="24"/>
          <w:szCs w:val="24"/>
          <w:lang w:val="uk-UA" w:eastAsia="uk-UA"/>
        </w:rPr>
      </w:pPr>
      <w:r w:rsidRPr="00F23FDA">
        <w:rPr>
          <w:rStyle w:val="3"/>
          <w:i w:val="0"/>
          <w:iCs w:val="0"/>
          <w:color w:val="000000"/>
          <w:sz w:val="24"/>
          <w:szCs w:val="24"/>
          <w:lang w:val="uk-UA" w:eastAsia="uk-UA"/>
        </w:rPr>
        <w:t>(форма, яка подається Учасником на фірмовому бланку окремо по кожній квартирі)</w:t>
      </w:r>
    </w:p>
    <w:p w:rsidR="00240ED3" w:rsidRPr="00F23FDA" w:rsidRDefault="00240ED3" w:rsidP="00240ED3">
      <w:pPr>
        <w:pStyle w:val="31"/>
        <w:shd w:val="clear" w:color="auto" w:fill="auto"/>
        <w:spacing w:before="0" w:after="0" w:line="274" w:lineRule="exact"/>
        <w:ind w:left="40" w:right="280" w:firstLine="260"/>
        <w:jc w:val="both"/>
        <w:rPr>
          <w:rStyle w:val="3"/>
          <w:i w:val="0"/>
          <w:iCs w:val="0"/>
          <w:color w:val="000000"/>
          <w:sz w:val="24"/>
          <w:szCs w:val="24"/>
          <w:lang w:val="uk-UA" w:eastAsia="uk-UA"/>
        </w:rPr>
      </w:pPr>
    </w:p>
    <w:p w:rsidR="00240ED3" w:rsidRPr="00F23FDA" w:rsidRDefault="00240ED3" w:rsidP="00240ED3">
      <w:pPr>
        <w:pStyle w:val="31"/>
        <w:shd w:val="clear" w:color="auto" w:fill="auto"/>
        <w:spacing w:before="0" w:after="0" w:line="274" w:lineRule="exact"/>
        <w:ind w:left="40" w:right="280" w:firstLine="260"/>
        <w:jc w:val="both"/>
        <w:rPr>
          <w:sz w:val="24"/>
          <w:szCs w:val="24"/>
          <w:lang w:val="uk-UA"/>
        </w:rPr>
      </w:pPr>
      <w:r w:rsidRPr="00F23FDA">
        <w:rPr>
          <w:rStyle w:val="3"/>
          <w:i w:val="0"/>
          <w:iCs w:val="0"/>
          <w:color w:val="000000"/>
          <w:sz w:val="24"/>
          <w:szCs w:val="24"/>
          <w:lang w:val="uk-UA" w:eastAsia="uk-UA"/>
        </w:rPr>
        <w:t xml:space="preserve">Уважно вивчивши комплект документації, цим подаємо на участь у </w:t>
      </w:r>
      <w:r w:rsidR="00AF6330" w:rsidRPr="00F23FDA">
        <w:rPr>
          <w:rStyle w:val="3"/>
          <w:i w:val="0"/>
          <w:iCs w:val="0"/>
          <w:color w:val="000000"/>
          <w:sz w:val="24"/>
          <w:szCs w:val="24"/>
          <w:lang w:val="uk-UA" w:eastAsia="uk-UA"/>
        </w:rPr>
        <w:t>відборі пропозицій</w:t>
      </w:r>
      <w:r w:rsidRPr="00F23FDA">
        <w:rPr>
          <w:rStyle w:val="3"/>
          <w:i w:val="0"/>
          <w:iCs w:val="0"/>
          <w:color w:val="000000"/>
          <w:sz w:val="24"/>
          <w:szCs w:val="24"/>
          <w:lang w:val="uk-UA" w:eastAsia="uk-UA"/>
        </w:rPr>
        <w:t xml:space="preserve"> щодо </w:t>
      </w:r>
      <w:r w:rsidR="00640474" w:rsidRPr="00640474">
        <w:rPr>
          <w:rStyle w:val="3"/>
          <w:i w:val="0"/>
          <w:iCs w:val="0"/>
          <w:color w:val="000000"/>
          <w:sz w:val="24"/>
          <w:szCs w:val="24"/>
          <w:lang w:val="uk-UA" w:eastAsia="uk-UA"/>
        </w:rPr>
        <w:t>придбання житла на вторинному ринку Державною установою «Центр обслуговування підрозділів Національної поліції України»</w:t>
      </w:r>
      <w:r w:rsidR="000A69FC">
        <w:rPr>
          <w:rStyle w:val="3"/>
          <w:i w:val="0"/>
          <w:iCs w:val="0"/>
          <w:color w:val="000000"/>
          <w:sz w:val="24"/>
          <w:szCs w:val="24"/>
          <w:lang w:val="uk-UA" w:eastAsia="uk-UA"/>
        </w:rPr>
        <w:t xml:space="preserve"> </w:t>
      </w:r>
      <w:r w:rsidRPr="00F23FDA">
        <w:rPr>
          <w:rStyle w:val="3"/>
          <w:i w:val="0"/>
          <w:iCs w:val="0"/>
          <w:color w:val="000000"/>
          <w:sz w:val="24"/>
          <w:szCs w:val="24"/>
          <w:lang w:val="uk-UA" w:eastAsia="uk-UA"/>
        </w:rPr>
        <w:t xml:space="preserve">згідно з технічними, якісними та кількісними характеристиками предмета </w:t>
      </w:r>
      <w:r w:rsidR="00AF6330" w:rsidRPr="00F23FDA">
        <w:rPr>
          <w:rStyle w:val="3"/>
          <w:i w:val="0"/>
          <w:iCs w:val="0"/>
          <w:color w:val="000000"/>
          <w:sz w:val="24"/>
          <w:szCs w:val="24"/>
          <w:lang w:val="uk-UA" w:eastAsia="uk-UA"/>
        </w:rPr>
        <w:t>закупівель</w:t>
      </w:r>
      <w:r w:rsidRPr="00F23FDA">
        <w:rPr>
          <w:rStyle w:val="3"/>
          <w:i w:val="0"/>
          <w:iCs w:val="0"/>
          <w:color w:val="000000"/>
          <w:sz w:val="24"/>
          <w:szCs w:val="24"/>
          <w:lang w:val="uk-UA" w:eastAsia="uk-UA"/>
        </w:rPr>
        <w:t xml:space="preserve"> та іншими вимогами документації Замовника</w:t>
      </w:r>
      <w:r w:rsidR="00795F42" w:rsidRPr="00F23FDA">
        <w:rPr>
          <w:rStyle w:val="3"/>
          <w:i w:val="0"/>
          <w:iCs w:val="0"/>
          <w:color w:val="000000"/>
          <w:sz w:val="24"/>
          <w:szCs w:val="24"/>
          <w:lang w:val="uk-UA" w:eastAsia="uk-UA"/>
        </w:rPr>
        <w:t>,</w:t>
      </w:r>
      <w:r w:rsidRPr="00F23FDA">
        <w:rPr>
          <w:rStyle w:val="3"/>
          <w:i w:val="0"/>
          <w:iCs w:val="0"/>
          <w:color w:val="000000"/>
          <w:sz w:val="24"/>
          <w:szCs w:val="24"/>
          <w:lang w:val="uk-UA" w:eastAsia="uk-UA"/>
        </w:rPr>
        <w:t xml:space="preserve"> свою пропозицію.</w:t>
      </w:r>
    </w:p>
    <w:p w:rsidR="00240ED3" w:rsidRPr="00F23FDA"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F23FDA">
        <w:rPr>
          <w:rStyle w:val="3"/>
          <w:i w:val="0"/>
          <w:iCs w:val="0"/>
          <w:color w:val="000000"/>
          <w:sz w:val="24"/>
          <w:szCs w:val="24"/>
          <w:lang w:val="uk-UA" w:eastAsia="uk-UA"/>
        </w:rPr>
        <w:t xml:space="preserve"> Повне найменування Учасника:</w:t>
      </w:r>
    </w:p>
    <w:p w:rsidR="00240ED3" w:rsidRPr="00F23FDA"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F23FDA">
        <w:rPr>
          <w:rStyle w:val="3"/>
          <w:i w:val="0"/>
          <w:iCs w:val="0"/>
          <w:color w:val="000000"/>
          <w:sz w:val="24"/>
          <w:szCs w:val="24"/>
          <w:lang w:val="uk-UA" w:eastAsia="uk-UA"/>
        </w:rPr>
        <w:t xml:space="preserve"> Адреса Учасника </w:t>
      </w:r>
      <w:r w:rsidRPr="00F23FDA">
        <w:rPr>
          <w:rStyle w:val="32"/>
          <w:i w:val="0"/>
          <w:iCs w:val="0"/>
          <w:color w:val="000000"/>
          <w:sz w:val="24"/>
          <w:szCs w:val="24"/>
          <w:lang w:val="uk-UA" w:eastAsia="uk-UA"/>
        </w:rPr>
        <w:t>(юридична т</w:t>
      </w:r>
      <w:r w:rsidRPr="00F23FDA">
        <w:rPr>
          <w:rStyle w:val="3"/>
          <w:i w:val="0"/>
          <w:iCs w:val="0"/>
          <w:color w:val="000000"/>
          <w:sz w:val="24"/>
          <w:szCs w:val="24"/>
          <w:lang w:val="uk-UA" w:eastAsia="uk-UA"/>
        </w:rPr>
        <w:t xml:space="preserve">а </w:t>
      </w:r>
      <w:r w:rsidRPr="00F23FDA">
        <w:rPr>
          <w:rStyle w:val="32"/>
          <w:i w:val="0"/>
          <w:iCs w:val="0"/>
          <w:color w:val="000000"/>
          <w:sz w:val="24"/>
          <w:szCs w:val="24"/>
          <w:lang w:val="uk-UA" w:eastAsia="uk-UA"/>
        </w:rPr>
        <w:t>фактична)</w:t>
      </w:r>
      <w:r w:rsidRPr="00F23FDA">
        <w:rPr>
          <w:rStyle w:val="3"/>
          <w:i w:val="0"/>
          <w:iCs w:val="0"/>
          <w:color w:val="000000"/>
          <w:sz w:val="24"/>
          <w:szCs w:val="24"/>
          <w:lang w:val="uk-UA" w:eastAsia="uk-UA"/>
        </w:rPr>
        <w:t>:</w:t>
      </w:r>
    </w:p>
    <w:p w:rsidR="00240ED3" w:rsidRPr="00F23FDA"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F23FDA">
        <w:rPr>
          <w:rStyle w:val="3"/>
          <w:i w:val="0"/>
          <w:iCs w:val="0"/>
          <w:color w:val="000000"/>
          <w:sz w:val="24"/>
          <w:szCs w:val="24"/>
          <w:lang w:val="uk-UA" w:eastAsia="uk-UA"/>
        </w:rPr>
        <w:t xml:space="preserve"> Телефон Учасника (факс)/ </w:t>
      </w:r>
      <w:r w:rsidRPr="00F23FDA">
        <w:rPr>
          <w:rStyle w:val="3"/>
          <w:i w:val="0"/>
          <w:iCs w:val="0"/>
          <w:color w:val="000000"/>
          <w:sz w:val="24"/>
          <w:szCs w:val="24"/>
          <w:lang w:val="uk-UA" w:eastAsia="en-US"/>
        </w:rPr>
        <w:t>E-mail</w:t>
      </w:r>
      <w:r w:rsidRPr="00F23FDA">
        <w:rPr>
          <w:rStyle w:val="3"/>
          <w:i w:val="0"/>
          <w:iCs w:val="0"/>
          <w:color w:val="000000"/>
          <w:sz w:val="24"/>
          <w:szCs w:val="24"/>
          <w:lang w:val="uk-UA" w:eastAsia="uk-UA"/>
        </w:rPr>
        <w:t>:</w:t>
      </w:r>
    </w:p>
    <w:p w:rsidR="00240ED3" w:rsidRPr="00F23FDA" w:rsidRDefault="00240ED3" w:rsidP="00240ED3">
      <w:pPr>
        <w:pStyle w:val="31"/>
        <w:numPr>
          <w:ilvl w:val="0"/>
          <w:numId w:val="6"/>
        </w:numPr>
        <w:shd w:val="clear" w:color="auto" w:fill="auto"/>
        <w:spacing w:before="0" w:after="0" w:line="274" w:lineRule="exact"/>
        <w:ind w:left="40" w:firstLine="260"/>
        <w:jc w:val="both"/>
        <w:rPr>
          <w:rStyle w:val="3"/>
          <w:sz w:val="24"/>
          <w:szCs w:val="24"/>
          <w:lang w:val="uk-UA"/>
        </w:rPr>
      </w:pPr>
      <w:r w:rsidRPr="00F23FDA">
        <w:rPr>
          <w:rStyle w:val="3"/>
          <w:i w:val="0"/>
          <w:iCs w:val="0"/>
          <w:color w:val="000000"/>
          <w:sz w:val="24"/>
          <w:szCs w:val="24"/>
          <w:lang w:val="uk-UA" w:eastAsia="uk-UA"/>
        </w:rPr>
        <w:t xml:space="preserve"> Цінова пропозиція Учасника по окремій квартирі:</w:t>
      </w:r>
    </w:p>
    <w:p w:rsidR="00240ED3" w:rsidRPr="00F23FDA" w:rsidRDefault="00240ED3" w:rsidP="00240ED3">
      <w:pPr>
        <w:pStyle w:val="31"/>
        <w:shd w:val="clear" w:color="auto" w:fill="auto"/>
        <w:spacing w:before="0" w:after="0" w:line="274" w:lineRule="exact"/>
        <w:ind w:left="300"/>
        <w:jc w:val="both"/>
        <w:rPr>
          <w:sz w:val="24"/>
          <w:szCs w:val="24"/>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6"/>
        <w:gridCol w:w="1815"/>
        <w:gridCol w:w="1495"/>
        <w:gridCol w:w="1651"/>
      </w:tblGrid>
      <w:tr w:rsidR="00240ED3" w:rsidRPr="00F23FDA" w:rsidTr="00180F61">
        <w:tc>
          <w:tcPr>
            <w:tcW w:w="2126"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Адреса розташування квартири</w:t>
            </w:r>
          </w:p>
        </w:tc>
        <w:tc>
          <w:tcPr>
            <w:tcW w:w="1816"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Кількість кімнат квартири</w:t>
            </w:r>
          </w:p>
        </w:tc>
        <w:tc>
          <w:tcPr>
            <w:tcW w:w="1815"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Загальна площа квартири, (кв. м)</w:t>
            </w:r>
          </w:p>
        </w:tc>
        <w:tc>
          <w:tcPr>
            <w:tcW w:w="1495"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Повна вартість (грн.) з ПДВ або без ПДВ</w:t>
            </w:r>
          </w:p>
        </w:tc>
        <w:tc>
          <w:tcPr>
            <w:tcW w:w="1651"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Вартість 1 кв. м. (грн.) з ПДВ або без ПДВ</w:t>
            </w:r>
          </w:p>
        </w:tc>
      </w:tr>
      <w:tr w:rsidR="00240ED3" w:rsidRPr="00F23FDA" w:rsidTr="00180F61">
        <w:tc>
          <w:tcPr>
            <w:tcW w:w="2126" w:type="dxa"/>
            <w:vAlign w:val="center"/>
          </w:tcPr>
          <w:p w:rsidR="00240ED3" w:rsidRPr="00F23FDA" w:rsidRDefault="00240ED3" w:rsidP="00180F61">
            <w:pPr>
              <w:jc w:val="center"/>
              <w:rPr>
                <w:rFonts w:ascii="Times New Roman" w:hAnsi="Times New Roman" w:cs="Times New Roman"/>
                <w:sz w:val="18"/>
                <w:szCs w:val="18"/>
              </w:rPr>
            </w:pPr>
          </w:p>
        </w:tc>
        <w:tc>
          <w:tcPr>
            <w:tcW w:w="1816" w:type="dxa"/>
            <w:vAlign w:val="center"/>
          </w:tcPr>
          <w:p w:rsidR="00240ED3" w:rsidRPr="00F23FDA" w:rsidRDefault="00240ED3" w:rsidP="00180F61">
            <w:pPr>
              <w:jc w:val="center"/>
              <w:rPr>
                <w:rFonts w:ascii="Times New Roman" w:hAnsi="Times New Roman" w:cs="Times New Roman"/>
                <w:sz w:val="18"/>
                <w:szCs w:val="18"/>
              </w:rPr>
            </w:pPr>
          </w:p>
        </w:tc>
        <w:tc>
          <w:tcPr>
            <w:tcW w:w="1815" w:type="dxa"/>
            <w:vAlign w:val="center"/>
          </w:tcPr>
          <w:p w:rsidR="00240ED3" w:rsidRPr="00F23FDA" w:rsidRDefault="00240ED3" w:rsidP="00180F61">
            <w:pPr>
              <w:jc w:val="center"/>
              <w:rPr>
                <w:rFonts w:ascii="Times New Roman" w:hAnsi="Times New Roman" w:cs="Times New Roman"/>
                <w:sz w:val="18"/>
                <w:szCs w:val="18"/>
              </w:rPr>
            </w:pPr>
          </w:p>
        </w:tc>
        <w:tc>
          <w:tcPr>
            <w:tcW w:w="1495" w:type="dxa"/>
            <w:vAlign w:val="center"/>
          </w:tcPr>
          <w:p w:rsidR="00240ED3" w:rsidRPr="00F23FDA" w:rsidRDefault="00240ED3" w:rsidP="00180F61">
            <w:pPr>
              <w:jc w:val="center"/>
              <w:rPr>
                <w:rFonts w:ascii="Times New Roman" w:hAnsi="Times New Roman" w:cs="Times New Roman"/>
                <w:sz w:val="18"/>
                <w:szCs w:val="18"/>
              </w:rPr>
            </w:pPr>
          </w:p>
        </w:tc>
        <w:tc>
          <w:tcPr>
            <w:tcW w:w="1651" w:type="dxa"/>
            <w:vAlign w:val="center"/>
          </w:tcPr>
          <w:p w:rsidR="00240ED3" w:rsidRPr="00F23FDA" w:rsidRDefault="00240ED3" w:rsidP="00180F61">
            <w:pPr>
              <w:jc w:val="center"/>
              <w:rPr>
                <w:rFonts w:ascii="Times New Roman" w:hAnsi="Times New Roman" w:cs="Times New Roman"/>
                <w:sz w:val="18"/>
                <w:szCs w:val="18"/>
                <w:shd w:val="clear" w:color="auto" w:fill="FFFFFF"/>
              </w:rPr>
            </w:pPr>
          </w:p>
        </w:tc>
      </w:tr>
      <w:tr w:rsidR="00240ED3" w:rsidRPr="00F23FDA" w:rsidTr="00180F61">
        <w:tc>
          <w:tcPr>
            <w:tcW w:w="2126" w:type="dxa"/>
            <w:vAlign w:val="center"/>
          </w:tcPr>
          <w:p w:rsidR="00240ED3" w:rsidRPr="00F23FDA" w:rsidRDefault="00240ED3" w:rsidP="00180F61">
            <w:pPr>
              <w:jc w:val="center"/>
              <w:rPr>
                <w:rFonts w:ascii="Times New Roman" w:hAnsi="Times New Roman" w:cs="Times New Roman"/>
                <w:sz w:val="18"/>
                <w:szCs w:val="18"/>
              </w:rPr>
            </w:pPr>
          </w:p>
        </w:tc>
        <w:tc>
          <w:tcPr>
            <w:tcW w:w="1816" w:type="dxa"/>
            <w:vAlign w:val="center"/>
          </w:tcPr>
          <w:p w:rsidR="00240ED3" w:rsidRPr="00F23FDA" w:rsidRDefault="00240ED3" w:rsidP="00180F61">
            <w:pPr>
              <w:jc w:val="center"/>
              <w:rPr>
                <w:rFonts w:ascii="Times New Roman" w:hAnsi="Times New Roman" w:cs="Times New Roman"/>
                <w:sz w:val="18"/>
                <w:szCs w:val="18"/>
              </w:rPr>
            </w:pPr>
          </w:p>
        </w:tc>
        <w:tc>
          <w:tcPr>
            <w:tcW w:w="1815" w:type="dxa"/>
            <w:vAlign w:val="center"/>
          </w:tcPr>
          <w:p w:rsidR="00240ED3" w:rsidRPr="00F23FDA" w:rsidRDefault="00240ED3" w:rsidP="00180F61">
            <w:pPr>
              <w:jc w:val="center"/>
              <w:rPr>
                <w:rFonts w:ascii="Times New Roman" w:hAnsi="Times New Roman" w:cs="Times New Roman"/>
                <w:sz w:val="18"/>
                <w:szCs w:val="18"/>
              </w:rPr>
            </w:pPr>
          </w:p>
        </w:tc>
        <w:tc>
          <w:tcPr>
            <w:tcW w:w="1495" w:type="dxa"/>
            <w:vAlign w:val="center"/>
          </w:tcPr>
          <w:p w:rsidR="00240ED3" w:rsidRPr="00F23FDA" w:rsidRDefault="00240ED3" w:rsidP="00180F61">
            <w:pPr>
              <w:jc w:val="center"/>
              <w:rPr>
                <w:rFonts w:ascii="Times New Roman" w:hAnsi="Times New Roman" w:cs="Times New Roman"/>
                <w:sz w:val="18"/>
                <w:szCs w:val="18"/>
              </w:rPr>
            </w:pPr>
          </w:p>
        </w:tc>
        <w:tc>
          <w:tcPr>
            <w:tcW w:w="1651" w:type="dxa"/>
            <w:vAlign w:val="center"/>
          </w:tcPr>
          <w:p w:rsidR="00240ED3" w:rsidRPr="00F23FDA" w:rsidRDefault="00240ED3" w:rsidP="00180F61">
            <w:pPr>
              <w:jc w:val="center"/>
              <w:rPr>
                <w:rFonts w:ascii="Times New Roman" w:hAnsi="Times New Roman" w:cs="Times New Roman"/>
                <w:sz w:val="18"/>
                <w:szCs w:val="18"/>
                <w:shd w:val="clear" w:color="auto" w:fill="FFFFFF"/>
              </w:rPr>
            </w:pPr>
          </w:p>
        </w:tc>
      </w:tr>
    </w:tbl>
    <w:p w:rsidR="00240ED3" w:rsidRPr="00F23FDA" w:rsidRDefault="00240ED3" w:rsidP="00240ED3">
      <w:pPr>
        <w:pStyle w:val="31"/>
        <w:shd w:val="clear" w:color="auto" w:fill="auto"/>
        <w:tabs>
          <w:tab w:val="right" w:leader="underscore" w:pos="6593"/>
        </w:tabs>
        <w:spacing w:before="0" w:after="0" w:line="274" w:lineRule="exact"/>
        <w:ind w:left="40" w:firstLine="260"/>
        <w:jc w:val="both"/>
        <w:rPr>
          <w:rStyle w:val="3"/>
          <w:i w:val="0"/>
          <w:iCs w:val="0"/>
          <w:color w:val="000000"/>
          <w:sz w:val="24"/>
          <w:szCs w:val="24"/>
          <w:lang w:val="uk-UA" w:eastAsia="uk-UA"/>
        </w:rPr>
      </w:pPr>
    </w:p>
    <w:p w:rsidR="00240ED3" w:rsidRPr="00F23FDA" w:rsidRDefault="00240ED3" w:rsidP="00240ED3">
      <w:pPr>
        <w:pStyle w:val="31"/>
        <w:shd w:val="clear" w:color="auto" w:fill="auto"/>
        <w:tabs>
          <w:tab w:val="right" w:leader="underscore" w:pos="6593"/>
        </w:tabs>
        <w:spacing w:before="0" w:after="0" w:line="274" w:lineRule="exact"/>
        <w:ind w:left="40" w:firstLine="260"/>
        <w:jc w:val="both"/>
        <w:rPr>
          <w:rStyle w:val="3"/>
          <w:i w:val="0"/>
          <w:iCs w:val="0"/>
          <w:color w:val="000000"/>
          <w:sz w:val="24"/>
          <w:szCs w:val="24"/>
          <w:lang w:val="uk-UA" w:eastAsia="uk-UA"/>
        </w:rPr>
      </w:pPr>
      <w:r w:rsidRPr="00F23FDA">
        <w:rPr>
          <w:rStyle w:val="3"/>
          <w:i w:val="0"/>
          <w:iCs w:val="0"/>
          <w:color w:val="000000"/>
          <w:sz w:val="24"/>
          <w:szCs w:val="24"/>
          <w:lang w:val="uk-UA" w:eastAsia="uk-UA"/>
        </w:rPr>
        <w:t>Термін передачі квартир Замовнику __________________________________</w:t>
      </w:r>
    </w:p>
    <w:p w:rsidR="00240ED3" w:rsidRPr="00F23FDA" w:rsidRDefault="00240ED3" w:rsidP="00240ED3">
      <w:pPr>
        <w:pStyle w:val="31"/>
        <w:shd w:val="clear" w:color="auto" w:fill="auto"/>
        <w:tabs>
          <w:tab w:val="left" w:leader="underscore" w:pos="5529"/>
        </w:tabs>
        <w:spacing w:before="0" w:after="0" w:line="220" w:lineRule="exact"/>
        <w:ind w:left="300"/>
        <w:jc w:val="both"/>
        <w:rPr>
          <w:sz w:val="20"/>
          <w:szCs w:val="20"/>
          <w:lang w:val="uk-UA"/>
        </w:rPr>
      </w:pPr>
      <w:r w:rsidRPr="00F23FDA">
        <w:rPr>
          <w:rStyle w:val="3"/>
          <w:i w:val="0"/>
          <w:iCs w:val="0"/>
          <w:color w:val="000000"/>
          <w:sz w:val="24"/>
          <w:szCs w:val="24"/>
          <w:lang w:val="uk-UA" w:eastAsia="uk-UA"/>
        </w:rPr>
        <w:t xml:space="preserve"> </w:t>
      </w:r>
      <w:r w:rsidR="000B22E6" w:rsidRPr="00F23FDA">
        <w:rPr>
          <w:rStyle w:val="3"/>
          <w:i w:val="0"/>
          <w:iCs w:val="0"/>
          <w:color w:val="000000"/>
          <w:sz w:val="24"/>
          <w:szCs w:val="24"/>
          <w:lang w:val="uk-UA" w:eastAsia="uk-UA"/>
        </w:rPr>
        <w:t xml:space="preserve">                                                                                 </w:t>
      </w:r>
      <w:r w:rsidRPr="00F23FDA">
        <w:rPr>
          <w:rStyle w:val="4"/>
          <w:i w:val="0"/>
          <w:iCs w:val="0"/>
          <w:color w:val="000000"/>
          <w:sz w:val="20"/>
          <w:szCs w:val="20"/>
          <w:lang w:val="uk-UA" w:eastAsia="uk-UA"/>
        </w:rPr>
        <w:t>(число, місяць, рік)</w:t>
      </w:r>
    </w:p>
    <w:p w:rsidR="00240ED3" w:rsidRPr="00F23FDA" w:rsidRDefault="00240ED3"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lang w:val="uk-UA"/>
        </w:rPr>
      </w:pPr>
      <w:r w:rsidRPr="00F23FDA">
        <w:rPr>
          <w:rStyle w:val="3"/>
          <w:i w:val="0"/>
          <w:iCs w:val="0"/>
          <w:color w:val="000000"/>
          <w:sz w:val="24"/>
          <w:szCs w:val="24"/>
          <w:lang w:val="uk-UA" w:eastAsia="uk-UA"/>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240ED3" w:rsidRPr="00F23FDA" w:rsidRDefault="00240ED3" w:rsidP="00240ED3">
      <w:pPr>
        <w:pStyle w:val="31"/>
        <w:shd w:val="clear" w:color="auto" w:fill="auto"/>
        <w:spacing w:before="0" w:after="0" w:line="269" w:lineRule="exact"/>
        <w:ind w:left="40" w:right="280" w:firstLine="260"/>
        <w:jc w:val="both"/>
        <w:rPr>
          <w:sz w:val="24"/>
          <w:szCs w:val="24"/>
          <w:lang w:val="uk-UA"/>
        </w:rPr>
      </w:pPr>
      <w:r w:rsidRPr="00F23FDA">
        <w:rPr>
          <w:rStyle w:val="3"/>
          <w:i w:val="0"/>
          <w:iCs w:val="0"/>
          <w:color w:val="000000"/>
          <w:sz w:val="24"/>
          <w:szCs w:val="24"/>
          <w:lang w:val="uk-UA" w:eastAsia="uk-UA"/>
        </w:rPr>
        <w:t xml:space="preserve">Якщо нашу пропозицію буде визнано найвигіднішою, ми візьмемо на себе </w:t>
      </w:r>
      <w:r w:rsidR="00AF6330" w:rsidRPr="00F23FDA">
        <w:rPr>
          <w:rStyle w:val="3"/>
          <w:i w:val="0"/>
          <w:iCs w:val="0"/>
          <w:color w:val="000000"/>
          <w:sz w:val="24"/>
          <w:szCs w:val="24"/>
          <w:lang w:val="uk-UA" w:eastAsia="uk-UA"/>
        </w:rPr>
        <w:t xml:space="preserve">             </w:t>
      </w:r>
      <w:r w:rsidRPr="00F23FDA">
        <w:rPr>
          <w:rStyle w:val="3"/>
          <w:i w:val="0"/>
          <w:iCs w:val="0"/>
          <w:color w:val="000000"/>
          <w:sz w:val="24"/>
          <w:szCs w:val="24"/>
          <w:lang w:val="uk-UA"/>
        </w:rPr>
        <w:t>зобов</w:t>
      </w:r>
      <w:r w:rsidRPr="00F23FDA">
        <w:rPr>
          <w:rStyle w:val="3"/>
          <w:i w:val="0"/>
          <w:iCs w:val="0"/>
          <w:color w:val="000000"/>
          <w:sz w:val="24"/>
          <w:szCs w:val="24"/>
          <w:lang w:val="uk-UA" w:eastAsia="uk-UA"/>
        </w:rPr>
        <w:t>’язання з надання послуг та викона</w:t>
      </w:r>
      <w:r w:rsidR="002F4CD0" w:rsidRPr="00F23FDA">
        <w:rPr>
          <w:rStyle w:val="3"/>
          <w:i w:val="0"/>
          <w:iCs w:val="0"/>
          <w:color w:val="000000"/>
          <w:sz w:val="24"/>
          <w:szCs w:val="24"/>
          <w:lang w:val="uk-UA" w:eastAsia="uk-UA"/>
        </w:rPr>
        <w:t>ння</w:t>
      </w:r>
      <w:r w:rsidRPr="00F23FDA">
        <w:rPr>
          <w:rStyle w:val="3"/>
          <w:i w:val="0"/>
          <w:iCs w:val="0"/>
          <w:color w:val="000000"/>
          <w:sz w:val="24"/>
          <w:szCs w:val="24"/>
          <w:lang w:val="uk-UA" w:eastAsia="uk-UA"/>
        </w:rPr>
        <w:t xml:space="preserve"> всі</w:t>
      </w:r>
      <w:r w:rsidR="002F4CD0" w:rsidRPr="00F23FDA">
        <w:rPr>
          <w:rStyle w:val="3"/>
          <w:i w:val="0"/>
          <w:iCs w:val="0"/>
          <w:color w:val="000000"/>
          <w:sz w:val="24"/>
          <w:szCs w:val="24"/>
          <w:lang w:val="uk-UA" w:eastAsia="uk-UA"/>
        </w:rPr>
        <w:t>х</w:t>
      </w:r>
      <w:r w:rsidRPr="00F23FDA">
        <w:rPr>
          <w:rStyle w:val="3"/>
          <w:i w:val="0"/>
          <w:iCs w:val="0"/>
          <w:color w:val="000000"/>
          <w:sz w:val="24"/>
          <w:szCs w:val="24"/>
          <w:lang w:val="uk-UA" w:eastAsia="uk-UA"/>
        </w:rPr>
        <w:t xml:space="preserve"> умов, передбачен</w:t>
      </w:r>
      <w:r w:rsidR="002F4CD0" w:rsidRPr="00F23FDA">
        <w:rPr>
          <w:rStyle w:val="3"/>
          <w:i w:val="0"/>
          <w:iCs w:val="0"/>
          <w:color w:val="000000"/>
          <w:sz w:val="24"/>
          <w:szCs w:val="24"/>
          <w:lang w:val="uk-UA" w:eastAsia="uk-UA"/>
        </w:rPr>
        <w:t>их</w:t>
      </w:r>
      <w:r w:rsidRPr="00F23FDA">
        <w:rPr>
          <w:rStyle w:val="3"/>
          <w:i w:val="0"/>
          <w:iCs w:val="0"/>
          <w:color w:val="000000"/>
          <w:sz w:val="24"/>
          <w:szCs w:val="24"/>
          <w:lang w:val="uk-UA" w:eastAsia="uk-UA"/>
        </w:rPr>
        <w:t xml:space="preserve"> у Розділі “Укладання договору про закупівлю”.</w:t>
      </w:r>
    </w:p>
    <w:p w:rsidR="00240ED3" w:rsidRPr="00F23FDA" w:rsidRDefault="00240ED3" w:rsidP="00240ED3">
      <w:pPr>
        <w:pStyle w:val="31"/>
        <w:shd w:val="clear" w:color="auto" w:fill="auto"/>
        <w:tabs>
          <w:tab w:val="left" w:leader="underscore" w:pos="7485"/>
        </w:tabs>
        <w:spacing w:before="0" w:after="0" w:line="269" w:lineRule="exact"/>
        <w:ind w:left="40" w:right="280" w:firstLine="260"/>
        <w:jc w:val="both"/>
        <w:rPr>
          <w:sz w:val="24"/>
          <w:szCs w:val="24"/>
          <w:lang w:val="uk-UA"/>
        </w:rPr>
      </w:pPr>
      <w:r w:rsidRPr="00F23FDA">
        <w:rPr>
          <w:rStyle w:val="3"/>
          <w:i w:val="0"/>
          <w:iCs w:val="0"/>
          <w:color w:val="000000"/>
          <w:sz w:val="24"/>
          <w:szCs w:val="24"/>
          <w:lang w:val="uk-UA" w:eastAsia="uk-UA"/>
        </w:rPr>
        <w:t xml:space="preserve">Ми погоджуємося з тим, що Ви можете відхилити нашу або всі пропозиції та розуміємо, що Ви не обмежені у прийнятті будь-якої </w:t>
      </w:r>
      <w:r w:rsidRPr="00F23FDA">
        <w:rPr>
          <w:rStyle w:val="32"/>
          <w:iCs w:val="0"/>
          <w:color w:val="000000"/>
          <w:sz w:val="24"/>
          <w:szCs w:val="24"/>
          <w:u w:val="none"/>
          <w:lang w:val="uk-UA" w:eastAsia="uk-UA"/>
        </w:rPr>
        <w:t>іншої пропозиції з більш вигідними для Вас умовами.</w:t>
      </w:r>
    </w:p>
    <w:p w:rsidR="00240ED3" w:rsidRPr="00F23FDA" w:rsidRDefault="00240ED3" w:rsidP="00240ED3">
      <w:pPr>
        <w:pStyle w:val="31"/>
        <w:shd w:val="clear" w:color="auto" w:fill="auto"/>
        <w:spacing w:before="0" w:after="0" w:line="269" w:lineRule="exact"/>
        <w:ind w:left="20" w:right="282" w:firstLine="280"/>
        <w:jc w:val="both"/>
        <w:rPr>
          <w:sz w:val="24"/>
          <w:szCs w:val="24"/>
          <w:lang w:val="uk-UA"/>
        </w:rPr>
      </w:pPr>
      <w:r w:rsidRPr="00F23FDA">
        <w:rPr>
          <w:rStyle w:val="3"/>
          <w:i w:val="0"/>
          <w:iCs w:val="0"/>
          <w:color w:val="000000"/>
          <w:sz w:val="24"/>
          <w:szCs w:val="24"/>
          <w:lang w:val="uk-UA" w:eastAsia="uk-UA"/>
        </w:rPr>
        <w:t xml:space="preserve">Якщо наша пропозиція буде визнана Вами найвигіднішою, ми зобов’язуємося підписати Договір із Вами не пізніше ніж через 10 робочих днів </w:t>
      </w:r>
      <w:r w:rsidR="002F4CD0" w:rsidRPr="00F23FDA">
        <w:rPr>
          <w:rStyle w:val="3"/>
          <w:i w:val="0"/>
          <w:iCs w:val="0"/>
          <w:color w:val="000000"/>
          <w:sz w:val="24"/>
          <w:szCs w:val="24"/>
          <w:lang w:val="uk-UA" w:eastAsia="uk-UA"/>
        </w:rPr>
        <w:t>і</w:t>
      </w:r>
      <w:r w:rsidRPr="00F23FDA">
        <w:rPr>
          <w:rStyle w:val="3"/>
          <w:i w:val="0"/>
          <w:iCs w:val="0"/>
          <w:color w:val="000000"/>
          <w:sz w:val="24"/>
          <w:szCs w:val="24"/>
          <w:lang w:val="uk-UA" w:eastAsia="uk-UA"/>
        </w:rPr>
        <w:t>з дня визначення переможця.</w:t>
      </w:r>
    </w:p>
    <w:p w:rsidR="00240ED3" w:rsidRPr="00F23FDA"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p>
    <w:p w:rsidR="00240ED3" w:rsidRPr="00F23FDA"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r w:rsidRPr="00F23FDA">
        <w:rPr>
          <w:rStyle w:val="3"/>
          <w:iCs w:val="0"/>
          <w:color w:val="000000"/>
          <w:sz w:val="24"/>
          <w:szCs w:val="24"/>
          <w:lang w:val="uk-UA" w:eastAsia="uk-UA"/>
        </w:rPr>
        <w:t xml:space="preserve">_________________________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 xml:space="preserve">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____________________</w:t>
      </w:r>
    </w:p>
    <w:p w:rsidR="00240ED3" w:rsidRPr="00F23FDA" w:rsidRDefault="00240ED3" w:rsidP="00240ED3">
      <w:pPr>
        <w:pStyle w:val="31"/>
        <w:shd w:val="clear" w:color="auto" w:fill="auto"/>
        <w:spacing w:before="0" w:after="159" w:line="269" w:lineRule="exact"/>
        <w:ind w:left="20" w:right="40"/>
        <w:jc w:val="both"/>
        <w:rPr>
          <w:rStyle w:val="3"/>
          <w:iCs w:val="0"/>
          <w:color w:val="000000"/>
          <w:sz w:val="16"/>
          <w:szCs w:val="16"/>
          <w:lang w:val="uk-UA" w:eastAsia="uk-UA"/>
        </w:rPr>
      </w:pPr>
      <w:r w:rsidRPr="00F23FDA">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240ED3" w:rsidRPr="00F23FDA"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000000"/>
          <w:sz w:val="24"/>
          <w:szCs w:val="24"/>
          <w:lang w:val="uk-UA" w:eastAsia="uk-UA"/>
        </w:rPr>
      </w:pPr>
    </w:p>
    <w:p w:rsidR="00240ED3" w:rsidRPr="00F23FDA"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000000"/>
          <w:sz w:val="24"/>
          <w:szCs w:val="24"/>
          <w:lang w:val="uk-UA" w:eastAsia="uk-UA"/>
        </w:rPr>
      </w:pP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20</w:t>
      </w:r>
      <w:r w:rsidR="001104A6" w:rsidRPr="00F23FDA">
        <w:rPr>
          <w:rStyle w:val="3"/>
          <w:i w:val="0"/>
          <w:iCs w:val="0"/>
          <w:color w:val="000000"/>
          <w:sz w:val="24"/>
          <w:szCs w:val="24"/>
          <w:lang w:val="uk-UA" w:eastAsia="uk-UA"/>
        </w:rPr>
        <w:t>2</w:t>
      </w:r>
      <w:r w:rsidR="00F4767B" w:rsidRPr="00F23FDA">
        <w:rPr>
          <w:rStyle w:val="3"/>
          <w:i w:val="0"/>
          <w:iCs w:val="0"/>
          <w:color w:val="000000"/>
          <w:sz w:val="24"/>
          <w:szCs w:val="24"/>
          <w:lang w:val="uk-UA" w:eastAsia="uk-UA"/>
        </w:rPr>
        <w:t>1</w:t>
      </w:r>
      <w:r w:rsidRPr="00F23FDA">
        <w:rPr>
          <w:rStyle w:val="3"/>
          <w:i w:val="0"/>
          <w:iCs w:val="0"/>
          <w:color w:val="000000"/>
          <w:sz w:val="24"/>
          <w:szCs w:val="24"/>
          <w:lang w:val="uk-UA" w:eastAsia="uk-UA"/>
        </w:rPr>
        <w:t xml:space="preserve"> року.</w:t>
      </w: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r w:rsidRPr="00F23FDA">
        <w:rPr>
          <w:sz w:val="28"/>
          <w:szCs w:val="28"/>
          <w:lang w:val="uk-UA"/>
        </w:rPr>
        <w:br w:type="page"/>
        <w:t>Додаток № 2</w:t>
      </w:r>
    </w:p>
    <w:p w:rsidR="00240ED3" w:rsidRPr="00F23FDA" w:rsidRDefault="00240ED3" w:rsidP="00240ED3">
      <w:pPr>
        <w:pStyle w:val="a5"/>
        <w:shd w:val="clear" w:color="auto" w:fill="auto"/>
        <w:spacing w:before="0"/>
        <w:ind w:left="20" w:firstLine="0"/>
        <w:jc w:val="right"/>
        <w:rPr>
          <w:sz w:val="28"/>
          <w:szCs w:val="28"/>
          <w:lang w:val="uk-UA"/>
        </w:rPr>
      </w:pPr>
    </w:p>
    <w:p w:rsidR="00493B01" w:rsidRPr="00F23FDA" w:rsidRDefault="00240ED3" w:rsidP="004A628D">
      <w:pPr>
        <w:pStyle w:val="a5"/>
        <w:shd w:val="clear" w:color="auto" w:fill="auto"/>
        <w:spacing w:before="0" w:after="120"/>
        <w:ind w:right="280" w:firstLine="560"/>
        <w:rPr>
          <w:rStyle w:val="a4"/>
          <w:b/>
          <w:color w:val="000000"/>
          <w:sz w:val="24"/>
          <w:szCs w:val="24"/>
          <w:lang w:val="uk-UA" w:eastAsia="uk-UA"/>
        </w:rPr>
      </w:pPr>
      <w:r w:rsidRPr="00F23FDA">
        <w:rPr>
          <w:rStyle w:val="a4"/>
          <w:b/>
          <w:color w:val="000000"/>
          <w:sz w:val="24"/>
          <w:szCs w:val="24"/>
          <w:lang w:val="uk-UA" w:eastAsia="uk-UA"/>
        </w:rPr>
        <w:t xml:space="preserve">Інформація про технічні, якісні та кількісні характеристики предмета </w:t>
      </w:r>
      <w:r w:rsidR="00350416" w:rsidRPr="00F23FDA">
        <w:rPr>
          <w:rStyle w:val="a4"/>
          <w:b/>
          <w:color w:val="000000"/>
          <w:sz w:val="24"/>
          <w:szCs w:val="24"/>
          <w:lang w:val="uk-UA" w:eastAsia="uk-UA"/>
        </w:rPr>
        <w:t>закупів</w:t>
      </w:r>
      <w:r w:rsidR="00493B01" w:rsidRPr="00F23FDA">
        <w:rPr>
          <w:rStyle w:val="a4"/>
          <w:b/>
          <w:color w:val="000000"/>
          <w:sz w:val="24"/>
          <w:szCs w:val="24"/>
          <w:lang w:val="uk-UA" w:eastAsia="uk-UA"/>
        </w:rPr>
        <w:t>ель</w:t>
      </w:r>
    </w:p>
    <w:p w:rsidR="00240ED3" w:rsidRPr="00F23FDA" w:rsidRDefault="00240ED3" w:rsidP="00493B01">
      <w:pPr>
        <w:pStyle w:val="a5"/>
        <w:shd w:val="clear" w:color="auto" w:fill="auto"/>
        <w:spacing w:before="0" w:after="120"/>
        <w:ind w:left="1760" w:right="280"/>
        <w:rPr>
          <w:sz w:val="24"/>
          <w:szCs w:val="24"/>
          <w:lang w:val="uk-UA"/>
        </w:rPr>
      </w:pPr>
      <w:r w:rsidRPr="00F23FDA">
        <w:rPr>
          <w:color w:val="000000"/>
          <w:sz w:val="24"/>
          <w:szCs w:val="24"/>
          <w:u w:val="single"/>
          <w:lang w:val="uk-UA" w:eastAsia="uk-UA"/>
        </w:rPr>
        <w:t>Загальні відомості:</w:t>
      </w:r>
    </w:p>
    <w:p w:rsidR="00240ED3" w:rsidRPr="00F23FDA" w:rsidRDefault="00240ED3" w:rsidP="00240ED3">
      <w:pPr>
        <w:pStyle w:val="a5"/>
        <w:numPr>
          <w:ilvl w:val="0"/>
          <w:numId w:val="13"/>
        </w:numPr>
        <w:shd w:val="clear" w:color="auto" w:fill="auto"/>
        <w:spacing w:before="0" w:after="163"/>
        <w:ind w:left="20" w:right="280" w:firstLine="320"/>
        <w:jc w:val="left"/>
        <w:rPr>
          <w:rStyle w:val="a4"/>
          <w:sz w:val="24"/>
          <w:szCs w:val="24"/>
          <w:lang w:val="uk-UA"/>
        </w:rPr>
      </w:pPr>
      <w:r w:rsidRPr="00F23FDA">
        <w:rPr>
          <w:rStyle w:val="a4"/>
          <w:color w:val="000000"/>
          <w:sz w:val="24"/>
          <w:szCs w:val="24"/>
          <w:lang w:val="uk-UA" w:eastAsia="uk-UA"/>
        </w:rPr>
        <w:t xml:space="preserve"> Місто, вулиця, номер будинку, характеристика будівлі (цегляна і т.д ), рік введення в експлуатацію.</w:t>
      </w:r>
    </w:p>
    <w:p w:rsidR="00240ED3" w:rsidRPr="00F23FDA" w:rsidRDefault="00240ED3" w:rsidP="00240ED3">
      <w:pPr>
        <w:pStyle w:val="a5"/>
        <w:numPr>
          <w:ilvl w:val="0"/>
          <w:numId w:val="13"/>
        </w:numPr>
        <w:shd w:val="clear" w:color="auto" w:fill="auto"/>
        <w:spacing w:before="0" w:after="163"/>
        <w:ind w:left="20" w:right="280" w:firstLine="320"/>
        <w:jc w:val="left"/>
        <w:rPr>
          <w:rStyle w:val="a4"/>
          <w:sz w:val="24"/>
          <w:szCs w:val="24"/>
          <w:lang w:val="uk-UA"/>
        </w:rPr>
      </w:pPr>
      <w:r w:rsidRPr="00F23FDA">
        <w:rPr>
          <w:rStyle w:val="a4"/>
          <w:color w:val="000000"/>
          <w:sz w:val="24"/>
          <w:szCs w:val="24"/>
          <w:lang w:val="uk-UA" w:eastAsia="uk-UA"/>
        </w:rPr>
        <w:t>Відомості щодо технічного стану та розмірів квартир:</w:t>
      </w:r>
    </w:p>
    <w:p w:rsidR="00240ED3" w:rsidRPr="00F23FDA" w:rsidRDefault="00240ED3" w:rsidP="00240ED3">
      <w:pPr>
        <w:pStyle w:val="a5"/>
        <w:shd w:val="clear" w:color="auto" w:fill="auto"/>
        <w:spacing w:before="0"/>
        <w:ind w:left="20" w:firstLine="0"/>
        <w:jc w:val="right"/>
        <w:rPr>
          <w:sz w:val="28"/>
          <w:szCs w:val="28"/>
          <w:lang w:val="uk-UA"/>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63"/>
        <w:gridCol w:w="851"/>
        <w:gridCol w:w="960"/>
        <w:gridCol w:w="882"/>
        <w:gridCol w:w="1080"/>
        <w:gridCol w:w="960"/>
        <w:gridCol w:w="1079"/>
        <w:gridCol w:w="960"/>
        <w:gridCol w:w="960"/>
      </w:tblGrid>
      <w:tr w:rsidR="004A628D" w:rsidRPr="00F23FDA" w:rsidTr="00624684">
        <w:trPr>
          <w:cantSplit/>
          <w:trHeight w:val="2232"/>
        </w:trPr>
        <w:tc>
          <w:tcPr>
            <w:tcW w:w="468"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 з/п</w:t>
            </w:r>
          </w:p>
        </w:tc>
        <w:tc>
          <w:tcPr>
            <w:tcW w:w="72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Адреса</w:t>
            </w:r>
          </w:p>
        </w:tc>
        <w:tc>
          <w:tcPr>
            <w:tcW w:w="763"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Поверх</w:t>
            </w:r>
          </w:p>
        </w:tc>
        <w:tc>
          <w:tcPr>
            <w:tcW w:w="851"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Кількість кімнат</w:t>
            </w:r>
          </w:p>
        </w:tc>
        <w:tc>
          <w:tcPr>
            <w:tcW w:w="96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Загальна площа, кв.  м</w:t>
            </w:r>
          </w:p>
        </w:tc>
        <w:tc>
          <w:tcPr>
            <w:tcW w:w="882"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Житлова площа, кв. м</w:t>
            </w:r>
          </w:p>
        </w:tc>
        <w:tc>
          <w:tcPr>
            <w:tcW w:w="108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 xml:space="preserve">Вартість </w:t>
            </w:r>
            <w:smartTag w:uri="urn:schemas-microsoft-com:office:smarttags" w:element="metricconverter">
              <w:smartTagPr>
                <w:attr w:name="ProductID" w:val="1 кв. м"/>
              </w:smartTagPr>
              <w:r w:rsidRPr="00F23FDA">
                <w:rPr>
                  <w:sz w:val="24"/>
                  <w:szCs w:val="24"/>
                  <w:lang w:val="uk-UA" w:eastAsia="ru-RU"/>
                </w:rPr>
                <w:t>1 кв. м</w:t>
              </w:r>
            </w:smartTag>
            <w:r w:rsidRPr="00F23FDA">
              <w:rPr>
                <w:sz w:val="24"/>
                <w:szCs w:val="24"/>
                <w:lang w:val="uk-UA" w:eastAsia="ru-RU"/>
              </w:rPr>
              <w:t xml:space="preserve"> загальної площі</w:t>
            </w:r>
          </w:p>
        </w:tc>
        <w:tc>
          <w:tcPr>
            <w:tcW w:w="96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Загальна вартість, грн.</w:t>
            </w:r>
          </w:p>
        </w:tc>
        <w:tc>
          <w:tcPr>
            <w:tcW w:w="1079"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Наявність оздоблення</w:t>
            </w:r>
          </w:p>
        </w:tc>
        <w:tc>
          <w:tcPr>
            <w:tcW w:w="96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Власник</w:t>
            </w:r>
          </w:p>
        </w:tc>
        <w:tc>
          <w:tcPr>
            <w:tcW w:w="960" w:type="dxa"/>
            <w:textDirection w:val="btL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Віддаленість об’єкта від м. Києва (км)</w:t>
            </w:r>
          </w:p>
        </w:tc>
      </w:tr>
      <w:tr w:rsidR="004A628D" w:rsidRPr="00F23FDA" w:rsidTr="00624684">
        <w:trPr>
          <w:trHeight w:val="176"/>
        </w:trPr>
        <w:tc>
          <w:tcPr>
            <w:tcW w:w="468"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72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763"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851"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882"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108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1079"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4A628D" w:rsidRPr="00F23FDA" w:rsidRDefault="004A628D" w:rsidP="00624684">
            <w:pPr>
              <w:pStyle w:val="a5"/>
              <w:shd w:val="clear" w:color="auto" w:fill="auto"/>
              <w:spacing w:before="0" w:after="163"/>
              <w:ind w:left="-66" w:firstLine="66"/>
              <w:jc w:val="center"/>
              <w:rPr>
                <w:sz w:val="24"/>
                <w:szCs w:val="24"/>
                <w:lang w:val="uk-UA" w:eastAsia="ru-RU"/>
              </w:rPr>
            </w:pPr>
          </w:p>
        </w:tc>
        <w:tc>
          <w:tcPr>
            <w:tcW w:w="960" w:type="dxa"/>
          </w:tcPr>
          <w:p w:rsidR="004A628D" w:rsidRPr="00F23FDA" w:rsidRDefault="004A628D" w:rsidP="00624684">
            <w:pPr>
              <w:pStyle w:val="a5"/>
              <w:shd w:val="clear" w:color="auto" w:fill="auto"/>
              <w:spacing w:before="0" w:after="163"/>
              <w:ind w:left="-66" w:firstLine="66"/>
              <w:jc w:val="center"/>
              <w:rPr>
                <w:sz w:val="24"/>
                <w:szCs w:val="24"/>
                <w:lang w:val="uk-UA" w:eastAsia="ru-RU"/>
              </w:rPr>
            </w:pPr>
          </w:p>
        </w:tc>
      </w:tr>
    </w:tbl>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r w:rsidRPr="00F23FDA">
        <w:rPr>
          <w:rStyle w:val="3"/>
          <w:iCs w:val="0"/>
          <w:color w:val="000000"/>
          <w:sz w:val="24"/>
          <w:szCs w:val="24"/>
          <w:lang w:val="uk-UA" w:eastAsia="uk-UA"/>
        </w:rPr>
        <w:t xml:space="preserve">_________________________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 xml:space="preserve">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____________________</w:t>
      </w:r>
    </w:p>
    <w:p w:rsidR="00240ED3" w:rsidRPr="00F23FDA" w:rsidRDefault="00240ED3" w:rsidP="00240ED3">
      <w:pPr>
        <w:pStyle w:val="31"/>
        <w:shd w:val="clear" w:color="auto" w:fill="auto"/>
        <w:spacing w:before="0" w:after="159" w:line="269" w:lineRule="exact"/>
        <w:ind w:left="20" w:right="40"/>
        <w:jc w:val="both"/>
        <w:rPr>
          <w:rStyle w:val="3"/>
          <w:iCs w:val="0"/>
          <w:color w:val="000000"/>
          <w:sz w:val="16"/>
          <w:szCs w:val="16"/>
          <w:lang w:val="uk-UA" w:eastAsia="uk-UA"/>
        </w:rPr>
      </w:pPr>
      <w:r w:rsidRPr="00F23FDA">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240ED3" w:rsidRPr="00F23FDA" w:rsidRDefault="00240ED3" w:rsidP="00240ED3">
      <w:pPr>
        <w:pStyle w:val="a5"/>
        <w:shd w:val="clear" w:color="auto" w:fill="auto"/>
        <w:spacing w:before="0"/>
        <w:ind w:left="20" w:firstLine="0"/>
        <w:jc w:val="left"/>
        <w:rPr>
          <w:sz w:val="28"/>
          <w:szCs w:val="28"/>
          <w:lang w:val="uk-UA"/>
        </w:rPr>
      </w:pPr>
    </w:p>
    <w:p w:rsidR="00240ED3" w:rsidRPr="00F23FDA" w:rsidRDefault="00240ED3" w:rsidP="00240ED3">
      <w:pPr>
        <w:pStyle w:val="31"/>
        <w:shd w:val="clear" w:color="auto" w:fill="auto"/>
        <w:tabs>
          <w:tab w:val="left" w:leader="underscore" w:pos="866"/>
          <w:tab w:val="left" w:leader="underscore" w:pos="3113"/>
        </w:tabs>
        <w:spacing w:before="0" w:after="163" w:line="274" w:lineRule="exact"/>
        <w:jc w:val="both"/>
        <w:rPr>
          <w:rStyle w:val="3"/>
          <w:i w:val="0"/>
          <w:iCs w:val="0"/>
          <w:color w:val="000000"/>
          <w:sz w:val="24"/>
          <w:szCs w:val="24"/>
          <w:lang w:val="uk-UA" w:eastAsia="uk-UA"/>
        </w:rPr>
      </w:pPr>
    </w:p>
    <w:p w:rsidR="00240ED3" w:rsidRPr="00F23FDA" w:rsidRDefault="00240ED3" w:rsidP="00240ED3">
      <w:pPr>
        <w:pStyle w:val="31"/>
        <w:shd w:val="clear" w:color="auto" w:fill="auto"/>
        <w:tabs>
          <w:tab w:val="left" w:leader="underscore" w:pos="866"/>
          <w:tab w:val="left" w:leader="underscore" w:pos="3113"/>
        </w:tabs>
        <w:spacing w:before="0" w:after="163" w:line="274" w:lineRule="exact"/>
        <w:jc w:val="both"/>
        <w:rPr>
          <w:rStyle w:val="3"/>
          <w:i w:val="0"/>
          <w:iCs w:val="0"/>
          <w:color w:val="000000"/>
          <w:sz w:val="24"/>
          <w:szCs w:val="24"/>
          <w:lang w:val="uk-UA" w:eastAsia="uk-UA"/>
        </w:rPr>
      </w:pP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20</w:t>
      </w:r>
      <w:r w:rsidR="001104A6" w:rsidRPr="00F23FDA">
        <w:rPr>
          <w:rStyle w:val="3"/>
          <w:i w:val="0"/>
          <w:iCs w:val="0"/>
          <w:color w:val="000000"/>
          <w:sz w:val="24"/>
          <w:szCs w:val="24"/>
          <w:lang w:val="uk-UA" w:eastAsia="uk-UA"/>
        </w:rPr>
        <w:t>2</w:t>
      </w:r>
      <w:r w:rsidR="00F4767B" w:rsidRPr="00F23FDA">
        <w:rPr>
          <w:rStyle w:val="3"/>
          <w:i w:val="0"/>
          <w:iCs w:val="0"/>
          <w:color w:val="000000"/>
          <w:sz w:val="24"/>
          <w:szCs w:val="24"/>
          <w:lang w:val="uk-UA" w:eastAsia="uk-UA"/>
        </w:rPr>
        <w:t>1</w:t>
      </w:r>
      <w:r w:rsidRPr="00F23FDA">
        <w:rPr>
          <w:rStyle w:val="3"/>
          <w:i w:val="0"/>
          <w:iCs w:val="0"/>
          <w:color w:val="000000"/>
          <w:sz w:val="24"/>
          <w:szCs w:val="24"/>
          <w:lang w:val="uk-UA" w:eastAsia="uk-UA"/>
        </w:rPr>
        <w:t xml:space="preserve"> року.</w:t>
      </w:r>
    </w:p>
    <w:p w:rsidR="00240ED3" w:rsidRPr="00F23FDA" w:rsidRDefault="00240ED3" w:rsidP="00240ED3">
      <w:pPr>
        <w:pStyle w:val="a5"/>
        <w:shd w:val="clear" w:color="auto" w:fill="auto"/>
        <w:spacing w:before="0"/>
        <w:ind w:left="20" w:firstLine="0"/>
        <w:jc w:val="lef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r w:rsidRPr="00F23FDA">
        <w:rPr>
          <w:sz w:val="28"/>
          <w:szCs w:val="28"/>
          <w:lang w:val="uk-UA"/>
        </w:rPr>
        <w:t>Додаток № 3</w:t>
      </w:r>
    </w:p>
    <w:p w:rsidR="00240ED3" w:rsidRPr="00F23FDA" w:rsidRDefault="00240ED3" w:rsidP="00240ED3">
      <w:pPr>
        <w:pStyle w:val="a5"/>
        <w:shd w:val="clear" w:color="auto" w:fill="auto"/>
        <w:spacing w:before="0"/>
        <w:ind w:left="20" w:right="20" w:firstLine="0"/>
        <w:jc w:val="left"/>
        <w:rPr>
          <w:sz w:val="28"/>
          <w:szCs w:val="28"/>
          <w:lang w:val="uk-UA"/>
        </w:rPr>
      </w:pPr>
    </w:p>
    <w:p w:rsidR="00240ED3" w:rsidRPr="00F23FDA" w:rsidRDefault="00240ED3" w:rsidP="00240ED3">
      <w:pPr>
        <w:pStyle w:val="31"/>
        <w:shd w:val="clear" w:color="auto" w:fill="auto"/>
        <w:spacing w:before="0" w:after="8" w:line="220" w:lineRule="exact"/>
        <w:ind w:right="20"/>
        <w:rPr>
          <w:b/>
          <w:sz w:val="24"/>
          <w:szCs w:val="24"/>
          <w:lang w:val="uk-UA"/>
        </w:rPr>
      </w:pPr>
      <w:r w:rsidRPr="00F23FDA">
        <w:rPr>
          <w:rStyle w:val="3"/>
          <w:b/>
          <w:i w:val="0"/>
          <w:iCs w:val="0"/>
          <w:color w:val="000000"/>
          <w:sz w:val="24"/>
          <w:szCs w:val="24"/>
          <w:lang w:val="uk-UA" w:eastAsia="uk-UA"/>
        </w:rPr>
        <w:t xml:space="preserve">ВІДОМОСТІ ПРО УЧАСНИКА </w:t>
      </w:r>
    </w:p>
    <w:p w:rsidR="00240ED3" w:rsidRPr="00F23FDA" w:rsidRDefault="00240ED3" w:rsidP="00240ED3">
      <w:pPr>
        <w:pStyle w:val="31"/>
        <w:shd w:val="clear" w:color="auto" w:fill="auto"/>
        <w:spacing w:before="0" w:after="140" w:line="220" w:lineRule="exact"/>
        <w:ind w:right="240"/>
        <w:rPr>
          <w:sz w:val="24"/>
          <w:szCs w:val="24"/>
          <w:lang w:val="uk-UA"/>
        </w:rPr>
      </w:pPr>
      <w:r w:rsidRPr="00F23FDA">
        <w:rPr>
          <w:rStyle w:val="3"/>
          <w:i w:val="0"/>
          <w:iCs w:val="0"/>
          <w:color w:val="000000"/>
          <w:sz w:val="24"/>
          <w:szCs w:val="24"/>
          <w:lang w:val="uk-UA" w:eastAsia="uk-UA"/>
        </w:rPr>
        <w:t>(форма, яка подається Учасником на фірмовому бланку)</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Повна та скорочена назва Учасника.</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i w:val="0"/>
          <w:iCs w:val="0"/>
          <w:color w:val="000000"/>
          <w:sz w:val="24"/>
          <w:szCs w:val="24"/>
          <w:lang w:val="uk-UA" w:eastAsia="uk-UA"/>
        </w:rPr>
        <w:t xml:space="preserve"> Назва документа, яким затверджено Статут Учасника, його номер та дата.</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Місце та дата проведення державної реєстрації Учасника.</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Посада, прізвище та ініціали керівника (для юридичної особи).</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Форма власності та юридичний статус Учасника.</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w:t>
      </w:r>
      <w:r w:rsidR="0013184D" w:rsidRPr="00F23FDA">
        <w:rPr>
          <w:rStyle w:val="3"/>
          <w:i w:val="0"/>
          <w:iCs w:val="0"/>
          <w:color w:val="000000"/>
          <w:sz w:val="24"/>
          <w:szCs w:val="24"/>
          <w:lang w:val="uk-UA" w:eastAsia="uk-UA"/>
        </w:rPr>
        <w:t>Місцезнаходження</w:t>
      </w:r>
      <w:r w:rsidRPr="00F23FDA">
        <w:rPr>
          <w:rStyle w:val="3"/>
          <w:i w:val="0"/>
          <w:iCs w:val="0"/>
          <w:color w:val="000000"/>
          <w:sz w:val="24"/>
          <w:szCs w:val="24"/>
          <w:lang w:val="uk-UA" w:eastAsia="uk-UA"/>
        </w:rPr>
        <w:t xml:space="preserve"> Учасника: Поштова адреса, телефон, тел/факс.</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i w:val="0"/>
          <w:iCs w:val="0"/>
          <w:color w:val="000000"/>
          <w:sz w:val="24"/>
          <w:szCs w:val="24"/>
          <w:lang w:val="uk-UA" w:eastAsia="uk-UA"/>
        </w:rPr>
        <w:t xml:space="preserve"> </w:t>
      </w:r>
      <w:r w:rsidR="0013184D" w:rsidRPr="00F23FDA">
        <w:rPr>
          <w:rStyle w:val="3"/>
          <w:i w:val="0"/>
          <w:iCs w:val="0"/>
          <w:color w:val="000000"/>
          <w:sz w:val="24"/>
          <w:szCs w:val="24"/>
          <w:lang w:val="uk-UA" w:eastAsia="uk-UA"/>
        </w:rPr>
        <w:t>Поточний</w:t>
      </w:r>
      <w:r w:rsidRPr="00F23FDA">
        <w:rPr>
          <w:rStyle w:val="3"/>
          <w:i w:val="0"/>
          <w:iCs w:val="0"/>
          <w:color w:val="000000"/>
          <w:sz w:val="24"/>
          <w:szCs w:val="24"/>
          <w:lang w:val="uk-UA" w:eastAsia="uk-UA"/>
        </w:rPr>
        <w:t xml:space="preserve"> рахунок Учасника та банківські реквізити обслуговуючого банку (банків) (найменування, поштова адреса, телефон, тел/факс, тощо).</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i w:val="0"/>
          <w:iCs w:val="0"/>
          <w:color w:val="000000"/>
          <w:sz w:val="24"/>
          <w:szCs w:val="24"/>
          <w:lang w:val="uk-UA" w:eastAsia="uk-UA"/>
        </w:rPr>
        <w:t xml:space="preserve"> Особа учасника, яка уповноважена підписувати пропозиції (посада, прізвище та ініціали).</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i w:val="0"/>
          <w:iCs w:val="0"/>
          <w:color w:val="000000"/>
          <w:sz w:val="24"/>
          <w:szCs w:val="24"/>
          <w:lang w:val="uk-UA" w:eastAsia="uk-UA"/>
        </w:rPr>
        <w:t xml:space="preserve"> Особа Учасника, яка уповноважена укладати договір (посада, прізвище та ініціали).</w:t>
      </w:r>
    </w:p>
    <w:p w:rsidR="00240ED3" w:rsidRPr="00F23FDA" w:rsidRDefault="00240ED3" w:rsidP="00240ED3">
      <w:pPr>
        <w:pStyle w:val="31"/>
        <w:shd w:val="clear" w:color="auto" w:fill="auto"/>
        <w:spacing w:before="0" w:after="0" w:line="274" w:lineRule="exact"/>
        <w:ind w:left="420"/>
        <w:jc w:val="both"/>
        <w:rPr>
          <w:rStyle w:val="3"/>
          <w:i w:val="0"/>
          <w:iCs w:val="0"/>
          <w:color w:val="000000"/>
          <w:sz w:val="24"/>
          <w:szCs w:val="24"/>
          <w:lang w:val="uk-UA" w:eastAsia="uk-UA"/>
        </w:rPr>
      </w:pPr>
    </w:p>
    <w:p w:rsidR="00240ED3" w:rsidRPr="00F23FDA"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r w:rsidRPr="00F23FDA">
        <w:rPr>
          <w:rStyle w:val="3"/>
          <w:iCs w:val="0"/>
          <w:color w:val="000000"/>
          <w:sz w:val="24"/>
          <w:szCs w:val="24"/>
          <w:lang w:val="uk-UA" w:eastAsia="uk-UA"/>
        </w:rPr>
        <w:t xml:space="preserve">_________________________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 xml:space="preserve">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____________________</w:t>
      </w:r>
    </w:p>
    <w:p w:rsidR="00240ED3" w:rsidRPr="00F23FDA" w:rsidRDefault="00240ED3" w:rsidP="00240ED3">
      <w:pPr>
        <w:pStyle w:val="31"/>
        <w:shd w:val="clear" w:color="auto" w:fill="auto"/>
        <w:spacing w:before="0" w:after="159" w:line="269" w:lineRule="exact"/>
        <w:ind w:left="20" w:right="40"/>
        <w:jc w:val="both"/>
        <w:rPr>
          <w:rStyle w:val="3"/>
          <w:iCs w:val="0"/>
          <w:color w:val="000000"/>
          <w:sz w:val="16"/>
          <w:szCs w:val="16"/>
          <w:lang w:val="uk-UA" w:eastAsia="uk-UA"/>
        </w:rPr>
      </w:pPr>
      <w:r w:rsidRPr="00F23FDA">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240ED3" w:rsidRPr="00F23FDA" w:rsidRDefault="00240ED3" w:rsidP="00240ED3">
      <w:pPr>
        <w:pStyle w:val="31"/>
        <w:shd w:val="clear" w:color="auto" w:fill="auto"/>
        <w:spacing w:before="0" w:after="0" w:line="274" w:lineRule="exact"/>
        <w:ind w:left="420"/>
        <w:jc w:val="both"/>
        <w:rPr>
          <w:rStyle w:val="3"/>
          <w:i w:val="0"/>
          <w:iCs w:val="0"/>
          <w:color w:val="000000"/>
          <w:sz w:val="24"/>
          <w:szCs w:val="24"/>
          <w:lang w:val="uk-UA" w:eastAsia="uk-UA"/>
        </w:rPr>
      </w:pPr>
    </w:p>
    <w:p w:rsidR="00240ED3" w:rsidRPr="00F23FDA" w:rsidRDefault="00240ED3" w:rsidP="00240ED3">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p>
    <w:p w:rsidR="00132EE2" w:rsidRPr="00F23FDA" w:rsidRDefault="00240ED3" w:rsidP="00187A5C">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20</w:t>
      </w:r>
      <w:r w:rsidR="001104A6" w:rsidRPr="00F23FDA">
        <w:rPr>
          <w:rStyle w:val="3"/>
          <w:i w:val="0"/>
          <w:iCs w:val="0"/>
          <w:color w:val="000000"/>
          <w:sz w:val="24"/>
          <w:szCs w:val="24"/>
          <w:lang w:val="uk-UA" w:eastAsia="uk-UA"/>
        </w:rPr>
        <w:t>2</w:t>
      </w:r>
      <w:r w:rsidR="00F4767B" w:rsidRPr="00F23FDA">
        <w:rPr>
          <w:rStyle w:val="3"/>
          <w:i w:val="0"/>
          <w:iCs w:val="0"/>
          <w:color w:val="000000"/>
          <w:sz w:val="24"/>
          <w:szCs w:val="24"/>
          <w:lang w:val="uk-UA" w:eastAsia="uk-UA"/>
        </w:rPr>
        <w:t>1</w:t>
      </w:r>
      <w:r w:rsidRPr="00F23FDA">
        <w:rPr>
          <w:rStyle w:val="3"/>
          <w:i w:val="0"/>
          <w:iCs w:val="0"/>
          <w:color w:val="000000"/>
          <w:sz w:val="24"/>
          <w:szCs w:val="24"/>
          <w:lang w:val="uk-UA" w:eastAsia="uk-UA"/>
        </w:rPr>
        <w:t xml:space="preserve"> року.</w:t>
      </w:r>
    </w:p>
    <w:p w:rsidR="00DF16ED" w:rsidRPr="00F23FDA" w:rsidRDefault="00DF16ED" w:rsidP="00187A5C">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p>
    <w:p w:rsidR="00646C20" w:rsidRPr="00F23FDA" w:rsidRDefault="00646C20" w:rsidP="00646C20">
      <w:pPr>
        <w:widowControl/>
        <w:autoSpaceDE w:val="0"/>
        <w:autoSpaceDN w:val="0"/>
        <w:adjustRightInd w:val="0"/>
        <w:rPr>
          <w:rFonts w:ascii="Times New Roman" w:hAnsi="Times New Roman" w:cs="Times New Roman"/>
          <w:color w:val="auto"/>
        </w:rPr>
      </w:pPr>
    </w:p>
    <w:p w:rsidR="00DF16ED" w:rsidRPr="00F23FDA" w:rsidRDefault="00646C20" w:rsidP="00646C20">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 xml:space="preserve">                                                                                                                                     </w:t>
      </w:r>
      <w:r w:rsidR="00DF16ED" w:rsidRPr="00F23FDA">
        <w:rPr>
          <w:rFonts w:ascii="Times New Roman" w:hAnsi="Times New Roman" w:cs="Times New Roman"/>
          <w:color w:val="auto"/>
        </w:rPr>
        <w:t>ДОДАТОК №4</w:t>
      </w:r>
    </w:p>
    <w:p w:rsidR="00646C20" w:rsidRPr="00F23FDA" w:rsidRDefault="00646C20" w:rsidP="00646C20">
      <w:pPr>
        <w:widowControl/>
        <w:autoSpaceDE w:val="0"/>
        <w:autoSpaceDN w:val="0"/>
        <w:adjustRightInd w:val="0"/>
        <w:jc w:val="center"/>
        <w:rPr>
          <w:rFonts w:ascii="Times New Roman" w:hAnsi="Times New Roman" w:cs="Times New Roman"/>
          <w:b/>
          <w:bCs/>
          <w:color w:val="auto"/>
        </w:rPr>
      </w:pPr>
    </w:p>
    <w:p w:rsidR="00DF16ED" w:rsidRPr="00F23FDA" w:rsidRDefault="00DF16ED" w:rsidP="00646C20">
      <w:pPr>
        <w:widowControl/>
        <w:autoSpaceDE w:val="0"/>
        <w:autoSpaceDN w:val="0"/>
        <w:adjustRightInd w:val="0"/>
        <w:jc w:val="center"/>
        <w:rPr>
          <w:rFonts w:ascii="Times New Roman" w:hAnsi="Times New Roman" w:cs="Times New Roman"/>
          <w:b/>
          <w:bCs/>
          <w:color w:val="auto"/>
        </w:rPr>
      </w:pPr>
      <w:r w:rsidRPr="00F23FDA">
        <w:rPr>
          <w:rFonts w:ascii="Times New Roman" w:hAnsi="Times New Roman" w:cs="Times New Roman"/>
          <w:b/>
          <w:bCs/>
          <w:color w:val="auto"/>
        </w:rPr>
        <w:t>Лист-згода</w:t>
      </w:r>
    </w:p>
    <w:p w:rsidR="00646C20" w:rsidRPr="00F23FDA" w:rsidRDefault="00646C20" w:rsidP="00646C20">
      <w:pPr>
        <w:widowControl/>
        <w:autoSpaceDE w:val="0"/>
        <w:autoSpaceDN w:val="0"/>
        <w:adjustRightInd w:val="0"/>
        <w:jc w:val="center"/>
        <w:rPr>
          <w:rFonts w:ascii="Times New Roman" w:hAnsi="Times New Roman" w:cs="Times New Roman"/>
          <w:b/>
          <w:bCs/>
          <w:color w:val="auto"/>
        </w:rPr>
      </w:pPr>
    </w:p>
    <w:p w:rsidR="00DF16ED" w:rsidRPr="00F23FDA" w:rsidRDefault="00DF16ED" w:rsidP="00DF16ED">
      <w:pPr>
        <w:widowControl/>
        <w:autoSpaceDE w:val="0"/>
        <w:autoSpaceDN w:val="0"/>
        <w:adjustRightInd w:val="0"/>
        <w:rPr>
          <w:rFonts w:ascii="Times New Roman" w:hAnsi="Times New Roman" w:cs="Times New Roman"/>
          <w:b/>
          <w:bCs/>
          <w:color w:val="auto"/>
        </w:rPr>
      </w:pPr>
      <w:r w:rsidRPr="00F23FDA">
        <w:rPr>
          <w:rFonts w:ascii="Times New Roman" w:hAnsi="Times New Roman" w:cs="Times New Roman"/>
          <w:b/>
          <w:bCs/>
          <w:color w:val="auto"/>
        </w:rPr>
        <w:t>(для фізичних осіб, суб‘єктів підприємницької діяльності – фізичних осіб)</w:t>
      </w:r>
    </w:p>
    <w:p w:rsidR="00646C20" w:rsidRPr="00F23FDA" w:rsidRDefault="00646C20" w:rsidP="00DF16ED">
      <w:pPr>
        <w:widowControl/>
        <w:autoSpaceDE w:val="0"/>
        <w:autoSpaceDN w:val="0"/>
        <w:adjustRightInd w:val="0"/>
        <w:rPr>
          <w:rFonts w:ascii="Times New Roman" w:hAnsi="Times New Roman" w:cs="Times New Roman"/>
          <w:b/>
          <w:bCs/>
          <w:color w:val="auto"/>
        </w:rPr>
      </w:pP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Відповідно до Закону України “Про захист персональних даних”</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Я__________________________ (прізвище, ім’я, по-батькові) даю згоду на обробку,</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використання, поширення та доступ до персональних даних згідно з нормами чинного</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законодавства України, моїх персональних даних (у т.ч. паспортні дані (ID-картка),</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ідентифікаційний код, електронні ідентифікаційні дані: номери телефонів, електронні адреси</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або іншу необхідну інформацію, передбачену законодавством), відомостей, які надаю про</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себе для забезпечення участі у конкурсі, цивільно-правових та господарських відносин.</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_______________ __________ ____________________</w:t>
      </w:r>
    </w:p>
    <w:p w:rsidR="00DF16ED" w:rsidRPr="00F23FDA" w:rsidRDefault="00DF16ED" w:rsidP="00DF16ED">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r w:rsidRPr="00F23FDA">
        <w:rPr>
          <w:lang w:val="uk-UA"/>
        </w:rPr>
        <w:t>Дата Підпис Прізвище та ініціали</w:t>
      </w:r>
    </w:p>
    <w:sectPr w:rsidR="00DF16ED" w:rsidRPr="00F23FDA" w:rsidSect="00EE0E22">
      <w:headerReference w:type="even" r:id="rId13"/>
      <w:headerReference w:type="default" r:id="rId14"/>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B0" w:rsidRDefault="00874AB0">
      <w:r>
        <w:separator/>
      </w:r>
    </w:p>
  </w:endnote>
  <w:endnote w:type="continuationSeparator" w:id="0">
    <w:p w:rsidR="00874AB0" w:rsidRDefault="0087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B0" w:rsidRDefault="00874AB0">
      <w:r>
        <w:separator/>
      </w:r>
    </w:p>
  </w:footnote>
  <w:footnote w:type="continuationSeparator" w:id="0">
    <w:p w:rsidR="00874AB0" w:rsidRDefault="00874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5C" w:rsidRDefault="0081505C"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1505C" w:rsidRDefault="0081505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5C" w:rsidRDefault="0081505C"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23469">
      <w:rPr>
        <w:rStyle w:val="aa"/>
        <w:noProof/>
      </w:rPr>
      <w:t>2</w:t>
    </w:r>
    <w:r>
      <w:rPr>
        <w:rStyle w:val="aa"/>
      </w:rPr>
      <w:fldChar w:fldCharType="end"/>
    </w:r>
  </w:p>
  <w:p w:rsidR="0081505C" w:rsidRDefault="0081505C" w:rsidP="009A282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15:restartNumberingAfterBreak="0">
    <w:nsid w:val="335D3DBD"/>
    <w:multiLevelType w:val="hybridMultilevel"/>
    <w:tmpl w:val="267004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8"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9"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0" w15:restartNumberingAfterBreak="0">
    <w:nsid w:val="4C0B14B9"/>
    <w:multiLevelType w:val="hybridMultilevel"/>
    <w:tmpl w:val="3172507C"/>
    <w:lvl w:ilvl="0" w:tplc="C7688A9E">
      <w:start w:val="1"/>
      <w:numFmt w:val="decimal"/>
      <w:lvlText w:val="7.%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2" w15:restartNumberingAfterBreak="0">
    <w:nsid w:val="514A4AE0"/>
    <w:multiLevelType w:val="hybridMultilevel"/>
    <w:tmpl w:val="6BC4C5A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61246DC"/>
    <w:multiLevelType w:val="hybridMultilevel"/>
    <w:tmpl w:val="9446B226"/>
    <w:lvl w:ilvl="0" w:tplc="E84AF452">
      <w:numFmt w:val="bullet"/>
      <w:lvlText w:val="-"/>
      <w:lvlJc w:val="left"/>
      <w:pPr>
        <w:ind w:left="377" w:hanging="360"/>
      </w:pPr>
      <w:rPr>
        <w:rFonts w:ascii="Times New Roman" w:eastAsia="Times New Roman" w:hAnsi="Times New Roman" w:cs="Times New Roman" w:hint="default"/>
        <w:b/>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34" w15:restartNumberingAfterBreak="0">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6" w15:restartNumberingAfterBreak="0">
    <w:nsid w:val="6BC70094"/>
    <w:multiLevelType w:val="hybridMultilevel"/>
    <w:tmpl w:val="18A25C36"/>
    <w:lvl w:ilvl="0" w:tplc="540A89B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8"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9" w15:restartNumberingAfterBreak="0">
    <w:nsid w:val="76E16E4B"/>
    <w:multiLevelType w:val="hybridMultilevel"/>
    <w:tmpl w:val="87D4755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1"/>
  </w:num>
  <w:num w:numId="23">
    <w:abstractNumId w:val="38"/>
  </w:num>
  <w:num w:numId="24">
    <w:abstractNumId w:val="3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9"/>
  </w:num>
  <w:num w:numId="28">
    <w:abstractNumId w:val="27"/>
  </w:num>
  <w:num w:numId="29">
    <w:abstractNumId w:val="28"/>
  </w:num>
  <w:num w:numId="30">
    <w:abstractNumId w:val="35"/>
  </w:num>
  <w:num w:numId="31">
    <w:abstractNumId w:val="21"/>
  </w:num>
  <w:num w:numId="32">
    <w:abstractNumId w:val="22"/>
  </w:num>
  <w:num w:numId="33">
    <w:abstractNumId w:val="37"/>
  </w:num>
  <w:num w:numId="34">
    <w:abstractNumId w:val="25"/>
  </w:num>
  <w:num w:numId="35">
    <w:abstractNumId w:val="30"/>
  </w:num>
  <w:num w:numId="36">
    <w:abstractNumId w:val="33"/>
  </w:num>
  <w:num w:numId="37">
    <w:abstractNumId w:val="39"/>
  </w:num>
  <w:num w:numId="38">
    <w:abstractNumId w:val="32"/>
  </w:num>
  <w:num w:numId="39">
    <w:abstractNumId w:val="3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021CC"/>
    <w:rsid w:val="00014B71"/>
    <w:rsid w:val="000200A0"/>
    <w:rsid w:val="00020D59"/>
    <w:rsid w:val="00021B65"/>
    <w:rsid w:val="00023D21"/>
    <w:rsid w:val="000257E3"/>
    <w:rsid w:val="000269DA"/>
    <w:rsid w:val="0003237A"/>
    <w:rsid w:val="0003248C"/>
    <w:rsid w:val="00032A0D"/>
    <w:rsid w:val="00034D85"/>
    <w:rsid w:val="00035669"/>
    <w:rsid w:val="000367CF"/>
    <w:rsid w:val="00040901"/>
    <w:rsid w:val="00046266"/>
    <w:rsid w:val="00046DDE"/>
    <w:rsid w:val="00047AE2"/>
    <w:rsid w:val="00047F46"/>
    <w:rsid w:val="00054730"/>
    <w:rsid w:val="0005776E"/>
    <w:rsid w:val="00072005"/>
    <w:rsid w:val="00073A26"/>
    <w:rsid w:val="000753AF"/>
    <w:rsid w:val="000877E6"/>
    <w:rsid w:val="0009045C"/>
    <w:rsid w:val="00092665"/>
    <w:rsid w:val="000943F4"/>
    <w:rsid w:val="000944F9"/>
    <w:rsid w:val="00095BF1"/>
    <w:rsid w:val="00096B0B"/>
    <w:rsid w:val="000A2DC7"/>
    <w:rsid w:val="000A3D70"/>
    <w:rsid w:val="000A69FC"/>
    <w:rsid w:val="000A6AD5"/>
    <w:rsid w:val="000B11F5"/>
    <w:rsid w:val="000B21F7"/>
    <w:rsid w:val="000B22E6"/>
    <w:rsid w:val="000B25A4"/>
    <w:rsid w:val="000B67B2"/>
    <w:rsid w:val="000C078D"/>
    <w:rsid w:val="000C13AC"/>
    <w:rsid w:val="000C4741"/>
    <w:rsid w:val="000C4A90"/>
    <w:rsid w:val="000C6909"/>
    <w:rsid w:val="000D1AD7"/>
    <w:rsid w:val="000D1D76"/>
    <w:rsid w:val="000D37A3"/>
    <w:rsid w:val="000D63D0"/>
    <w:rsid w:val="000D640E"/>
    <w:rsid w:val="000D77B8"/>
    <w:rsid w:val="000E6514"/>
    <w:rsid w:val="000E68BD"/>
    <w:rsid w:val="000F0BCC"/>
    <w:rsid w:val="000F290D"/>
    <w:rsid w:val="000F3947"/>
    <w:rsid w:val="000F4DA7"/>
    <w:rsid w:val="000F5A05"/>
    <w:rsid w:val="000F5B7F"/>
    <w:rsid w:val="000F77B1"/>
    <w:rsid w:val="001002CE"/>
    <w:rsid w:val="001012CB"/>
    <w:rsid w:val="001033E2"/>
    <w:rsid w:val="00107E59"/>
    <w:rsid w:val="001104A6"/>
    <w:rsid w:val="00112913"/>
    <w:rsid w:val="0011560C"/>
    <w:rsid w:val="00122FF0"/>
    <w:rsid w:val="00127C90"/>
    <w:rsid w:val="0013184D"/>
    <w:rsid w:val="00132EE2"/>
    <w:rsid w:val="001370BF"/>
    <w:rsid w:val="001400F0"/>
    <w:rsid w:val="00141301"/>
    <w:rsid w:val="00141D29"/>
    <w:rsid w:val="00144D45"/>
    <w:rsid w:val="00144F82"/>
    <w:rsid w:val="00146F6E"/>
    <w:rsid w:val="00147CEC"/>
    <w:rsid w:val="00154447"/>
    <w:rsid w:val="001561E7"/>
    <w:rsid w:val="001575DF"/>
    <w:rsid w:val="001602F2"/>
    <w:rsid w:val="00162A5C"/>
    <w:rsid w:val="00164F30"/>
    <w:rsid w:val="00167112"/>
    <w:rsid w:val="00174F60"/>
    <w:rsid w:val="00175289"/>
    <w:rsid w:val="00177E88"/>
    <w:rsid w:val="0018060C"/>
    <w:rsid w:val="00180F32"/>
    <w:rsid w:val="00180F61"/>
    <w:rsid w:val="00181C87"/>
    <w:rsid w:val="00184385"/>
    <w:rsid w:val="001870D4"/>
    <w:rsid w:val="00187A5C"/>
    <w:rsid w:val="00187FBC"/>
    <w:rsid w:val="00191333"/>
    <w:rsid w:val="001975E2"/>
    <w:rsid w:val="001A0963"/>
    <w:rsid w:val="001A1AB1"/>
    <w:rsid w:val="001A204E"/>
    <w:rsid w:val="001A365C"/>
    <w:rsid w:val="001A3A66"/>
    <w:rsid w:val="001A6D7E"/>
    <w:rsid w:val="001A781C"/>
    <w:rsid w:val="001B508C"/>
    <w:rsid w:val="001C23DF"/>
    <w:rsid w:val="001C39E9"/>
    <w:rsid w:val="001C5729"/>
    <w:rsid w:val="001C6D5B"/>
    <w:rsid w:val="001D1429"/>
    <w:rsid w:val="001D30A2"/>
    <w:rsid w:val="001D4376"/>
    <w:rsid w:val="001D4B2C"/>
    <w:rsid w:val="001E0FF4"/>
    <w:rsid w:val="001E2BB3"/>
    <w:rsid w:val="001E3548"/>
    <w:rsid w:val="001E71FC"/>
    <w:rsid w:val="001E7606"/>
    <w:rsid w:val="001F0C7C"/>
    <w:rsid w:val="001F6890"/>
    <w:rsid w:val="0020443E"/>
    <w:rsid w:val="00204DF4"/>
    <w:rsid w:val="00207A71"/>
    <w:rsid w:val="00211D37"/>
    <w:rsid w:val="00213775"/>
    <w:rsid w:val="002146FF"/>
    <w:rsid w:val="002154DA"/>
    <w:rsid w:val="00215E17"/>
    <w:rsid w:val="0021697D"/>
    <w:rsid w:val="002218A2"/>
    <w:rsid w:val="00226C46"/>
    <w:rsid w:val="00226C7F"/>
    <w:rsid w:val="00232E9D"/>
    <w:rsid w:val="002353BD"/>
    <w:rsid w:val="002366F1"/>
    <w:rsid w:val="00240ED3"/>
    <w:rsid w:val="002415A3"/>
    <w:rsid w:val="00244CD0"/>
    <w:rsid w:val="00251873"/>
    <w:rsid w:val="00255A9F"/>
    <w:rsid w:val="0025734E"/>
    <w:rsid w:val="002608AC"/>
    <w:rsid w:val="002653DF"/>
    <w:rsid w:val="0027013D"/>
    <w:rsid w:val="0027067F"/>
    <w:rsid w:val="00270EF5"/>
    <w:rsid w:val="00271052"/>
    <w:rsid w:val="00275DDB"/>
    <w:rsid w:val="00276021"/>
    <w:rsid w:val="00276262"/>
    <w:rsid w:val="002800B3"/>
    <w:rsid w:val="0029078A"/>
    <w:rsid w:val="002908FE"/>
    <w:rsid w:val="002910EE"/>
    <w:rsid w:val="00291E2B"/>
    <w:rsid w:val="00295171"/>
    <w:rsid w:val="00295ED0"/>
    <w:rsid w:val="002A0151"/>
    <w:rsid w:val="002A1294"/>
    <w:rsid w:val="002A1CC9"/>
    <w:rsid w:val="002A1DC2"/>
    <w:rsid w:val="002A2C40"/>
    <w:rsid w:val="002A463C"/>
    <w:rsid w:val="002B00D1"/>
    <w:rsid w:val="002B04CC"/>
    <w:rsid w:val="002B4F39"/>
    <w:rsid w:val="002B7B10"/>
    <w:rsid w:val="002C0117"/>
    <w:rsid w:val="002C066E"/>
    <w:rsid w:val="002C7430"/>
    <w:rsid w:val="002D1D05"/>
    <w:rsid w:val="002D42DF"/>
    <w:rsid w:val="002D6F85"/>
    <w:rsid w:val="002E33B5"/>
    <w:rsid w:val="002E65D2"/>
    <w:rsid w:val="002E75E9"/>
    <w:rsid w:val="002F0C08"/>
    <w:rsid w:val="002F11A4"/>
    <w:rsid w:val="002F4CD0"/>
    <w:rsid w:val="002F68D1"/>
    <w:rsid w:val="002F7CF2"/>
    <w:rsid w:val="00307A93"/>
    <w:rsid w:val="0031281F"/>
    <w:rsid w:val="0031282F"/>
    <w:rsid w:val="0031758C"/>
    <w:rsid w:val="00320022"/>
    <w:rsid w:val="00320BF3"/>
    <w:rsid w:val="003212EF"/>
    <w:rsid w:val="00321D85"/>
    <w:rsid w:val="00321E6D"/>
    <w:rsid w:val="00324ABC"/>
    <w:rsid w:val="00324EE2"/>
    <w:rsid w:val="00326724"/>
    <w:rsid w:val="00327ED6"/>
    <w:rsid w:val="0033467F"/>
    <w:rsid w:val="00335487"/>
    <w:rsid w:val="00337D43"/>
    <w:rsid w:val="0034214B"/>
    <w:rsid w:val="00350416"/>
    <w:rsid w:val="00351F4D"/>
    <w:rsid w:val="0036481A"/>
    <w:rsid w:val="00365313"/>
    <w:rsid w:val="00370062"/>
    <w:rsid w:val="00370A49"/>
    <w:rsid w:val="00371909"/>
    <w:rsid w:val="00372125"/>
    <w:rsid w:val="0037713F"/>
    <w:rsid w:val="00377C12"/>
    <w:rsid w:val="0038002C"/>
    <w:rsid w:val="00380E7C"/>
    <w:rsid w:val="003820AF"/>
    <w:rsid w:val="003821C3"/>
    <w:rsid w:val="00384273"/>
    <w:rsid w:val="00394877"/>
    <w:rsid w:val="00396712"/>
    <w:rsid w:val="00397E4C"/>
    <w:rsid w:val="003A6835"/>
    <w:rsid w:val="003B10D4"/>
    <w:rsid w:val="003B129A"/>
    <w:rsid w:val="003B153A"/>
    <w:rsid w:val="003B1758"/>
    <w:rsid w:val="003B4CF1"/>
    <w:rsid w:val="003B51E3"/>
    <w:rsid w:val="003C02B2"/>
    <w:rsid w:val="003C406C"/>
    <w:rsid w:val="003C570C"/>
    <w:rsid w:val="003C5CC7"/>
    <w:rsid w:val="003C5DEE"/>
    <w:rsid w:val="003C6858"/>
    <w:rsid w:val="003C7288"/>
    <w:rsid w:val="003D1BBD"/>
    <w:rsid w:val="003D2AA9"/>
    <w:rsid w:val="003D340E"/>
    <w:rsid w:val="003D4476"/>
    <w:rsid w:val="003D7EA2"/>
    <w:rsid w:val="003E5351"/>
    <w:rsid w:val="003E58C2"/>
    <w:rsid w:val="003E5DAC"/>
    <w:rsid w:val="003E62E5"/>
    <w:rsid w:val="003E6B41"/>
    <w:rsid w:val="003E7ABA"/>
    <w:rsid w:val="003F0943"/>
    <w:rsid w:val="003F42A0"/>
    <w:rsid w:val="003F60AA"/>
    <w:rsid w:val="003F6B46"/>
    <w:rsid w:val="003F6E4C"/>
    <w:rsid w:val="004005D6"/>
    <w:rsid w:val="00400F31"/>
    <w:rsid w:val="00401DCA"/>
    <w:rsid w:val="004077B0"/>
    <w:rsid w:val="00407F57"/>
    <w:rsid w:val="00412568"/>
    <w:rsid w:val="0041393B"/>
    <w:rsid w:val="004144AF"/>
    <w:rsid w:val="0044032D"/>
    <w:rsid w:val="004416DB"/>
    <w:rsid w:val="004416FD"/>
    <w:rsid w:val="004428C0"/>
    <w:rsid w:val="00445976"/>
    <w:rsid w:val="00445CBB"/>
    <w:rsid w:val="00446930"/>
    <w:rsid w:val="00446EDF"/>
    <w:rsid w:val="0045100C"/>
    <w:rsid w:val="00455E97"/>
    <w:rsid w:val="00460522"/>
    <w:rsid w:val="00460974"/>
    <w:rsid w:val="00463F47"/>
    <w:rsid w:val="00471E8F"/>
    <w:rsid w:val="004737D5"/>
    <w:rsid w:val="0047652E"/>
    <w:rsid w:val="0048035B"/>
    <w:rsid w:val="00482DA1"/>
    <w:rsid w:val="00484CCB"/>
    <w:rsid w:val="00487C8A"/>
    <w:rsid w:val="004921C8"/>
    <w:rsid w:val="00493992"/>
    <w:rsid w:val="00493B01"/>
    <w:rsid w:val="00493DD7"/>
    <w:rsid w:val="00495007"/>
    <w:rsid w:val="004A328D"/>
    <w:rsid w:val="004A501D"/>
    <w:rsid w:val="004A628D"/>
    <w:rsid w:val="004A7ABA"/>
    <w:rsid w:val="004B0E4D"/>
    <w:rsid w:val="004B316C"/>
    <w:rsid w:val="004B357C"/>
    <w:rsid w:val="004B3782"/>
    <w:rsid w:val="004B5AF2"/>
    <w:rsid w:val="004C0C14"/>
    <w:rsid w:val="004C413A"/>
    <w:rsid w:val="004C748E"/>
    <w:rsid w:val="004D1402"/>
    <w:rsid w:val="004E09AE"/>
    <w:rsid w:val="004E28C2"/>
    <w:rsid w:val="004E5484"/>
    <w:rsid w:val="004E661E"/>
    <w:rsid w:val="005001A1"/>
    <w:rsid w:val="00500226"/>
    <w:rsid w:val="005051B1"/>
    <w:rsid w:val="005053E4"/>
    <w:rsid w:val="005054AE"/>
    <w:rsid w:val="00505990"/>
    <w:rsid w:val="00512D53"/>
    <w:rsid w:val="0051348F"/>
    <w:rsid w:val="005136B3"/>
    <w:rsid w:val="005142D1"/>
    <w:rsid w:val="00516F6B"/>
    <w:rsid w:val="00517F29"/>
    <w:rsid w:val="00521FA7"/>
    <w:rsid w:val="005222AB"/>
    <w:rsid w:val="00522FCF"/>
    <w:rsid w:val="00523433"/>
    <w:rsid w:val="00525395"/>
    <w:rsid w:val="00530347"/>
    <w:rsid w:val="00530615"/>
    <w:rsid w:val="00530E76"/>
    <w:rsid w:val="00531680"/>
    <w:rsid w:val="00540DD1"/>
    <w:rsid w:val="005430D1"/>
    <w:rsid w:val="00543B9A"/>
    <w:rsid w:val="00543D52"/>
    <w:rsid w:val="00545DBF"/>
    <w:rsid w:val="00547503"/>
    <w:rsid w:val="005501B7"/>
    <w:rsid w:val="00552474"/>
    <w:rsid w:val="005554C4"/>
    <w:rsid w:val="00555B49"/>
    <w:rsid w:val="005565D4"/>
    <w:rsid w:val="00562A38"/>
    <w:rsid w:val="00567718"/>
    <w:rsid w:val="00575B93"/>
    <w:rsid w:val="00580D85"/>
    <w:rsid w:val="00581B34"/>
    <w:rsid w:val="00582720"/>
    <w:rsid w:val="00583720"/>
    <w:rsid w:val="00584D8D"/>
    <w:rsid w:val="005A0C00"/>
    <w:rsid w:val="005A24A7"/>
    <w:rsid w:val="005A7334"/>
    <w:rsid w:val="005A79CE"/>
    <w:rsid w:val="005B03CB"/>
    <w:rsid w:val="005B0EB0"/>
    <w:rsid w:val="005B1A5C"/>
    <w:rsid w:val="005B50FF"/>
    <w:rsid w:val="005B792D"/>
    <w:rsid w:val="005C5239"/>
    <w:rsid w:val="005D1F70"/>
    <w:rsid w:val="005D4A1E"/>
    <w:rsid w:val="005D4E89"/>
    <w:rsid w:val="005E0749"/>
    <w:rsid w:val="005E2235"/>
    <w:rsid w:val="005E2680"/>
    <w:rsid w:val="005E58EF"/>
    <w:rsid w:val="005F0CBE"/>
    <w:rsid w:val="005F3E51"/>
    <w:rsid w:val="005F4C34"/>
    <w:rsid w:val="00600D61"/>
    <w:rsid w:val="00602358"/>
    <w:rsid w:val="00602F62"/>
    <w:rsid w:val="006032E4"/>
    <w:rsid w:val="00604A0B"/>
    <w:rsid w:val="00604DBB"/>
    <w:rsid w:val="00605E58"/>
    <w:rsid w:val="00610696"/>
    <w:rsid w:val="006135E8"/>
    <w:rsid w:val="0061528D"/>
    <w:rsid w:val="00624684"/>
    <w:rsid w:val="006250FB"/>
    <w:rsid w:val="006268AF"/>
    <w:rsid w:val="00632D6A"/>
    <w:rsid w:val="00633D58"/>
    <w:rsid w:val="0063552A"/>
    <w:rsid w:val="0063672C"/>
    <w:rsid w:val="00637D0C"/>
    <w:rsid w:val="00640474"/>
    <w:rsid w:val="006421F5"/>
    <w:rsid w:val="00646C20"/>
    <w:rsid w:val="00650680"/>
    <w:rsid w:val="006529F9"/>
    <w:rsid w:val="00653F99"/>
    <w:rsid w:val="00654249"/>
    <w:rsid w:val="00655AA9"/>
    <w:rsid w:val="006560DA"/>
    <w:rsid w:val="00656B48"/>
    <w:rsid w:val="0066161B"/>
    <w:rsid w:val="006636ED"/>
    <w:rsid w:val="006660C7"/>
    <w:rsid w:val="006669D8"/>
    <w:rsid w:val="0067020C"/>
    <w:rsid w:val="00671BD3"/>
    <w:rsid w:val="006727CC"/>
    <w:rsid w:val="006764D9"/>
    <w:rsid w:val="006765DE"/>
    <w:rsid w:val="00680EF1"/>
    <w:rsid w:val="00682FBC"/>
    <w:rsid w:val="00685552"/>
    <w:rsid w:val="00690E4B"/>
    <w:rsid w:val="00694C1F"/>
    <w:rsid w:val="0069570B"/>
    <w:rsid w:val="00695EBE"/>
    <w:rsid w:val="0069602A"/>
    <w:rsid w:val="00697C27"/>
    <w:rsid w:val="006A1A24"/>
    <w:rsid w:val="006A21CD"/>
    <w:rsid w:val="006A3DAA"/>
    <w:rsid w:val="006B0DD2"/>
    <w:rsid w:val="006B13DC"/>
    <w:rsid w:val="006B18E0"/>
    <w:rsid w:val="006B4684"/>
    <w:rsid w:val="006B7F8F"/>
    <w:rsid w:val="006C3721"/>
    <w:rsid w:val="006D0295"/>
    <w:rsid w:val="006D19D8"/>
    <w:rsid w:val="006E099F"/>
    <w:rsid w:val="006E4CB8"/>
    <w:rsid w:val="006E6636"/>
    <w:rsid w:val="006E66BE"/>
    <w:rsid w:val="006F0EDD"/>
    <w:rsid w:val="006F1482"/>
    <w:rsid w:val="006F3124"/>
    <w:rsid w:val="006F60EB"/>
    <w:rsid w:val="00700378"/>
    <w:rsid w:val="00701017"/>
    <w:rsid w:val="00704167"/>
    <w:rsid w:val="00705CBA"/>
    <w:rsid w:val="00713B13"/>
    <w:rsid w:val="00714BF3"/>
    <w:rsid w:val="00714C6B"/>
    <w:rsid w:val="007152B7"/>
    <w:rsid w:val="00716102"/>
    <w:rsid w:val="00717353"/>
    <w:rsid w:val="007176AE"/>
    <w:rsid w:val="007204D8"/>
    <w:rsid w:val="00723AB4"/>
    <w:rsid w:val="0072600D"/>
    <w:rsid w:val="007273A1"/>
    <w:rsid w:val="00732B5E"/>
    <w:rsid w:val="00734C37"/>
    <w:rsid w:val="00740761"/>
    <w:rsid w:val="00741EFF"/>
    <w:rsid w:val="00743058"/>
    <w:rsid w:val="00743934"/>
    <w:rsid w:val="007513BA"/>
    <w:rsid w:val="00751ED0"/>
    <w:rsid w:val="00754199"/>
    <w:rsid w:val="0076304C"/>
    <w:rsid w:val="0076337D"/>
    <w:rsid w:val="00765071"/>
    <w:rsid w:val="00766198"/>
    <w:rsid w:val="00774976"/>
    <w:rsid w:val="0077503D"/>
    <w:rsid w:val="00781359"/>
    <w:rsid w:val="0078453C"/>
    <w:rsid w:val="007855DD"/>
    <w:rsid w:val="00786C4A"/>
    <w:rsid w:val="00787A44"/>
    <w:rsid w:val="00791BA5"/>
    <w:rsid w:val="00792086"/>
    <w:rsid w:val="00792BE3"/>
    <w:rsid w:val="00795F42"/>
    <w:rsid w:val="00796774"/>
    <w:rsid w:val="007A1DDE"/>
    <w:rsid w:val="007A44D4"/>
    <w:rsid w:val="007A58D7"/>
    <w:rsid w:val="007B10D1"/>
    <w:rsid w:val="007B3626"/>
    <w:rsid w:val="007B53A5"/>
    <w:rsid w:val="007B71E4"/>
    <w:rsid w:val="007C2243"/>
    <w:rsid w:val="007C339D"/>
    <w:rsid w:val="007C75DF"/>
    <w:rsid w:val="007D07D4"/>
    <w:rsid w:val="007D0C10"/>
    <w:rsid w:val="007D0D5E"/>
    <w:rsid w:val="007D0F5D"/>
    <w:rsid w:val="007D2F75"/>
    <w:rsid w:val="007D4577"/>
    <w:rsid w:val="007D784D"/>
    <w:rsid w:val="007E089B"/>
    <w:rsid w:val="007E2717"/>
    <w:rsid w:val="007E2977"/>
    <w:rsid w:val="007E7F92"/>
    <w:rsid w:val="007F0D56"/>
    <w:rsid w:val="007F226E"/>
    <w:rsid w:val="007F2FBE"/>
    <w:rsid w:val="007F4915"/>
    <w:rsid w:val="007F7A72"/>
    <w:rsid w:val="00801634"/>
    <w:rsid w:val="008040D5"/>
    <w:rsid w:val="008041B6"/>
    <w:rsid w:val="00806AED"/>
    <w:rsid w:val="008114EA"/>
    <w:rsid w:val="00813444"/>
    <w:rsid w:val="0081505C"/>
    <w:rsid w:val="00824059"/>
    <w:rsid w:val="008315DA"/>
    <w:rsid w:val="0083272D"/>
    <w:rsid w:val="00835177"/>
    <w:rsid w:val="008366AA"/>
    <w:rsid w:val="008368C8"/>
    <w:rsid w:val="00837F7F"/>
    <w:rsid w:val="0084336C"/>
    <w:rsid w:val="008437C2"/>
    <w:rsid w:val="00851F5E"/>
    <w:rsid w:val="008604E5"/>
    <w:rsid w:val="00864952"/>
    <w:rsid w:val="00873F51"/>
    <w:rsid w:val="0087465D"/>
    <w:rsid w:val="00874737"/>
    <w:rsid w:val="00874AB0"/>
    <w:rsid w:val="00874B6D"/>
    <w:rsid w:val="00874D97"/>
    <w:rsid w:val="00876310"/>
    <w:rsid w:val="008857BC"/>
    <w:rsid w:val="0088774C"/>
    <w:rsid w:val="008A0C33"/>
    <w:rsid w:val="008A1978"/>
    <w:rsid w:val="008A1BDD"/>
    <w:rsid w:val="008A2048"/>
    <w:rsid w:val="008A2334"/>
    <w:rsid w:val="008A2C45"/>
    <w:rsid w:val="008A3051"/>
    <w:rsid w:val="008A47A2"/>
    <w:rsid w:val="008A531C"/>
    <w:rsid w:val="008B113C"/>
    <w:rsid w:val="008B7F08"/>
    <w:rsid w:val="008C1E5B"/>
    <w:rsid w:val="008C4734"/>
    <w:rsid w:val="008C639B"/>
    <w:rsid w:val="008D03F0"/>
    <w:rsid w:val="008D1E34"/>
    <w:rsid w:val="008D592C"/>
    <w:rsid w:val="008E03CB"/>
    <w:rsid w:val="008E1477"/>
    <w:rsid w:val="008E50FE"/>
    <w:rsid w:val="008E56C3"/>
    <w:rsid w:val="008F77E2"/>
    <w:rsid w:val="00902A8A"/>
    <w:rsid w:val="009071B2"/>
    <w:rsid w:val="009109C3"/>
    <w:rsid w:val="00911290"/>
    <w:rsid w:val="00912607"/>
    <w:rsid w:val="0091348F"/>
    <w:rsid w:val="009158C1"/>
    <w:rsid w:val="00917E73"/>
    <w:rsid w:val="00920390"/>
    <w:rsid w:val="009204C1"/>
    <w:rsid w:val="00921350"/>
    <w:rsid w:val="00921487"/>
    <w:rsid w:val="00921833"/>
    <w:rsid w:val="00925D31"/>
    <w:rsid w:val="00926F11"/>
    <w:rsid w:val="0093097B"/>
    <w:rsid w:val="009312C1"/>
    <w:rsid w:val="0093394C"/>
    <w:rsid w:val="009359B2"/>
    <w:rsid w:val="00936716"/>
    <w:rsid w:val="009373F8"/>
    <w:rsid w:val="009376AC"/>
    <w:rsid w:val="009403AF"/>
    <w:rsid w:val="009408D2"/>
    <w:rsid w:val="00940C78"/>
    <w:rsid w:val="00942231"/>
    <w:rsid w:val="0094603F"/>
    <w:rsid w:val="009468E7"/>
    <w:rsid w:val="009564E5"/>
    <w:rsid w:val="009620FD"/>
    <w:rsid w:val="00962195"/>
    <w:rsid w:val="00963AEB"/>
    <w:rsid w:val="00964212"/>
    <w:rsid w:val="00964EE8"/>
    <w:rsid w:val="009718D0"/>
    <w:rsid w:val="0097256E"/>
    <w:rsid w:val="00975926"/>
    <w:rsid w:val="00977229"/>
    <w:rsid w:val="00977525"/>
    <w:rsid w:val="00977A2E"/>
    <w:rsid w:val="009819B0"/>
    <w:rsid w:val="00982BC5"/>
    <w:rsid w:val="00985D94"/>
    <w:rsid w:val="0099550E"/>
    <w:rsid w:val="009A2058"/>
    <w:rsid w:val="009A2829"/>
    <w:rsid w:val="009B035D"/>
    <w:rsid w:val="009B38AF"/>
    <w:rsid w:val="009B5148"/>
    <w:rsid w:val="009B5EF3"/>
    <w:rsid w:val="009B68FE"/>
    <w:rsid w:val="009C3484"/>
    <w:rsid w:val="009C6A8D"/>
    <w:rsid w:val="009C7F5E"/>
    <w:rsid w:val="009D59DD"/>
    <w:rsid w:val="009E13D5"/>
    <w:rsid w:val="009E30D6"/>
    <w:rsid w:val="009E6157"/>
    <w:rsid w:val="009F07CE"/>
    <w:rsid w:val="009F15C4"/>
    <w:rsid w:val="009F3FC9"/>
    <w:rsid w:val="009F57B6"/>
    <w:rsid w:val="009F59B0"/>
    <w:rsid w:val="00A005AE"/>
    <w:rsid w:val="00A06E8C"/>
    <w:rsid w:val="00A12011"/>
    <w:rsid w:val="00A13AE5"/>
    <w:rsid w:val="00A218E6"/>
    <w:rsid w:val="00A21E07"/>
    <w:rsid w:val="00A23469"/>
    <w:rsid w:val="00A239B4"/>
    <w:rsid w:val="00A25F6F"/>
    <w:rsid w:val="00A26851"/>
    <w:rsid w:val="00A277EE"/>
    <w:rsid w:val="00A320D5"/>
    <w:rsid w:val="00A3753E"/>
    <w:rsid w:val="00A400A4"/>
    <w:rsid w:val="00A4268E"/>
    <w:rsid w:val="00A42FBE"/>
    <w:rsid w:val="00A43DE7"/>
    <w:rsid w:val="00A45E39"/>
    <w:rsid w:val="00A54FC3"/>
    <w:rsid w:val="00A611D9"/>
    <w:rsid w:val="00A621EE"/>
    <w:rsid w:val="00A6475F"/>
    <w:rsid w:val="00A6614C"/>
    <w:rsid w:val="00A719A9"/>
    <w:rsid w:val="00A76721"/>
    <w:rsid w:val="00A772B9"/>
    <w:rsid w:val="00A80DE2"/>
    <w:rsid w:val="00A82717"/>
    <w:rsid w:val="00A85AC6"/>
    <w:rsid w:val="00A85E07"/>
    <w:rsid w:val="00A870C1"/>
    <w:rsid w:val="00A93650"/>
    <w:rsid w:val="00A93EF0"/>
    <w:rsid w:val="00A94895"/>
    <w:rsid w:val="00A959C1"/>
    <w:rsid w:val="00AA3B65"/>
    <w:rsid w:val="00AB1296"/>
    <w:rsid w:val="00AB3BEB"/>
    <w:rsid w:val="00AC17BD"/>
    <w:rsid w:val="00AC35FD"/>
    <w:rsid w:val="00AC5FEE"/>
    <w:rsid w:val="00AD1522"/>
    <w:rsid w:val="00AD20C5"/>
    <w:rsid w:val="00AD6274"/>
    <w:rsid w:val="00AD6B35"/>
    <w:rsid w:val="00AE0F7E"/>
    <w:rsid w:val="00AE1EDB"/>
    <w:rsid w:val="00AF6330"/>
    <w:rsid w:val="00B0092B"/>
    <w:rsid w:val="00B01088"/>
    <w:rsid w:val="00B04905"/>
    <w:rsid w:val="00B1179F"/>
    <w:rsid w:val="00B2132E"/>
    <w:rsid w:val="00B316DC"/>
    <w:rsid w:val="00B34496"/>
    <w:rsid w:val="00B3568B"/>
    <w:rsid w:val="00B37C65"/>
    <w:rsid w:val="00B37FF7"/>
    <w:rsid w:val="00B4425F"/>
    <w:rsid w:val="00B534CD"/>
    <w:rsid w:val="00B576A7"/>
    <w:rsid w:val="00B63332"/>
    <w:rsid w:val="00B66935"/>
    <w:rsid w:val="00B66D08"/>
    <w:rsid w:val="00B67BA0"/>
    <w:rsid w:val="00B711CC"/>
    <w:rsid w:val="00B770D8"/>
    <w:rsid w:val="00B77B5C"/>
    <w:rsid w:val="00B80D27"/>
    <w:rsid w:val="00B82F71"/>
    <w:rsid w:val="00B84835"/>
    <w:rsid w:val="00B84FBA"/>
    <w:rsid w:val="00B86D77"/>
    <w:rsid w:val="00B879B9"/>
    <w:rsid w:val="00B91010"/>
    <w:rsid w:val="00B93F67"/>
    <w:rsid w:val="00B93FAF"/>
    <w:rsid w:val="00BA10B8"/>
    <w:rsid w:val="00BA591C"/>
    <w:rsid w:val="00BA5CA4"/>
    <w:rsid w:val="00BB06A7"/>
    <w:rsid w:val="00BB1A7C"/>
    <w:rsid w:val="00BB26F6"/>
    <w:rsid w:val="00BB2C66"/>
    <w:rsid w:val="00BB6E3A"/>
    <w:rsid w:val="00BC08F6"/>
    <w:rsid w:val="00BC1205"/>
    <w:rsid w:val="00BC3FE6"/>
    <w:rsid w:val="00BC756E"/>
    <w:rsid w:val="00BD2ADA"/>
    <w:rsid w:val="00BD371A"/>
    <w:rsid w:val="00BD7556"/>
    <w:rsid w:val="00BE0625"/>
    <w:rsid w:val="00BE3FEF"/>
    <w:rsid w:val="00BE425E"/>
    <w:rsid w:val="00BE6EB9"/>
    <w:rsid w:val="00BF0927"/>
    <w:rsid w:val="00BF17F7"/>
    <w:rsid w:val="00BF235F"/>
    <w:rsid w:val="00BF4894"/>
    <w:rsid w:val="00BF4D8E"/>
    <w:rsid w:val="00BF5451"/>
    <w:rsid w:val="00BF7E4A"/>
    <w:rsid w:val="00C036A6"/>
    <w:rsid w:val="00C045FE"/>
    <w:rsid w:val="00C1122B"/>
    <w:rsid w:val="00C15BC1"/>
    <w:rsid w:val="00C20CF4"/>
    <w:rsid w:val="00C23A8D"/>
    <w:rsid w:val="00C2768E"/>
    <w:rsid w:val="00C34E1A"/>
    <w:rsid w:val="00C3619C"/>
    <w:rsid w:val="00C4128E"/>
    <w:rsid w:val="00C46436"/>
    <w:rsid w:val="00C472D5"/>
    <w:rsid w:val="00C506D5"/>
    <w:rsid w:val="00C53766"/>
    <w:rsid w:val="00C53A04"/>
    <w:rsid w:val="00C569BA"/>
    <w:rsid w:val="00C56A3D"/>
    <w:rsid w:val="00C5787E"/>
    <w:rsid w:val="00C57CAD"/>
    <w:rsid w:val="00C60F7A"/>
    <w:rsid w:val="00C652EE"/>
    <w:rsid w:val="00C65934"/>
    <w:rsid w:val="00C71CBF"/>
    <w:rsid w:val="00C736D3"/>
    <w:rsid w:val="00C75AC4"/>
    <w:rsid w:val="00C7679B"/>
    <w:rsid w:val="00C81CC6"/>
    <w:rsid w:val="00C8394A"/>
    <w:rsid w:val="00C85FD4"/>
    <w:rsid w:val="00C8603B"/>
    <w:rsid w:val="00C8637E"/>
    <w:rsid w:val="00C86463"/>
    <w:rsid w:val="00C9077C"/>
    <w:rsid w:val="00C965B6"/>
    <w:rsid w:val="00CA2C0E"/>
    <w:rsid w:val="00CA377B"/>
    <w:rsid w:val="00CA761D"/>
    <w:rsid w:val="00CB2C6A"/>
    <w:rsid w:val="00CB5067"/>
    <w:rsid w:val="00CB5536"/>
    <w:rsid w:val="00CB5960"/>
    <w:rsid w:val="00CC2403"/>
    <w:rsid w:val="00CC47E4"/>
    <w:rsid w:val="00CC7466"/>
    <w:rsid w:val="00CD1D1E"/>
    <w:rsid w:val="00CD2394"/>
    <w:rsid w:val="00CD330B"/>
    <w:rsid w:val="00CD3D69"/>
    <w:rsid w:val="00CD4EF6"/>
    <w:rsid w:val="00CD6405"/>
    <w:rsid w:val="00CD6F27"/>
    <w:rsid w:val="00CE503A"/>
    <w:rsid w:val="00CE52B2"/>
    <w:rsid w:val="00CE5E92"/>
    <w:rsid w:val="00CE6721"/>
    <w:rsid w:val="00CE6C27"/>
    <w:rsid w:val="00CF00C0"/>
    <w:rsid w:val="00CF016A"/>
    <w:rsid w:val="00CF5588"/>
    <w:rsid w:val="00CF6F3F"/>
    <w:rsid w:val="00D001C4"/>
    <w:rsid w:val="00D02501"/>
    <w:rsid w:val="00D028A2"/>
    <w:rsid w:val="00D033BE"/>
    <w:rsid w:val="00D034A2"/>
    <w:rsid w:val="00D07875"/>
    <w:rsid w:val="00D10109"/>
    <w:rsid w:val="00D10840"/>
    <w:rsid w:val="00D10937"/>
    <w:rsid w:val="00D148CD"/>
    <w:rsid w:val="00D14FE3"/>
    <w:rsid w:val="00D226FB"/>
    <w:rsid w:val="00D23027"/>
    <w:rsid w:val="00D255EB"/>
    <w:rsid w:val="00D26BAD"/>
    <w:rsid w:val="00D26C83"/>
    <w:rsid w:val="00D33295"/>
    <w:rsid w:val="00D3341C"/>
    <w:rsid w:val="00D33BED"/>
    <w:rsid w:val="00D36B1B"/>
    <w:rsid w:val="00D40C64"/>
    <w:rsid w:val="00D44FCB"/>
    <w:rsid w:val="00D46E2E"/>
    <w:rsid w:val="00D51544"/>
    <w:rsid w:val="00D517FD"/>
    <w:rsid w:val="00D53187"/>
    <w:rsid w:val="00D53819"/>
    <w:rsid w:val="00D765A3"/>
    <w:rsid w:val="00D82B1C"/>
    <w:rsid w:val="00D82ECD"/>
    <w:rsid w:val="00D83644"/>
    <w:rsid w:val="00D87476"/>
    <w:rsid w:val="00D87FE4"/>
    <w:rsid w:val="00D923D6"/>
    <w:rsid w:val="00D95149"/>
    <w:rsid w:val="00DA39EE"/>
    <w:rsid w:val="00DA5BAC"/>
    <w:rsid w:val="00DA76A2"/>
    <w:rsid w:val="00DA7C6C"/>
    <w:rsid w:val="00DB0525"/>
    <w:rsid w:val="00DB2450"/>
    <w:rsid w:val="00DB3518"/>
    <w:rsid w:val="00DB4752"/>
    <w:rsid w:val="00DB591D"/>
    <w:rsid w:val="00DB6FDF"/>
    <w:rsid w:val="00DC067B"/>
    <w:rsid w:val="00DC523A"/>
    <w:rsid w:val="00DD1CD7"/>
    <w:rsid w:val="00DD316C"/>
    <w:rsid w:val="00DD643B"/>
    <w:rsid w:val="00DD6C41"/>
    <w:rsid w:val="00DD7321"/>
    <w:rsid w:val="00DE3ABA"/>
    <w:rsid w:val="00DF16ED"/>
    <w:rsid w:val="00DF74F6"/>
    <w:rsid w:val="00DF76B9"/>
    <w:rsid w:val="00E047D8"/>
    <w:rsid w:val="00E0533C"/>
    <w:rsid w:val="00E16C13"/>
    <w:rsid w:val="00E216BF"/>
    <w:rsid w:val="00E217F4"/>
    <w:rsid w:val="00E26C81"/>
    <w:rsid w:val="00E3032A"/>
    <w:rsid w:val="00E32FD9"/>
    <w:rsid w:val="00E33BEF"/>
    <w:rsid w:val="00E357AB"/>
    <w:rsid w:val="00E35C79"/>
    <w:rsid w:val="00E35F80"/>
    <w:rsid w:val="00E36079"/>
    <w:rsid w:val="00E3614D"/>
    <w:rsid w:val="00E37653"/>
    <w:rsid w:val="00E37A8A"/>
    <w:rsid w:val="00E4047F"/>
    <w:rsid w:val="00E40F1B"/>
    <w:rsid w:val="00E474AA"/>
    <w:rsid w:val="00E504FA"/>
    <w:rsid w:val="00E510FF"/>
    <w:rsid w:val="00E545DC"/>
    <w:rsid w:val="00E54B4D"/>
    <w:rsid w:val="00E6048B"/>
    <w:rsid w:val="00E60C5E"/>
    <w:rsid w:val="00E633AD"/>
    <w:rsid w:val="00E63AC8"/>
    <w:rsid w:val="00E63F01"/>
    <w:rsid w:val="00E64657"/>
    <w:rsid w:val="00E66710"/>
    <w:rsid w:val="00E71254"/>
    <w:rsid w:val="00E73AF1"/>
    <w:rsid w:val="00E7466D"/>
    <w:rsid w:val="00E74E29"/>
    <w:rsid w:val="00E76F3D"/>
    <w:rsid w:val="00E81238"/>
    <w:rsid w:val="00E81F1F"/>
    <w:rsid w:val="00E823F6"/>
    <w:rsid w:val="00E84375"/>
    <w:rsid w:val="00E846D5"/>
    <w:rsid w:val="00E84953"/>
    <w:rsid w:val="00E86F59"/>
    <w:rsid w:val="00E9372A"/>
    <w:rsid w:val="00E97C05"/>
    <w:rsid w:val="00EA0AB3"/>
    <w:rsid w:val="00EA1EAA"/>
    <w:rsid w:val="00EA5535"/>
    <w:rsid w:val="00EC0F97"/>
    <w:rsid w:val="00EC7057"/>
    <w:rsid w:val="00ED3399"/>
    <w:rsid w:val="00ED4768"/>
    <w:rsid w:val="00ED66FA"/>
    <w:rsid w:val="00EE0B60"/>
    <w:rsid w:val="00EE0E22"/>
    <w:rsid w:val="00EE127A"/>
    <w:rsid w:val="00EE23FC"/>
    <w:rsid w:val="00EE3521"/>
    <w:rsid w:val="00EE361F"/>
    <w:rsid w:val="00EE3A85"/>
    <w:rsid w:val="00EE5F1E"/>
    <w:rsid w:val="00EF0075"/>
    <w:rsid w:val="00EF06B4"/>
    <w:rsid w:val="00EF0AE0"/>
    <w:rsid w:val="00EF11FD"/>
    <w:rsid w:val="00EF32A2"/>
    <w:rsid w:val="00EF4677"/>
    <w:rsid w:val="00EF58E7"/>
    <w:rsid w:val="00EF7677"/>
    <w:rsid w:val="00F02BD6"/>
    <w:rsid w:val="00F04287"/>
    <w:rsid w:val="00F06D11"/>
    <w:rsid w:val="00F07764"/>
    <w:rsid w:val="00F101DB"/>
    <w:rsid w:val="00F12945"/>
    <w:rsid w:val="00F136A6"/>
    <w:rsid w:val="00F143E8"/>
    <w:rsid w:val="00F16AD4"/>
    <w:rsid w:val="00F20972"/>
    <w:rsid w:val="00F23FDA"/>
    <w:rsid w:val="00F24F46"/>
    <w:rsid w:val="00F255A4"/>
    <w:rsid w:val="00F25764"/>
    <w:rsid w:val="00F276F6"/>
    <w:rsid w:val="00F27C69"/>
    <w:rsid w:val="00F34CCC"/>
    <w:rsid w:val="00F350C0"/>
    <w:rsid w:val="00F40C51"/>
    <w:rsid w:val="00F40F6B"/>
    <w:rsid w:val="00F42C4A"/>
    <w:rsid w:val="00F43596"/>
    <w:rsid w:val="00F44003"/>
    <w:rsid w:val="00F450F1"/>
    <w:rsid w:val="00F46CD2"/>
    <w:rsid w:val="00F4767B"/>
    <w:rsid w:val="00F50EF4"/>
    <w:rsid w:val="00F548E0"/>
    <w:rsid w:val="00F60354"/>
    <w:rsid w:val="00F67C5E"/>
    <w:rsid w:val="00F7119C"/>
    <w:rsid w:val="00F77326"/>
    <w:rsid w:val="00F8275B"/>
    <w:rsid w:val="00F84039"/>
    <w:rsid w:val="00F870A6"/>
    <w:rsid w:val="00F87685"/>
    <w:rsid w:val="00F8772B"/>
    <w:rsid w:val="00F90330"/>
    <w:rsid w:val="00F918BF"/>
    <w:rsid w:val="00F918FF"/>
    <w:rsid w:val="00F94349"/>
    <w:rsid w:val="00FA25A4"/>
    <w:rsid w:val="00FA2C97"/>
    <w:rsid w:val="00FA2F22"/>
    <w:rsid w:val="00FB40C5"/>
    <w:rsid w:val="00FC0CED"/>
    <w:rsid w:val="00FC27C5"/>
    <w:rsid w:val="00FC6041"/>
    <w:rsid w:val="00FC648E"/>
    <w:rsid w:val="00FC7750"/>
    <w:rsid w:val="00FC79D1"/>
    <w:rsid w:val="00FC7AE2"/>
    <w:rsid w:val="00FD1E5D"/>
    <w:rsid w:val="00FD2511"/>
    <w:rsid w:val="00FD2C34"/>
    <w:rsid w:val="00FD4607"/>
    <w:rsid w:val="00FD5206"/>
    <w:rsid w:val="00FE0B5D"/>
    <w:rsid w:val="00FE197C"/>
    <w:rsid w:val="00FE20E7"/>
    <w:rsid w:val="00FE2594"/>
    <w:rsid w:val="00FE2CB6"/>
    <w:rsid w:val="00FE3927"/>
    <w:rsid w:val="00FE3EDE"/>
    <w:rsid w:val="00FE515E"/>
    <w:rsid w:val="00FE5E93"/>
    <w:rsid w:val="00FF0024"/>
    <w:rsid w:val="00FF345D"/>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B4B638B-950D-4227-A646-AC539EA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A6"/>
    <w:pPr>
      <w:widowControl w:val="0"/>
    </w:pPr>
    <w:rPr>
      <w:rFonts w:ascii="Courier New" w:hAnsi="Courier New" w:cs="Courier New"/>
      <w:color w:val="000000"/>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x-none" w:eastAsia="x-none"/>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Обычный (Интернет)"/>
    <w:aliases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x-none" w:eastAsia="x-none"/>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x-none" w:eastAsia="x-none"/>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x-none" w:eastAsia="x-none"/>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x-none" w:eastAsia="x-none"/>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выноски Знак"/>
    <w:link w:val="af0"/>
    <w:rsid w:val="00446EDF"/>
    <w:rPr>
      <w:rFonts w:ascii="Segoe UI" w:hAnsi="Segoe UI" w:cs="Segoe UI"/>
      <w:color w:val="000000"/>
      <w:sz w:val="18"/>
      <w:szCs w:val="18"/>
      <w:lang w:val="uk-UA" w:eastAsia="uk-UA"/>
    </w:rPr>
  </w:style>
  <w:style w:type="character" w:customStyle="1" w:styleId="20">
    <w:name w:val="Основной текст2"/>
    <w:rsid w:val="00EF11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2">
    <w:name w:val="Title"/>
    <w:aliases w:val="Название"/>
    <w:basedOn w:val="a"/>
    <w:link w:val="af3"/>
    <w:qFormat/>
    <w:rsid w:val="00FD5206"/>
    <w:pPr>
      <w:widowControl/>
      <w:jc w:val="center"/>
    </w:pPr>
    <w:rPr>
      <w:rFonts w:ascii="Times New Roman" w:hAnsi="Times New Roman" w:cs="Times New Roman"/>
      <w:b/>
      <w:bCs/>
      <w:color w:val="auto"/>
      <w:sz w:val="28"/>
      <w:szCs w:val="28"/>
      <w:lang w:val="x-none" w:eastAsia="x-none"/>
    </w:rPr>
  </w:style>
  <w:style w:type="character" w:customStyle="1" w:styleId="af3">
    <w:name w:val="Название Знак"/>
    <w:link w:val="af2"/>
    <w:rsid w:val="00FD5206"/>
    <w:rPr>
      <w:b/>
      <w:bCs/>
      <w:sz w:val="28"/>
      <w:szCs w:val="28"/>
      <w:lang w:val="x-none"/>
    </w:rPr>
  </w:style>
  <w:style w:type="paragraph" w:customStyle="1" w:styleId="10">
    <w:name w:val="Абзац списка1"/>
    <w:basedOn w:val="a"/>
    <w:uiPriority w:val="34"/>
    <w:qFormat/>
    <w:rsid w:val="00FD5206"/>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4">
    <w:name w:val="Знак Знак Знак Знак Знак"/>
    <w:basedOn w:val="a"/>
    <w:rsid w:val="00FD5206"/>
    <w:pPr>
      <w:widowControl/>
    </w:pPr>
    <w:rPr>
      <w:rFonts w:ascii="Verdana" w:hAnsi="Verdana" w:cs="Verdana"/>
      <w:color w:val="auto"/>
      <w:sz w:val="20"/>
      <w:szCs w:val="20"/>
      <w:lang w:val="en-US" w:eastAsia="en-US"/>
    </w:rPr>
  </w:style>
  <w:style w:type="character" w:styleId="af5">
    <w:name w:val="Emphasis"/>
    <w:qFormat/>
    <w:rsid w:val="004A628D"/>
    <w:rPr>
      <w:i/>
      <w:iCs/>
    </w:rPr>
  </w:style>
  <w:style w:type="paragraph" w:styleId="af6">
    <w:name w:val="Subtitle"/>
    <w:basedOn w:val="a"/>
    <w:next w:val="a"/>
    <w:link w:val="af7"/>
    <w:qFormat/>
    <w:rsid w:val="004A628D"/>
    <w:pPr>
      <w:spacing w:after="60"/>
      <w:jc w:val="center"/>
      <w:outlineLvl w:val="1"/>
    </w:pPr>
    <w:rPr>
      <w:rFonts w:ascii="Cambria" w:hAnsi="Cambria" w:cs="Times New Roman"/>
    </w:rPr>
  </w:style>
  <w:style w:type="character" w:customStyle="1" w:styleId="af7">
    <w:name w:val="Подзаголовок Знак"/>
    <w:link w:val="af6"/>
    <w:rsid w:val="004A628D"/>
    <w:rPr>
      <w:rFonts w:ascii="Cambria" w:eastAsia="Times New Roman" w:hAnsi="Cambria" w:cs="Times New Roman"/>
      <w:color w:val="000000"/>
      <w:sz w:val="24"/>
      <w:szCs w:val="24"/>
      <w:lang w:val="uk-UA" w:eastAsia="uk-UA"/>
    </w:rPr>
  </w:style>
  <w:style w:type="paragraph" w:styleId="af8">
    <w:name w:val="footer"/>
    <w:basedOn w:val="a"/>
    <w:link w:val="af9"/>
    <w:rsid w:val="009A2829"/>
    <w:pPr>
      <w:tabs>
        <w:tab w:val="center" w:pos="4677"/>
        <w:tab w:val="right" w:pos="9355"/>
      </w:tabs>
    </w:pPr>
  </w:style>
  <w:style w:type="character" w:customStyle="1" w:styleId="af9">
    <w:name w:val="Нижний колонтитул Знак"/>
    <w:link w:val="af8"/>
    <w:rsid w:val="009A2829"/>
    <w:rPr>
      <w:rFonts w:ascii="Courier New" w:hAnsi="Courier New" w:cs="Courier New"/>
      <w:color w:val="000000"/>
      <w:sz w:val="24"/>
      <w:szCs w:val="24"/>
      <w:lang w:val="uk-UA" w:eastAsia="uk-UA"/>
    </w:rPr>
  </w:style>
  <w:style w:type="paragraph" w:customStyle="1" w:styleId="35">
    <w:name w:val="3"/>
    <w:basedOn w:val="a"/>
    <w:next w:val="af2"/>
    <w:qFormat/>
    <w:rsid w:val="00655AA9"/>
    <w:pPr>
      <w:widowControl/>
      <w:jc w:val="center"/>
    </w:pPr>
    <w:rPr>
      <w:rFonts w:ascii="Times New Roman" w:hAnsi="Times New Roman" w:cs="Times New Roman"/>
      <w:b/>
      <w:bCs/>
      <w:color w:val="auto"/>
      <w:sz w:val="28"/>
      <w:szCs w:val="28"/>
      <w:lang w:val="x-none" w:eastAsia="ru-RU"/>
    </w:rPr>
  </w:style>
  <w:style w:type="paragraph" w:customStyle="1" w:styleId="21">
    <w:name w:val="2"/>
    <w:basedOn w:val="a"/>
    <w:next w:val="af2"/>
    <w:qFormat/>
    <w:rsid w:val="00F870A6"/>
    <w:pPr>
      <w:widowControl/>
      <w:jc w:val="center"/>
    </w:pPr>
    <w:rPr>
      <w:rFonts w:ascii="Times New Roman" w:hAnsi="Times New Roman" w:cs="Times New Roman"/>
      <w:b/>
      <w:bCs/>
      <w:color w:val="auto"/>
      <w:sz w:val="28"/>
      <w:szCs w:val="28"/>
      <w:lang w:val="x-none" w:eastAsia="ru-RU"/>
    </w:rPr>
  </w:style>
  <w:style w:type="paragraph" w:customStyle="1" w:styleId="11">
    <w:name w:val="1"/>
    <w:basedOn w:val="a"/>
    <w:next w:val="af2"/>
    <w:qFormat/>
    <w:rsid w:val="000753AF"/>
    <w:pPr>
      <w:widowControl/>
      <w:jc w:val="center"/>
    </w:pPr>
    <w:rPr>
      <w:rFonts w:ascii="Times New Roman" w:hAnsi="Times New Roman" w:cs="Times New Roman"/>
      <w:b/>
      <w:bCs/>
      <w:color w:val="auto"/>
      <w:sz w:val="28"/>
      <w:szCs w:val="28"/>
      <w:lang w:val="x-none"/>
    </w:rPr>
  </w:style>
  <w:style w:type="character" w:customStyle="1" w:styleId="afa">
    <w:name w:val="Неразрешенное упоминание"/>
    <w:uiPriority w:val="99"/>
    <w:semiHidden/>
    <w:unhideWhenUsed/>
    <w:rsid w:val="005053E4"/>
    <w:rPr>
      <w:color w:val="605E5C"/>
      <w:shd w:val="clear" w:color="auto" w:fill="E1DFDD"/>
    </w:rPr>
  </w:style>
  <w:style w:type="paragraph" w:styleId="afb">
    <w:name w:val="List Paragraph"/>
    <w:basedOn w:val="a"/>
    <w:uiPriority w:val="34"/>
    <w:qFormat/>
    <w:rsid w:val="0099550E"/>
    <w:pPr>
      <w:widowControl/>
      <w:spacing w:after="160" w:line="259" w:lineRule="auto"/>
      <w:ind w:left="720"/>
      <w:contextualSpacing/>
    </w:pPr>
    <w:rPr>
      <w:rFonts w:ascii="Calibri" w:eastAsia="Calibri" w:hAnsi="Calibri" w:cs="Times New Roman"/>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28504">
      <w:bodyDiv w:val="1"/>
      <w:marLeft w:val="0"/>
      <w:marRight w:val="0"/>
      <w:marTop w:val="0"/>
      <w:marBottom w:val="0"/>
      <w:divBdr>
        <w:top w:val="none" w:sz="0" w:space="0" w:color="auto"/>
        <w:left w:val="none" w:sz="0" w:space="0" w:color="auto"/>
        <w:bottom w:val="none" w:sz="0" w:space="0" w:color="auto"/>
        <w:right w:val="none" w:sz="0" w:space="0" w:color="auto"/>
      </w:divBdr>
    </w:div>
    <w:div w:id="1432385940">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u.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u.gov.ua" TargetMode="External"/><Relationship Id="rId4" Type="http://schemas.openxmlformats.org/officeDocument/2006/relationships/settings" Target="settings.xml"/><Relationship Id="rId9" Type="http://schemas.openxmlformats.org/officeDocument/2006/relationships/hyperlink" Target="mailto:coporenda@ukr.ne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FA05-1329-4062-9A71-96D90782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5576</Words>
  <Characters>31785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Ya Blondinko Edition</Company>
  <LinksUpToDate>false</LinksUpToDate>
  <CharactersWithSpaces>37287</CharactersWithSpaces>
  <SharedDoc>false</SharedDoc>
  <HLinks>
    <vt:vector size="24" baseType="variant">
      <vt:variant>
        <vt:i4>8060974</vt:i4>
      </vt:variant>
      <vt:variant>
        <vt:i4>9</vt:i4>
      </vt:variant>
      <vt:variant>
        <vt:i4>0</vt:i4>
      </vt:variant>
      <vt:variant>
        <vt:i4>5</vt:i4>
      </vt:variant>
      <vt:variant>
        <vt:lpwstr>http://www.npu.gov.ua/</vt:lpwstr>
      </vt:variant>
      <vt:variant>
        <vt:lpwstr/>
      </vt:variant>
      <vt:variant>
        <vt:i4>8060974</vt:i4>
      </vt:variant>
      <vt:variant>
        <vt:i4>6</vt:i4>
      </vt:variant>
      <vt:variant>
        <vt:i4>0</vt:i4>
      </vt:variant>
      <vt:variant>
        <vt:i4>5</vt:i4>
      </vt:variant>
      <vt:variant>
        <vt:lpwstr>http://www.npu.gov.ua/</vt:lpwstr>
      </vt:variant>
      <vt:variant>
        <vt:lpwstr/>
      </vt:variant>
      <vt:variant>
        <vt:i4>8060974</vt:i4>
      </vt:variant>
      <vt:variant>
        <vt:i4>3</vt:i4>
      </vt:variant>
      <vt:variant>
        <vt:i4>0</vt:i4>
      </vt:variant>
      <vt:variant>
        <vt:i4>5</vt:i4>
      </vt:variant>
      <vt:variant>
        <vt:lpwstr>http://www.npu.gov.ua/</vt:lpwstr>
      </vt:variant>
      <vt:variant>
        <vt:lpwstr/>
      </vt:variant>
      <vt:variant>
        <vt:i4>3473410</vt:i4>
      </vt:variant>
      <vt:variant>
        <vt:i4>0</vt:i4>
      </vt:variant>
      <vt:variant>
        <vt:i4>0</vt:i4>
      </vt:variant>
      <vt:variant>
        <vt:i4>5</vt:i4>
      </vt:variant>
      <vt:variant>
        <vt:lpwstr>mailto:coporenda@ukr.net)$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kos</cp:lastModifiedBy>
  <cp:revision>2</cp:revision>
  <cp:lastPrinted>2021-10-29T11:53:00Z</cp:lastPrinted>
  <dcterms:created xsi:type="dcterms:W3CDTF">2021-11-30T08:37:00Z</dcterms:created>
  <dcterms:modified xsi:type="dcterms:W3CDTF">2021-11-30T08:37:00Z</dcterms:modified>
</cp:coreProperties>
</file>