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19ED30" w14:textId="77777777" w:rsidR="00D02ACE" w:rsidRPr="00616D69" w:rsidRDefault="00254E70" w:rsidP="000E079C">
      <w:pPr>
        <w:pStyle w:val="Normal0"/>
        <w:spacing w:line="228" w:lineRule="auto"/>
        <w:jc w:val="center"/>
        <w:rPr>
          <w:color w:val="000000"/>
        </w:rPr>
      </w:pPr>
      <w:r w:rsidRPr="0018021C">
        <w:object w:dxaOrig="2625" w:dyaOrig="3360" w14:anchorId="29699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pt" o:ole="" fillcolor="window">
            <v:imagedata r:id="rId7" o:title=""/>
          </v:shape>
          <o:OLEObject Type="Embed" ProgID="PBrush" ShapeID="_x0000_i1025" DrawAspect="Content" ObjectID="_1682940863" r:id="rId8"/>
        </w:object>
      </w:r>
    </w:p>
    <w:p w14:paraId="6EAD1C7B" w14:textId="77777777" w:rsidR="00D02ACE" w:rsidRPr="00616D69" w:rsidRDefault="00D02ACE" w:rsidP="00254E70">
      <w:pPr>
        <w:pStyle w:val="Normal0"/>
        <w:spacing w:line="228" w:lineRule="auto"/>
        <w:rPr>
          <w:b/>
          <w:color w:val="000000"/>
        </w:rPr>
      </w:pPr>
    </w:p>
    <w:p w14:paraId="022A96EB" w14:textId="77777777" w:rsidR="00D02ACE" w:rsidRPr="001F2DB3" w:rsidRDefault="00D02ACE" w:rsidP="000E079C">
      <w:pPr>
        <w:pStyle w:val="Normal0"/>
        <w:spacing w:line="228" w:lineRule="auto"/>
        <w:jc w:val="center"/>
        <w:rPr>
          <w:b/>
          <w:color w:val="000000"/>
          <w:sz w:val="32"/>
        </w:rPr>
      </w:pPr>
      <w:r w:rsidRPr="001F2DB3">
        <w:rPr>
          <w:b/>
          <w:color w:val="000000"/>
          <w:sz w:val="32"/>
        </w:rPr>
        <w:t>МІНІСТЕРСТВО ВНУТРІШНІХ СПРАВ УКРАЇНИ</w:t>
      </w:r>
    </w:p>
    <w:p w14:paraId="36EC6F24" w14:textId="77777777" w:rsidR="00D02ACE" w:rsidRPr="001F2DB3" w:rsidRDefault="00D02ACE" w:rsidP="000E079C">
      <w:pPr>
        <w:pStyle w:val="Normal0"/>
        <w:spacing w:line="228" w:lineRule="auto"/>
        <w:jc w:val="center"/>
        <w:rPr>
          <w:b/>
          <w:color w:val="000000"/>
          <w:sz w:val="24"/>
        </w:rPr>
      </w:pPr>
    </w:p>
    <w:p w14:paraId="277093A5" w14:textId="77777777" w:rsidR="00D02ACE" w:rsidRPr="001F2DB3" w:rsidRDefault="00D02ACE" w:rsidP="000E079C">
      <w:pPr>
        <w:pStyle w:val="Normal0"/>
        <w:spacing w:line="228" w:lineRule="auto"/>
        <w:jc w:val="center"/>
        <w:rPr>
          <w:b/>
          <w:color w:val="000000"/>
          <w:sz w:val="24"/>
        </w:rPr>
      </w:pPr>
    </w:p>
    <w:p w14:paraId="24DCEA13" w14:textId="77777777" w:rsidR="00D02ACE" w:rsidRPr="001F2DB3" w:rsidRDefault="005F32F6" w:rsidP="000E079C">
      <w:pPr>
        <w:pStyle w:val="Normal0"/>
        <w:spacing w:line="228" w:lineRule="auto"/>
        <w:jc w:val="center"/>
        <w:rPr>
          <w:b/>
          <w:color w:val="000000"/>
          <w:sz w:val="32"/>
        </w:rPr>
      </w:pPr>
      <w:r w:rsidRPr="001F2DB3">
        <w:rPr>
          <w:b/>
          <w:color w:val="000000"/>
          <w:sz w:val="32"/>
        </w:rPr>
        <w:t>НАКАЗ</w:t>
      </w:r>
      <w:r w:rsidR="00F33C74" w:rsidRPr="001F2DB3">
        <w:rPr>
          <w:b/>
          <w:color w:val="000000"/>
          <w:sz w:val="32"/>
        </w:rPr>
        <w:t xml:space="preserve"> </w:t>
      </w:r>
    </w:p>
    <w:p w14:paraId="4A0C992B" w14:textId="77777777" w:rsidR="00D02ACE" w:rsidRPr="001F2DB3" w:rsidRDefault="00D02ACE" w:rsidP="000E079C">
      <w:pPr>
        <w:pStyle w:val="Normal0"/>
        <w:spacing w:line="228" w:lineRule="auto"/>
        <w:jc w:val="center"/>
        <w:rPr>
          <w:b/>
          <w:color w:val="000000"/>
          <w:sz w:val="24"/>
        </w:rPr>
      </w:pPr>
    </w:p>
    <w:p w14:paraId="605CDE49" w14:textId="77777777" w:rsidR="00D02ACE" w:rsidRPr="001F2DB3" w:rsidRDefault="00D02ACE" w:rsidP="000E079C">
      <w:pPr>
        <w:pStyle w:val="Normal0"/>
        <w:spacing w:line="228" w:lineRule="auto"/>
        <w:jc w:val="center"/>
        <w:rPr>
          <w:b/>
          <w:color w:val="000000"/>
          <w:sz w:val="24"/>
        </w:rPr>
      </w:pPr>
    </w:p>
    <w:p w14:paraId="65C8844A" w14:textId="77777777" w:rsidR="00D02ACE" w:rsidRPr="001F2DB3" w:rsidRDefault="00167123" w:rsidP="00D02ACE">
      <w:pPr>
        <w:pStyle w:val="Normal"/>
        <w:tabs>
          <w:tab w:val="left" w:pos="540"/>
          <w:tab w:val="left" w:pos="1260"/>
          <w:tab w:val="left" w:pos="2240"/>
          <w:tab w:val="left" w:pos="4395"/>
          <w:tab w:val="left" w:pos="7380"/>
          <w:tab w:val="left" w:pos="8280"/>
          <w:tab w:val="right" w:pos="9639"/>
        </w:tabs>
        <w:spacing w:line="228" w:lineRule="auto"/>
        <w:jc w:val="both"/>
        <w:rPr>
          <w:color w:val="000000"/>
        </w:rPr>
      </w:pPr>
      <w:r w:rsidRPr="00167123">
        <w:rPr>
          <w:color w:val="000000"/>
          <w:u w:val="single"/>
        </w:rPr>
        <w:t>28</w:t>
      </w:r>
      <w:r w:rsidR="00F3507E" w:rsidRPr="00167123">
        <w:rPr>
          <w:color w:val="000000"/>
          <w:u w:val="single"/>
        </w:rPr>
        <w:t xml:space="preserve"> .</w:t>
      </w:r>
      <w:r w:rsidRPr="00167123">
        <w:rPr>
          <w:color w:val="000000"/>
          <w:u w:val="single"/>
        </w:rPr>
        <w:t>01</w:t>
      </w:r>
      <w:r w:rsidR="00F3507E" w:rsidRPr="00167123">
        <w:rPr>
          <w:color w:val="000000"/>
          <w:u w:val="single"/>
        </w:rPr>
        <w:t>.</w:t>
      </w:r>
      <w:r w:rsidR="005A59F9" w:rsidRPr="00167123">
        <w:rPr>
          <w:color w:val="000000"/>
          <w:u w:val="single"/>
        </w:rPr>
        <w:t xml:space="preserve"> </w:t>
      </w:r>
      <w:r w:rsidR="00D02ACE" w:rsidRPr="00167123">
        <w:rPr>
          <w:color w:val="000000"/>
          <w:u w:val="single"/>
        </w:rPr>
        <w:t>20</w:t>
      </w:r>
      <w:r w:rsidR="001407E6" w:rsidRPr="00167123">
        <w:rPr>
          <w:color w:val="000000"/>
          <w:u w:val="single"/>
        </w:rPr>
        <w:t>2</w:t>
      </w:r>
      <w:r w:rsidR="00007061" w:rsidRPr="00167123">
        <w:rPr>
          <w:color w:val="000000"/>
          <w:u w:val="single"/>
        </w:rPr>
        <w:t>1</w:t>
      </w:r>
      <w:r w:rsidR="007066DD" w:rsidRPr="001F2DB3">
        <w:rPr>
          <w:color w:val="000000"/>
          <w:lang w:val="ru-RU"/>
        </w:rPr>
        <w:tab/>
      </w:r>
      <w:r w:rsidR="00152953" w:rsidRPr="001F2DB3">
        <w:rPr>
          <w:color w:val="000000"/>
        </w:rPr>
        <w:tab/>
      </w:r>
      <w:r w:rsidR="00D02ACE" w:rsidRPr="001F2DB3">
        <w:rPr>
          <w:color w:val="000000"/>
        </w:rPr>
        <w:t>Київ</w:t>
      </w:r>
      <w:r w:rsidR="00D02ACE" w:rsidRPr="001F2DB3">
        <w:rPr>
          <w:color w:val="000000"/>
        </w:rPr>
        <w:tab/>
      </w:r>
      <w:r w:rsidR="003A3C15" w:rsidRPr="001F2DB3">
        <w:rPr>
          <w:color w:val="000000"/>
        </w:rPr>
        <w:tab/>
      </w:r>
      <w:r w:rsidR="00D02ACE" w:rsidRPr="00167123">
        <w:rPr>
          <w:color w:val="000000"/>
          <w:u w:val="single"/>
        </w:rPr>
        <w:t>№</w:t>
      </w:r>
      <w:r w:rsidR="003A3C15" w:rsidRPr="00167123">
        <w:rPr>
          <w:color w:val="000000"/>
          <w:u w:val="single"/>
        </w:rPr>
        <w:t xml:space="preserve"> </w:t>
      </w:r>
      <w:r w:rsidRPr="00167123">
        <w:rPr>
          <w:color w:val="000000"/>
          <w:u w:val="single"/>
        </w:rPr>
        <w:t>63</w:t>
      </w:r>
      <w:r w:rsidR="00B832A4" w:rsidRPr="001F2DB3">
        <w:rPr>
          <w:color w:val="000000"/>
          <w:u w:val="single"/>
        </w:rPr>
        <w:t xml:space="preserve"> </w:t>
      </w:r>
    </w:p>
    <w:p w14:paraId="5887E8B1" w14:textId="77777777" w:rsidR="00D02ACE" w:rsidRPr="00481E6E" w:rsidRDefault="00D02ACE" w:rsidP="00D02ACE">
      <w:pPr>
        <w:spacing w:line="228" w:lineRule="auto"/>
        <w:jc w:val="both"/>
        <w:rPr>
          <w:color w:val="000000"/>
          <w:szCs w:val="28"/>
        </w:rPr>
      </w:pPr>
    </w:p>
    <w:p w14:paraId="70F6B806" w14:textId="77777777" w:rsidR="00C00D18" w:rsidRPr="00481E6E" w:rsidRDefault="00C00D18" w:rsidP="00D02ACE">
      <w:pPr>
        <w:spacing w:line="228" w:lineRule="auto"/>
        <w:jc w:val="both"/>
        <w:rPr>
          <w:color w:val="000000"/>
          <w:szCs w:val="28"/>
        </w:rPr>
      </w:pPr>
    </w:p>
    <w:p w14:paraId="43FEA355" w14:textId="77777777" w:rsidR="00D749B9" w:rsidRPr="00481E6E" w:rsidRDefault="00D749B9" w:rsidP="00D02ACE">
      <w:pPr>
        <w:spacing w:line="228" w:lineRule="auto"/>
        <w:jc w:val="both"/>
        <w:rPr>
          <w:szCs w:val="28"/>
        </w:rPr>
      </w:pPr>
    </w:p>
    <w:tbl>
      <w:tblPr>
        <w:tblW w:w="0" w:type="auto"/>
        <w:tblLook w:val="04A0" w:firstRow="1" w:lastRow="0" w:firstColumn="1" w:lastColumn="0" w:noHBand="0" w:noVBand="1"/>
      </w:tblPr>
      <w:tblGrid>
        <w:gridCol w:w="3936"/>
      </w:tblGrid>
      <w:tr w:rsidR="00ED0203" w:rsidRPr="001F2DB3" w14:paraId="3F3ECF08" w14:textId="77777777" w:rsidTr="00E263AC">
        <w:tc>
          <w:tcPr>
            <w:tcW w:w="3936" w:type="dxa"/>
            <w:shd w:val="clear" w:color="auto" w:fill="auto"/>
          </w:tcPr>
          <w:p w14:paraId="1ACCD61D" w14:textId="77777777" w:rsidR="00ED0203" w:rsidRPr="00E263AC" w:rsidRDefault="00360037" w:rsidP="00050FAE">
            <w:pPr>
              <w:jc w:val="both"/>
              <w:rPr>
                <w:b/>
                <w:sz w:val="24"/>
                <w:szCs w:val="24"/>
              </w:rPr>
            </w:pPr>
            <w:r>
              <w:rPr>
                <w:b/>
                <w:bCs/>
                <w:sz w:val="24"/>
                <w:szCs w:val="24"/>
              </w:rPr>
              <w:t xml:space="preserve">Про </w:t>
            </w:r>
            <w:r w:rsidRPr="00E263AC">
              <w:rPr>
                <w:b/>
                <w:bCs/>
                <w:sz w:val="24"/>
                <w:szCs w:val="24"/>
              </w:rPr>
              <w:t xml:space="preserve">деякі </w:t>
            </w:r>
            <w:r w:rsidR="00161B50" w:rsidRPr="00E263AC">
              <w:rPr>
                <w:b/>
                <w:bCs/>
                <w:sz w:val="24"/>
                <w:szCs w:val="24"/>
              </w:rPr>
              <w:t xml:space="preserve">питання </w:t>
            </w:r>
            <w:r w:rsidR="00050FAE" w:rsidRPr="00E263AC">
              <w:rPr>
                <w:b/>
                <w:bCs/>
                <w:sz w:val="24"/>
                <w:szCs w:val="24"/>
              </w:rPr>
              <w:t xml:space="preserve">реалізації </w:t>
            </w:r>
            <w:r w:rsidR="00161B50" w:rsidRPr="00E263AC">
              <w:rPr>
                <w:b/>
                <w:bCs/>
                <w:sz w:val="24"/>
                <w:szCs w:val="24"/>
              </w:rPr>
              <w:t>антикорупційного законодавства у сфері захисту викривачів</w:t>
            </w:r>
          </w:p>
        </w:tc>
      </w:tr>
    </w:tbl>
    <w:p w14:paraId="67993E18" w14:textId="77777777" w:rsidR="00672571" w:rsidRPr="001F2DB3" w:rsidRDefault="00672571" w:rsidP="00F10F9F">
      <w:pPr>
        <w:rPr>
          <w:szCs w:val="28"/>
        </w:rPr>
      </w:pPr>
    </w:p>
    <w:p w14:paraId="7CF016E6" w14:textId="77777777" w:rsidR="00D749B9" w:rsidRPr="001F2DB3" w:rsidRDefault="00D749B9" w:rsidP="00F10F9F">
      <w:pPr>
        <w:rPr>
          <w:szCs w:val="28"/>
        </w:rPr>
      </w:pPr>
    </w:p>
    <w:p w14:paraId="21AB833F" w14:textId="77777777" w:rsidR="00E5349E" w:rsidRPr="001F2DB3" w:rsidRDefault="00A73709" w:rsidP="00F424B0">
      <w:pPr>
        <w:ind w:firstLine="532"/>
        <w:jc w:val="both"/>
        <w:rPr>
          <w:szCs w:val="28"/>
        </w:rPr>
      </w:pPr>
      <w:r w:rsidRPr="001F2DB3">
        <w:rPr>
          <w:szCs w:val="28"/>
        </w:rPr>
        <w:t xml:space="preserve">Відповідно до </w:t>
      </w:r>
      <w:r w:rsidR="0066534C" w:rsidRPr="001F2DB3">
        <w:rPr>
          <w:szCs w:val="28"/>
        </w:rPr>
        <w:t xml:space="preserve">вимог </w:t>
      </w:r>
      <w:r w:rsidR="0066534C" w:rsidRPr="001F2DB3">
        <w:rPr>
          <w:rStyle w:val="rvts9"/>
          <w:bCs/>
          <w:shd w:val="clear" w:color="auto" w:fill="FFFFFF"/>
        </w:rPr>
        <w:t xml:space="preserve">статей 53 – </w:t>
      </w:r>
      <w:r w:rsidR="0066534C" w:rsidRPr="001F2DB3">
        <w:rPr>
          <w:rStyle w:val="rvts9"/>
          <w:bCs/>
          <w:szCs w:val="28"/>
          <w:shd w:val="clear" w:color="auto" w:fill="FFFFFF"/>
        </w:rPr>
        <w:t>53</w:t>
      </w:r>
      <w:r w:rsidR="0066534C" w:rsidRPr="001F2DB3">
        <w:rPr>
          <w:rStyle w:val="rvts37"/>
          <w:bCs/>
          <w:szCs w:val="28"/>
          <w:shd w:val="clear" w:color="auto" w:fill="FFFFFF"/>
          <w:vertAlign w:val="superscript"/>
        </w:rPr>
        <w:t>2</w:t>
      </w:r>
      <w:r w:rsidR="005F4B58" w:rsidRPr="001F2DB3">
        <w:rPr>
          <w:szCs w:val="28"/>
        </w:rPr>
        <w:t>,</w:t>
      </w:r>
      <w:r w:rsidR="00E263AC">
        <w:rPr>
          <w:rStyle w:val="rvts9"/>
          <w:bCs/>
          <w:szCs w:val="28"/>
          <w:shd w:val="clear" w:color="auto" w:fill="FFFFFF"/>
        </w:rPr>
        <w:t xml:space="preserve"> </w:t>
      </w:r>
      <w:r w:rsidR="0066534C" w:rsidRPr="001F2DB3">
        <w:rPr>
          <w:rStyle w:val="rvts9"/>
          <w:bCs/>
          <w:szCs w:val="28"/>
          <w:shd w:val="clear" w:color="auto" w:fill="FFFFFF"/>
        </w:rPr>
        <w:t>53</w:t>
      </w:r>
      <w:r w:rsidR="0066534C" w:rsidRPr="001F2DB3">
        <w:rPr>
          <w:rStyle w:val="rvts37"/>
          <w:bCs/>
          <w:szCs w:val="28"/>
          <w:shd w:val="clear" w:color="auto" w:fill="FFFFFF"/>
          <w:vertAlign w:val="superscript"/>
        </w:rPr>
        <w:t xml:space="preserve">9 </w:t>
      </w:r>
      <w:r w:rsidR="0066534C" w:rsidRPr="001F2DB3">
        <w:rPr>
          <w:szCs w:val="28"/>
        </w:rPr>
        <w:t xml:space="preserve">Закону України «Про запобігання корупції», </w:t>
      </w:r>
      <w:r w:rsidR="000A4B96" w:rsidRPr="001F2DB3">
        <w:rPr>
          <w:szCs w:val="28"/>
        </w:rPr>
        <w:t xml:space="preserve">з метою </w:t>
      </w:r>
      <w:r w:rsidR="000A4B96" w:rsidRPr="001F2DB3">
        <w:rPr>
          <w:shd w:val="clear" w:color="auto" w:fill="FFFFFF"/>
        </w:rPr>
        <w:t xml:space="preserve">організації роботи </w:t>
      </w:r>
      <w:r w:rsidR="00C70ACE" w:rsidRPr="001F2DB3">
        <w:rPr>
          <w:shd w:val="clear" w:color="auto" w:fill="FFFFFF"/>
        </w:rPr>
        <w:t xml:space="preserve">з </w:t>
      </w:r>
      <w:r w:rsidR="000A4B96" w:rsidRPr="001F2DB3">
        <w:rPr>
          <w:shd w:val="clear" w:color="auto" w:fill="FFFFFF"/>
        </w:rPr>
        <w:t>повідомлення</w:t>
      </w:r>
      <w:r w:rsidR="00C70ACE" w:rsidRPr="001F2DB3">
        <w:rPr>
          <w:shd w:val="clear" w:color="auto" w:fill="FFFFFF"/>
        </w:rPr>
        <w:t>ми</w:t>
      </w:r>
      <w:r w:rsidR="000A4B96" w:rsidRPr="001F2DB3">
        <w:rPr>
          <w:shd w:val="clear" w:color="auto" w:fill="FFFFFF"/>
        </w:rPr>
        <w:t xml:space="preserve"> про можливі факти корупційних або пов’язаних з корупцією правопорушень, інших порушень цього Закону, отримання та організаці</w:t>
      </w:r>
      <w:r w:rsidR="00A835B7" w:rsidRPr="001F2DB3">
        <w:rPr>
          <w:shd w:val="clear" w:color="auto" w:fill="FFFFFF"/>
        </w:rPr>
        <w:t>ї</w:t>
      </w:r>
      <w:r w:rsidR="000A4B96" w:rsidRPr="001F2DB3">
        <w:rPr>
          <w:shd w:val="clear" w:color="auto" w:fill="FFFFFF"/>
        </w:rPr>
        <w:t xml:space="preserve"> р</w:t>
      </w:r>
      <w:r w:rsidR="00360037">
        <w:rPr>
          <w:shd w:val="clear" w:color="auto" w:fill="FFFFFF"/>
        </w:rPr>
        <w:t>озгляду повідомленої інформації</w:t>
      </w:r>
    </w:p>
    <w:p w14:paraId="4BD6CDF2" w14:textId="77777777" w:rsidR="00F424B0" w:rsidRPr="001F2DB3" w:rsidRDefault="00F424B0" w:rsidP="00FE6C6F">
      <w:pPr>
        <w:pStyle w:val="Normal"/>
        <w:spacing w:line="228" w:lineRule="auto"/>
        <w:rPr>
          <w:b/>
        </w:rPr>
      </w:pPr>
    </w:p>
    <w:p w14:paraId="0AA79063" w14:textId="77777777" w:rsidR="00D02ACE" w:rsidRPr="001F2DB3" w:rsidRDefault="003841DB" w:rsidP="00FE6C6F">
      <w:pPr>
        <w:pStyle w:val="Normal"/>
        <w:spacing w:line="228" w:lineRule="auto"/>
        <w:rPr>
          <w:b/>
        </w:rPr>
      </w:pPr>
      <w:r w:rsidRPr="001F2DB3">
        <w:rPr>
          <w:b/>
        </w:rPr>
        <w:t>НАКАЗУЮ</w:t>
      </w:r>
      <w:r w:rsidR="00D02ACE" w:rsidRPr="001F2DB3">
        <w:rPr>
          <w:b/>
        </w:rPr>
        <w:t>:</w:t>
      </w:r>
    </w:p>
    <w:p w14:paraId="595AE6C7" w14:textId="77777777" w:rsidR="001E7124" w:rsidRPr="001F2DB3" w:rsidRDefault="001E7124" w:rsidP="00D339C5">
      <w:pPr>
        <w:pStyle w:val="23"/>
        <w:spacing w:after="0" w:line="240" w:lineRule="auto"/>
        <w:jc w:val="both"/>
        <w:rPr>
          <w:sz w:val="28"/>
          <w:szCs w:val="28"/>
          <w:lang w:val="uk-UA"/>
        </w:rPr>
      </w:pPr>
    </w:p>
    <w:p w14:paraId="0F543EB5" w14:textId="77777777" w:rsidR="00901E6F" w:rsidRPr="001F2DB3" w:rsidRDefault="00F80825" w:rsidP="00F424B0">
      <w:pPr>
        <w:ind w:firstLine="518"/>
        <w:jc w:val="both"/>
      </w:pPr>
      <w:r w:rsidRPr="001F2DB3">
        <w:t>1</w:t>
      </w:r>
      <w:r w:rsidR="008167CB" w:rsidRPr="001F2DB3">
        <w:t>. </w:t>
      </w:r>
      <w:r w:rsidR="003B70E9" w:rsidRPr="001F2DB3">
        <w:t>Утворити</w:t>
      </w:r>
      <w:r w:rsidR="003B70E9" w:rsidRPr="001F2DB3">
        <w:rPr>
          <w:shd w:val="clear" w:color="auto" w:fill="FFFFFF"/>
        </w:rPr>
        <w:t xml:space="preserve"> </w:t>
      </w:r>
      <w:r w:rsidR="005D664D" w:rsidRPr="001F2DB3">
        <w:rPr>
          <w:shd w:val="clear" w:color="auto" w:fill="FFFFFF"/>
        </w:rPr>
        <w:t xml:space="preserve">захищені анонімні </w:t>
      </w:r>
      <w:r w:rsidR="003B70E9" w:rsidRPr="001F2DB3">
        <w:rPr>
          <w:shd w:val="clear" w:color="auto" w:fill="FFFFFF"/>
        </w:rPr>
        <w:t xml:space="preserve">канали </w:t>
      </w:r>
      <w:r w:rsidR="00E263AC">
        <w:rPr>
          <w:shd w:val="clear" w:color="auto" w:fill="FFFFFF"/>
        </w:rPr>
        <w:t xml:space="preserve">зв’язку </w:t>
      </w:r>
      <w:r w:rsidR="003B70E9" w:rsidRPr="001F2DB3">
        <w:rPr>
          <w:shd w:val="clear" w:color="auto" w:fill="FFFFFF"/>
        </w:rPr>
        <w:t>для отримання повідомлень про можливі факти корупційних або пов’язаних з корупцією правопорушень, інших порушень Закону України «Про запобігання корупції» (далі – повідомлення)</w:t>
      </w:r>
      <w:r w:rsidR="00C51555" w:rsidRPr="001F2DB3">
        <w:t>:</w:t>
      </w:r>
    </w:p>
    <w:p w14:paraId="2DF65423" w14:textId="77777777" w:rsidR="00483497" w:rsidRPr="001F2DB3" w:rsidRDefault="00483497" w:rsidP="00F424B0">
      <w:pPr>
        <w:ind w:firstLine="518"/>
        <w:jc w:val="both"/>
      </w:pPr>
    </w:p>
    <w:p w14:paraId="5E0686E6" w14:textId="77777777" w:rsidR="008F4984" w:rsidRPr="001F2DB3" w:rsidRDefault="001E29FA" w:rsidP="00F424B0">
      <w:pPr>
        <w:pStyle w:val="rvps2"/>
        <w:shd w:val="clear" w:color="auto" w:fill="FFFFFF"/>
        <w:spacing w:before="0" w:beforeAutospacing="0" w:after="0" w:afterAutospacing="0"/>
        <w:ind w:firstLine="518"/>
        <w:jc w:val="both"/>
        <w:rPr>
          <w:sz w:val="28"/>
          <w:szCs w:val="28"/>
          <w:lang w:val="uk-UA"/>
        </w:rPr>
      </w:pPr>
      <w:r w:rsidRPr="001F2DB3">
        <w:rPr>
          <w:sz w:val="28"/>
          <w:szCs w:val="28"/>
          <w:lang w:val="uk-UA"/>
        </w:rPr>
        <w:t>1) </w:t>
      </w:r>
      <w:r w:rsidR="008F4984" w:rsidRPr="001F2DB3">
        <w:rPr>
          <w:sz w:val="28"/>
          <w:szCs w:val="28"/>
          <w:lang w:val="uk-UA"/>
        </w:rPr>
        <w:t xml:space="preserve">регулярний </w:t>
      </w:r>
      <w:r w:rsidR="008F4984" w:rsidRPr="00E263AC">
        <w:rPr>
          <w:sz w:val="28"/>
          <w:szCs w:val="28"/>
          <w:shd w:val="clear" w:color="auto" w:fill="FFFFFF"/>
          <w:lang w:val="uk-UA"/>
        </w:rPr>
        <w:t xml:space="preserve">канал </w:t>
      </w:r>
      <w:r w:rsidR="00E263AC">
        <w:rPr>
          <w:sz w:val="28"/>
          <w:szCs w:val="28"/>
          <w:shd w:val="clear" w:color="auto" w:fill="FFFFFF"/>
          <w:lang w:val="uk-UA"/>
        </w:rPr>
        <w:t xml:space="preserve">зв’язку </w:t>
      </w:r>
      <w:r w:rsidR="008F4984" w:rsidRPr="001F2DB3">
        <w:rPr>
          <w:sz w:val="28"/>
          <w:szCs w:val="28"/>
          <w:shd w:val="clear" w:color="auto" w:fill="FFFFFF"/>
          <w:lang w:val="uk-UA"/>
        </w:rPr>
        <w:t>отримання</w:t>
      </w:r>
      <w:r w:rsidR="008F4984" w:rsidRPr="00E263AC">
        <w:rPr>
          <w:sz w:val="28"/>
          <w:szCs w:val="28"/>
          <w:shd w:val="clear" w:color="auto" w:fill="FFFFFF"/>
          <w:lang w:val="uk-UA"/>
        </w:rPr>
        <w:t xml:space="preserve"> </w:t>
      </w:r>
      <w:r w:rsidR="008F4984" w:rsidRPr="001F2DB3">
        <w:rPr>
          <w:sz w:val="28"/>
          <w:szCs w:val="28"/>
          <w:shd w:val="clear" w:color="auto" w:fill="FFFFFF"/>
          <w:lang w:val="uk-UA"/>
        </w:rPr>
        <w:t>повідомлень</w:t>
      </w:r>
      <w:r w:rsidR="008F4984" w:rsidRPr="00E263AC">
        <w:rPr>
          <w:sz w:val="28"/>
          <w:szCs w:val="28"/>
          <w:shd w:val="clear" w:color="auto" w:fill="FFFFFF"/>
          <w:lang w:val="uk-UA"/>
        </w:rPr>
        <w:t xml:space="preserve"> </w:t>
      </w:r>
      <w:r w:rsidR="00042968" w:rsidRPr="001F2DB3">
        <w:rPr>
          <w:sz w:val="28"/>
          <w:szCs w:val="28"/>
          <w:shd w:val="clear" w:color="auto" w:fill="FFFFFF"/>
          <w:lang w:val="uk-UA"/>
        </w:rPr>
        <w:t xml:space="preserve">про можливі факти корупційних або пов’язаних з корупцією правопорушень, інших порушень Закону України «Про запобігання корупції» </w:t>
      </w:r>
      <w:r w:rsidR="008F4984" w:rsidRPr="001F2DB3">
        <w:rPr>
          <w:sz w:val="28"/>
          <w:szCs w:val="28"/>
          <w:shd w:val="clear" w:color="auto" w:fill="FFFFFF"/>
          <w:lang w:val="uk-UA"/>
        </w:rPr>
        <w:t>з</w:t>
      </w:r>
      <w:r w:rsidR="008F4984" w:rsidRPr="00E263AC">
        <w:rPr>
          <w:sz w:val="28"/>
          <w:szCs w:val="28"/>
          <w:shd w:val="clear" w:color="auto" w:fill="FFFFFF"/>
          <w:lang w:val="uk-UA"/>
        </w:rPr>
        <w:t xml:space="preserve"> </w:t>
      </w:r>
      <w:r w:rsidR="008F4984" w:rsidRPr="001F2DB3">
        <w:rPr>
          <w:sz w:val="28"/>
          <w:szCs w:val="28"/>
          <w:shd w:val="clear" w:color="auto" w:fill="FFFFFF"/>
          <w:lang w:val="uk-UA"/>
        </w:rPr>
        <w:t>використанням</w:t>
      </w:r>
      <w:r w:rsidR="008F4984" w:rsidRPr="00E263AC">
        <w:rPr>
          <w:sz w:val="28"/>
          <w:szCs w:val="28"/>
          <w:shd w:val="clear" w:color="auto" w:fill="FFFFFF"/>
          <w:lang w:val="uk-UA"/>
        </w:rPr>
        <w:t xml:space="preserve"> </w:t>
      </w:r>
      <w:r w:rsidR="008F4984" w:rsidRPr="001F2DB3">
        <w:rPr>
          <w:sz w:val="28"/>
          <w:szCs w:val="28"/>
          <w:shd w:val="clear" w:color="auto" w:fill="FFFFFF"/>
          <w:lang w:val="uk-UA"/>
        </w:rPr>
        <w:t>офіційного</w:t>
      </w:r>
      <w:r w:rsidR="008F4984" w:rsidRPr="00E263AC">
        <w:rPr>
          <w:sz w:val="28"/>
          <w:szCs w:val="28"/>
          <w:shd w:val="clear" w:color="auto" w:fill="FFFFFF"/>
          <w:lang w:val="uk-UA"/>
        </w:rPr>
        <w:t xml:space="preserve"> вебсайту</w:t>
      </w:r>
      <w:r w:rsidR="008F4984" w:rsidRPr="001F2DB3">
        <w:rPr>
          <w:sz w:val="28"/>
          <w:szCs w:val="28"/>
          <w:shd w:val="clear" w:color="auto" w:fill="FFFFFF"/>
          <w:lang w:val="uk-UA"/>
        </w:rPr>
        <w:t xml:space="preserve"> МВС</w:t>
      </w:r>
      <w:r w:rsidR="00042968" w:rsidRPr="001F2DB3">
        <w:rPr>
          <w:sz w:val="28"/>
          <w:szCs w:val="28"/>
          <w:shd w:val="clear" w:color="auto" w:fill="FFFFFF"/>
          <w:lang w:val="uk-UA"/>
        </w:rPr>
        <w:t xml:space="preserve">, які надходять за формою, визначеною </w:t>
      </w:r>
      <w:r w:rsidR="00360037">
        <w:rPr>
          <w:sz w:val="28"/>
          <w:szCs w:val="28"/>
          <w:shd w:val="clear" w:color="auto" w:fill="FFFFFF"/>
          <w:lang w:val="uk-UA"/>
        </w:rPr>
        <w:t>в</w:t>
      </w:r>
      <w:r w:rsidR="00042968" w:rsidRPr="001F2DB3">
        <w:rPr>
          <w:sz w:val="28"/>
          <w:szCs w:val="28"/>
          <w:shd w:val="clear" w:color="auto" w:fill="FFFFFF"/>
          <w:lang w:val="uk-UA"/>
        </w:rPr>
        <w:t xml:space="preserve"> додатку 1</w:t>
      </w:r>
      <w:r w:rsidR="008F4984" w:rsidRPr="001F2DB3">
        <w:rPr>
          <w:sz w:val="28"/>
          <w:szCs w:val="28"/>
          <w:shd w:val="clear" w:color="auto" w:fill="FFFFFF"/>
          <w:lang w:val="uk-UA"/>
        </w:rPr>
        <w:t>;</w:t>
      </w:r>
    </w:p>
    <w:p w14:paraId="3B720AA2" w14:textId="77777777" w:rsidR="008F4984" w:rsidRPr="001F2DB3" w:rsidRDefault="008F4984" w:rsidP="00F424B0">
      <w:pPr>
        <w:pStyle w:val="rvps2"/>
        <w:shd w:val="clear" w:color="auto" w:fill="FFFFFF"/>
        <w:spacing w:before="0" w:beforeAutospacing="0" w:after="0" w:afterAutospacing="0"/>
        <w:ind w:firstLine="518"/>
        <w:jc w:val="both"/>
        <w:rPr>
          <w:sz w:val="28"/>
          <w:szCs w:val="28"/>
          <w:lang w:val="uk-UA"/>
        </w:rPr>
      </w:pPr>
    </w:p>
    <w:p w14:paraId="210EC3F7" w14:textId="77777777" w:rsidR="001E29FA" w:rsidRPr="001F2DB3" w:rsidRDefault="008F4984" w:rsidP="00F424B0">
      <w:pPr>
        <w:pStyle w:val="rvps2"/>
        <w:shd w:val="clear" w:color="auto" w:fill="FFFFFF"/>
        <w:spacing w:before="0" w:beforeAutospacing="0" w:after="0" w:afterAutospacing="0"/>
        <w:ind w:firstLine="518"/>
        <w:jc w:val="both"/>
        <w:rPr>
          <w:sz w:val="28"/>
          <w:szCs w:val="28"/>
          <w:lang w:val="uk-UA"/>
        </w:rPr>
      </w:pPr>
      <w:r w:rsidRPr="001F2DB3">
        <w:rPr>
          <w:sz w:val="28"/>
          <w:szCs w:val="28"/>
          <w:shd w:val="clear" w:color="auto" w:fill="FFFFFF"/>
          <w:lang w:val="uk-UA"/>
        </w:rPr>
        <w:t xml:space="preserve">2) регулярний </w:t>
      </w:r>
      <w:r w:rsidR="001E29FA" w:rsidRPr="001F2DB3">
        <w:rPr>
          <w:sz w:val="28"/>
          <w:szCs w:val="28"/>
          <w:shd w:val="clear" w:color="auto" w:fill="FFFFFF"/>
          <w:lang w:val="uk-UA"/>
        </w:rPr>
        <w:t>канал</w:t>
      </w:r>
      <w:r w:rsidR="00E263AC">
        <w:rPr>
          <w:sz w:val="28"/>
          <w:szCs w:val="28"/>
          <w:shd w:val="clear" w:color="auto" w:fill="FFFFFF"/>
          <w:lang w:val="uk-UA"/>
        </w:rPr>
        <w:t xml:space="preserve"> зв’язку</w:t>
      </w:r>
      <w:r w:rsidR="001E29FA" w:rsidRPr="001F2DB3">
        <w:rPr>
          <w:sz w:val="28"/>
          <w:szCs w:val="28"/>
          <w:shd w:val="clear" w:color="auto" w:fill="FFFFFF"/>
          <w:lang w:val="uk-UA"/>
        </w:rPr>
        <w:t xml:space="preserve"> отримання повідомлень </w:t>
      </w:r>
      <w:r w:rsidR="000A4B96" w:rsidRPr="001F2DB3">
        <w:rPr>
          <w:sz w:val="28"/>
          <w:szCs w:val="28"/>
          <w:shd w:val="clear" w:color="auto" w:fill="FFFFFF"/>
          <w:lang w:val="uk-UA"/>
        </w:rPr>
        <w:t>про можливі факти корупційних або пов’язаних з корупцією правопорушень, інших порушень Закону України «Про запобігання корупції»</w:t>
      </w:r>
      <w:r w:rsidR="004E6299" w:rsidRPr="001F2DB3">
        <w:rPr>
          <w:sz w:val="28"/>
          <w:szCs w:val="28"/>
          <w:shd w:val="clear" w:color="auto" w:fill="FFFFFF"/>
          <w:lang w:val="uk-UA"/>
        </w:rPr>
        <w:t xml:space="preserve"> з використанням електронної поштової скриньки</w:t>
      </w:r>
      <w:r w:rsidR="001E29FA" w:rsidRPr="001F2DB3">
        <w:rPr>
          <w:sz w:val="28"/>
          <w:szCs w:val="28"/>
          <w:lang w:val="uk-UA"/>
        </w:rPr>
        <w:t>;</w:t>
      </w:r>
    </w:p>
    <w:p w14:paraId="4E80AFC6" w14:textId="77777777" w:rsidR="00885921" w:rsidRPr="001F2DB3" w:rsidRDefault="00885921" w:rsidP="00F424B0">
      <w:pPr>
        <w:pStyle w:val="rvps2"/>
        <w:shd w:val="clear" w:color="auto" w:fill="FFFFFF"/>
        <w:spacing w:before="0" w:beforeAutospacing="0" w:after="0" w:afterAutospacing="0"/>
        <w:ind w:firstLine="518"/>
        <w:jc w:val="both"/>
        <w:rPr>
          <w:sz w:val="28"/>
          <w:szCs w:val="28"/>
          <w:lang w:val="uk-UA"/>
        </w:rPr>
      </w:pPr>
    </w:p>
    <w:p w14:paraId="39E41EFD" w14:textId="77777777" w:rsidR="001E29FA" w:rsidRPr="001F2DB3" w:rsidRDefault="008F4984" w:rsidP="00F424B0">
      <w:pPr>
        <w:pStyle w:val="rvps2"/>
        <w:shd w:val="clear" w:color="auto" w:fill="FFFFFF"/>
        <w:spacing w:before="0" w:beforeAutospacing="0" w:after="0" w:afterAutospacing="0"/>
        <w:ind w:firstLine="518"/>
        <w:jc w:val="both"/>
        <w:rPr>
          <w:sz w:val="28"/>
          <w:szCs w:val="28"/>
          <w:lang w:val="uk-UA"/>
        </w:rPr>
      </w:pPr>
      <w:r w:rsidRPr="001F2DB3">
        <w:rPr>
          <w:sz w:val="28"/>
          <w:szCs w:val="28"/>
          <w:lang w:val="uk-UA"/>
        </w:rPr>
        <w:t>3</w:t>
      </w:r>
      <w:r w:rsidR="001E29FA" w:rsidRPr="001F2DB3">
        <w:rPr>
          <w:sz w:val="28"/>
          <w:szCs w:val="28"/>
          <w:lang w:val="uk-UA"/>
        </w:rPr>
        <w:t>) </w:t>
      </w:r>
      <w:r w:rsidRPr="001F2DB3">
        <w:rPr>
          <w:sz w:val="28"/>
          <w:szCs w:val="28"/>
          <w:lang w:val="uk-UA"/>
        </w:rPr>
        <w:t xml:space="preserve">регулярний </w:t>
      </w:r>
      <w:r w:rsidR="001E29FA" w:rsidRPr="001F2DB3">
        <w:rPr>
          <w:sz w:val="28"/>
          <w:szCs w:val="28"/>
          <w:shd w:val="clear" w:color="auto" w:fill="FFFFFF"/>
          <w:lang w:val="uk-UA"/>
        </w:rPr>
        <w:t xml:space="preserve">канал </w:t>
      </w:r>
      <w:r w:rsidR="00764FB4">
        <w:rPr>
          <w:sz w:val="28"/>
          <w:szCs w:val="28"/>
          <w:shd w:val="clear" w:color="auto" w:fill="FFFFFF"/>
          <w:lang w:val="uk-UA"/>
        </w:rPr>
        <w:t xml:space="preserve">зв’язку </w:t>
      </w:r>
      <w:r w:rsidR="001E29FA" w:rsidRPr="001F2DB3">
        <w:rPr>
          <w:sz w:val="28"/>
          <w:szCs w:val="28"/>
          <w:shd w:val="clear" w:color="auto" w:fill="FFFFFF"/>
          <w:lang w:val="uk-UA"/>
        </w:rPr>
        <w:t xml:space="preserve">отримання голосових </w:t>
      </w:r>
      <w:r w:rsidR="00F91770" w:rsidRPr="001F2DB3">
        <w:rPr>
          <w:sz w:val="28"/>
          <w:szCs w:val="28"/>
          <w:shd w:val="clear" w:color="auto" w:fill="FFFFFF"/>
          <w:lang w:val="uk-UA"/>
        </w:rPr>
        <w:t>повідомлень</w:t>
      </w:r>
      <w:r w:rsidR="00F91770" w:rsidRPr="00E263AC">
        <w:rPr>
          <w:sz w:val="28"/>
          <w:szCs w:val="28"/>
          <w:shd w:val="clear" w:color="auto" w:fill="FFFFFF"/>
          <w:lang w:val="uk-UA"/>
        </w:rPr>
        <w:t xml:space="preserve"> </w:t>
      </w:r>
      <w:r w:rsidR="00F91770" w:rsidRPr="001F2DB3">
        <w:rPr>
          <w:sz w:val="28"/>
          <w:szCs w:val="28"/>
          <w:shd w:val="clear" w:color="auto" w:fill="FFFFFF"/>
          <w:lang w:val="uk-UA"/>
        </w:rPr>
        <w:t xml:space="preserve">про можливі факти корупційних або пов’язаних з корупцією правопорушень, інших порушень Закону України «Про запобігання </w:t>
      </w:r>
      <w:r w:rsidR="00F91770" w:rsidRPr="00BF47F9">
        <w:rPr>
          <w:sz w:val="28"/>
          <w:szCs w:val="28"/>
          <w:shd w:val="clear" w:color="auto" w:fill="FFFFFF"/>
          <w:lang w:val="uk-UA"/>
        </w:rPr>
        <w:t xml:space="preserve">корупції» </w:t>
      </w:r>
      <w:r w:rsidR="001E29FA" w:rsidRPr="00BF47F9">
        <w:rPr>
          <w:sz w:val="28"/>
          <w:szCs w:val="28"/>
          <w:shd w:val="clear" w:color="auto" w:fill="FFFFFF"/>
          <w:lang w:val="uk-UA"/>
        </w:rPr>
        <w:t>з</w:t>
      </w:r>
      <w:r w:rsidR="001E29FA" w:rsidRPr="001F2DB3">
        <w:rPr>
          <w:sz w:val="28"/>
          <w:szCs w:val="28"/>
          <w:shd w:val="clear" w:color="auto" w:fill="FFFFFF"/>
          <w:lang w:val="uk-UA"/>
        </w:rPr>
        <w:t xml:space="preserve"> використанням телефонної мережі загального користування (анонімна гаряча лінія)</w:t>
      </w:r>
      <w:r w:rsidR="005A7CB4">
        <w:rPr>
          <w:sz w:val="28"/>
          <w:szCs w:val="28"/>
          <w:lang w:val="uk-UA"/>
        </w:rPr>
        <w:t>;</w:t>
      </w:r>
    </w:p>
    <w:p w14:paraId="7F85A480" w14:textId="77777777" w:rsidR="008F4984" w:rsidRPr="001F2DB3" w:rsidRDefault="008F4984" w:rsidP="00F424B0">
      <w:pPr>
        <w:pStyle w:val="rvps2"/>
        <w:shd w:val="clear" w:color="auto" w:fill="FFFFFF"/>
        <w:spacing w:before="0" w:beforeAutospacing="0" w:after="0" w:afterAutospacing="0"/>
        <w:ind w:firstLine="518"/>
        <w:jc w:val="both"/>
        <w:rPr>
          <w:sz w:val="28"/>
          <w:szCs w:val="28"/>
          <w:lang w:val="uk-UA"/>
        </w:rPr>
      </w:pPr>
    </w:p>
    <w:p w14:paraId="4504C57A" w14:textId="77777777" w:rsidR="004526A7" w:rsidRDefault="004526A7" w:rsidP="00462225">
      <w:pPr>
        <w:pStyle w:val="rvps2"/>
        <w:shd w:val="clear" w:color="auto" w:fill="FFFFFF"/>
        <w:spacing w:before="0" w:beforeAutospacing="0" w:after="0" w:afterAutospacing="0"/>
        <w:ind w:firstLine="518"/>
        <w:jc w:val="both"/>
        <w:rPr>
          <w:sz w:val="28"/>
          <w:szCs w:val="28"/>
          <w:lang w:val="uk-UA"/>
        </w:rPr>
      </w:pPr>
    </w:p>
    <w:p w14:paraId="6318A047" w14:textId="77777777" w:rsidR="005D6EFF" w:rsidRPr="005D6EFF" w:rsidRDefault="005D6EFF" w:rsidP="005D6EFF">
      <w:pPr>
        <w:pStyle w:val="rvps2"/>
        <w:shd w:val="clear" w:color="auto" w:fill="FFFFFF"/>
        <w:spacing w:before="0" w:beforeAutospacing="0" w:after="60" w:afterAutospacing="0"/>
        <w:ind w:firstLine="518"/>
        <w:jc w:val="both"/>
        <w:rPr>
          <w:sz w:val="28"/>
          <w:szCs w:val="28"/>
          <w:lang w:val="uk-UA"/>
        </w:rPr>
      </w:pPr>
    </w:p>
    <w:p w14:paraId="42C99E28" w14:textId="77777777" w:rsidR="00462225" w:rsidRPr="001F2DB3" w:rsidRDefault="00042968" w:rsidP="00462225">
      <w:pPr>
        <w:pStyle w:val="rvps2"/>
        <w:shd w:val="clear" w:color="auto" w:fill="FFFFFF"/>
        <w:spacing w:before="0" w:beforeAutospacing="0" w:after="0" w:afterAutospacing="0"/>
        <w:ind w:firstLine="518"/>
        <w:jc w:val="both"/>
        <w:rPr>
          <w:sz w:val="28"/>
          <w:szCs w:val="28"/>
          <w:lang w:val="uk-UA"/>
        </w:rPr>
      </w:pPr>
      <w:r w:rsidRPr="001F2DB3">
        <w:rPr>
          <w:sz w:val="28"/>
          <w:szCs w:val="28"/>
          <w:lang w:val="uk-UA"/>
        </w:rPr>
        <w:t>4</w:t>
      </w:r>
      <w:r w:rsidR="008F4984" w:rsidRPr="001F2DB3">
        <w:rPr>
          <w:sz w:val="28"/>
          <w:szCs w:val="28"/>
          <w:lang w:val="uk-UA"/>
        </w:rPr>
        <w:t>) </w:t>
      </w:r>
      <w:r w:rsidR="00C107A8" w:rsidRPr="001F2DB3">
        <w:rPr>
          <w:sz w:val="28"/>
          <w:szCs w:val="28"/>
          <w:shd w:val="clear" w:color="auto" w:fill="FFFFFF"/>
          <w:lang w:val="uk-UA"/>
        </w:rPr>
        <w:t xml:space="preserve">внутрішній канал </w:t>
      </w:r>
      <w:r w:rsidR="00764FB4">
        <w:rPr>
          <w:sz w:val="28"/>
          <w:szCs w:val="28"/>
          <w:shd w:val="clear" w:color="auto" w:fill="FFFFFF"/>
          <w:lang w:val="uk-UA"/>
        </w:rPr>
        <w:t xml:space="preserve">зв’язку </w:t>
      </w:r>
      <w:r w:rsidR="00C107A8" w:rsidRPr="001F2DB3">
        <w:rPr>
          <w:sz w:val="28"/>
          <w:szCs w:val="28"/>
          <w:shd w:val="clear" w:color="auto" w:fill="FFFFFF"/>
          <w:lang w:val="uk-UA"/>
        </w:rPr>
        <w:t>отримання повідомлень про можливі факти корупційних або пов’язаних з корупцією правопорушень, інших порушень Закону Укра</w:t>
      </w:r>
      <w:r w:rsidR="00360037">
        <w:rPr>
          <w:sz w:val="28"/>
          <w:szCs w:val="28"/>
          <w:shd w:val="clear" w:color="auto" w:fill="FFFFFF"/>
          <w:lang w:val="uk-UA"/>
        </w:rPr>
        <w:t xml:space="preserve">їни «Про запобігання корупції» </w:t>
      </w:r>
      <w:r w:rsidR="00C107A8" w:rsidRPr="001F2DB3">
        <w:rPr>
          <w:sz w:val="28"/>
          <w:szCs w:val="28"/>
          <w:shd w:val="clear" w:color="auto" w:fill="FFFFFF"/>
          <w:lang w:val="uk-UA"/>
        </w:rPr>
        <w:t>з використанням електронної поштової скриньки</w:t>
      </w:r>
      <w:r w:rsidR="005A7CB4">
        <w:rPr>
          <w:sz w:val="28"/>
          <w:szCs w:val="28"/>
          <w:lang w:val="uk-UA"/>
        </w:rPr>
        <w:t>;</w:t>
      </w:r>
    </w:p>
    <w:p w14:paraId="4BC5409E" w14:textId="77777777" w:rsidR="00462225" w:rsidRPr="004526A7" w:rsidRDefault="00462225" w:rsidP="005D6EFF">
      <w:pPr>
        <w:pStyle w:val="rvps2"/>
        <w:shd w:val="clear" w:color="auto" w:fill="FFFFFF"/>
        <w:spacing w:before="0" w:beforeAutospacing="0" w:after="60" w:afterAutospacing="0"/>
        <w:ind w:firstLine="518"/>
        <w:jc w:val="both"/>
        <w:rPr>
          <w:sz w:val="28"/>
          <w:szCs w:val="28"/>
          <w:lang w:val="uk-UA"/>
        </w:rPr>
      </w:pPr>
    </w:p>
    <w:p w14:paraId="694CD04D" w14:textId="77777777" w:rsidR="008F4984" w:rsidRPr="001F2DB3" w:rsidRDefault="00462225" w:rsidP="00F424B0">
      <w:pPr>
        <w:pStyle w:val="rvps2"/>
        <w:shd w:val="clear" w:color="auto" w:fill="FFFFFF"/>
        <w:spacing w:before="0" w:beforeAutospacing="0" w:after="0" w:afterAutospacing="0"/>
        <w:ind w:firstLine="518"/>
        <w:jc w:val="both"/>
        <w:rPr>
          <w:sz w:val="28"/>
          <w:szCs w:val="28"/>
          <w:lang w:val="uk-UA"/>
        </w:rPr>
      </w:pPr>
      <w:r w:rsidRPr="00E263AC">
        <w:rPr>
          <w:sz w:val="28"/>
          <w:szCs w:val="28"/>
          <w:shd w:val="clear" w:color="auto" w:fill="FFFFFF"/>
          <w:lang w:val="uk-UA"/>
        </w:rPr>
        <w:t>5)</w:t>
      </w:r>
      <w:r w:rsidRPr="001F2DB3">
        <w:rPr>
          <w:sz w:val="28"/>
          <w:szCs w:val="28"/>
          <w:shd w:val="clear" w:color="auto" w:fill="FFFFFF"/>
          <w:lang w:val="en-US"/>
        </w:rPr>
        <w:t> </w:t>
      </w:r>
      <w:r w:rsidR="00C107A8" w:rsidRPr="001F2DB3">
        <w:rPr>
          <w:sz w:val="28"/>
          <w:szCs w:val="28"/>
          <w:lang w:val="uk-UA"/>
        </w:rPr>
        <w:t xml:space="preserve">внутрішній </w:t>
      </w:r>
      <w:r w:rsidR="00C107A8" w:rsidRPr="001F2DB3">
        <w:rPr>
          <w:sz w:val="28"/>
          <w:szCs w:val="28"/>
          <w:shd w:val="clear" w:color="auto" w:fill="FFFFFF"/>
          <w:lang w:val="uk-UA"/>
        </w:rPr>
        <w:t xml:space="preserve">канал отримання голосових </w:t>
      </w:r>
      <w:r w:rsidR="00F91770" w:rsidRPr="001F2DB3">
        <w:rPr>
          <w:sz w:val="28"/>
          <w:szCs w:val="28"/>
          <w:shd w:val="clear" w:color="auto" w:fill="FFFFFF"/>
          <w:lang w:val="uk-UA"/>
        </w:rPr>
        <w:t>повідомлень</w:t>
      </w:r>
      <w:r w:rsidR="00F91770" w:rsidRPr="00E263AC">
        <w:rPr>
          <w:sz w:val="28"/>
          <w:szCs w:val="28"/>
          <w:shd w:val="clear" w:color="auto" w:fill="FFFFFF"/>
          <w:lang w:val="uk-UA"/>
        </w:rPr>
        <w:t xml:space="preserve"> </w:t>
      </w:r>
      <w:r w:rsidR="00F91770" w:rsidRPr="001F2DB3">
        <w:rPr>
          <w:sz w:val="28"/>
          <w:szCs w:val="28"/>
          <w:shd w:val="clear" w:color="auto" w:fill="FFFFFF"/>
          <w:lang w:val="uk-UA"/>
        </w:rPr>
        <w:t xml:space="preserve">про можливі факти корупційних або пов’язаних з корупцією правопорушень, інших порушень Закону України «Про запобігання корупції» </w:t>
      </w:r>
      <w:r w:rsidR="00C107A8" w:rsidRPr="001F2DB3">
        <w:rPr>
          <w:sz w:val="28"/>
          <w:szCs w:val="28"/>
          <w:shd w:val="clear" w:color="auto" w:fill="FFFFFF"/>
          <w:lang w:val="uk-UA"/>
        </w:rPr>
        <w:t>з використанням телефонної мережі внутрішнього користування (анонімна гаряча лінія)</w:t>
      </w:r>
      <w:r w:rsidR="00C107A8" w:rsidRPr="001F2DB3">
        <w:rPr>
          <w:sz w:val="28"/>
          <w:szCs w:val="28"/>
          <w:lang w:val="uk-UA"/>
        </w:rPr>
        <w:t>.</w:t>
      </w:r>
    </w:p>
    <w:p w14:paraId="42E0112F" w14:textId="77777777" w:rsidR="008F4984" w:rsidRPr="004526A7" w:rsidRDefault="008F4984" w:rsidP="005D6EFF">
      <w:pPr>
        <w:pStyle w:val="rvps2"/>
        <w:shd w:val="clear" w:color="auto" w:fill="FFFFFF"/>
        <w:spacing w:before="0" w:beforeAutospacing="0" w:after="60" w:afterAutospacing="0"/>
        <w:ind w:firstLine="518"/>
        <w:jc w:val="both"/>
        <w:rPr>
          <w:sz w:val="28"/>
          <w:szCs w:val="28"/>
          <w:lang w:val="uk-UA"/>
        </w:rPr>
      </w:pPr>
    </w:p>
    <w:p w14:paraId="2900118A" w14:textId="77777777" w:rsidR="00F424B0" w:rsidRPr="001F2DB3" w:rsidRDefault="00F80825" w:rsidP="00F424B0">
      <w:pPr>
        <w:ind w:firstLine="518"/>
        <w:jc w:val="both"/>
        <w:rPr>
          <w:szCs w:val="28"/>
        </w:rPr>
      </w:pPr>
      <w:r w:rsidRPr="001F2DB3">
        <w:t>2. </w:t>
      </w:r>
      <w:r w:rsidR="00450254" w:rsidRPr="001F2DB3">
        <w:t>Департаменту комунікації (Шевченко</w:t>
      </w:r>
      <w:r w:rsidR="00F578C2" w:rsidRPr="001F2DB3">
        <w:t> А.</w:t>
      </w:r>
      <w:r w:rsidR="00450254" w:rsidRPr="001F2DB3">
        <w:t>) та Департаменту інформатизації (Бондаренко</w:t>
      </w:r>
      <w:r w:rsidR="00F578C2" w:rsidRPr="001F2DB3">
        <w:t> І.</w:t>
      </w:r>
      <w:r w:rsidR="00450254" w:rsidRPr="001F2DB3">
        <w:t xml:space="preserve">) відповідно до компетенції забезпечити функціонування </w:t>
      </w:r>
      <w:r w:rsidR="002251AA" w:rsidRPr="001F2DB3">
        <w:t>канал</w:t>
      </w:r>
      <w:r w:rsidR="00CC5F4E" w:rsidRPr="001F2DB3">
        <w:t>ів</w:t>
      </w:r>
      <w:r w:rsidR="00134317">
        <w:t xml:space="preserve">, зазначених </w:t>
      </w:r>
      <w:r w:rsidR="00577AC0">
        <w:t>у</w:t>
      </w:r>
      <w:r w:rsidR="00134317">
        <w:t xml:space="preserve"> пункті 1 цього наказу</w:t>
      </w:r>
      <w:r w:rsidR="00450254" w:rsidRPr="001F2DB3">
        <w:rPr>
          <w:szCs w:val="28"/>
        </w:rPr>
        <w:t>.</w:t>
      </w:r>
    </w:p>
    <w:p w14:paraId="02ADB055" w14:textId="77777777" w:rsidR="00450254" w:rsidRPr="001F2DB3" w:rsidRDefault="00450254" w:rsidP="00BF3A29">
      <w:pPr>
        <w:spacing w:after="60"/>
        <w:ind w:firstLine="518"/>
        <w:jc w:val="both"/>
        <w:rPr>
          <w:bCs/>
          <w:szCs w:val="28"/>
          <w:shd w:val="clear" w:color="auto" w:fill="FFFFFF"/>
        </w:rPr>
      </w:pPr>
    </w:p>
    <w:p w14:paraId="5C524E25" w14:textId="77777777" w:rsidR="00CE4C18" w:rsidRPr="001F2DB3" w:rsidRDefault="00DC01DF" w:rsidP="00F424B0">
      <w:pPr>
        <w:ind w:firstLine="518"/>
        <w:jc w:val="both"/>
      </w:pPr>
      <w:r>
        <w:t>3</w:t>
      </w:r>
      <w:r w:rsidR="00805DAD" w:rsidRPr="001F2DB3">
        <w:t>. </w:t>
      </w:r>
      <w:r w:rsidR="00CE4C18" w:rsidRPr="001F2DB3">
        <w:t>Управлінню за</w:t>
      </w:r>
      <w:r w:rsidR="00737948" w:rsidRPr="001F2DB3">
        <w:t>побігання корупції (Фодчук</w:t>
      </w:r>
      <w:r w:rsidR="00F578C2" w:rsidRPr="001F2DB3">
        <w:t> А.</w:t>
      </w:r>
      <w:r w:rsidR="00CE4C18" w:rsidRPr="001F2DB3">
        <w:t>) забезпечити:</w:t>
      </w:r>
    </w:p>
    <w:p w14:paraId="5C8CD428" w14:textId="77777777" w:rsidR="002B419A" w:rsidRPr="001F2DB3" w:rsidRDefault="002B419A" w:rsidP="00F424B0">
      <w:pPr>
        <w:ind w:firstLine="518"/>
        <w:jc w:val="both"/>
      </w:pPr>
    </w:p>
    <w:p w14:paraId="21B3F6E6" w14:textId="77777777" w:rsidR="006076D8" w:rsidRPr="006076D8" w:rsidRDefault="00194CA6" w:rsidP="00B62CDD">
      <w:pPr>
        <w:ind w:firstLine="518"/>
        <w:jc w:val="both"/>
        <w:rPr>
          <w:shd w:val="clear" w:color="auto" w:fill="FFFFFF"/>
        </w:rPr>
      </w:pPr>
      <w:r w:rsidRPr="001F2DB3">
        <w:t>1) </w:t>
      </w:r>
      <w:r w:rsidR="006076D8" w:rsidRPr="006076D8">
        <w:rPr>
          <w:shd w:val="clear" w:color="auto" w:fill="FFFFFF"/>
        </w:rPr>
        <w:t>співпрацю з викривачами</w:t>
      </w:r>
      <w:r w:rsidR="00DF2E7D">
        <w:rPr>
          <w:shd w:val="clear" w:color="auto" w:fill="FFFFFF"/>
        </w:rPr>
        <w:t>,</w:t>
      </w:r>
      <w:r w:rsidR="006076D8" w:rsidRPr="006076D8">
        <w:rPr>
          <w:shd w:val="clear" w:color="auto" w:fill="FFFFFF"/>
        </w:rPr>
        <w:t xml:space="preserve"> дотримання їхніх прав та гарантій захисту, передбачених </w:t>
      </w:r>
      <w:r w:rsidR="00CE293B" w:rsidRPr="006076D8">
        <w:rPr>
          <w:shd w:val="clear" w:color="auto" w:fill="FFFFFF"/>
        </w:rPr>
        <w:t>Законом</w:t>
      </w:r>
      <w:r w:rsidR="00CE293B">
        <w:rPr>
          <w:shd w:val="clear" w:color="auto" w:fill="FFFFFF"/>
        </w:rPr>
        <w:t xml:space="preserve"> України «Про запобігання корупції»</w:t>
      </w:r>
      <w:r w:rsidR="006076D8" w:rsidRPr="006076D8">
        <w:rPr>
          <w:shd w:val="clear" w:color="auto" w:fill="FFFFFF"/>
        </w:rPr>
        <w:t>;</w:t>
      </w:r>
    </w:p>
    <w:p w14:paraId="10138C68" w14:textId="77777777" w:rsidR="006076D8" w:rsidRDefault="006076D8" w:rsidP="00BF3A29">
      <w:pPr>
        <w:spacing w:after="60"/>
        <w:ind w:firstLine="518"/>
        <w:jc w:val="both"/>
      </w:pPr>
    </w:p>
    <w:p w14:paraId="58FE23C2" w14:textId="77777777" w:rsidR="00B62CDD" w:rsidRPr="001F2DB3" w:rsidRDefault="006076D8" w:rsidP="00B62CDD">
      <w:pPr>
        <w:ind w:firstLine="518"/>
        <w:jc w:val="both"/>
        <w:rPr>
          <w:szCs w:val="28"/>
        </w:rPr>
      </w:pPr>
      <w:r w:rsidRPr="001F2DB3">
        <w:rPr>
          <w:szCs w:val="28"/>
        </w:rPr>
        <w:t>2) </w:t>
      </w:r>
      <w:r w:rsidR="00B62CDD" w:rsidRPr="001F2DB3">
        <w:t>п</w:t>
      </w:r>
      <w:r w:rsidR="00B62CDD" w:rsidRPr="001F2DB3">
        <w:rPr>
          <w:szCs w:val="28"/>
          <w:shd w:val="clear" w:color="auto" w:fill="FFFFFF"/>
        </w:rPr>
        <w:t xml:space="preserve">ервинний розгляд </w:t>
      </w:r>
      <w:r w:rsidR="00B62CDD" w:rsidRPr="001F2DB3">
        <w:rPr>
          <w:rStyle w:val="rvts23"/>
          <w:bCs/>
          <w:szCs w:val="28"/>
          <w:bdr w:val="none" w:sz="0" w:space="0" w:color="auto" w:frame="1"/>
          <w:shd w:val="clear" w:color="auto" w:fill="FFFFFF"/>
        </w:rPr>
        <w:t>повідомлень, під час якого встановити</w:t>
      </w:r>
      <w:r w:rsidR="00360037">
        <w:rPr>
          <w:rStyle w:val="rvts23"/>
          <w:bCs/>
          <w:szCs w:val="28"/>
          <w:bdr w:val="none" w:sz="0" w:space="0" w:color="auto" w:frame="1"/>
          <w:shd w:val="clear" w:color="auto" w:fill="FFFFFF"/>
        </w:rPr>
        <w:t>,</w:t>
      </w:r>
      <w:r w:rsidR="00B62CDD" w:rsidRPr="001F2DB3">
        <w:rPr>
          <w:rStyle w:val="rvts23"/>
          <w:bCs/>
          <w:szCs w:val="28"/>
          <w:bdr w:val="none" w:sz="0" w:space="0" w:color="auto" w:frame="1"/>
          <w:shd w:val="clear" w:color="auto" w:fill="FFFFFF"/>
        </w:rPr>
        <w:t xml:space="preserve"> чи відповідає повідомлення вимогам, установленим абзацом третім частини п’ятої статті 53 або частиною другою статті </w:t>
      </w:r>
      <w:r w:rsidR="00B62CDD" w:rsidRPr="001F2DB3">
        <w:rPr>
          <w:rStyle w:val="rvts9"/>
          <w:bCs/>
          <w:szCs w:val="28"/>
          <w:shd w:val="clear" w:color="auto" w:fill="FFFFFF"/>
        </w:rPr>
        <w:t>53</w:t>
      </w:r>
      <w:r w:rsidR="00B62CDD" w:rsidRPr="001F2DB3">
        <w:rPr>
          <w:rStyle w:val="rvts37"/>
          <w:bCs/>
          <w:szCs w:val="28"/>
          <w:shd w:val="clear" w:color="auto" w:fill="FFFFFF"/>
          <w:vertAlign w:val="superscript"/>
        </w:rPr>
        <w:t xml:space="preserve">2 </w:t>
      </w:r>
      <w:r w:rsidR="00B62CDD" w:rsidRPr="001F2DB3">
        <w:rPr>
          <w:szCs w:val="28"/>
        </w:rPr>
        <w:t>Закону України «Про запобігання корупції»;</w:t>
      </w:r>
    </w:p>
    <w:p w14:paraId="28AEA93D" w14:textId="77777777" w:rsidR="00F424B0" w:rsidRPr="001F2DB3" w:rsidRDefault="00F424B0" w:rsidP="00BF3A29">
      <w:pPr>
        <w:spacing w:after="60"/>
        <w:ind w:firstLine="518"/>
        <w:jc w:val="both"/>
        <w:rPr>
          <w:szCs w:val="28"/>
        </w:rPr>
      </w:pPr>
    </w:p>
    <w:p w14:paraId="4F9F41E1" w14:textId="77777777" w:rsidR="00926F37" w:rsidRPr="001F2DB3" w:rsidRDefault="006076D8" w:rsidP="00F424B0">
      <w:pPr>
        <w:ind w:firstLine="518"/>
        <w:jc w:val="both"/>
        <w:rPr>
          <w:szCs w:val="28"/>
        </w:rPr>
      </w:pPr>
      <w:r w:rsidRPr="00764FB4">
        <w:rPr>
          <w:szCs w:val="28"/>
        </w:rPr>
        <w:t>3) </w:t>
      </w:r>
      <w:r w:rsidR="003B48F2" w:rsidRPr="001F2DB3">
        <w:rPr>
          <w:szCs w:val="28"/>
        </w:rPr>
        <w:t xml:space="preserve">реєстрацію повідомлень, </w:t>
      </w:r>
      <w:r w:rsidR="00DC01DF" w:rsidRPr="001F2DB3">
        <w:rPr>
          <w:szCs w:val="28"/>
        </w:rPr>
        <w:t xml:space="preserve">які надходять </w:t>
      </w:r>
      <w:r w:rsidR="00DC01DF">
        <w:rPr>
          <w:szCs w:val="28"/>
        </w:rPr>
        <w:t>каналами</w:t>
      </w:r>
      <w:r w:rsidR="00134317">
        <w:rPr>
          <w:szCs w:val="28"/>
        </w:rPr>
        <w:t>,</w:t>
      </w:r>
      <w:r w:rsidR="00134317" w:rsidRPr="00134317">
        <w:rPr>
          <w:szCs w:val="28"/>
        </w:rPr>
        <w:t xml:space="preserve"> </w:t>
      </w:r>
      <w:r w:rsidR="00134317">
        <w:rPr>
          <w:szCs w:val="28"/>
        </w:rPr>
        <w:t>зазначеними в пункті 1 цього наказу</w:t>
      </w:r>
      <w:r w:rsidR="00DC01DF">
        <w:rPr>
          <w:szCs w:val="28"/>
        </w:rPr>
        <w:t>,</w:t>
      </w:r>
      <w:r w:rsidR="00DC01DF" w:rsidRPr="001F2DB3">
        <w:rPr>
          <w:szCs w:val="28"/>
        </w:rPr>
        <w:t xml:space="preserve"> </w:t>
      </w:r>
      <w:r w:rsidR="00360037">
        <w:rPr>
          <w:szCs w:val="28"/>
        </w:rPr>
        <w:t>у</w:t>
      </w:r>
      <w:r w:rsidR="003B48F2" w:rsidRPr="001F2DB3">
        <w:rPr>
          <w:szCs w:val="28"/>
        </w:rPr>
        <w:t xml:space="preserve"> </w:t>
      </w:r>
      <w:r w:rsidR="00667C6C" w:rsidRPr="001F2DB3">
        <w:t xml:space="preserve">журналі обліку повідомлень про </w:t>
      </w:r>
      <w:r w:rsidR="00667C6C" w:rsidRPr="001F2DB3">
        <w:rPr>
          <w:bCs/>
          <w:szCs w:val="28"/>
          <w:shd w:val="clear" w:color="auto" w:fill="FFFFFF"/>
        </w:rPr>
        <w:t xml:space="preserve">можливі факти корупційних або пов’язаних з корупцією правопорушень, інших порушень Закону </w:t>
      </w:r>
      <w:r w:rsidR="000F3615" w:rsidRPr="001F2DB3">
        <w:rPr>
          <w:bCs/>
          <w:szCs w:val="28"/>
          <w:shd w:val="clear" w:color="auto" w:fill="FFFFFF"/>
        </w:rPr>
        <w:t xml:space="preserve">України </w:t>
      </w:r>
      <w:r w:rsidR="00667C6C" w:rsidRPr="001F2DB3">
        <w:rPr>
          <w:bCs/>
          <w:szCs w:val="28"/>
          <w:shd w:val="clear" w:color="auto" w:fill="FFFFFF"/>
        </w:rPr>
        <w:t>«Про запобігання корупції» (додаток 2)</w:t>
      </w:r>
      <w:r w:rsidR="00C107A8" w:rsidRPr="001F2DB3">
        <w:rPr>
          <w:bCs/>
          <w:szCs w:val="28"/>
          <w:shd w:val="clear" w:color="auto" w:fill="FFFFFF"/>
        </w:rPr>
        <w:t xml:space="preserve">, який </w:t>
      </w:r>
      <w:r w:rsidR="00007061">
        <w:rPr>
          <w:bCs/>
          <w:szCs w:val="28"/>
          <w:shd w:val="clear" w:color="auto" w:fill="FFFFFF"/>
        </w:rPr>
        <w:t>ведеться</w:t>
      </w:r>
      <w:r w:rsidR="00C107A8" w:rsidRPr="001F2DB3">
        <w:rPr>
          <w:bCs/>
          <w:szCs w:val="28"/>
          <w:shd w:val="clear" w:color="auto" w:fill="FFFFFF"/>
        </w:rPr>
        <w:t xml:space="preserve"> в електронному вигляді,</w:t>
      </w:r>
      <w:r w:rsidR="003B48F2" w:rsidRPr="001F2DB3">
        <w:t xml:space="preserve"> </w:t>
      </w:r>
      <w:r w:rsidR="00D343E6" w:rsidRPr="001F2DB3">
        <w:rPr>
          <w:bCs/>
          <w:szCs w:val="28"/>
          <w:shd w:val="clear" w:color="auto" w:fill="FFFFFF"/>
        </w:rPr>
        <w:t>та передач</w:t>
      </w:r>
      <w:r w:rsidR="00E85D35" w:rsidRPr="001F2DB3">
        <w:rPr>
          <w:bCs/>
          <w:szCs w:val="28"/>
          <w:shd w:val="clear" w:color="auto" w:fill="FFFFFF"/>
        </w:rPr>
        <w:t>у</w:t>
      </w:r>
      <w:r w:rsidR="00D343E6" w:rsidRPr="001F2DB3">
        <w:rPr>
          <w:bCs/>
          <w:szCs w:val="28"/>
          <w:shd w:val="clear" w:color="auto" w:fill="FFFFFF"/>
        </w:rPr>
        <w:t xml:space="preserve"> </w:t>
      </w:r>
      <w:r w:rsidR="00234FCB">
        <w:rPr>
          <w:bCs/>
          <w:szCs w:val="28"/>
          <w:shd w:val="clear" w:color="auto" w:fill="FFFFFF"/>
        </w:rPr>
        <w:t>п</w:t>
      </w:r>
      <w:r w:rsidR="00F613C5">
        <w:rPr>
          <w:bCs/>
          <w:szCs w:val="28"/>
          <w:shd w:val="clear" w:color="auto" w:fill="FFFFFF"/>
        </w:rPr>
        <w:t>осадовим</w:t>
      </w:r>
      <w:r w:rsidR="00CE3293">
        <w:rPr>
          <w:bCs/>
          <w:szCs w:val="28"/>
          <w:shd w:val="clear" w:color="auto" w:fill="FFFFFF"/>
        </w:rPr>
        <w:t xml:space="preserve"> </w:t>
      </w:r>
      <w:r w:rsidR="00D05194" w:rsidRPr="001F2DB3">
        <w:rPr>
          <w:bCs/>
          <w:szCs w:val="28"/>
          <w:shd w:val="clear" w:color="auto" w:fill="FFFFFF"/>
        </w:rPr>
        <w:t xml:space="preserve">особам, </w:t>
      </w:r>
      <w:r w:rsidR="00234FCB">
        <w:rPr>
          <w:bCs/>
          <w:szCs w:val="28"/>
          <w:shd w:val="clear" w:color="auto" w:fill="FFFFFF"/>
        </w:rPr>
        <w:t>відповідаль</w:t>
      </w:r>
      <w:r w:rsidR="00F613C5">
        <w:rPr>
          <w:bCs/>
          <w:szCs w:val="28"/>
          <w:shd w:val="clear" w:color="auto" w:fill="FFFFFF"/>
        </w:rPr>
        <w:t>ним</w:t>
      </w:r>
      <w:r w:rsidR="00CE3293">
        <w:rPr>
          <w:bCs/>
          <w:szCs w:val="28"/>
          <w:shd w:val="clear" w:color="auto" w:fill="FFFFFF"/>
        </w:rPr>
        <w:t xml:space="preserve"> </w:t>
      </w:r>
      <w:r w:rsidR="00D05194" w:rsidRPr="001F2DB3">
        <w:rPr>
          <w:bCs/>
          <w:szCs w:val="28"/>
          <w:shd w:val="clear" w:color="auto" w:fill="FFFFFF"/>
        </w:rPr>
        <w:t xml:space="preserve">за </w:t>
      </w:r>
      <w:r w:rsidR="00F613C5">
        <w:rPr>
          <w:bCs/>
          <w:szCs w:val="28"/>
          <w:shd w:val="clear" w:color="auto" w:fill="FFFFFF"/>
        </w:rPr>
        <w:t>роботу з ними</w:t>
      </w:r>
      <w:r w:rsidR="00EF3EEA" w:rsidRPr="001F2DB3">
        <w:rPr>
          <w:bCs/>
          <w:szCs w:val="28"/>
          <w:shd w:val="clear" w:color="auto" w:fill="FFFFFF"/>
        </w:rPr>
        <w:t>,</w:t>
      </w:r>
      <w:r w:rsidR="00D343E6" w:rsidRPr="001F2DB3">
        <w:rPr>
          <w:bCs/>
          <w:szCs w:val="28"/>
          <w:shd w:val="clear" w:color="auto" w:fill="FFFFFF"/>
        </w:rPr>
        <w:t xml:space="preserve"> </w:t>
      </w:r>
      <w:r w:rsidR="00D343E6" w:rsidRPr="001F2DB3">
        <w:rPr>
          <w:rStyle w:val="af0"/>
          <w:b w:val="0"/>
          <w:szCs w:val="28"/>
          <w:shd w:val="clear" w:color="auto" w:fill="FFFFFF"/>
        </w:rPr>
        <w:t xml:space="preserve">протягом одного робочого </w:t>
      </w:r>
      <w:r w:rsidR="00D343E6" w:rsidRPr="001F2DB3">
        <w:rPr>
          <w:szCs w:val="28"/>
          <w:shd w:val="clear" w:color="auto" w:fill="FFFFFF"/>
        </w:rPr>
        <w:t xml:space="preserve">дня </w:t>
      </w:r>
      <w:r w:rsidR="00360037">
        <w:rPr>
          <w:szCs w:val="28"/>
          <w:shd w:val="clear" w:color="auto" w:fill="FFFFFF"/>
        </w:rPr>
        <w:t>із дня</w:t>
      </w:r>
      <w:r w:rsidR="00D343E6" w:rsidRPr="001F2DB3">
        <w:rPr>
          <w:szCs w:val="28"/>
          <w:shd w:val="clear" w:color="auto" w:fill="FFFFFF"/>
        </w:rPr>
        <w:t xml:space="preserve"> їх надходження</w:t>
      </w:r>
      <w:r w:rsidR="003B48F2" w:rsidRPr="001F2DB3">
        <w:rPr>
          <w:szCs w:val="28"/>
        </w:rPr>
        <w:t>;</w:t>
      </w:r>
    </w:p>
    <w:p w14:paraId="2BAF41D6" w14:textId="77777777" w:rsidR="00F424B0" w:rsidRPr="001F2DB3" w:rsidRDefault="00F424B0" w:rsidP="005D6EFF">
      <w:pPr>
        <w:spacing w:after="60"/>
        <w:ind w:firstLine="518"/>
        <w:jc w:val="both"/>
        <w:rPr>
          <w:szCs w:val="28"/>
        </w:rPr>
      </w:pPr>
    </w:p>
    <w:p w14:paraId="7D7D7433" w14:textId="77777777" w:rsidR="00DC01DF" w:rsidRDefault="006076D8" w:rsidP="00764FB4">
      <w:pPr>
        <w:ind w:firstLine="567"/>
        <w:jc w:val="both"/>
        <w:rPr>
          <w:szCs w:val="28"/>
        </w:rPr>
      </w:pPr>
      <w:r w:rsidRPr="001F2DB3">
        <w:rPr>
          <w:szCs w:val="28"/>
        </w:rPr>
        <w:t>4) </w:t>
      </w:r>
      <w:r w:rsidR="00C177D0" w:rsidRPr="00764FB4">
        <w:rPr>
          <w:szCs w:val="28"/>
        </w:rPr>
        <w:t xml:space="preserve">організацію </w:t>
      </w:r>
      <w:r w:rsidR="005811BF">
        <w:rPr>
          <w:szCs w:val="28"/>
        </w:rPr>
        <w:t>перевірки</w:t>
      </w:r>
      <w:r w:rsidR="00F91770" w:rsidRPr="00764FB4">
        <w:rPr>
          <w:szCs w:val="28"/>
        </w:rPr>
        <w:t xml:space="preserve"> </w:t>
      </w:r>
      <w:r w:rsidR="00794D06" w:rsidRPr="00764FB4">
        <w:rPr>
          <w:szCs w:val="28"/>
        </w:rPr>
        <w:t xml:space="preserve">та </w:t>
      </w:r>
      <w:r w:rsidR="00B62CDD" w:rsidRPr="00764FB4">
        <w:rPr>
          <w:szCs w:val="28"/>
        </w:rPr>
        <w:t>попередн</w:t>
      </w:r>
      <w:r w:rsidR="00C177D0" w:rsidRPr="00764FB4">
        <w:rPr>
          <w:szCs w:val="28"/>
        </w:rPr>
        <w:t>ьої</w:t>
      </w:r>
      <w:r w:rsidR="00774B24" w:rsidRPr="00764FB4">
        <w:rPr>
          <w:szCs w:val="28"/>
        </w:rPr>
        <w:t xml:space="preserve"> перевірк</w:t>
      </w:r>
      <w:r w:rsidR="00C177D0" w:rsidRPr="00764FB4">
        <w:rPr>
          <w:szCs w:val="28"/>
        </w:rPr>
        <w:t>и</w:t>
      </w:r>
      <w:r w:rsidR="00774B24" w:rsidRPr="00764FB4">
        <w:rPr>
          <w:szCs w:val="28"/>
        </w:rPr>
        <w:t xml:space="preserve"> повідомлень</w:t>
      </w:r>
      <w:r w:rsidR="00AA1886" w:rsidRPr="00764FB4">
        <w:rPr>
          <w:szCs w:val="28"/>
        </w:rPr>
        <w:t xml:space="preserve"> у строки т</w:t>
      </w:r>
      <w:r w:rsidR="003A63A4" w:rsidRPr="00764FB4">
        <w:rPr>
          <w:szCs w:val="28"/>
        </w:rPr>
        <w:t xml:space="preserve">а </w:t>
      </w:r>
      <w:r w:rsidR="00AA1886" w:rsidRPr="00764FB4">
        <w:rPr>
          <w:szCs w:val="28"/>
        </w:rPr>
        <w:t>порядку, передбачен</w:t>
      </w:r>
      <w:r w:rsidR="00360037">
        <w:rPr>
          <w:szCs w:val="28"/>
        </w:rPr>
        <w:t>і</w:t>
      </w:r>
      <w:r w:rsidR="00AA1886" w:rsidRPr="00764FB4">
        <w:rPr>
          <w:szCs w:val="28"/>
        </w:rPr>
        <w:t xml:space="preserve"> статт</w:t>
      </w:r>
      <w:r w:rsidR="00F91770" w:rsidRPr="00764FB4">
        <w:rPr>
          <w:szCs w:val="28"/>
        </w:rPr>
        <w:t>ями</w:t>
      </w:r>
      <w:r w:rsidR="00AA1886" w:rsidRPr="00764FB4">
        <w:rPr>
          <w:szCs w:val="28"/>
        </w:rPr>
        <w:t xml:space="preserve"> </w:t>
      </w:r>
      <w:r w:rsidR="00794D06" w:rsidRPr="00764FB4">
        <w:rPr>
          <w:szCs w:val="28"/>
        </w:rPr>
        <w:t xml:space="preserve">53, </w:t>
      </w:r>
      <w:r w:rsidR="00AA1886" w:rsidRPr="00764FB4">
        <w:rPr>
          <w:szCs w:val="28"/>
        </w:rPr>
        <w:t>53</w:t>
      </w:r>
      <w:r w:rsidR="00AA1886" w:rsidRPr="00764FB4">
        <w:rPr>
          <w:szCs w:val="28"/>
          <w:vertAlign w:val="superscript"/>
        </w:rPr>
        <w:t>2</w:t>
      </w:r>
      <w:r w:rsidR="001D1747" w:rsidRPr="00764FB4">
        <w:rPr>
          <w:szCs w:val="28"/>
        </w:rPr>
        <w:t xml:space="preserve"> </w:t>
      </w:r>
      <w:r w:rsidR="00AA1886" w:rsidRPr="00764FB4">
        <w:rPr>
          <w:bCs/>
          <w:szCs w:val="28"/>
          <w:shd w:val="clear" w:color="auto" w:fill="FFFFFF"/>
        </w:rPr>
        <w:t>Закону України «Про запобігання корупції»</w:t>
      </w:r>
      <w:r w:rsidR="003A63A4" w:rsidRPr="00764FB4">
        <w:rPr>
          <w:bCs/>
          <w:szCs w:val="28"/>
          <w:shd w:val="clear" w:color="auto" w:fill="FFFFFF"/>
        </w:rPr>
        <w:t>,</w:t>
      </w:r>
      <w:r w:rsidR="00AA1886" w:rsidRPr="00764FB4">
        <w:rPr>
          <w:bCs/>
          <w:szCs w:val="28"/>
          <w:shd w:val="clear" w:color="auto" w:fill="FFFFFF"/>
        </w:rPr>
        <w:t xml:space="preserve"> </w:t>
      </w:r>
      <w:r w:rsidR="00AA1886" w:rsidRPr="00764FB4">
        <w:rPr>
          <w:szCs w:val="28"/>
        </w:rPr>
        <w:t>розгляд</w:t>
      </w:r>
      <w:r w:rsidR="00A835B7" w:rsidRPr="00764FB4">
        <w:rPr>
          <w:szCs w:val="28"/>
        </w:rPr>
        <w:t>у</w:t>
      </w:r>
      <w:r w:rsidR="00AA1886" w:rsidRPr="00764FB4">
        <w:rPr>
          <w:szCs w:val="28"/>
        </w:rPr>
        <w:t xml:space="preserve"> </w:t>
      </w:r>
      <w:r w:rsidR="00EE2C16" w:rsidRPr="00764FB4">
        <w:rPr>
          <w:szCs w:val="28"/>
        </w:rPr>
        <w:t xml:space="preserve">їх </w:t>
      </w:r>
      <w:r w:rsidR="00667C6C" w:rsidRPr="00764FB4">
        <w:rPr>
          <w:szCs w:val="28"/>
        </w:rPr>
        <w:t xml:space="preserve">за </w:t>
      </w:r>
      <w:r w:rsidR="004D61D4">
        <w:rPr>
          <w:szCs w:val="28"/>
        </w:rPr>
        <w:t>Схемою</w:t>
      </w:r>
      <w:r w:rsidR="00764FB4" w:rsidRPr="00764FB4">
        <w:rPr>
          <w:szCs w:val="28"/>
        </w:rPr>
        <w:t xml:space="preserve"> розгляду повідомлень</w:t>
      </w:r>
      <w:r w:rsidR="00764FB4" w:rsidRPr="00764FB4">
        <w:rPr>
          <w:bCs/>
          <w:szCs w:val="28"/>
          <w:shd w:val="clear" w:color="auto" w:fill="FFFFFF"/>
        </w:rPr>
        <w:t xml:space="preserve"> про можливі факти корупційних або пов’язаних з корупцією правопорушень, інших порушень Закону України «Про запобігання корупції»</w:t>
      </w:r>
      <w:r w:rsidR="00764FB4" w:rsidRPr="00764FB4">
        <w:rPr>
          <w:szCs w:val="28"/>
        </w:rPr>
        <w:t>, що надходять з</w:t>
      </w:r>
      <w:r w:rsidR="00C3278D">
        <w:rPr>
          <w:szCs w:val="28"/>
        </w:rPr>
        <w:t>ахищен</w:t>
      </w:r>
      <w:r w:rsidR="00930BAA">
        <w:rPr>
          <w:szCs w:val="28"/>
        </w:rPr>
        <w:t>ими</w:t>
      </w:r>
      <w:r w:rsidR="00C3278D">
        <w:rPr>
          <w:szCs w:val="28"/>
        </w:rPr>
        <w:t xml:space="preserve"> анонімн</w:t>
      </w:r>
      <w:r w:rsidR="00930BAA">
        <w:rPr>
          <w:szCs w:val="28"/>
        </w:rPr>
        <w:t>ими</w:t>
      </w:r>
      <w:r w:rsidR="00C3278D">
        <w:rPr>
          <w:szCs w:val="28"/>
        </w:rPr>
        <w:t xml:space="preserve"> канал</w:t>
      </w:r>
      <w:r w:rsidR="00930BAA">
        <w:rPr>
          <w:szCs w:val="28"/>
        </w:rPr>
        <w:t>ами</w:t>
      </w:r>
      <w:r w:rsidR="00C3278D">
        <w:rPr>
          <w:szCs w:val="28"/>
        </w:rPr>
        <w:t xml:space="preserve"> зв’язку</w:t>
      </w:r>
      <w:r w:rsidR="00667C6C" w:rsidRPr="00764FB4">
        <w:rPr>
          <w:szCs w:val="28"/>
        </w:rPr>
        <w:t xml:space="preserve"> (додаток </w:t>
      </w:r>
      <w:r w:rsidR="00764FB4">
        <w:rPr>
          <w:szCs w:val="28"/>
        </w:rPr>
        <w:t>3</w:t>
      </w:r>
      <w:r w:rsidR="00667C6C" w:rsidRPr="00764FB4">
        <w:rPr>
          <w:szCs w:val="28"/>
        </w:rPr>
        <w:t>);</w:t>
      </w:r>
    </w:p>
    <w:p w14:paraId="50DFB0FA" w14:textId="77777777" w:rsidR="00DC01DF" w:rsidRDefault="00DC01DF" w:rsidP="005D6EFF">
      <w:pPr>
        <w:spacing w:after="60"/>
        <w:ind w:firstLine="567"/>
        <w:jc w:val="both"/>
        <w:rPr>
          <w:szCs w:val="28"/>
        </w:rPr>
      </w:pPr>
    </w:p>
    <w:p w14:paraId="309548C1" w14:textId="77777777" w:rsidR="001E42E0" w:rsidRPr="001F2DB3" w:rsidRDefault="00DC01DF" w:rsidP="00F424B0">
      <w:pPr>
        <w:ind w:firstLine="518"/>
        <w:jc w:val="both"/>
        <w:rPr>
          <w:szCs w:val="28"/>
          <w:shd w:val="clear" w:color="auto" w:fill="FFFFFF"/>
        </w:rPr>
      </w:pPr>
      <w:r>
        <w:rPr>
          <w:szCs w:val="28"/>
        </w:rPr>
        <w:t>5) </w:t>
      </w:r>
      <w:r w:rsidR="00642CCA" w:rsidRPr="001F2DB3">
        <w:rPr>
          <w:szCs w:val="28"/>
        </w:rPr>
        <w:t xml:space="preserve">інформування Міністра </w:t>
      </w:r>
      <w:r w:rsidR="00360037">
        <w:rPr>
          <w:szCs w:val="28"/>
        </w:rPr>
        <w:t>в</w:t>
      </w:r>
      <w:r w:rsidR="00276602" w:rsidRPr="001F2DB3">
        <w:rPr>
          <w:szCs w:val="28"/>
        </w:rPr>
        <w:t xml:space="preserve"> разі </w:t>
      </w:r>
      <w:r w:rsidR="00276602" w:rsidRPr="001F2DB3">
        <w:rPr>
          <w:szCs w:val="28"/>
          <w:shd w:val="clear" w:color="auto" w:fill="FFFFFF"/>
        </w:rPr>
        <w:t xml:space="preserve">підтвердження викладеної </w:t>
      </w:r>
      <w:r w:rsidR="00930BAA">
        <w:rPr>
          <w:szCs w:val="28"/>
          <w:shd w:val="clear" w:color="auto" w:fill="FFFFFF"/>
        </w:rPr>
        <w:t>в</w:t>
      </w:r>
      <w:r w:rsidR="00276602" w:rsidRPr="001F2DB3">
        <w:rPr>
          <w:szCs w:val="28"/>
          <w:shd w:val="clear" w:color="auto" w:fill="FFFFFF"/>
        </w:rPr>
        <w:t xml:space="preserve"> повідомленні</w:t>
      </w:r>
      <w:r w:rsidR="001E4F22" w:rsidRPr="001E4F22">
        <w:rPr>
          <w:szCs w:val="28"/>
          <w:shd w:val="clear" w:color="auto" w:fill="FFFFFF"/>
        </w:rPr>
        <w:t xml:space="preserve"> </w:t>
      </w:r>
      <w:r w:rsidR="001E4F22">
        <w:rPr>
          <w:szCs w:val="28"/>
          <w:shd w:val="clear" w:color="auto" w:fill="FFFFFF"/>
        </w:rPr>
        <w:t>інформації</w:t>
      </w:r>
      <w:r w:rsidR="00276602" w:rsidRPr="001F2DB3">
        <w:rPr>
          <w:szCs w:val="28"/>
          <w:shd w:val="clear" w:color="auto" w:fill="FFFFFF"/>
        </w:rPr>
        <w:t xml:space="preserve"> </w:t>
      </w:r>
      <w:r w:rsidR="00857FD4" w:rsidRPr="001F2DB3">
        <w:rPr>
          <w:szCs w:val="28"/>
        </w:rPr>
        <w:t>з метою</w:t>
      </w:r>
      <w:r w:rsidR="00276602" w:rsidRPr="001F2DB3">
        <w:rPr>
          <w:szCs w:val="28"/>
        </w:rPr>
        <w:t xml:space="preserve"> </w:t>
      </w:r>
      <w:r w:rsidR="0009259D" w:rsidRPr="001F2DB3">
        <w:rPr>
          <w:szCs w:val="28"/>
        </w:rPr>
        <w:t xml:space="preserve">вжиття заходів щодо </w:t>
      </w:r>
      <w:r w:rsidR="00276602" w:rsidRPr="001F2DB3">
        <w:rPr>
          <w:szCs w:val="28"/>
          <w:shd w:val="clear" w:color="auto" w:fill="FFFFFF"/>
        </w:rPr>
        <w:t xml:space="preserve">припинення виявленого порушення, усунення його наслідків та притягнення винних осіб до дисциплінарної відповідальності, </w:t>
      </w:r>
      <w:r w:rsidR="00B518C2">
        <w:rPr>
          <w:szCs w:val="28"/>
          <w:shd w:val="clear" w:color="auto" w:fill="FFFFFF"/>
        </w:rPr>
        <w:t xml:space="preserve">а також </w:t>
      </w:r>
      <w:r w:rsidR="00B518C2" w:rsidRPr="001F2DB3">
        <w:rPr>
          <w:szCs w:val="28"/>
          <w:shd w:val="clear" w:color="auto" w:fill="FFFFFF"/>
        </w:rPr>
        <w:t xml:space="preserve">інформування спеціально уповноважених суб’єктів у сфері протидії корупції </w:t>
      </w:r>
      <w:r w:rsidR="004D2D81">
        <w:rPr>
          <w:szCs w:val="28"/>
          <w:shd w:val="clear" w:color="auto" w:fill="FFFFFF"/>
        </w:rPr>
        <w:t>в</w:t>
      </w:r>
      <w:r w:rsidR="001E4F22">
        <w:rPr>
          <w:szCs w:val="28"/>
          <w:shd w:val="clear" w:color="auto" w:fill="FFFFFF"/>
        </w:rPr>
        <w:t xml:space="preserve"> </w:t>
      </w:r>
      <w:r w:rsidR="004D2D81">
        <w:rPr>
          <w:szCs w:val="28"/>
          <w:shd w:val="clear" w:color="auto" w:fill="FFFFFF"/>
        </w:rPr>
        <w:t>разі</w:t>
      </w:r>
      <w:r w:rsidR="001E4F22">
        <w:rPr>
          <w:szCs w:val="28"/>
          <w:shd w:val="clear" w:color="auto" w:fill="FFFFFF"/>
        </w:rPr>
        <w:t xml:space="preserve"> </w:t>
      </w:r>
      <w:r w:rsidR="001E4F22" w:rsidRPr="001F2DB3">
        <w:rPr>
          <w:szCs w:val="28"/>
          <w:shd w:val="clear" w:color="auto" w:fill="FFFFFF"/>
        </w:rPr>
        <w:t>виявлення ознак кримінального або адміністративного правопорушення</w:t>
      </w:r>
      <w:r w:rsidR="001E4F22">
        <w:rPr>
          <w:szCs w:val="28"/>
          <w:shd w:val="clear" w:color="auto" w:fill="FFFFFF"/>
        </w:rPr>
        <w:t xml:space="preserve"> </w:t>
      </w:r>
      <w:r w:rsidR="00E16CCB" w:rsidRPr="001F2DB3">
        <w:rPr>
          <w:szCs w:val="28"/>
          <w:shd w:val="clear" w:color="auto" w:fill="FFFFFF"/>
        </w:rPr>
        <w:t xml:space="preserve">відповідно до абзацу п’ятого </w:t>
      </w:r>
      <w:r w:rsidR="00E16CCB" w:rsidRPr="001F2DB3">
        <w:rPr>
          <w:rStyle w:val="rvts23"/>
          <w:bCs/>
          <w:szCs w:val="28"/>
          <w:bdr w:val="none" w:sz="0" w:space="0" w:color="auto" w:frame="1"/>
          <w:shd w:val="clear" w:color="auto" w:fill="FFFFFF"/>
        </w:rPr>
        <w:t xml:space="preserve">частини п’ятої статті 53 </w:t>
      </w:r>
      <w:r w:rsidR="00E16CCB" w:rsidRPr="001F2DB3">
        <w:rPr>
          <w:szCs w:val="28"/>
        </w:rPr>
        <w:t>Закону України «Про запобігання корупції»</w:t>
      </w:r>
      <w:r w:rsidR="00EF0EEB" w:rsidRPr="001F2DB3">
        <w:rPr>
          <w:szCs w:val="28"/>
          <w:shd w:val="clear" w:color="auto" w:fill="FFFFFF"/>
        </w:rPr>
        <w:t>.</w:t>
      </w:r>
    </w:p>
    <w:p w14:paraId="6A14D719" w14:textId="77777777" w:rsidR="00483497" w:rsidRPr="001F2DB3" w:rsidRDefault="00483497" w:rsidP="00F424B0">
      <w:pPr>
        <w:ind w:firstLine="518"/>
        <w:jc w:val="both"/>
        <w:rPr>
          <w:szCs w:val="28"/>
          <w:shd w:val="clear" w:color="auto" w:fill="FFFFFF"/>
        </w:rPr>
      </w:pPr>
    </w:p>
    <w:p w14:paraId="3C8CC2C2" w14:textId="77777777" w:rsidR="00BC1942" w:rsidRPr="001F2DB3" w:rsidRDefault="00656348" w:rsidP="00F424B0">
      <w:pPr>
        <w:tabs>
          <w:tab w:val="left" w:pos="546"/>
        </w:tabs>
        <w:ind w:firstLine="518"/>
        <w:jc w:val="both"/>
        <w:rPr>
          <w:szCs w:val="28"/>
        </w:rPr>
      </w:pPr>
      <w:r>
        <w:rPr>
          <w:szCs w:val="28"/>
          <w:lang w:val="en-US"/>
        </w:rPr>
        <w:t>4</w:t>
      </w:r>
      <w:r w:rsidR="007B52FF" w:rsidRPr="001F2DB3">
        <w:rPr>
          <w:szCs w:val="28"/>
        </w:rPr>
        <w:t>. </w:t>
      </w:r>
      <w:r w:rsidR="001407E6" w:rsidRPr="001F2DB3">
        <w:rPr>
          <w:szCs w:val="28"/>
        </w:rPr>
        <w:t>Визнати</w:t>
      </w:r>
      <w:r w:rsidR="00BC1942" w:rsidRPr="001F2DB3">
        <w:rPr>
          <w:szCs w:val="28"/>
        </w:rPr>
        <w:t xml:space="preserve"> таким, що втратив чинність</w:t>
      </w:r>
      <w:r w:rsidR="001407E6" w:rsidRPr="001F2DB3">
        <w:rPr>
          <w:szCs w:val="28"/>
        </w:rPr>
        <w:t>,</w:t>
      </w:r>
      <w:r w:rsidR="00BC1942" w:rsidRPr="001F2DB3">
        <w:rPr>
          <w:szCs w:val="28"/>
        </w:rPr>
        <w:t xml:space="preserve"> наказ М</w:t>
      </w:r>
      <w:r w:rsidR="00EF3EEA" w:rsidRPr="001F2DB3">
        <w:rPr>
          <w:szCs w:val="28"/>
        </w:rPr>
        <w:t>іністерства внутрішніх справ України</w:t>
      </w:r>
      <w:r w:rsidR="00BC1942" w:rsidRPr="001F2DB3">
        <w:rPr>
          <w:szCs w:val="28"/>
        </w:rPr>
        <w:t xml:space="preserve"> від 07 листопада 20</w:t>
      </w:r>
      <w:r w:rsidR="00C76A40" w:rsidRPr="00E263AC">
        <w:rPr>
          <w:szCs w:val="28"/>
        </w:rPr>
        <w:t>18</w:t>
      </w:r>
      <w:r w:rsidR="00BC1942" w:rsidRPr="001F2DB3">
        <w:rPr>
          <w:szCs w:val="28"/>
        </w:rPr>
        <w:t xml:space="preserve"> року № 894 «Про забезпечення умов для повідомлень про порушення Закону України «Про запобігання корупції» через офіційний веб-сайт МВС»</w:t>
      </w:r>
      <w:r w:rsidR="0058229C" w:rsidRPr="001F2DB3">
        <w:rPr>
          <w:szCs w:val="28"/>
        </w:rPr>
        <w:t>.</w:t>
      </w:r>
      <w:r w:rsidR="00DC01DF">
        <w:rPr>
          <w:szCs w:val="28"/>
        </w:rPr>
        <w:t xml:space="preserve"> </w:t>
      </w:r>
    </w:p>
    <w:p w14:paraId="7F185CCC" w14:textId="77777777" w:rsidR="00A71680" w:rsidRPr="001F2DB3" w:rsidRDefault="00A71680" w:rsidP="00F424B0">
      <w:pPr>
        <w:tabs>
          <w:tab w:val="left" w:pos="546"/>
        </w:tabs>
        <w:ind w:firstLine="518"/>
        <w:jc w:val="both"/>
        <w:rPr>
          <w:szCs w:val="28"/>
        </w:rPr>
      </w:pPr>
    </w:p>
    <w:p w14:paraId="64ACF385" w14:textId="77777777" w:rsidR="00EE0002" w:rsidRPr="001F2DB3" w:rsidRDefault="00656348" w:rsidP="00F4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8"/>
        <w:jc w:val="both"/>
        <w:rPr>
          <w:szCs w:val="28"/>
        </w:rPr>
      </w:pPr>
      <w:r>
        <w:rPr>
          <w:szCs w:val="28"/>
          <w:lang w:val="en-US"/>
        </w:rPr>
        <w:t>5</w:t>
      </w:r>
      <w:r w:rsidR="007B52FF" w:rsidRPr="001F2DB3">
        <w:rPr>
          <w:szCs w:val="28"/>
        </w:rPr>
        <w:t>. </w:t>
      </w:r>
      <w:r w:rsidR="00EE0002" w:rsidRPr="001F2DB3">
        <w:rPr>
          <w:szCs w:val="28"/>
        </w:rPr>
        <w:t xml:space="preserve">Контроль за виконанням цього наказу покласти на </w:t>
      </w:r>
      <w:r w:rsidR="00805DAD" w:rsidRPr="001F2DB3">
        <w:rPr>
          <w:szCs w:val="28"/>
        </w:rPr>
        <w:t>з</w:t>
      </w:r>
      <w:r w:rsidR="0058229C" w:rsidRPr="001F2DB3">
        <w:rPr>
          <w:szCs w:val="28"/>
        </w:rPr>
        <w:t xml:space="preserve">аступника Міністра </w:t>
      </w:r>
      <w:r w:rsidR="001E4F22" w:rsidRPr="001F2DB3">
        <w:rPr>
          <w:szCs w:val="28"/>
        </w:rPr>
        <w:t>С.</w:t>
      </w:r>
      <w:r w:rsidR="001E4F22">
        <w:rPr>
          <w:szCs w:val="28"/>
        </w:rPr>
        <w:t xml:space="preserve"> </w:t>
      </w:r>
      <w:r w:rsidR="0058229C" w:rsidRPr="001F2DB3">
        <w:rPr>
          <w:szCs w:val="28"/>
        </w:rPr>
        <w:t>Гончарова</w:t>
      </w:r>
      <w:r w:rsidR="001E4F22">
        <w:rPr>
          <w:szCs w:val="28"/>
        </w:rPr>
        <w:t>.</w:t>
      </w:r>
      <w:r w:rsidR="00F578C2" w:rsidRPr="001F2DB3">
        <w:rPr>
          <w:szCs w:val="28"/>
        </w:rPr>
        <w:t xml:space="preserve"> </w:t>
      </w:r>
    </w:p>
    <w:p w14:paraId="5A07276E" w14:textId="77777777" w:rsidR="00805DAD" w:rsidRPr="001F2DB3" w:rsidRDefault="00805DAD" w:rsidP="00E30026">
      <w:pPr>
        <w:pStyle w:val="23"/>
        <w:spacing w:after="0" w:line="240" w:lineRule="auto"/>
        <w:ind w:right="-1"/>
        <w:jc w:val="both"/>
        <w:rPr>
          <w:b/>
          <w:bCs/>
          <w:sz w:val="28"/>
          <w:szCs w:val="28"/>
          <w:lang w:val="uk-UA"/>
        </w:rPr>
      </w:pPr>
    </w:p>
    <w:p w14:paraId="5F80994D" w14:textId="77777777" w:rsidR="00A835B7" w:rsidRPr="001F2DB3" w:rsidRDefault="00A835B7" w:rsidP="00E30026">
      <w:pPr>
        <w:pStyle w:val="23"/>
        <w:spacing w:after="0" w:line="240" w:lineRule="auto"/>
        <w:ind w:right="-1"/>
        <w:jc w:val="both"/>
        <w:rPr>
          <w:b/>
          <w:bCs/>
          <w:sz w:val="28"/>
          <w:szCs w:val="28"/>
          <w:lang w:val="uk-UA"/>
        </w:rPr>
      </w:pPr>
    </w:p>
    <w:p w14:paraId="6385FFDA" w14:textId="77777777" w:rsidR="00E30026" w:rsidRPr="001F2DB3" w:rsidRDefault="00E30026" w:rsidP="00E30026">
      <w:pPr>
        <w:pStyle w:val="23"/>
        <w:spacing w:after="0" w:line="240" w:lineRule="auto"/>
        <w:ind w:right="-1"/>
        <w:jc w:val="both"/>
        <w:rPr>
          <w:b/>
          <w:bCs/>
          <w:sz w:val="28"/>
          <w:szCs w:val="28"/>
          <w:lang w:val="uk-UA"/>
        </w:rPr>
      </w:pPr>
      <w:r w:rsidRPr="001F2DB3">
        <w:rPr>
          <w:b/>
          <w:bCs/>
          <w:sz w:val="28"/>
          <w:szCs w:val="28"/>
          <w:lang w:val="uk-UA"/>
        </w:rPr>
        <w:t>Міністр</w:t>
      </w:r>
      <w:r w:rsidR="00643625" w:rsidRPr="001F2DB3">
        <w:rPr>
          <w:b/>
          <w:bCs/>
          <w:sz w:val="28"/>
          <w:szCs w:val="28"/>
          <w:lang w:val="uk-UA"/>
        </w:rPr>
        <w:tab/>
      </w:r>
      <w:r w:rsidR="00643625" w:rsidRPr="001F2DB3">
        <w:rPr>
          <w:b/>
          <w:bCs/>
          <w:sz w:val="28"/>
          <w:szCs w:val="28"/>
          <w:lang w:val="uk-UA"/>
        </w:rPr>
        <w:tab/>
      </w:r>
      <w:r w:rsidR="00643625" w:rsidRPr="001F2DB3">
        <w:rPr>
          <w:b/>
          <w:bCs/>
          <w:sz w:val="28"/>
          <w:szCs w:val="28"/>
          <w:lang w:val="uk-UA"/>
        </w:rPr>
        <w:tab/>
      </w:r>
      <w:r w:rsidR="00643625" w:rsidRPr="001F2DB3">
        <w:rPr>
          <w:b/>
          <w:bCs/>
          <w:sz w:val="28"/>
          <w:szCs w:val="28"/>
          <w:lang w:val="uk-UA"/>
        </w:rPr>
        <w:tab/>
      </w:r>
      <w:r w:rsidR="00167123" w:rsidRPr="00167123">
        <w:rPr>
          <w:bCs/>
          <w:sz w:val="28"/>
          <w:szCs w:val="28"/>
          <w:u w:val="single"/>
        </w:rPr>
        <w:t>о/п згідно з оригіналом</w:t>
      </w:r>
      <w:r w:rsidR="00167123">
        <w:rPr>
          <w:b/>
          <w:bCs/>
          <w:sz w:val="28"/>
          <w:szCs w:val="28"/>
          <w:lang w:val="uk-UA"/>
        </w:rPr>
        <w:tab/>
      </w:r>
      <w:r w:rsidR="00167123">
        <w:rPr>
          <w:b/>
          <w:bCs/>
          <w:sz w:val="28"/>
          <w:szCs w:val="28"/>
          <w:lang w:val="uk-UA"/>
        </w:rPr>
        <w:tab/>
        <w:t xml:space="preserve">   </w:t>
      </w:r>
      <w:r w:rsidR="00643625" w:rsidRPr="001F2DB3">
        <w:rPr>
          <w:b/>
          <w:bCs/>
          <w:sz w:val="28"/>
          <w:szCs w:val="28"/>
          <w:lang w:val="uk-UA"/>
        </w:rPr>
        <w:t>Арсен</w:t>
      </w:r>
      <w:r w:rsidRPr="001F2DB3">
        <w:rPr>
          <w:b/>
          <w:bCs/>
          <w:sz w:val="28"/>
          <w:szCs w:val="28"/>
          <w:lang w:val="uk-UA"/>
        </w:rPr>
        <w:t> </w:t>
      </w:r>
      <w:r w:rsidR="00643625" w:rsidRPr="001F2DB3">
        <w:rPr>
          <w:b/>
          <w:bCs/>
          <w:sz w:val="28"/>
          <w:szCs w:val="28"/>
          <w:lang w:val="uk-UA"/>
        </w:rPr>
        <w:t>АВАКОВ</w:t>
      </w:r>
    </w:p>
    <w:p w14:paraId="26B54914" w14:textId="77777777" w:rsidR="000F21D1" w:rsidRPr="001F2DB3" w:rsidRDefault="000F21D1" w:rsidP="00E30026">
      <w:pPr>
        <w:pStyle w:val="23"/>
        <w:spacing w:after="0" w:line="240" w:lineRule="auto"/>
        <w:ind w:right="-1"/>
        <w:jc w:val="both"/>
        <w:rPr>
          <w:b/>
          <w:bCs/>
          <w:sz w:val="28"/>
          <w:szCs w:val="28"/>
          <w:lang w:val="uk-UA"/>
        </w:rPr>
      </w:pPr>
    </w:p>
    <w:p w14:paraId="13C159E9" w14:textId="77777777" w:rsidR="000F21D1" w:rsidRPr="001F2DB3" w:rsidRDefault="000F21D1" w:rsidP="00E30026">
      <w:pPr>
        <w:pStyle w:val="23"/>
        <w:spacing w:after="0" w:line="240" w:lineRule="auto"/>
        <w:ind w:right="-1"/>
        <w:jc w:val="both"/>
        <w:rPr>
          <w:b/>
          <w:bCs/>
          <w:sz w:val="28"/>
          <w:szCs w:val="28"/>
          <w:lang w:val="uk-UA"/>
        </w:rPr>
      </w:pPr>
    </w:p>
    <w:sectPr w:rsidR="000F21D1" w:rsidRPr="001F2DB3" w:rsidSect="00A835B7">
      <w:headerReference w:type="even" r:id="rId9"/>
      <w:headerReference w:type="default" r:id="rId10"/>
      <w:headerReference w:type="first" r:id="rId11"/>
      <w:pgSz w:w="11906" w:h="16838" w:code="9"/>
      <w:pgMar w:top="851" w:right="567" w:bottom="1134" w:left="1701" w:header="397"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341FC" w14:textId="77777777" w:rsidR="003D05AB" w:rsidRDefault="003D05AB">
      <w:r>
        <w:separator/>
      </w:r>
    </w:p>
  </w:endnote>
  <w:endnote w:type="continuationSeparator" w:id="0">
    <w:p w14:paraId="23C368E2" w14:textId="77777777" w:rsidR="003D05AB" w:rsidRDefault="003D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2D36" w14:textId="77777777" w:rsidR="003D05AB" w:rsidRDefault="003D05AB">
      <w:r>
        <w:separator/>
      </w:r>
    </w:p>
  </w:footnote>
  <w:footnote w:type="continuationSeparator" w:id="0">
    <w:p w14:paraId="73C97302" w14:textId="77777777" w:rsidR="003D05AB" w:rsidRDefault="003D0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A597" w14:textId="77777777" w:rsidR="002C46F3" w:rsidRDefault="002C46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EC390DB" w14:textId="77777777" w:rsidR="002C46F3" w:rsidRDefault="002C46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8F59" w14:textId="77777777" w:rsidR="00BC1942" w:rsidRDefault="00BC1942">
    <w:pPr>
      <w:pStyle w:val="a5"/>
      <w:jc w:val="center"/>
    </w:pPr>
    <w:r>
      <w:fldChar w:fldCharType="begin"/>
    </w:r>
    <w:r>
      <w:instrText>PAGE   \* MERGEFORMAT</w:instrText>
    </w:r>
    <w:r>
      <w:fldChar w:fldCharType="separate"/>
    </w:r>
    <w:r w:rsidR="00167123" w:rsidRPr="00167123">
      <w:rPr>
        <w:noProof/>
        <w:lang w:val="ru-RU"/>
      </w:rPr>
      <w:t>3</w:t>
    </w:r>
    <w:r>
      <w:fldChar w:fldCharType="end"/>
    </w:r>
  </w:p>
  <w:p w14:paraId="19FC146A" w14:textId="77777777" w:rsidR="00BC1942" w:rsidRDefault="00BC194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29F6" w14:textId="77777777" w:rsidR="002C46F3" w:rsidRPr="000955B7" w:rsidRDefault="002C46F3">
    <w:pPr>
      <w:pStyle w:val="a5"/>
      <w:jc w:val="center"/>
      <w:rPr>
        <w:color w:val="FFFFFF"/>
      </w:rPr>
    </w:pPr>
    <w:r w:rsidRPr="000955B7">
      <w:rPr>
        <w:color w:val="FFFFFF"/>
      </w:rPr>
      <w:fldChar w:fldCharType="begin"/>
    </w:r>
    <w:r w:rsidRPr="000955B7">
      <w:rPr>
        <w:color w:val="FFFFFF"/>
      </w:rPr>
      <w:instrText xml:space="preserve"> PAGE   \* MERGEFORMAT </w:instrText>
    </w:r>
    <w:r w:rsidRPr="000955B7">
      <w:rPr>
        <w:color w:val="FFFFFF"/>
      </w:rPr>
      <w:fldChar w:fldCharType="separate"/>
    </w:r>
    <w:r w:rsidR="006E6477">
      <w:rPr>
        <w:noProof/>
        <w:color w:val="FFFFFF"/>
      </w:rPr>
      <w:t>1</w:t>
    </w:r>
    <w:r w:rsidRPr="000955B7">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48C9"/>
    <w:multiLevelType w:val="hybridMultilevel"/>
    <w:tmpl w:val="176E300E"/>
    <w:lvl w:ilvl="0" w:tplc="19D8F06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8678F9"/>
    <w:multiLevelType w:val="hybridMultilevel"/>
    <w:tmpl w:val="01A20224"/>
    <w:lvl w:ilvl="0" w:tplc="6F4C569A">
      <w:start w:val="1"/>
      <w:numFmt w:val="decimal"/>
      <w:lvlText w:val="%1."/>
      <w:lvlJc w:val="left"/>
      <w:pPr>
        <w:tabs>
          <w:tab w:val="num" w:pos="720"/>
        </w:tabs>
        <w:ind w:left="720" w:hanging="360"/>
      </w:pPr>
      <w:rPr>
        <w:rFonts w:hint="default"/>
      </w:rPr>
    </w:lvl>
    <w:lvl w:ilvl="1" w:tplc="E9BA10CE">
      <w:numFmt w:val="none"/>
      <w:lvlText w:val=""/>
      <w:lvlJc w:val="left"/>
      <w:pPr>
        <w:tabs>
          <w:tab w:val="num" w:pos="360"/>
        </w:tabs>
      </w:pPr>
    </w:lvl>
    <w:lvl w:ilvl="2" w:tplc="F2CE4808">
      <w:numFmt w:val="none"/>
      <w:lvlText w:val=""/>
      <w:lvlJc w:val="left"/>
      <w:pPr>
        <w:tabs>
          <w:tab w:val="num" w:pos="360"/>
        </w:tabs>
      </w:pPr>
    </w:lvl>
    <w:lvl w:ilvl="3" w:tplc="BD4215F2">
      <w:numFmt w:val="none"/>
      <w:lvlText w:val=""/>
      <w:lvlJc w:val="left"/>
      <w:pPr>
        <w:tabs>
          <w:tab w:val="num" w:pos="360"/>
        </w:tabs>
      </w:pPr>
    </w:lvl>
    <w:lvl w:ilvl="4" w:tplc="5194EDDE">
      <w:numFmt w:val="none"/>
      <w:lvlText w:val=""/>
      <w:lvlJc w:val="left"/>
      <w:pPr>
        <w:tabs>
          <w:tab w:val="num" w:pos="360"/>
        </w:tabs>
      </w:pPr>
    </w:lvl>
    <w:lvl w:ilvl="5" w:tplc="FC0294EA">
      <w:numFmt w:val="none"/>
      <w:lvlText w:val=""/>
      <w:lvlJc w:val="left"/>
      <w:pPr>
        <w:tabs>
          <w:tab w:val="num" w:pos="360"/>
        </w:tabs>
      </w:pPr>
    </w:lvl>
    <w:lvl w:ilvl="6" w:tplc="3FFC361A">
      <w:numFmt w:val="none"/>
      <w:lvlText w:val=""/>
      <w:lvlJc w:val="left"/>
      <w:pPr>
        <w:tabs>
          <w:tab w:val="num" w:pos="360"/>
        </w:tabs>
      </w:pPr>
    </w:lvl>
    <w:lvl w:ilvl="7" w:tplc="E4D424DE">
      <w:numFmt w:val="none"/>
      <w:lvlText w:val=""/>
      <w:lvlJc w:val="left"/>
      <w:pPr>
        <w:tabs>
          <w:tab w:val="num" w:pos="360"/>
        </w:tabs>
      </w:pPr>
    </w:lvl>
    <w:lvl w:ilvl="8" w:tplc="D54EB100">
      <w:numFmt w:val="none"/>
      <w:lvlText w:val=""/>
      <w:lvlJc w:val="left"/>
      <w:pPr>
        <w:tabs>
          <w:tab w:val="num" w:pos="360"/>
        </w:tabs>
      </w:pPr>
    </w:lvl>
  </w:abstractNum>
  <w:abstractNum w:abstractNumId="2" w15:restartNumberingAfterBreak="0">
    <w:nsid w:val="1899635F"/>
    <w:multiLevelType w:val="hybridMultilevel"/>
    <w:tmpl w:val="D45C8F6C"/>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5E164E8"/>
    <w:multiLevelType w:val="hybridMultilevel"/>
    <w:tmpl w:val="749AAA04"/>
    <w:lvl w:ilvl="0" w:tplc="66DC84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AD73D0"/>
    <w:multiLevelType w:val="hybridMultilevel"/>
    <w:tmpl w:val="90603C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182A42"/>
    <w:multiLevelType w:val="hybridMultilevel"/>
    <w:tmpl w:val="11263950"/>
    <w:lvl w:ilvl="0" w:tplc="70D29A8A">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F001C61"/>
    <w:multiLevelType w:val="hybridMultilevel"/>
    <w:tmpl w:val="93C2E4BC"/>
    <w:lvl w:ilvl="0" w:tplc="C8BC48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9C67B87"/>
    <w:multiLevelType w:val="hybridMultilevel"/>
    <w:tmpl w:val="2D54677E"/>
    <w:lvl w:ilvl="0" w:tplc="AD6CBC10">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BD90E7A"/>
    <w:multiLevelType w:val="hybridMultilevel"/>
    <w:tmpl w:val="3EC439F8"/>
    <w:lvl w:ilvl="0" w:tplc="C958DFD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D04205"/>
    <w:multiLevelType w:val="hybridMultilevel"/>
    <w:tmpl w:val="66E4948A"/>
    <w:lvl w:ilvl="0" w:tplc="83608FF6">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6AC41E0"/>
    <w:multiLevelType w:val="hybridMultilevel"/>
    <w:tmpl w:val="F01C2C84"/>
    <w:lvl w:ilvl="0" w:tplc="627803F4">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5D682DED"/>
    <w:multiLevelType w:val="hybridMultilevel"/>
    <w:tmpl w:val="EE6E73AC"/>
    <w:lvl w:ilvl="0" w:tplc="2018933C">
      <w:start w:val="1"/>
      <w:numFmt w:val="decimal"/>
      <w:lvlText w:val="%1."/>
      <w:lvlJc w:val="left"/>
      <w:pPr>
        <w:tabs>
          <w:tab w:val="num" w:pos="1287"/>
        </w:tabs>
        <w:ind w:left="1287" w:hanging="360"/>
      </w:pPr>
    </w:lvl>
    <w:lvl w:ilvl="1" w:tplc="FD540E90">
      <w:numFmt w:val="none"/>
      <w:lvlText w:val=""/>
      <w:lvlJc w:val="left"/>
      <w:pPr>
        <w:tabs>
          <w:tab w:val="num" w:pos="360"/>
        </w:tabs>
      </w:pPr>
    </w:lvl>
    <w:lvl w:ilvl="2" w:tplc="0A606806">
      <w:numFmt w:val="none"/>
      <w:lvlText w:val=""/>
      <w:lvlJc w:val="left"/>
      <w:pPr>
        <w:tabs>
          <w:tab w:val="num" w:pos="360"/>
        </w:tabs>
      </w:pPr>
    </w:lvl>
    <w:lvl w:ilvl="3" w:tplc="200486F4">
      <w:numFmt w:val="none"/>
      <w:lvlText w:val=""/>
      <w:lvlJc w:val="left"/>
      <w:pPr>
        <w:tabs>
          <w:tab w:val="num" w:pos="360"/>
        </w:tabs>
      </w:pPr>
    </w:lvl>
    <w:lvl w:ilvl="4" w:tplc="DE505FF2">
      <w:numFmt w:val="none"/>
      <w:lvlText w:val=""/>
      <w:lvlJc w:val="left"/>
      <w:pPr>
        <w:tabs>
          <w:tab w:val="num" w:pos="360"/>
        </w:tabs>
      </w:pPr>
    </w:lvl>
    <w:lvl w:ilvl="5" w:tplc="598A9BE0">
      <w:numFmt w:val="none"/>
      <w:lvlText w:val=""/>
      <w:lvlJc w:val="left"/>
      <w:pPr>
        <w:tabs>
          <w:tab w:val="num" w:pos="360"/>
        </w:tabs>
      </w:pPr>
    </w:lvl>
    <w:lvl w:ilvl="6" w:tplc="5DEC9396">
      <w:numFmt w:val="none"/>
      <w:lvlText w:val=""/>
      <w:lvlJc w:val="left"/>
      <w:pPr>
        <w:tabs>
          <w:tab w:val="num" w:pos="360"/>
        </w:tabs>
      </w:pPr>
    </w:lvl>
    <w:lvl w:ilvl="7" w:tplc="834C93A8">
      <w:numFmt w:val="none"/>
      <w:lvlText w:val=""/>
      <w:lvlJc w:val="left"/>
      <w:pPr>
        <w:tabs>
          <w:tab w:val="num" w:pos="360"/>
        </w:tabs>
      </w:pPr>
    </w:lvl>
    <w:lvl w:ilvl="8" w:tplc="08B41F22">
      <w:numFmt w:val="none"/>
      <w:lvlText w:val=""/>
      <w:lvlJc w:val="left"/>
      <w:pPr>
        <w:tabs>
          <w:tab w:val="num" w:pos="360"/>
        </w:tabs>
      </w:pPr>
    </w:lvl>
  </w:abstractNum>
  <w:abstractNum w:abstractNumId="12" w15:restartNumberingAfterBreak="0">
    <w:nsid w:val="656D4EA7"/>
    <w:multiLevelType w:val="hybridMultilevel"/>
    <w:tmpl w:val="15AA9CC6"/>
    <w:lvl w:ilvl="0" w:tplc="F462F8D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FD36C2"/>
    <w:multiLevelType w:val="hybridMultilevel"/>
    <w:tmpl w:val="F594EFD2"/>
    <w:lvl w:ilvl="0" w:tplc="2D7E9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5"/>
  </w:num>
  <w:num w:numId="5">
    <w:abstractNumId w:val="2"/>
  </w:num>
  <w:num w:numId="6">
    <w:abstractNumId w:val="11"/>
  </w:num>
  <w:num w:numId="7">
    <w:abstractNumId w:val="4"/>
  </w:num>
  <w:num w:numId="8">
    <w:abstractNumId w:val="6"/>
  </w:num>
  <w:num w:numId="9">
    <w:abstractNumId w:val="8"/>
  </w:num>
  <w:num w:numId="10">
    <w:abstractNumId w:val="13"/>
  </w:num>
  <w:num w:numId="11">
    <w:abstractNumId w:val="0"/>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CE"/>
    <w:rsid w:val="00005914"/>
    <w:rsid w:val="00007061"/>
    <w:rsid w:val="00014CD2"/>
    <w:rsid w:val="00016C6B"/>
    <w:rsid w:val="00016E6C"/>
    <w:rsid w:val="0002016D"/>
    <w:rsid w:val="0003195C"/>
    <w:rsid w:val="00034CE5"/>
    <w:rsid w:val="00035356"/>
    <w:rsid w:val="0003649A"/>
    <w:rsid w:val="00037E48"/>
    <w:rsid w:val="0004056B"/>
    <w:rsid w:val="00042968"/>
    <w:rsid w:val="00050FAE"/>
    <w:rsid w:val="0005774E"/>
    <w:rsid w:val="000605B8"/>
    <w:rsid w:val="00060691"/>
    <w:rsid w:val="00061D81"/>
    <w:rsid w:val="00063174"/>
    <w:rsid w:val="000667DB"/>
    <w:rsid w:val="000711A6"/>
    <w:rsid w:val="000774BD"/>
    <w:rsid w:val="00081193"/>
    <w:rsid w:val="0008330B"/>
    <w:rsid w:val="00086837"/>
    <w:rsid w:val="00086EFF"/>
    <w:rsid w:val="0009259D"/>
    <w:rsid w:val="000955B7"/>
    <w:rsid w:val="000979A1"/>
    <w:rsid w:val="000A21AC"/>
    <w:rsid w:val="000A4B96"/>
    <w:rsid w:val="000B11DC"/>
    <w:rsid w:val="000B72B4"/>
    <w:rsid w:val="000C6B88"/>
    <w:rsid w:val="000C72F3"/>
    <w:rsid w:val="000D1483"/>
    <w:rsid w:val="000D4074"/>
    <w:rsid w:val="000D7C58"/>
    <w:rsid w:val="000E042B"/>
    <w:rsid w:val="000E079C"/>
    <w:rsid w:val="000F21D1"/>
    <w:rsid w:val="000F2F5D"/>
    <w:rsid w:val="000F332E"/>
    <w:rsid w:val="000F3615"/>
    <w:rsid w:val="000F6DA1"/>
    <w:rsid w:val="001073E3"/>
    <w:rsid w:val="00115816"/>
    <w:rsid w:val="001163E3"/>
    <w:rsid w:val="0012249D"/>
    <w:rsid w:val="00124743"/>
    <w:rsid w:val="00130DC8"/>
    <w:rsid w:val="00132D63"/>
    <w:rsid w:val="001331AD"/>
    <w:rsid w:val="00134317"/>
    <w:rsid w:val="00135E43"/>
    <w:rsid w:val="001407E6"/>
    <w:rsid w:val="00144451"/>
    <w:rsid w:val="00144ED5"/>
    <w:rsid w:val="00151381"/>
    <w:rsid w:val="00152953"/>
    <w:rsid w:val="00161B50"/>
    <w:rsid w:val="00166D5B"/>
    <w:rsid w:val="00167123"/>
    <w:rsid w:val="001708FC"/>
    <w:rsid w:val="001746CC"/>
    <w:rsid w:val="00183CB9"/>
    <w:rsid w:val="00185D19"/>
    <w:rsid w:val="00187015"/>
    <w:rsid w:val="00190E53"/>
    <w:rsid w:val="00194872"/>
    <w:rsid w:val="00194CA6"/>
    <w:rsid w:val="00195AD4"/>
    <w:rsid w:val="001A2E02"/>
    <w:rsid w:val="001A6C08"/>
    <w:rsid w:val="001B36E2"/>
    <w:rsid w:val="001C02EC"/>
    <w:rsid w:val="001C540F"/>
    <w:rsid w:val="001C5CF9"/>
    <w:rsid w:val="001D1747"/>
    <w:rsid w:val="001D1BED"/>
    <w:rsid w:val="001E07FC"/>
    <w:rsid w:val="001E0B5A"/>
    <w:rsid w:val="001E29FA"/>
    <w:rsid w:val="001E4008"/>
    <w:rsid w:val="001E42E0"/>
    <w:rsid w:val="001E4F22"/>
    <w:rsid w:val="001E7124"/>
    <w:rsid w:val="001E7185"/>
    <w:rsid w:val="001E7F96"/>
    <w:rsid w:val="001F2DB3"/>
    <w:rsid w:val="00202F38"/>
    <w:rsid w:val="00205992"/>
    <w:rsid w:val="002073F6"/>
    <w:rsid w:val="0021265C"/>
    <w:rsid w:val="002152B3"/>
    <w:rsid w:val="002217C3"/>
    <w:rsid w:val="00224C09"/>
    <w:rsid w:val="002250AF"/>
    <w:rsid w:val="002251AA"/>
    <w:rsid w:val="002257FE"/>
    <w:rsid w:val="00226625"/>
    <w:rsid w:val="002324D0"/>
    <w:rsid w:val="00232C5D"/>
    <w:rsid w:val="00234FC8"/>
    <w:rsid w:val="00234FCB"/>
    <w:rsid w:val="00240217"/>
    <w:rsid w:val="002518AC"/>
    <w:rsid w:val="00254E70"/>
    <w:rsid w:val="00255524"/>
    <w:rsid w:val="002571F4"/>
    <w:rsid w:val="00264415"/>
    <w:rsid w:val="00267A05"/>
    <w:rsid w:val="00267CBC"/>
    <w:rsid w:val="00270974"/>
    <w:rsid w:val="002742E5"/>
    <w:rsid w:val="00276602"/>
    <w:rsid w:val="00277564"/>
    <w:rsid w:val="00284B9D"/>
    <w:rsid w:val="0028578A"/>
    <w:rsid w:val="00287F22"/>
    <w:rsid w:val="00294B6C"/>
    <w:rsid w:val="00297E91"/>
    <w:rsid w:val="002A0328"/>
    <w:rsid w:val="002A1BB8"/>
    <w:rsid w:val="002A3100"/>
    <w:rsid w:val="002A4942"/>
    <w:rsid w:val="002B0A30"/>
    <w:rsid w:val="002B27DD"/>
    <w:rsid w:val="002B419A"/>
    <w:rsid w:val="002B43E6"/>
    <w:rsid w:val="002C1011"/>
    <w:rsid w:val="002C46F3"/>
    <w:rsid w:val="002E2A67"/>
    <w:rsid w:val="002E530D"/>
    <w:rsid w:val="002E60E6"/>
    <w:rsid w:val="002E6217"/>
    <w:rsid w:val="002E6797"/>
    <w:rsid w:val="002F0D91"/>
    <w:rsid w:val="00305027"/>
    <w:rsid w:val="003053D6"/>
    <w:rsid w:val="00307D42"/>
    <w:rsid w:val="00317D87"/>
    <w:rsid w:val="00331A15"/>
    <w:rsid w:val="0033469F"/>
    <w:rsid w:val="00334E48"/>
    <w:rsid w:val="003367BF"/>
    <w:rsid w:val="003452E2"/>
    <w:rsid w:val="00350E5F"/>
    <w:rsid w:val="00353749"/>
    <w:rsid w:val="003557DF"/>
    <w:rsid w:val="00360037"/>
    <w:rsid w:val="0036765C"/>
    <w:rsid w:val="00367C7E"/>
    <w:rsid w:val="003746C2"/>
    <w:rsid w:val="00381514"/>
    <w:rsid w:val="00381915"/>
    <w:rsid w:val="003841DB"/>
    <w:rsid w:val="00385B98"/>
    <w:rsid w:val="003959E7"/>
    <w:rsid w:val="00396E95"/>
    <w:rsid w:val="003A3C15"/>
    <w:rsid w:val="003A5084"/>
    <w:rsid w:val="003A63A4"/>
    <w:rsid w:val="003B2885"/>
    <w:rsid w:val="003B48F2"/>
    <w:rsid w:val="003B70E9"/>
    <w:rsid w:val="003C0041"/>
    <w:rsid w:val="003D05AB"/>
    <w:rsid w:val="003D12B3"/>
    <w:rsid w:val="003E307D"/>
    <w:rsid w:val="003F51FC"/>
    <w:rsid w:val="00401D60"/>
    <w:rsid w:val="0040550E"/>
    <w:rsid w:val="004055BA"/>
    <w:rsid w:val="0041237F"/>
    <w:rsid w:val="00413E2B"/>
    <w:rsid w:val="004326AB"/>
    <w:rsid w:val="004328D3"/>
    <w:rsid w:val="00434A32"/>
    <w:rsid w:val="00435B7C"/>
    <w:rsid w:val="0044591B"/>
    <w:rsid w:val="00446712"/>
    <w:rsid w:val="00450254"/>
    <w:rsid w:val="00451364"/>
    <w:rsid w:val="004526A7"/>
    <w:rsid w:val="004556D4"/>
    <w:rsid w:val="004575D2"/>
    <w:rsid w:val="00462225"/>
    <w:rsid w:val="00463972"/>
    <w:rsid w:val="00465146"/>
    <w:rsid w:val="00467A76"/>
    <w:rsid w:val="0047522A"/>
    <w:rsid w:val="00477FB0"/>
    <w:rsid w:val="00481E6E"/>
    <w:rsid w:val="00483497"/>
    <w:rsid w:val="004906EC"/>
    <w:rsid w:val="004A3FEC"/>
    <w:rsid w:val="004A694A"/>
    <w:rsid w:val="004C30B8"/>
    <w:rsid w:val="004D2D81"/>
    <w:rsid w:val="004D3058"/>
    <w:rsid w:val="004D3343"/>
    <w:rsid w:val="004D61D4"/>
    <w:rsid w:val="004E3E67"/>
    <w:rsid w:val="004E5A51"/>
    <w:rsid w:val="004E6299"/>
    <w:rsid w:val="00503D4B"/>
    <w:rsid w:val="005109E6"/>
    <w:rsid w:val="00512EC6"/>
    <w:rsid w:val="0052015A"/>
    <w:rsid w:val="00520EFC"/>
    <w:rsid w:val="00553515"/>
    <w:rsid w:val="00572ADA"/>
    <w:rsid w:val="005735B5"/>
    <w:rsid w:val="00574A75"/>
    <w:rsid w:val="00577311"/>
    <w:rsid w:val="00577AC0"/>
    <w:rsid w:val="005811BF"/>
    <w:rsid w:val="0058229C"/>
    <w:rsid w:val="0058733E"/>
    <w:rsid w:val="005951D7"/>
    <w:rsid w:val="00595E1F"/>
    <w:rsid w:val="005A59F9"/>
    <w:rsid w:val="005A65BD"/>
    <w:rsid w:val="005A7CB4"/>
    <w:rsid w:val="005A7D3B"/>
    <w:rsid w:val="005A7F7D"/>
    <w:rsid w:val="005C14D8"/>
    <w:rsid w:val="005C4390"/>
    <w:rsid w:val="005C762B"/>
    <w:rsid w:val="005D4FBF"/>
    <w:rsid w:val="005D664D"/>
    <w:rsid w:val="005D6EFF"/>
    <w:rsid w:val="005E7A63"/>
    <w:rsid w:val="005F32F6"/>
    <w:rsid w:val="005F3D52"/>
    <w:rsid w:val="005F45DA"/>
    <w:rsid w:val="005F4B58"/>
    <w:rsid w:val="005F72FF"/>
    <w:rsid w:val="00600126"/>
    <w:rsid w:val="006041E6"/>
    <w:rsid w:val="00604999"/>
    <w:rsid w:val="006076D8"/>
    <w:rsid w:val="00612A17"/>
    <w:rsid w:val="00616D69"/>
    <w:rsid w:val="0062235C"/>
    <w:rsid w:val="00631406"/>
    <w:rsid w:val="00642C1F"/>
    <w:rsid w:val="00642CCA"/>
    <w:rsid w:val="00643625"/>
    <w:rsid w:val="00647CDE"/>
    <w:rsid w:val="00656348"/>
    <w:rsid w:val="00660E01"/>
    <w:rsid w:val="0066139C"/>
    <w:rsid w:val="0066534C"/>
    <w:rsid w:val="00667C6C"/>
    <w:rsid w:val="006715C0"/>
    <w:rsid w:val="00671AE1"/>
    <w:rsid w:val="00672571"/>
    <w:rsid w:val="00690FE3"/>
    <w:rsid w:val="00692128"/>
    <w:rsid w:val="006A09D6"/>
    <w:rsid w:val="006A3434"/>
    <w:rsid w:val="006B095C"/>
    <w:rsid w:val="006B0B58"/>
    <w:rsid w:val="006B64EA"/>
    <w:rsid w:val="006C124D"/>
    <w:rsid w:val="006C4B61"/>
    <w:rsid w:val="006C553F"/>
    <w:rsid w:val="006C7FB4"/>
    <w:rsid w:val="006E17B0"/>
    <w:rsid w:val="006E3658"/>
    <w:rsid w:val="006E6477"/>
    <w:rsid w:val="006F2ED5"/>
    <w:rsid w:val="006F53B1"/>
    <w:rsid w:val="006F63C2"/>
    <w:rsid w:val="00704C0E"/>
    <w:rsid w:val="00704C95"/>
    <w:rsid w:val="007063F6"/>
    <w:rsid w:val="007066DD"/>
    <w:rsid w:val="007147E1"/>
    <w:rsid w:val="007178B0"/>
    <w:rsid w:val="007254E8"/>
    <w:rsid w:val="00737948"/>
    <w:rsid w:val="00754325"/>
    <w:rsid w:val="00757D2A"/>
    <w:rsid w:val="00764FB4"/>
    <w:rsid w:val="00770BDB"/>
    <w:rsid w:val="00770F22"/>
    <w:rsid w:val="00774959"/>
    <w:rsid w:val="00774B24"/>
    <w:rsid w:val="00781A51"/>
    <w:rsid w:val="00794D06"/>
    <w:rsid w:val="007A288D"/>
    <w:rsid w:val="007A2B98"/>
    <w:rsid w:val="007B12EA"/>
    <w:rsid w:val="007B52FF"/>
    <w:rsid w:val="007C062D"/>
    <w:rsid w:val="007C143B"/>
    <w:rsid w:val="007C4231"/>
    <w:rsid w:val="007C5CF9"/>
    <w:rsid w:val="007D0CC1"/>
    <w:rsid w:val="007D422A"/>
    <w:rsid w:val="007D54D9"/>
    <w:rsid w:val="007E252F"/>
    <w:rsid w:val="007E49BD"/>
    <w:rsid w:val="007E5754"/>
    <w:rsid w:val="007E659D"/>
    <w:rsid w:val="007E69FE"/>
    <w:rsid w:val="007F013B"/>
    <w:rsid w:val="00801A8C"/>
    <w:rsid w:val="00805DAD"/>
    <w:rsid w:val="00814E75"/>
    <w:rsid w:val="008167CB"/>
    <w:rsid w:val="0082215B"/>
    <w:rsid w:val="00827166"/>
    <w:rsid w:val="0083117B"/>
    <w:rsid w:val="00831A19"/>
    <w:rsid w:val="00833605"/>
    <w:rsid w:val="008404CF"/>
    <w:rsid w:val="0084492D"/>
    <w:rsid w:val="00855E6D"/>
    <w:rsid w:val="00857FD4"/>
    <w:rsid w:val="00862DAE"/>
    <w:rsid w:val="0087260C"/>
    <w:rsid w:val="00874146"/>
    <w:rsid w:val="00880F8D"/>
    <w:rsid w:val="00885921"/>
    <w:rsid w:val="008935A6"/>
    <w:rsid w:val="00896E21"/>
    <w:rsid w:val="008C29DD"/>
    <w:rsid w:val="008C441D"/>
    <w:rsid w:val="008C7B3B"/>
    <w:rsid w:val="008D1566"/>
    <w:rsid w:val="008D7AB2"/>
    <w:rsid w:val="008D7BB1"/>
    <w:rsid w:val="008E16D2"/>
    <w:rsid w:val="008F4984"/>
    <w:rsid w:val="008F654C"/>
    <w:rsid w:val="00901E6F"/>
    <w:rsid w:val="00905EB8"/>
    <w:rsid w:val="009067BC"/>
    <w:rsid w:val="00911448"/>
    <w:rsid w:val="009146D3"/>
    <w:rsid w:val="0092124A"/>
    <w:rsid w:val="009268A2"/>
    <w:rsid w:val="00926F37"/>
    <w:rsid w:val="0092773C"/>
    <w:rsid w:val="00930BAA"/>
    <w:rsid w:val="00935162"/>
    <w:rsid w:val="00941E01"/>
    <w:rsid w:val="009545DA"/>
    <w:rsid w:val="009566B8"/>
    <w:rsid w:val="00957D59"/>
    <w:rsid w:val="00957F05"/>
    <w:rsid w:val="0096014A"/>
    <w:rsid w:val="009650C9"/>
    <w:rsid w:val="00970391"/>
    <w:rsid w:val="00972454"/>
    <w:rsid w:val="00973078"/>
    <w:rsid w:val="0097347B"/>
    <w:rsid w:val="00977A9E"/>
    <w:rsid w:val="00984006"/>
    <w:rsid w:val="009843D7"/>
    <w:rsid w:val="00984FA1"/>
    <w:rsid w:val="009853A7"/>
    <w:rsid w:val="00995FA5"/>
    <w:rsid w:val="009A0E6D"/>
    <w:rsid w:val="009A2886"/>
    <w:rsid w:val="009A5DDB"/>
    <w:rsid w:val="009A67FE"/>
    <w:rsid w:val="009B6A0E"/>
    <w:rsid w:val="009B7A71"/>
    <w:rsid w:val="009C125B"/>
    <w:rsid w:val="009C579D"/>
    <w:rsid w:val="009D42BB"/>
    <w:rsid w:val="009D4FF8"/>
    <w:rsid w:val="009E1FF8"/>
    <w:rsid w:val="009E63C5"/>
    <w:rsid w:val="009F0570"/>
    <w:rsid w:val="009F1854"/>
    <w:rsid w:val="009F19FB"/>
    <w:rsid w:val="009F6516"/>
    <w:rsid w:val="00A00DF1"/>
    <w:rsid w:val="00A059CB"/>
    <w:rsid w:val="00A05CB2"/>
    <w:rsid w:val="00A2177A"/>
    <w:rsid w:val="00A225EE"/>
    <w:rsid w:val="00A25F84"/>
    <w:rsid w:val="00A352F6"/>
    <w:rsid w:val="00A36E24"/>
    <w:rsid w:val="00A37A64"/>
    <w:rsid w:val="00A41112"/>
    <w:rsid w:val="00A414C5"/>
    <w:rsid w:val="00A44835"/>
    <w:rsid w:val="00A462F2"/>
    <w:rsid w:val="00A51FC7"/>
    <w:rsid w:val="00A6021F"/>
    <w:rsid w:val="00A606B3"/>
    <w:rsid w:val="00A64B38"/>
    <w:rsid w:val="00A64EE6"/>
    <w:rsid w:val="00A71680"/>
    <w:rsid w:val="00A73709"/>
    <w:rsid w:val="00A80BC3"/>
    <w:rsid w:val="00A835B7"/>
    <w:rsid w:val="00A97181"/>
    <w:rsid w:val="00A97704"/>
    <w:rsid w:val="00A97A5E"/>
    <w:rsid w:val="00AA1886"/>
    <w:rsid w:val="00AA26F5"/>
    <w:rsid w:val="00AB0430"/>
    <w:rsid w:val="00AC163C"/>
    <w:rsid w:val="00AC4454"/>
    <w:rsid w:val="00AC5DEB"/>
    <w:rsid w:val="00AD42A0"/>
    <w:rsid w:val="00AE34AF"/>
    <w:rsid w:val="00AE3DE4"/>
    <w:rsid w:val="00AE5517"/>
    <w:rsid w:val="00AE6198"/>
    <w:rsid w:val="00AF61CB"/>
    <w:rsid w:val="00B056F6"/>
    <w:rsid w:val="00B14EB4"/>
    <w:rsid w:val="00B22D4F"/>
    <w:rsid w:val="00B23D6F"/>
    <w:rsid w:val="00B316B5"/>
    <w:rsid w:val="00B36486"/>
    <w:rsid w:val="00B44F50"/>
    <w:rsid w:val="00B461FA"/>
    <w:rsid w:val="00B51119"/>
    <w:rsid w:val="00B518C2"/>
    <w:rsid w:val="00B549F3"/>
    <w:rsid w:val="00B564C7"/>
    <w:rsid w:val="00B621AE"/>
    <w:rsid w:val="00B62CDD"/>
    <w:rsid w:val="00B63F17"/>
    <w:rsid w:val="00B71B14"/>
    <w:rsid w:val="00B73E8D"/>
    <w:rsid w:val="00B748DE"/>
    <w:rsid w:val="00B7653B"/>
    <w:rsid w:val="00B81416"/>
    <w:rsid w:val="00B817A7"/>
    <w:rsid w:val="00B8249C"/>
    <w:rsid w:val="00B832A4"/>
    <w:rsid w:val="00B85609"/>
    <w:rsid w:val="00B87BE4"/>
    <w:rsid w:val="00B93766"/>
    <w:rsid w:val="00B95818"/>
    <w:rsid w:val="00BA12DB"/>
    <w:rsid w:val="00BA4388"/>
    <w:rsid w:val="00BA7669"/>
    <w:rsid w:val="00BC0620"/>
    <w:rsid w:val="00BC1576"/>
    <w:rsid w:val="00BC1942"/>
    <w:rsid w:val="00BC58CF"/>
    <w:rsid w:val="00BC7A35"/>
    <w:rsid w:val="00BD0FF7"/>
    <w:rsid w:val="00BD27B9"/>
    <w:rsid w:val="00BE1B48"/>
    <w:rsid w:val="00BE6BD1"/>
    <w:rsid w:val="00BF2EDB"/>
    <w:rsid w:val="00BF3A29"/>
    <w:rsid w:val="00BF47F9"/>
    <w:rsid w:val="00BF6658"/>
    <w:rsid w:val="00C006D2"/>
    <w:rsid w:val="00C00D18"/>
    <w:rsid w:val="00C06F2A"/>
    <w:rsid w:val="00C074D5"/>
    <w:rsid w:val="00C107A8"/>
    <w:rsid w:val="00C13085"/>
    <w:rsid w:val="00C14560"/>
    <w:rsid w:val="00C170C6"/>
    <w:rsid w:val="00C177D0"/>
    <w:rsid w:val="00C17D2D"/>
    <w:rsid w:val="00C2288E"/>
    <w:rsid w:val="00C2336B"/>
    <w:rsid w:val="00C252FD"/>
    <w:rsid w:val="00C26EE2"/>
    <w:rsid w:val="00C3278D"/>
    <w:rsid w:val="00C4288C"/>
    <w:rsid w:val="00C44F29"/>
    <w:rsid w:val="00C4574A"/>
    <w:rsid w:val="00C45DDB"/>
    <w:rsid w:val="00C46310"/>
    <w:rsid w:val="00C51555"/>
    <w:rsid w:val="00C60181"/>
    <w:rsid w:val="00C70ACE"/>
    <w:rsid w:val="00C73A4A"/>
    <w:rsid w:val="00C76A40"/>
    <w:rsid w:val="00C8443A"/>
    <w:rsid w:val="00C85BA7"/>
    <w:rsid w:val="00CB22F8"/>
    <w:rsid w:val="00CB24C1"/>
    <w:rsid w:val="00CB4720"/>
    <w:rsid w:val="00CC1C24"/>
    <w:rsid w:val="00CC285B"/>
    <w:rsid w:val="00CC40F4"/>
    <w:rsid w:val="00CC5F4E"/>
    <w:rsid w:val="00CD2D88"/>
    <w:rsid w:val="00CD308F"/>
    <w:rsid w:val="00CD5170"/>
    <w:rsid w:val="00CE09C5"/>
    <w:rsid w:val="00CE24E1"/>
    <w:rsid w:val="00CE293B"/>
    <w:rsid w:val="00CE3293"/>
    <w:rsid w:val="00CE4C18"/>
    <w:rsid w:val="00CE505E"/>
    <w:rsid w:val="00CE60BA"/>
    <w:rsid w:val="00CE7816"/>
    <w:rsid w:val="00D005CC"/>
    <w:rsid w:val="00D0290E"/>
    <w:rsid w:val="00D02ACE"/>
    <w:rsid w:val="00D03107"/>
    <w:rsid w:val="00D05194"/>
    <w:rsid w:val="00D135E7"/>
    <w:rsid w:val="00D13961"/>
    <w:rsid w:val="00D143AD"/>
    <w:rsid w:val="00D250AF"/>
    <w:rsid w:val="00D26F19"/>
    <w:rsid w:val="00D339C5"/>
    <w:rsid w:val="00D343E6"/>
    <w:rsid w:val="00D517C3"/>
    <w:rsid w:val="00D51E6D"/>
    <w:rsid w:val="00D749B9"/>
    <w:rsid w:val="00D74A90"/>
    <w:rsid w:val="00D926BF"/>
    <w:rsid w:val="00D929A2"/>
    <w:rsid w:val="00D92EFF"/>
    <w:rsid w:val="00D93CB3"/>
    <w:rsid w:val="00DA69F1"/>
    <w:rsid w:val="00DA6AA2"/>
    <w:rsid w:val="00DB4572"/>
    <w:rsid w:val="00DC01DF"/>
    <w:rsid w:val="00DC0EFB"/>
    <w:rsid w:val="00DC22C4"/>
    <w:rsid w:val="00DC43CB"/>
    <w:rsid w:val="00DD011B"/>
    <w:rsid w:val="00DD141C"/>
    <w:rsid w:val="00DD41B5"/>
    <w:rsid w:val="00DE4A75"/>
    <w:rsid w:val="00DE7CF9"/>
    <w:rsid w:val="00DF2E7D"/>
    <w:rsid w:val="00E009AE"/>
    <w:rsid w:val="00E14C43"/>
    <w:rsid w:val="00E1573A"/>
    <w:rsid w:val="00E157C7"/>
    <w:rsid w:val="00E16CCB"/>
    <w:rsid w:val="00E16F4F"/>
    <w:rsid w:val="00E20621"/>
    <w:rsid w:val="00E20855"/>
    <w:rsid w:val="00E263AC"/>
    <w:rsid w:val="00E2740C"/>
    <w:rsid w:val="00E30026"/>
    <w:rsid w:val="00E35C6F"/>
    <w:rsid w:val="00E3656E"/>
    <w:rsid w:val="00E401E0"/>
    <w:rsid w:val="00E422BE"/>
    <w:rsid w:val="00E5349E"/>
    <w:rsid w:val="00E63AD6"/>
    <w:rsid w:val="00E708F7"/>
    <w:rsid w:val="00E73945"/>
    <w:rsid w:val="00E73FE8"/>
    <w:rsid w:val="00E84A3E"/>
    <w:rsid w:val="00E85D35"/>
    <w:rsid w:val="00E85F1E"/>
    <w:rsid w:val="00EA4641"/>
    <w:rsid w:val="00EB611D"/>
    <w:rsid w:val="00EC4938"/>
    <w:rsid w:val="00ED0203"/>
    <w:rsid w:val="00ED5B6A"/>
    <w:rsid w:val="00ED5DB9"/>
    <w:rsid w:val="00EE0002"/>
    <w:rsid w:val="00EE2C16"/>
    <w:rsid w:val="00EE4B9E"/>
    <w:rsid w:val="00EE616C"/>
    <w:rsid w:val="00EF0EEB"/>
    <w:rsid w:val="00EF3EEA"/>
    <w:rsid w:val="00F10F9F"/>
    <w:rsid w:val="00F13FFE"/>
    <w:rsid w:val="00F26575"/>
    <w:rsid w:val="00F33C74"/>
    <w:rsid w:val="00F3507E"/>
    <w:rsid w:val="00F37E68"/>
    <w:rsid w:val="00F424B0"/>
    <w:rsid w:val="00F5042E"/>
    <w:rsid w:val="00F55223"/>
    <w:rsid w:val="00F578C2"/>
    <w:rsid w:val="00F60761"/>
    <w:rsid w:val="00F613C5"/>
    <w:rsid w:val="00F65E58"/>
    <w:rsid w:val="00F71709"/>
    <w:rsid w:val="00F73599"/>
    <w:rsid w:val="00F80825"/>
    <w:rsid w:val="00F83B49"/>
    <w:rsid w:val="00F91770"/>
    <w:rsid w:val="00F97564"/>
    <w:rsid w:val="00FA0AC1"/>
    <w:rsid w:val="00FA1724"/>
    <w:rsid w:val="00FA1931"/>
    <w:rsid w:val="00FB5E2A"/>
    <w:rsid w:val="00FC38D1"/>
    <w:rsid w:val="00FC59A8"/>
    <w:rsid w:val="00FE078E"/>
    <w:rsid w:val="00FE6C6F"/>
    <w:rsid w:val="00FF06B1"/>
    <w:rsid w:val="00FF30B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591E"/>
  <w15:chartTrackingRefBased/>
  <w15:docId w15:val="{7F326492-8607-4873-8499-6FB7B84F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UA" w:eastAsia="ru-U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2ACE"/>
    <w:rPr>
      <w:rFonts w:eastAsia="Times New Roman"/>
      <w:sz w:val="28"/>
      <w:lang w:val="uk-UA" w:eastAsia="ru-RU"/>
    </w:rPr>
  </w:style>
  <w:style w:type="paragraph" w:styleId="1">
    <w:name w:val="heading 1"/>
    <w:basedOn w:val="a"/>
    <w:next w:val="a"/>
    <w:link w:val="10"/>
    <w:uiPriority w:val="9"/>
    <w:qFormat/>
    <w:rsid w:val="004055BA"/>
    <w:pPr>
      <w:keepNext/>
      <w:spacing w:before="240" w:after="60"/>
      <w:outlineLvl w:val="0"/>
    </w:pPr>
    <w:rPr>
      <w:rFonts w:ascii="Cambria" w:hAnsi="Cambria"/>
      <w:b/>
      <w:bCs/>
      <w:kern w:val="32"/>
      <w:sz w:val="32"/>
      <w:szCs w:val="32"/>
      <w:lang w:val="x-none"/>
    </w:rPr>
  </w:style>
  <w:style w:type="paragraph" w:styleId="2">
    <w:name w:val="heading 2"/>
    <w:basedOn w:val="Normal"/>
    <w:next w:val="Normal"/>
    <w:link w:val="20"/>
    <w:qFormat/>
    <w:rsid w:val="00D02ACE"/>
    <w:pPr>
      <w:keepNext/>
      <w:jc w:val="center"/>
      <w:outlineLvl w:val="1"/>
    </w:pPr>
    <w:rPr>
      <w:b/>
      <w:sz w:val="20"/>
      <w:u w:val="single"/>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02ACE"/>
    <w:rPr>
      <w:rFonts w:eastAsia="Times New Roman" w:cs="Times New Roman"/>
      <w:b/>
      <w:snapToGrid w:val="0"/>
      <w:szCs w:val="20"/>
      <w:u w:val="single"/>
      <w:lang w:eastAsia="ru-RU"/>
    </w:rPr>
  </w:style>
  <w:style w:type="paragraph" w:customStyle="1" w:styleId="Normal">
    <w:name w:val="Normal"/>
    <w:rsid w:val="00D02ACE"/>
    <w:rPr>
      <w:rFonts w:eastAsia="Times New Roman"/>
      <w:snapToGrid w:val="0"/>
      <w:sz w:val="28"/>
      <w:lang w:val="uk-UA" w:eastAsia="ru-RU"/>
    </w:rPr>
  </w:style>
  <w:style w:type="paragraph" w:styleId="a3">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Normal"/>
    <w:link w:val="a4"/>
    <w:semiHidden/>
    <w:rsid w:val="00D02ACE"/>
    <w:pPr>
      <w:ind w:firstLine="709"/>
      <w:jc w:val="both"/>
    </w:pPr>
    <w:rPr>
      <w:sz w:val="20"/>
      <w:lang w:val="x-none"/>
    </w:rPr>
  </w:style>
  <w:style w:type="character" w:customStyle="1" w:styleId="a4">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link w:val="a3"/>
    <w:semiHidden/>
    <w:rsid w:val="00D02ACE"/>
    <w:rPr>
      <w:rFonts w:eastAsia="Times New Roman" w:cs="Times New Roman"/>
      <w:snapToGrid w:val="0"/>
      <w:szCs w:val="20"/>
      <w:lang w:eastAsia="ru-RU"/>
    </w:rPr>
  </w:style>
  <w:style w:type="paragraph" w:styleId="21">
    <w:name w:val="Body Text Indent 2"/>
    <w:aliases w:val="Основной текст с отступом 2 Знак2,Основной текст с отступом 2 Знак1 Знак,Основной текст с отступом 2 Знак Знак1 Знак, Знак4 Знак Знак2 Знак, Знак4 Знак2 Знак,Знак4 Знак1 Знак,Основной текст с отступом 2 Знак Знак Знак Знак"/>
    <w:basedOn w:val="Normal"/>
    <w:link w:val="22"/>
    <w:semiHidden/>
    <w:rsid w:val="00D02ACE"/>
    <w:pPr>
      <w:ind w:firstLine="851"/>
      <w:jc w:val="both"/>
    </w:pPr>
    <w:rPr>
      <w:b/>
      <w:sz w:val="20"/>
      <w:lang w:val="x-none"/>
    </w:rPr>
  </w:style>
  <w:style w:type="character" w:customStyle="1" w:styleId="22">
    <w:name w:val="Основной текст с отступом 2 Знак"/>
    <w:aliases w:val="Основной текст с отступом 2 Знак2 Знак,Основной текст с отступом 2 Знак1 Знак Знак,Основной текст с отступом 2 Знак Знак1 Знак Знак, Знак4 Знак Знак2 Знак Знак, Знак4 Знак2 Знак Знак,Знак4 Знак1 Знак Знак"/>
    <w:link w:val="21"/>
    <w:semiHidden/>
    <w:rsid w:val="00D02ACE"/>
    <w:rPr>
      <w:rFonts w:eastAsia="Times New Roman" w:cs="Times New Roman"/>
      <w:b/>
      <w:snapToGrid w:val="0"/>
      <w:szCs w:val="20"/>
      <w:lang w:eastAsia="ru-RU"/>
    </w:rPr>
  </w:style>
  <w:style w:type="paragraph" w:styleId="a5">
    <w:name w:val="header"/>
    <w:basedOn w:val="a"/>
    <w:link w:val="a6"/>
    <w:uiPriority w:val="99"/>
    <w:rsid w:val="00D02ACE"/>
    <w:pPr>
      <w:tabs>
        <w:tab w:val="center" w:pos="4153"/>
        <w:tab w:val="right" w:pos="8306"/>
      </w:tabs>
    </w:pPr>
    <w:rPr>
      <w:sz w:val="20"/>
      <w:lang w:val="x-none"/>
    </w:rPr>
  </w:style>
  <w:style w:type="character" w:customStyle="1" w:styleId="a6">
    <w:name w:val="Верхний колонтитул Знак"/>
    <w:link w:val="a5"/>
    <w:uiPriority w:val="99"/>
    <w:rsid w:val="00D02ACE"/>
    <w:rPr>
      <w:rFonts w:eastAsia="Times New Roman" w:cs="Times New Roman"/>
      <w:szCs w:val="20"/>
      <w:lang w:eastAsia="ru-RU"/>
    </w:rPr>
  </w:style>
  <w:style w:type="character" w:styleId="a7">
    <w:name w:val="page number"/>
    <w:basedOn w:val="a0"/>
    <w:semiHidden/>
    <w:rsid w:val="00D02ACE"/>
  </w:style>
  <w:style w:type="paragraph" w:styleId="a8">
    <w:name w:val="Body Text"/>
    <w:aliases w:val=" Знак,Основной текст Знак Знак,Основной текст Знак3,Основной текст Знак2 Знак,Основной текст Знак Знак2 Знак,Основной текст Знак Знак Знак1 Знак Знак,Основной текст Знак Знак Знак2 Знак,Основной текст Знак Знак3"/>
    <w:basedOn w:val="a"/>
    <w:link w:val="a9"/>
    <w:rsid w:val="00D02ACE"/>
    <w:pPr>
      <w:jc w:val="both"/>
    </w:pPr>
    <w:rPr>
      <w:snapToGrid w:val="0"/>
      <w:sz w:val="20"/>
      <w:lang w:val="x-none"/>
    </w:rPr>
  </w:style>
  <w:style w:type="character" w:customStyle="1" w:styleId="a9">
    <w:name w:val="Основной текст Знак"/>
    <w:aliases w:val=" Знак Знак,Основной текст Знак Знак Знак,Основной текст Знак3 Знак,Основной текст Знак2 Знак Знак,Основной текст Знак Знак2 Знак Знак,Основной текст Знак Знак Знак1 Знак Знак Знак,Основной текст Знак Знак Знак2 Знак Знак"/>
    <w:link w:val="a8"/>
    <w:rsid w:val="00D02ACE"/>
    <w:rPr>
      <w:rFonts w:eastAsia="Times New Roman" w:cs="Times New Roman"/>
      <w:snapToGrid w:val="0"/>
      <w:szCs w:val="20"/>
      <w:lang w:eastAsia="ru-RU"/>
    </w:rPr>
  </w:style>
  <w:style w:type="paragraph" w:customStyle="1" w:styleId="Normal0">
    <w:name w:val="Normal Знак"/>
    <w:link w:val="Normal1"/>
    <w:rsid w:val="00D02ACE"/>
    <w:rPr>
      <w:rFonts w:eastAsia="Times New Roman"/>
      <w:snapToGrid w:val="0"/>
      <w:sz w:val="28"/>
      <w:lang w:val="uk-UA" w:eastAsia="ru-RU"/>
    </w:rPr>
  </w:style>
  <w:style w:type="character" w:customStyle="1" w:styleId="Normal1">
    <w:name w:val="Normal Знак Знак"/>
    <w:link w:val="Normal0"/>
    <w:rsid w:val="00D02ACE"/>
    <w:rPr>
      <w:rFonts w:eastAsia="Times New Roman"/>
      <w:snapToGrid w:val="0"/>
      <w:sz w:val="28"/>
      <w:lang w:val="uk-UA" w:eastAsia="ru-RU" w:bidi="ar-SA"/>
    </w:rPr>
  </w:style>
  <w:style w:type="paragraph" w:styleId="23">
    <w:name w:val="Body Text 2"/>
    <w:basedOn w:val="a"/>
    <w:link w:val="24"/>
    <w:uiPriority w:val="99"/>
    <w:unhideWhenUsed/>
    <w:rsid w:val="00D02ACE"/>
    <w:pPr>
      <w:spacing w:after="120" w:line="480" w:lineRule="auto"/>
    </w:pPr>
    <w:rPr>
      <w:sz w:val="20"/>
      <w:lang w:val="x-none"/>
    </w:rPr>
  </w:style>
  <w:style w:type="character" w:customStyle="1" w:styleId="24">
    <w:name w:val="Основной текст 2 Знак"/>
    <w:link w:val="23"/>
    <w:uiPriority w:val="99"/>
    <w:rsid w:val="00D02ACE"/>
    <w:rPr>
      <w:rFonts w:eastAsia="Times New Roman" w:cs="Times New Roman"/>
      <w:szCs w:val="20"/>
      <w:lang w:eastAsia="ru-RU"/>
    </w:rPr>
  </w:style>
  <w:style w:type="paragraph" w:customStyle="1" w:styleId="aa">
    <w:name w:val=" Знак Знак Знак Знак Знак Знак"/>
    <w:basedOn w:val="a"/>
    <w:rsid w:val="00D02ACE"/>
    <w:pPr>
      <w:spacing w:after="160" w:line="240" w:lineRule="exact"/>
    </w:pPr>
    <w:rPr>
      <w:rFonts w:ascii="Arial" w:hAnsi="Arial" w:cs="Arial"/>
      <w:sz w:val="20"/>
      <w:lang w:val="en-US" w:eastAsia="en-US"/>
    </w:rPr>
  </w:style>
  <w:style w:type="character" w:customStyle="1" w:styleId="10">
    <w:name w:val="Заголовок 1 Знак"/>
    <w:link w:val="1"/>
    <w:uiPriority w:val="9"/>
    <w:rsid w:val="004055BA"/>
    <w:rPr>
      <w:rFonts w:ascii="Cambria" w:eastAsia="Times New Roman" w:hAnsi="Cambria" w:cs="Times New Roman"/>
      <w:b/>
      <w:bCs/>
      <w:kern w:val="32"/>
      <w:sz w:val="32"/>
      <w:szCs w:val="32"/>
      <w:lang w:eastAsia="ru-RU"/>
    </w:rPr>
  </w:style>
  <w:style w:type="paragraph" w:customStyle="1" w:styleId="header">
    <w:name w:val="header"/>
    <w:basedOn w:val="a"/>
    <w:rsid w:val="004055BA"/>
    <w:pPr>
      <w:widowControl w:val="0"/>
      <w:tabs>
        <w:tab w:val="center" w:pos="4153"/>
        <w:tab w:val="right" w:pos="8306"/>
      </w:tabs>
      <w:ind w:firstLine="567"/>
      <w:jc w:val="both"/>
    </w:pPr>
    <w:rPr>
      <w:snapToGrid w:val="0"/>
    </w:rPr>
  </w:style>
  <w:style w:type="paragraph" w:styleId="ab">
    <w:name w:val="footer"/>
    <w:basedOn w:val="a"/>
    <w:link w:val="ac"/>
    <w:uiPriority w:val="99"/>
    <w:unhideWhenUsed/>
    <w:rsid w:val="004055BA"/>
    <w:pPr>
      <w:tabs>
        <w:tab w:val="center" w:pos="4677"/>
        <w:tab w:val="right" w:pos="9355"/>
      </w:tabs>
    </w:pPr>
    <w:rPr>
      <w:lang w:val="x-none"/>
    </w:rPr>
  </w:style>
  <w:style w:type="character" w:customStyle="1" w:styleId="ac">
    <w:name w:val="Нижний колонтитул Знак"/>
    <w:link w:val="ab"/>
    <w:uiPriority w:val="99"/>
    <w:rsid w:val="004055BA"/>
    <w:rPr>
      <w:rFonts w:eastAsia="Times New Roman"/>
      <w:sz w:val="28"/>
      <w:lang w:eastAsia="ru-RU"/>
    </w:rPr>
  </w:style>
  <w:style w:type="paragraph" w:styleId="ad">
    <w:name w:val="Balloon Text"/>
    <w:basedOn w:val="a"/>
    <w:link w:val="ae"/>
    <w:uiPriority w:val="99"/>
    <w:semiHidden/>
    <w:unhideWhenUsed/>
    <w:rsid w:val="00631406"/>
    <w:rPr>
      <w:rFonts w:ascii="Segoe UI" w:hAnsi="Segoe UI"/>
      <w:sz w:val="18"/>
      <w:szCs w:val="18"/>
      <w:lang w:eastAsia="x-none"/>
    </w:rPr>
  </w:style>
  <w:style w:type="character" w:customStyle="1" w:styleId="ae">
    <w:name w:val="Текст выноски Знак"/>
    <w:link w:val="ad"/>
    <w:uiPriority w:val="99"/>
    <w:semiHidden/>
    <w:rsid w:val="00631406"/>
    <w:rPr>
      <w:rFonts w:ascii="Segoe UI" w:eastAsia="Times New Roman" w:hAnsi="Segoe UI" w:cs="Segoe UI"/>
      <w:sz w:val="18"/>
      <w:szCs w:val="18"/>
      <w:lang w:val="uk-UA"/>
    </w:rPr>
  </w:style>
  <w:style w:type="character" w:customStyle="1" w:styleId="rvts0">
    <w:name w:val="rvts0"/>
    <w:rsid w:val="002E2A67"/>
  </w:style>
  <w:style w:type="character" w:customStyle="1" w:styleId="rvts23">
    <w:name w:val="rvts23"/>
    <w:rsid w:val="00A73709"/>
  </w:style>
  <w:style w:type="table" w:styleId="af">
    <w:name w:val="Table Grid"/>
    <w:basedOn w:val="a1"/>
    <w:uiPriority w:val="59"/>
    <w:rsid w:val="00ED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BC7A35"/>
  </w:style>
  <w:style w:type="character" w:styleId="af0">
    <w:name w:val="Strong"/>
    <w:qFormat/>
    <w:rsid w:val="00CE4C18"/>
    <w:rPr>
      <w:rFonts w:cs="Times New Roman"/>
      <w:b/>
      <w:bCs/>
    </w:rPr>
  </w:style>
  <w:style w:type="character" w:customStyle="1" w:styleId="rvts37">
    <w:name w:val="rvts37"/>
    <w:rsid w:val="0066534C"/>
  </w:style>
  <w:style w:type="paragraph" w:customStyle="1" w:styleId="rvps2">
    <w:name w:val="rvps2"/>
    <w:basedOn w:val="a"/>
    <w:rsid w:val="00CD5170"/>
    <w:pPr>
      <w:spacing w:before="100" w:beforeAutospacing="1" w:after="100" w:afterAutospacing="1"/>
    </w:pPr>
    <w:rPr>
      <w:sz w:val="24"/>
      <w:szCs w:val="24"/>
      <w:lang w:val="ru-RU"/>
    </w:rPr>
  </w:style>
  <w:style w:type="character" w:styleId="af1">
    <w:name w:val="Hyperlink"/>
    <w:uiPriority w:val="99"/>
    <w:unhideWhenUsed/>
    <w:rsid w:val="00CD5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3621</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Hewlett-Packard Company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Yaroslav</dc:creator>
  <cp:keywords/>
  <cp:lastModifiedBy>kos</cp:lastModifiedBy>
  <cp:revision>2</cp:revision>
  <cp:lastPrinted>2021-01-16T09:57:00Z</cp:lastPrinted>
  <dcterms:created xsi:type="dcterms:W3CDTF">2021-05-19T11:48:00Z</dcterms:created>
  <dcterms:modified xsi:type="dcterms:W3CDTF">2021-05-19T11:48:00Z</dcterms:modified>
</cp:coreProperties>
</file>