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495"/>
        <w:gridCol w:w="5386"/>
        <w:gridCol w:w="4395"/>
      </w:tblGrid>
      <w:tr w:rsidR="004668F4" w:rsidTr="00E5798B">
        <w:tc>
          <w:tcPr>
            <w:tcW w:w="15276" w:type="dxa"/>
            <w:gridSpan w:val="3"/>
            <w:tcBorders>
              <w:top w:val="single" w:sz="4" w:space="0" w:color="00000A"/>
              <w:left w:val="single" w:sz="4" w:space="0" w:color="00000A"/>
              <w:bottom w:val="single" w:sz="4" w:space="0" w:color="00000A"/>
              <w:right w:val="single" w:sz="4" w:space="0" w:color="00000A"/>
            </w:tcBorders>
          </w:tcPr>
          <w:p w:rsidR="004668F4" w:rsidRDefault="004668F4" w:rsidP="004668F4">
            <w:pPr>
              <w:spacing w:after="0"/>
              <w:jc w:val="center"/>
              <w:rPr>
                <w:rFonts w:ascii="Times New Roman" w:hAnsi="Times New Roman" w:cs="Times New Roman"/>
                <w:b/>
                <w:sz w:val="24"/>
              </w:rPr>
            </w:pPr>
            <w:r>
              <w:rPr>
                <w:rFonts w:ascii="Times New Roman" w:hAnsi="Times New Roman" w:cs="Times New Roman"/>
                <w:b/>
                <w:sz w:val="24"/>
              </w:rPr>
              <w:t xml:space="preserve">Наказ Міністерства внутрішніх справ України </w:t>
            </w:r>
          </w:p>
          <w:p w:rsidR="004668F4" w:rsidRDefault="004668F4" w:rsidP="004668F4">
            <w:pPr>
              <w:spacing w:after="0"/>
              <w:jc w:val="center"/>
              <w:rPr>
                <w:rFonts w:ascii="Times New Roman" w:hAnsi="Times New Roman" w:cs="Times New Roman"/>
                <w:b/>
                <w:sz w:val="24"/>
              </w:rPr>
            </w:pPr>
            <w:r>
              <w:rPr>
                <w:rFonts w:ascii="Times New Roman" w:hAnsi="Times New Roman" w:cs="Times New Roman"/>
                <w:b/>
                <w:sz w:val="24"/>
              </w:rPr>
              <w:t>від 21 серпня 1998 року N 622 (із змінами та доповненнями)</w:t>
            </w:r>
          </w:p>
          <w:p w:rsidR="004668F4" w:rsidRDefault="004668F4" w:rsidP="004668F4">
            <w:pPr>
              <w:spacing w:after="0"/>
              <w:jc w:val="center"/>
              <w:rPr>
                <w:rFonts w:ascii="Times New Roman" w:hAnsi="Times New Roman" w:cs="Times New Roman"/>
                <w:i/>
                <w:sz w:val="24"/>
              </w:rPr>
            </w:pPr>
          </w:p>
          <w:p w:rsidR="004668F4" w:rsidRDefault="004668F4" w:rsidP="004668F4">
            <w:pPr>
              <w:spacing w:after="0"/>
              <w:jc w:val="center"/>
              <w:rPr>
                <w:rFonts w:ascii="Times New Roman" w:hAnsi="Times New Roman" w:cs="Times New Roman"/>
                <w:i/>
                <w:sz w:val="24"/>
              </w:rPr>
            </w:pPr>
            <w:r>
              <w:rPr>
                <w:rFonts w:ascii="Times New Roman" w:hAnsi="Times New Roman" w:cs="Times New Roman"/>
                <w:i/>
                <w:sz w:val="24"/>
              </w:rPr>
              <w:t xml:space="preserve"> Про затвердження 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w:t>
            </w:r>
          </w:p>
          <w:p w:rsidR="004668F4" w:rsidRDefault="004668F4" w:rsidP="0046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6" w:lineRule="auto"/>
              <w:jc w:val="center"/>
              <w:rPr>
                <w:rFonts w:ascii="Times New Roman" w:eastAsia="Times New Roman" w:hAnsi="Times New Roman" w:cs="Times New Roman"/>
                <w:b/>
                <w:bCs/>
                <w:lang w:eastAsia="ru-RU"/>
              </w:rPr>
            </w:pPr>
          </w:p>
        </w:tc>
      </w:tr>
      <w:tr w:rsidR="00E5798B" w:rsidTr="00A96427">
        <w:trPr>
          <w:trHeight w:val="388"/>
        </w:trPr>
        <w:tc>
          <w:tcPr>
            <w:tcW w:w="5495" w:type="dxa"/>
            <w:tcBorders>
              <w:top w:val="single" w:sz="4" w:space="0" w:color="00000A"/>
              <w:left w:val="single" w:sz="4" w:space="0" w:color="00000A"/>
              <w:bottom w:val="single" w:sz="4" w:space="0" w:color="auto"/>
              <w:right w:val="single" w:sz="4" w:space="0" w:color="auto"/>
            </w:tcBorders>
            <w:hideMark/>
          </w:tcPr>
          <w:p w:rsidR="004668F4" w:rsidRDefault="004668F4" w:rsidP="004668F4">
            <w:pPr>
              <w:suppressAutoHyphens/>
              <w:spacing w:after="0" w:line="256" w:lineRule="auto"/>
              <w:rPr>
                <w:rFonts w:ascii="Times New Roman" w:hAnsi="Times New Roman" w:cs="Times New Roman"/>
                <w:b/>
              </w:rPr>
            </w:pPr>
            <w:r>
              <w:rPr>
                <w:rFonts w:ascii="Times New Roman" w:hAnsi="Times New Roman" w:cs="Times New Roman"/>
                <w:b/>
              </w:rPr>
              <w:t>Зміст положення (норми) чинного законодавства</w:t>
            </w:r>
          </w:p>
        </w:tc>
        <w:tc>
          <w:tcPr>
            <w:tcW w:w="5386" w:type="dxa"/>
            <w:tcBorders>
              <w:top w:val="single" w:sz="4" w:space="0" w:color="00000A"/>
              <w:left w:val="single" w:sz="4" w:space="0" w:color="auto"/>
              <w:bottom w:val="single" w:sz="4" w:space="0" w:color="auto"/>
              <w:right w:val="single" w:sz="4" w:space="0" w:color="auto"/>
            </w:tcBorders>
            <w:hideMark/>
          </w:tcPr>
          <w:p w:rsidR="004668F4" w:rsidRDefault="004668F4" w:rsidP="004668F4">
            <w:pPr>
              <w:suppressAutoHyphens/>
              <w:spacing w:after="0" w:line="256" w:lineRule="auto"/>
              <w:rPr>
                <w:rFonts w:ascii="Times New Roman" w:hAnsi="Times New Roman" w:cs="Times New Roman"/>
                <w:b/>
              </w:rPr>
            </w:pPr>
            <w:r>
              <w:rPr>
                <w:rFonts w:ascii="Times New Roman" w:hAnsi="Times New Roman" w:cs="Times New Roman"/>
                <w:b/>
              </w:rPr>
              <w:t>Зміст положення (норми) з урахуванням пропонованих змін</w:t>
            </w:r>
          </w:p>
        </w:tc>
        <w:tc>
          <w:tcPr>
            <w:tcW w:w="4395" w:type="dxa"/>
            <w:tcBorders>
              <w:top w:val="single" w:sz="4" w:space="0" w:color="00000A"/>
              <w:left w:val="single" w:sz="4" w:space="0" w:color="auto"/>
              <w:bottom w:val="single" w:sz="4" w:space="0" w:color="auto"/>
              <w:right w:val="single" w:sz="4" w:space="0" w:color="00000A"/>
            </w:tcBorders>
          </w:tcPr>
          <w:p w:rsidR="004668F4" w:rsidRDefault="004668F4" w:rsidP="004668F4">
            <w:pPr>
              <w:spacing w:after="0"/>
              <w:rPr>
                <w:rFonts w:ascii="Times New Roman" w:hAnsi="Times New Roman" w:cs="Times New Roman"/>
                <w:b/>
              </w:rPr>
            </w:pPr>
            <w:r>
              <w:rPr>
                <w:rFonts w:ascii="Times New Roman" w:hAnsi="Times New Roman" w:cs="Times New Roman"/>
                <w:b/>
              </w:rPr>
              <w:t>Коментар, обґрунтування</w:t>
            </w:r>
          </w:p>
          <w:p w:rsidR="004668F4" w:rsidRDefault="004668F4" w:rsidP="004668F4">
            <w:pPr>
              <w:suppressAutoHyphens/>
              <w:spacing w:after="0" w:line="256" w:lineRule="auto"/>
              <w:jc w:val="center"/>
              <w:rPr>
                <w:rFonts w:ascii="Times New Roman" w:hAnsi="Times New Roman" w:cs="Times New Roman"/>
                <w:b/>
              </w:rPr>
            </w:pPr>
          </w:p>
        </w:tc>
      </w:tr>
      <w:tr w:rsidR="00A96427" w:rsidTr="00A96427">
        <w:trPr>
          <w:trHeight w:val="101"/>
        </w:trPr>
        <w:tc>
          <w:tcPr>
            <w:tcW w:w="5495" w:type="dxa"/>
            <w:tcBorders>
              <w:top w:val="single" w:sz="4" w:space="0" w:color="auto"/>
              <w:left w:val="single" w:sz="4" w:space="0" w:color="00000A"/>
              <w:bottom w:val="single" w:sz="4" w:space="0" w:color="auto"/>
              <w:right w:val="single" w:sz="4" w:space="0" w:color="auto"/>
            </w:tcBorders>
          </w:tcPr>
          <w:p w:rsidR="00A96427" w:rsidRDefault="00A96427" w:rsidP="004668F4">
            <w:pPr>
              <w:suppressAutoHyphens/>
              <w:spacing w:after="0" w:line="256" w:lineRule="auto"/>
              <w:rPr>
                <w:rFonts w:ascii="Times New Roman" w:hAnsi="Times New Roman" w:cs="Times New Roman"/>
                <w:b/>
              </w:rPr>
            </w:pPr>
            <w:r w:rsidRPr="00A96427">
              <w:rPr>
                <w:rFonts w:ascii="Times New Roman" w:hAnsi="Times New Roman" w:cs="Times New Roman"/>
                <w:b/>
              </w:rPr>
              <w:t>дозвіл на зброю</w:t>
            </w:r>
          </w:p>
        </w:tc>
        <w:tc>
          <w:tcPr>
            <w:tcW w:w="5386" w:type="dxa"/>
            <w:tcBorders>
              <w:top w:val="single" w:sz="4" w:space="0" w:color="auto"/>
              <w:left w:val="single" w:sz="4" w:space="0" w:color="auto"/>
              <w:bottom w:val="single" w:sz="4" w:space="0" w:color="auto"/>
              <w:right w:val="single" w:sz="4" w:space="0" w:color="auto"/>
            </w:tcBorders>
          </w:tcPr>
          <w:p w:rsidR="00A96427" w:rsidRDefault="00A96427" w:rsidP="004668F4">
            <w:pPr>
              <w:suppressAutoHyphens/>
              <w:spacing w:after="0" w:line="256" w:lineRule="auto"/>
              <w:rPr>
                <w:rFonts w:ascii="Times New Roman" w:hAnsi="Times New Roman" w:cs="Times New Roman"/>
                <w:b/>
              </w:rPr>
            </w:pPr>
            <w:r w:rsidRPr="00A96427">
              <w:rPr>
                <w:rFonts w:ascii="Times New Roman" w:hAnsi="Times New Roman" w:cs="Times New Roman"/>
                <w:b/>
              </w:rPr>
              <w:t>По тексту Інструкції замінити термін «дозвіл на зброю» на «посвідчення власника зброї».</w:t>
            </w:r>
          </w:p>
        </w:tc>
        <w:tc>
          <w:tcPr>
            <w:tcW w:w="4395" w:type="dxa"/>
            <w:tcBorders>
              <w:top w:val="single" w:sz="4" w:space="0" w:color="auto"/>
              <w:left w:val="single" w:sz="4" w:space="0" w:color="auto"/>
              <w:bottom w:val="single" w:sz="4" w:space="0" w:color="auto"/>
              <w:right w:val="single" w:sz="4" w:space="0" w:color="00000A"/>
            </w:tcBorders>
          </w:tcPr>
          <w:p w:rsidR="00A96427" w:rsidRPr="00A96427" w:rsidRDefault="00A96427" w:rsidP="00A96427">
            <w:pPr>
              <w:suppressAutoHyphens/>
              <w:spacing w:after="0" w:line="256" w:lineRule="auto"/>
              <w:jc w:val="both"/>
              <w:rPr>
                <w:rFonts w:ascii="Times New Roman" w:hAnsi="Times New Roman" w:cs="Times New Roman"/>
              </w:rPr>
            </w:pPr>
            <w:r w:rsidRPr="00A96427">
              <w:rPr>
                <w:rFonts w:ascii="Times New Roman" w:hAnsi="Times New Roman" w:cs="Times New Roman"/>
              </w:rPr>
              <w:t>Дозвіл на щось в юридичному значенні передбачає спільну відповідальність за наслідки як для того, хто дав дозвіл, так і для того, хто його отримав. У випадку володіння зброєю держава не несе будь-якої відповідальності за наслідки дій власника зброї.</w:t>
            </w:r>
          </w:p>
        </w:tc>
      </w:tr>
      <w:tr w:rsidR="00A96427" w:rsidTr="00A96427">
        <w:trPr>
          <w:trHeight w:val="157"/>
        </w:trPr>
        <w:tc>
          <w:tcPr>
            <w:tcW w:w="5495" w:type="dxa"/>
            <w:tcBorders>
              <w:top w:val="single" w:sz="4" w:space="0" w:color="auto"/>
              <w:left w:val="single" w:sz="4" w:space="0" w:color="00000A"/>
              <w:bottom w:val="single" w:sz="4" w:space="0" w:color="auto"/>
              <w:right w:val="single" w:sz="4" w:space="0" w:color="auto"/>
            </w:tcBorders>
          </w:tcPr>
          <w:p w:rsidR="00A96427" w:rsidRDefault="00A96427" w:rsidP="004668F4">
            <w:pPr>
              <w:suppressAutoHyphens/>
              <w:spacing w:after="0" w:line="256" w:lineRule="auto"/>
              <w:rPr>
                <w:rFonts w:ascii="Times New Roman" w:hAnsi="Times New Roman" w:cs="Times New Roman"/>
                <w:b/>
              </w:rPr>
            </w:pPr>
            <w:r w:rsidRPr="00A96427">
              <w:rPr>
                <w:rFonts w:ascii="Times New Roman" w:hAnsi="Times New Roman" w:cs="Times New Roman"/>
                <w:b/>
              </w:rPr>
              <w:t>мисливська зброя</w:t>
            </w:r>
          </w:p>
        </w:tc>
        <w:tc>
          <w:tcPr>
            <w:tcW w:w="5386" w:type="dxa"/>
            <w:tcBorders>
              <w:top w:val="single" w:sz="4" w:space="0" w:color="auto"/>
              <w:left w:val="single" w:sz="4" w:space="0" w:color="auto"/>
              <w:bottom w:val="single" w:sz="4" w:space="0" w:color="auto"/>
              <w:right w:val="single" w:sz="4" w:space="0" w:color="auto"/>
            </w:tcBorders>
          </w:tcPr>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Ввести в текст Інструкції основний термін, який стосується наявної в громадян зброї:</w:t>
            </w:r>
          </w:p>
          <w:p w:rsid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"цивільна</w:t>
            </w:r>
            <w:r w:rsidR="00585200">
              <w:rPr>
                <w:rFonts w:ascii="Times New Roman" w:hAnsi="Times New Roman" w:cs="Times New Roman"/>
                <w:b/>
              </w:rPr>
              <w:t xml:space="preserve"> зброя" замість</w:t>
            </w:r>
            <w:r w:rsidRPr="00A96427">
              <w:rPr>
                <w:rFonts w:ascii="Times New Roman" w:hAnsi="Times New Roman" w:cs="Times New Roman"/>
                <w:b/>
              </w:rPr>
              <w:t xml:space="preserve"> "мисливська".</w:t>
            </w:r>
          </w:p>
        </w:tc>
        <w:tc>
          <w:tcPr>
            <w:tcW w:w="4395" w:type="dxa"/>
            <w:tcBorders>
              <w:top w:val="single" w:sz="4" w:space="0" w:color="auto"/>
              <w:left w:val="single" w:sz="4" w:space="0" w:color="auto"/>
              <w:bottom w:val="single" w:sz="4" w:space="0" w:color="auto"/>
              <w:right w:val="single" w:sz="4" w:space="0" w:color="00000A"/>
            </w:tcBorders>
          </w:tcPr>
          <w:p w:rsidR="00A96427" w:rsidRPr="00A96427" w:rsidRDefault="00A96427" w:rsidP="00A96427">
            <w:pPr>
              <w:suppressAutoHyphens/>
              <w:spacing w:after="0" w:line="256" w:lineRule="auto"/>
              <w:jc w:val="both"/>
              <w:rPr>
                <w:rFonts w:ascii="Times New Roman" w:hAnsi="Times New Roman" w:cs="Times New Roman"/>
                <w:sz w:val="18"/>
              </w:rPr>
            </w:pPr>
            <w:r w:rsidRPr="00A96427">
              <w:rPr>
                <w:rFonts w:ascii="Times New Roman" w:hAnsi="Times New Roman" w:cs="Times New Roman"/>
                <w:sz w:val="18"/>
              </w:rPr>
              <w:t>Чинне визначення «мисливська зброя» виключає, по суті, можливість використання громадянами власної зброї для будь-якої іншої діяльності, окрім  полювання. На даний час склалася ситуація правового вакууму, коли спортивна зброя у власності громадян є поза законом. Аналогічно, як і зброя, яка придбана з метою самозахисту, оскільки інструкція передбачає, що спортивна зброя може бути тільки у власності спортивних організацій. Така неврегульованість впливає і на всі правовідносини з перевезення власної спортивної зброї, вивозу її за кордон та ввезення з-за кордону.</w:t>
            </w:r>
          </w:p>
          <w:p w:rsidR="00A96427" w:rsidRDefault="00A96427" w:rsidP="00A96427">
            <w:pPr>
              <w:suppressAutoHyphens/>
              <w:spacing w:after="0" w:line="256" w:lineRule="auto"/>
              <w:jc w:val="both"/>
              <w:rPr>
                <w:rFonts w:ascii="Times New Roman" w:hAnsi="Times New Roman" w:cs="Times New Roman"/>
                <w:b/>
              </w:rPr>
            </w:pPr>
            <w:r w:rsidRPr="00A96427">
              <w:rPr>
                <w:rFonts w:ascii="Times New Roman" w:hAnsi="Times New Roman" w:cs="Times New Roman"/>
                <w:sz w:val="18"/>
              </w:rPr>
              <w:t>Розвиток сучасних видів стрілецького спорту в світі йде в напрямку використання громадянами із спортивною метою власної зброї. Відповідно, ввезення такої зброї в складі делегацій та команд, як це передбачено поточною редакцією Інструкції, є неможливим, бо кожен їде не змагання так, як йому зручно. Зараз, фактично, Україна є закритою для Європейських спортсменів-стрільців.</w:t>
            </w:r>
          </w:p>
        </w:tc>
      </w:tr>
      <w:tr w:rsidR="00A96427" w:rsidTr="00A96427">
        <w:trPr>
          <w:trHeight w:val="76"/>
        </w:trPr>
        <w:tc>
          <w:tcPr>
            <w:tcW w:w="5495" w:type="dxa"/>
            <w:tcBorders>
              <w:top w:val="single" w:sz="4" w:space="0" w:color="auto"/>
              <w:left w:val="single" w:sz="4" w:space="0" w:color="00000A"/>
              <w:bottom w:val="single" w:sz="4" w:space="0" w:color="00000A"/>
              <w:right w:val="single" w:sz="4" w:space="0" w:color="auto"/>
            </w:tcBorders>
          </w:tcPr>
          <w:p w:rsidR="00A96427" w:rsidRDefault="00A96427" w:rsidP="004668F4">
            <w:pPr>
              <w:suppressAutoHyphens/>
              <w:spacing w:after="0" w:line="256" w:lineRule="auto"/>
              <w:rPr>
                <w:rFonts w:ascii="Times New Roman" w:hAnsi="Times New Roman" w:cs="Times New Roman"/>
                <w:b/>
              </w:rPr>
            </w:pPr>
            <w:r w:rsidRPr="00A96427">
              <w:rPr>
                <w:rFonts w:ascii="Times New Roman" w:hAnsi="Times New Roman" w:cs="Times New Roman"/>
                <w:b/>
              </w:rPr>
              <w:lastRenderedPageBreak/>
              <w:t>Придбання кожної нової одиниці зброї здійснюється на підставі окремого «дозволу на придбання зброї».</w:t>
            </w:r>
          </w:p>
        </w:tc>
        <w:tc>
          <w:tcPr>
            <w:tcW w:w="5386" w:type="dxa"/>
            <w:tcBorders>
              <w:top w:val="single" w:sz="4" w:space="0" w:color="auto"/>
              <w:left w:val="single" w:sz="4" w:space="0" w:color="auto"/>
              <w:bottom w:val="single" w:sz="4" w:space="0" w:color="00000A"/>
              <w:right w:val="single" w:sz="4" w:space="0" w:color="auto"/>
            </w:tcBorders>
          </w:tcPr>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 xml:space="preserve">Прирівняти за процедурою обіг зброї з обігом, наприклад, транспортних засобів. </w:t>
            </w:r>
          </w:p>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Тобто, при досягненні певного віку, та наявності певних умов, громадянин іде навчатися стрільбі, збирає всі передбачені документи та ОДИН РАЗ отримує посвідчення власника зброї на вид зброї, чи категорію: наприклад:</w:t>
            </w:r>
          </w:p>
          <w:p w:rsidR="00A96427" w:rsidRPr="00A96427" w:rsidRDefault="00A96427" w:rsidP="00A96427">
            <w:pPr>
              <w:suppressAutoHyphens/>
              <w:spacing w:after="0" w:line="256" w:lineRule="auto"/>
              <w:rPr>
                <w:rFonts w:ascii="Times New Roman" w:hAnsi="Times New Roman" w:cs="Times New Roman"/>
                <w:b/>
              </w:rPr>
            </w:pPr>
          </w:p>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1) перша категорія –</w:t>
            </w:r>
            <w:r w:rsidR="00A42C06" w:rsidRPr="00A96427">
              <w:rPr>
                <w:rFonts w:ascii="Times New Roman" w:hAnsi="Times New Roman" w:cs="Times New Roman"/>
                <w:b/>
              </w:rPr>
              <w:t xml:space="preserve">пневматична зброя калібру </w:t>
            </w:r>
            <w:r w:rsidR="00EA54A9">
              <w:rPr>
                <w:rFonts w:ascii="Times New Roman" w:hAnsi="Times New Roman" w:cs="Times New Roman"/>
                <w:b/>
              </w:rPr>
              <w:t>до</w:t>
            </w:r>
            <w:r w:rsidR="00A42C06" w:rsidRPr="00A96427">
              <w:rPr>
                <w:rFonts w:ascii="Times New Roman" w:hAnsi="Times New Roman" w:cs="Times New Roman"/>
                <w:b/>
              </w:rPr>
              <w:t xml:space="preserve"> 4,5 мм та </w:t>
            </w:r>
            <w:r w:rsidR="00A42C06" w:rsidRPr="00705161">
              <w:rPr>
                <w:rFonts w:ascii="Times New Roman" w:hAnsi="Times New Roman" w:cs="Times New Roman"/>
                <w:b/>
              </w:rPr>
              <w:t>і швидкістю польоту кулі понад 100 метрів на секунду</w:t>
            </w:r>
            <w:r w:rsidR="00A42C06">
              <w:rPr>
                <w:rFonts w:ascii="Times New Roman" w:hAnsi="Times New Roman" w:cs="Times New Roman"/>
                <w:b/>
              </w:rPr>
              <w:t xml:space="preserve">, </w:t>
            </w:r>
            <w:r w:rsidR="00705161">
              <w:rPr>
                <w:rFonts w:ascii="Times New Roman" w:hAnsi="Times New Roman" w:cs="Times New Roman"/>
                <w:b/>
              </w:rPr>
              <w:t>пристрої (револьвери  та пістолети)</w:t>
            </w:r>
            <w:r w:rsidRPr="00A96427">
              <w:rPr>
                <w:rFonts w:ascii="Times New Roman" w:hAnsi="Times New Roman" w:cs="Times New Roman"/>
                <w:b/>
              </w:rPr>
              <w:t xml:space="preserve"> під патрон «Флобера» калібру до 4,5 мм включно та набої до неї.</w:t>
            </w:r>
          </w:p>
          <w:p w:rsidR="00A96427" w:rsidRPr="00A96427" w:rsidRDefault="00A96427" w:rsidP="00A96427">
            <w:pPr>
              <w:suppressAutoHyphens/>
              <w:spacing w:after="0" w:line="256" w:lineRule="auto"/>
              <w:rPr>
                <w:rFonts w:ascii="Times New Roman" w:hAnsi="Times New Roman" w:cs="Times New Roman"/>
                <w:b/>
              </w:rPr>
            </w:pPr>
          </w:p>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 xml:space="preserve">2) друга категорія – </w:t>
            </w:r>
            <w:r w:rsidR="00EA54A9" w:rsidRPr="00A96427">
              <w:rPr>
                <w:rFonts w:ascii="Times New Roman" w:hAnsi="Times New Roman" w:cs="Times New Roman"/>
                <w:b/>
              </w:rPr>
              <w:t xml:space="preserve">пневматична зброя калібру </w:t>
            </w:r>
            <w:r w:rsidR="00EA54A9">
              <w:rPr>
                <w:rFonts w:ascii="Times New Roman" w:hAnsi="Times New Roman" w:cs="Times New Roman"/>
                <w:b/>
              </w:rPr>
              <w:t>понад</w:t>
            </w:r>
            <w:r w:rsidR="00EA54A9" w:rsidRPr="00A96427">
              <w:rPr>
                <w:rFonts w:ascii="Times New Roman" w:hAnsi="Times New Roman" w:cs="Times New Roman"/>
                <w:b/>
              </w:rPr>
              <w:t xml:space="preserve"> 4,5 мм та </w:t>
            </w:r>
            <w:r w:rsidR="00EA54A9" w:rsidRPr="00705161">
              <w:rPr>
                <w:rFonts w:ascii="Times New Roman" w:hAnsi="Times New Roman" w:cs="Times New Roman"/>
                <w:b/>
              </w:rPr>
              <w:t>і швидкістю польоту кулі понад 100 метрів на секунду</w:t>
            </w:r>
            <w:r w:rsidR="00225C5D">
              <w:rPr>
                <w:rFonts w:ascii="Times New Roman" w:hAnsi="Times New Roman" w:cs="Times New Roman"/>
                <w:b/>
              </w:rPr>
              <w:t xml:space="preserve"> </w:t>
            </w:r>
            <w:bookmarkStart w:id="0" w:name="_GoBack"/>
            <w:bookmarkEnd w:id="0"/>
            <w:r w:rsidRPr="00A96427">
              <w:rPr>
                <w:rFonts w:ascii="Times New Roman" w:hAnsi="Times New Roman" w:cs="Times New Roman"/>
                <w:b/>
              </w:rPr>
              <w:t>довгоствольна вогнепальна гладкоствольна зброя; газова зброя; вогнепальна зброя під патрон «Флобера» калібру понад 4,5 мм та набої до неї;</w:t>
            </w:r>
          </w:p>
          <w:p w:rsidR="00A96427" w:rsidRPr="00A96427" w:rsidRDefault="00A96427" w:rsidP="00A96427">
            <w:pPr>
              <w:suppressAutoHyphens/>
              <w:spacing w:after="0" w:line="256" w:lineRule="auto"/>
              <w:rPr>
                <w:rFonts w:ascii="Times New Roman" w:hAnsi="Times New Roman" w:cs="Times New Roman"/>
                <w:b/>
              </w:rPr>
            </w:pPr>
          </w:p>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3) третя категорія – довгоствольна вогнепальна нарізна і комбінована вогнепальна зброя та набої  до неї;</w:t>
            </w:r>
          </w:p>
          <w:p w:rsidR="00A96427" w:rsidRPr="00A96427" w:rsidRDefault="00A96427" w:rsidP="00A96427">
            <w:pPr>
              <w:suppressAutoHyphens/>
              <w:spacing w:after="0" w:line="256" w:lineRule="auto"/>
              <w:rPr>
                <w:rFonts w:ascii="Times New Roman" w:hAnsi="Times New Roman" w:cs="Times New Roman"/>
                <w:b/>
              </w:rPr>
            </w:pPr>
          </w:p>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4) четверта категорія – короткоствольна нарізна вогнепальна зброя та набої до неї; короткоствольна</w:t>
            </w:r>
            <w:r w:rsidR="00225C5D">
              <w:rPr>
                <w:rFonts w:ascii="Times New Roman" w:hAnsi="Times New Roman" w:cs="Times New Roman"/>
                <w:b/>
              </w:rPr>
              <w:t xml:space="preserve"> </w:t>
            </w:r>
            <w:r w:rsidRPr="00A96427">
              <w:rPr>
                <w:rFonts w:ascii="Times New Roman" w:hAnsi="Times New Roman" w:cs="Times New Roman"/>
                <w:b/>
              </w:rPr>
              <w:t>дульнозарядна</w:t>
            </w:r>
            <w:r w:rsidR="00225C5D">
              <w:rPr>
                <w:rFonts w:ascii="Times New Roman" w:hAnsi="Times New Roman" w:cs="Times New Roman"/>
                <w:b/>
              </w:rPr>
              <w:t xml:space="preserve"> </w:t>
            </w:r>
            <w:r w:rsidRPr="00A96427">
              <w:rPr>
                <w:rFonts w:ascii="Times New Roman" w:hAnsi="Times New Roman" w:cs="Times New Roman"/>
                <w:b/>
              </w:rPr>
              <w:t>гладкоствольна вогнепальна зброя, короткоствольна</w:t>
            </w:r>
            <w:r w:rsidR="00225C5D">
              <w:rPr>
                <w:rFonts w:ascii="Times New Roman" w:hAnsi="Times New Roman" w:cs="Times New Roman"/>
                <w:b/>
              </w:rPr>
              <w:t xml:space="preserve">, </w:t>
            </w:r>
            <w:r w:rsidRPr="00A96427">
              <w:rPr>
                <w:rFonts w:ascii="Times New Roman" w:hAnsi="Times New Roman" w:cs="Times New Roman"/>
                <w:b/>
              </w:rPr>
              <w:t xml:space="preserve">гладкоствольна вогнепальна зброя, призначена для стрільби </w:t>
            </w:r>
            <w:r w:rsidR="00705161">
              <w:rPr>
                <w:rFonts w:ascii="Times New Roman" w:hAnsi="Times New Roman" w:cs="Times New Roman"/>
                <w:b/>
              </w:rPr>
              <w:t>набоями</w:t>
            </w:r>
            <w:r w:rsidRPr="00A96427">
              <w:rPr>
                <w:rFonts w:ascii="Times New Roman" w:hAnsi="Times New Roman" w:cs="Times New Roman"/>
                <w:b/>
              </w:rPr>
              <w:t>, спорядженими еластичними метальними елементами менш смертельної дії та набої до неї.</w:t>
            </w:r>
          </w:p>
          <w:p w:rsidR="00A96427" w:rsidRPr="00A96427" w:rsidRDefault="00A96427" w:rsidP="00A96427">
            <w:pPr>
              <w:suppressAutoHyphens/>
              <w:spacing w:after="0" w:line="256" w:lineRule="auto"/>
              <w:rPr>
                <w:rFonts w:ascii="Times New Roman" w:hAnsi="Times New Roman" w:cs="Times New Roman"/>
                <w:b/>
              </w:rPr>
            </w:pPr>
          </w:p>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 xml:space="preserve">З цим посвідченням громадянин має право </w:t>
            </w:r>
            <w:r w:rsidRPr="00A96427">
              <w:rPr>
                <w:rFonts w:ascii="Times New Roman" w:hAnsi="Times New Roman" w:cs="Times New Roman"/>
                <w:b/>
              </w:rPr>
              <w:lastRenderedPageBreak/>
              <w:t>купувати відповідну зброю в магазинах без обмежень і без щоразового отримання "дозволу на придбання зброї", але з обов'язковою реєстрацією придбаної зброї протягом певного встановленого терміну.</w:t>
            </w:r>
          </w:p>
          <w:p w:rsidR="00A96427" w:rsidRPr="00A96427" w:rsidRDefault="00A96427" w:rsidP="00A96427">
            <w:pPr>
              <w:suppressAutoHyphens/>
              <w:spacing w:after="0" w:line="256" w:lineRule="auto"/>
              <w:rPr>
                <w:rFonts w:ascii="Times New Roman" w:hAnsi="Times New Roman" w:cs="Times New Roman"/>
                <w:b/>
              </w:rPr>
            </w:pPr>
          </w:p>
          <w:p w:rsidR="00A96427" w:rsidRP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 xml:space="preserve">З цього ж пункту випливає питання неможливості перевірки стану та якості придбаної зброї до її реєстрації. </w:t>
            </w:r>
          </w:p>
          <w:p w:rsidR="00A96427" w:rsidRDefault="00A96427" w:rsidP="00A96427">
            <w:pPr>
              <w:suppressAutoHyphens/>
              <w:spacing w:after="0" w:line="256" w:lineRule="auto"/>
              <w:rPr>
                <w:rFonts w:ascii="Times New Roman" w:hAnsi="Times New Roman" w:cs="Times New Roman"/>
                <w:b/>
              </w:rPr>
            </w:pPr>
            <w:r w:rsidRPr="00A96427">
              <w:rPr>
                <w:rFonts w:ascii="Times New Roman" w:hAnsi="Times New Roman" w:cs="Times New Roman"/>
                <w:b/>
              </w:rPr>
              <w:t>Відповідно до п. 12.4 чинної редакції інструкції – власник придбаної зброї до моменту ї реєстрації та отримання «дозволу на зброю», або запису про нову одиницю зброї  в чинному «дозволі на зброю» позбавлений можливості протягом встановленого Законом України «Про захист прав споживачів» терміну перевірити придбаний товар на предмет наявності браку, дефектів та перевірити працездатність товару та повернути неякісний товар до магазину, або замінити його.</w:t>
            </w:r>
          </w:p>
        </w:tc>
        <w:tc>
          <w:tcPr>
            <w:tcW w:w="4395" w:type="dxa"/>
            <w:tcBorders>
              <w:top w:val="single" w:sz="4" w:space="0" w:color="auto"/>
              <w:left w:val="single" w:sz="4" w:space="0" w:color="auto"/>
              <w:bottom w:val="single" w:sz="4" w:space="0" w:color="00000A"/>
              <w:right w:val="single" w:sz="4" w:space="0" w:color="00000A"/>
            </w:tcBorders>
          </w:tcPr>
          <w:p w:rsidR="00A96427" w:rsidRDefault="00A96427" w:rsidP="004668F4">
            <w:pPr>
              <w:suppressAutoHyphens/>
              <w:spacing w:after="0" w:line="256" w:lineRule="auto"/>
              <w:jc w:val="center"/>
              <w:rPr>
                <w:rFonts w:ascii="Times New Roman" w:hAnsi="Times New Roman" w:cs="Times New Roman"/>
                <w:b/>
              </w:rPr>
            </w:pP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4"/>
        </w:trPr>
        <w:tc>
          <w:tcPr>
            <w:tcW w:w="5495" w:type="dxa"/>
          </w:tcPr>
          <w:p w:rsidR="00E5798B" w:rsidRPr="00E5798B" w:rsidRDefault="00E5798B" w:rsidP="00E5798B">
            <w:pPr>
              <w:spacing w:after="0"/>
              <w:jc w:val="both"/>
              <w:rPr>
                <w:rFonts w:ascii="Times New Roman" w:hAnsi="Times New Roman" w:cs="Times New Roman"/>
                <w:sz w:val="32"/>
                <w:szCs w:val="32"/>
              </w:rPr>
            </w:pPr>
            <w:r w:rsidRPr="00E5798B">
              <w:rPr>
                <w:rFonts w:ascii="Times New Roman" w:hAnsi="Times New Roman" w:cs="Times New Roman"/>
                <w:sz w:val="32"/>
                <w:szCs w:val="32"/>
              </w:rPr>
              <w:t>2.2. Бланки дозволів (додатки 2 - 8, 42) повинні зберігатися в підрозділах дозвільної системи у місцях, що виключають доступ до них сторонніх осіб.</w:t>
            </w:r>
          </w:p>
          <w:p w:rsidR="00E5798B" w:rsidRPr="00E5798B" w:rsidRDefault="00E5798B" w:rsidP="00E5798B">
            <w:pPr>
              <w:spacing w:after="0"/>
              <w:jc w:val="both"/>
              <w:rPr>
                <w:rFonts w:ascii="Times New Roman" w:hAnsi="Times New Roman" w:cs="Times New Roman"/>
                <w:sz w:val="32"/>
                <w:szCs w:val="32"/>
              </w:rPr>
            </w:pPr>
            <w:r w:rsidRPr="00E5798B">
              <w:rPr>
                <w:rFonts w:ascii="Times New Roman" w:hAnsi="Times New Roman" w:cs="Times New Roman"/>
                <w:sz w:val="32"/>
                <w:szCs w:val="32"/>
              </w:rPr>
              <w:t>Бланк дозволу на право зберігання та носіння зброї виготовляється відповідно до форм, визначених у додатку 5 або додатку 42, на вибір заявника.</w:t>
            </w:r>
          </w:p>
          <w:p w:rsidR="00E5798B" w:rsidRPr="00E5798B" w:rsidRDefault="00E5798B" w:rsidP="00E5798B">
            <w:pPr>
              <w:spacing w:after="0"/>
              <w:jc w:val="both"/>
              <w:rPr>
                <w:rFonts w:ascii="Times New Roman" w:hAnsi="Times New Roman" w:cs="Times New Roman"/>
                <w:sz w:val="32"/>
                <w:szCs w:val="32"/>
              </w:rPr>
            </w:pPr>
            <w:r w:rsidRPr="00E5798B">
              <w:rPr>
                <w:rFonts w:ascii="Times New Roman" w:hAnsi="Times New Roman" w:cs="Times New Roman"/>
                <w:sz w:val="32"/>
                <w:szCs w:val="32"/>
              </w:rPr>
              <w:lastRenderedPageBreak/>
              <w:t>Строк дії дозволів:</w:t>
            </w:r>
          </w:p>
          <w:p w:rsidR="004668F4" w:rsidRDefault="00E5798B" w:rsidP="00E5798B">
            <w:pPr>
              <w:spacing w:after="0"/>
              <w:jc w:val="both"/>
              <w:rPr>
                <w:rFonts w:ascii="Times New Roman" w:hAnsi="Times New Roman" w:cs="Times New Roman"/>
                <w:b/>
                <w:sz w:val="32"/>
                <w:szCs w:val="32"/>
              </w:rPr>
            </w:pPr>
            <w:r w:rsidRPr="00E5798B">
              <w:rPr>
                <w:rFonts w:ascii="Times New Roman" w:hAnsi="Times New Roman" w:cs="Times New Roman"/>
                <w:sz w:val="32"/>
                <w:szCs w:val="32"/>
              </w:rPr>
              <w:t xml:space="preserve">на виготовлення, зберігання та використання предметів, матеріалів і речовин, відкриття та функціонування підприємств, майстерень і лабораторій, на які поширюється дозвільна система, які видаються на ім'я керівників підприємств, установ і організацій, а також громадянам, </w:t>
            </w:r>
            <w:r w:rsidRPr="00E5798B">
              <w:rPr>
                <w:rFonts w:ascii="Times New Roman" w:hAnsi="Times New Roman" w:cs="Times New Roman"/>
                <w:b/>
                <w:sz w:val="32"/>
                <w:szCs w:val="32"/>
              </w:rPr>
              <w:t>- 3 роки;</w:t>
            </w:r>
          </w:p>
          <w:p w:rsidR="0007169C" w:rsidRPr="0007169C" w:rsidRDefault="0007169C" w:rsidP="0007169C">
            <w:pPr>
              <w:spacing w:after="0"/>
              <w:jc w:val="both"/>
              <w:rPr>
                <w:rFonts w:ascii="Times New Roman" w:hAnsi="Times New Roman" w:cs="Times New Roman"/>
                <w:sz w:val="32"/>
                <w:szCs w:val="32"/>
              </w:rPr>
            </w:pPr>
            <w:r w:rsidRPr="0007169C">
              <w:rPr>
                <w:rFonts w:ascii="Times New Roman" w:hAnsi="Times New Roman" w:cs="Times New Roman"/>
                <w:sz w:val="32"/>
                <w:szCs w:val="32"/>
              </w:rPr>
              <w:t xml:space="preserve">на  придбання  та  перевезення  цих  предметів,  матеріалів і </w:t>
            </w:r>
          </w:p>
          <w:p w:rsidR="0007169C" w:rsidRPr="00E5798B" w:rsidRDefault="0007169C" w:rsidP="0007169C">
            <w:pPr>
              <w:spacing w:after="0"/>
              <w:jc w:val="both"/>
              <w:rPr>
                <w:rFonts w:ascii="Times New Roman" w:hAnsi="Times New Roman" w:cs="Times New Roman"/>
                <w:sz w:val="32"/>
                <w:szCs w:val="32"/>
              </w:rPr>
            </w:pPr>
            <w:r w:rsidRPr="0007169C">
              <w:rPr>
                <w:rFonts w:ascii="Times New Roman" w:hAnsi="Times New Roman" w:cs="Times New Roman"/>
                <w:sz w:val="32"/>
                <w:szCs w:val="32"/>
              </w:rPr>
              <w:t xml:space="preserve">речовин - </w:t>
            </w:r>
            <w:r w:rsidRPr="0007169C">
              <w:rPr>
                <w:rFonts w:ascii="Times New Roman" w:hAnsi="Times New Roman" w:cs="Times New Roman"/>
                <w:b/>
                <w:sz w:val="32"/>
                <w:szCs w:val="32"/>
              </w:rPr>
              <w:t>до 3 місяців;</w:t>
            </w:r>
          </w:p>
        </w:tc>
        <w:tc>
          <w:tcPr>
            <w:tcW w:w="5386" w:type="dxa"/>
          </w:tcPr>
          <w:p w:rsidR="00E5798B" w:rsidRPr="00E5798B" w:rsidRDefault="00E5798B" w:rsidP="00E5798B">
            <w:pPr>
              <w:jc w:val="both"/>
              <w:rPr>
                <w:rFonts w:ascii="Times New Roman" w:hAnsi="Times New Roman"/>
                <w:sz w:val="32"/>
                <w:szCs w:val="32"/>
              </w:rPr>
            </w:pPr>
            <w:r w:rsidRPr="00E5798B">
              <w:rPr>
                <w:rFonts w:ascii="Times New Roman" w:hAnsi="Times New Roman"/>
                <w:sz w:val="32"/>
                <w:szCs w:val="32"/>
              </w:rPr>
              <w:lastRenderedPageBreak/>
              <w:t>2.2. Бланки дозволів (додатки 2 - 8, 42) повинні зберігатися в підрозділах дозвільної системи у місцях, що виключають доступ до них сторонніх осіб.</w:t>
            </w:r>
          </w:p>
          <w:p w:rsidR="00E5798B" w:rsidRPr="00E5798B" w:rsidRDefault="00E5798B" w:rsidP="00E5798B">
            <w:pPr>
              <w:jc w:val="both"/>
              <w:rPr>
                <w:rFonts w:ascii="Times New Roman" w:hAnsi="Times New Roman"/>
                <w:sz w:val="32"/>
                <w:szCs w:val="32"/>
              </w:rPr>
            </w:pPr>
            <w:r w:rsidRPr="00E5798B">
              <w:rPr>
                <w:rFonts w:ascii="Times New Roman" w:hAnsi="Times New Roman"/>
                <w:sz w:val="32"/>
                <w:szCs w:val="32"/>
              </w:rPr>
              <w:t xml:space="preserve">Бланк дозволу на право зберігання та носіння зброї виготовляється відповідно до форм, визначених у додатку 5 або додатку 42, на вибір </w:t>
            </w:r>
            <w:r w:rsidRPr="00E5798B">
              <w:rPr>
                <w:rFonts w:ascii="Times New Roman" w:hAnsi="Times New Roman"/>
                <w:sz w:val="32"/>
                <w:szCs w:val="32"/>
              </w:rPr>
              <w:lastRenderedPageBreak/>
              <w:t>заявника.</w:t>
            </w:r>
          </w:p>
          <w:p w:rsidR="00E5798B" w:rsidRPr="00E5798B" w:rsidRDefault="00E5798B" w:rsidP="00E5798B">
            <w:pPr>
              <w:jc w:val="both"/>
              <w:rPr>
                <w:rFonts w:ascii="Times New Roman" w:hAnsi="Times New Roman"/>
                <w:sz w:val="32"/>
                <w:szCs w:val="32"/>
              </w:rPr>
            </w:pPr>
            <w:r w:rsidRPr="00E5798B">
              <w:rPr>
                <w:rFonts w:ascii="Times New Roman" w:hAnsi="Times New Roman"/>
                <w:sz w:val="32"/>
                <w:szCs w:val="32"/>
              </w:rPr>
              <w:t>Строк дії дозволів:</w:t>
            </w:r>
          </w:p>
          <w:p w:rsidR="00E5798B" w:rsidRDefault="00E5798B" w:rsidP="00E5798B">
            <w:pPr>
              <w:jc w:val="both"/>
              <w:rPr>
                <w:rFonts w:ascii="Times New Roman" w:hAnsi="Times New Roman"/>
                <w:sz w:val="32"/>
                <w:szCs w:val="32"/>
              </w:rPr>
            </w:pPr>
            <w:r w:rsidRPr="00E5798B">
              <w:rPr>
                <w:rFonts w:ascii="Times New Roman" w:hAnsi="Times New Roman"/>
                <w:sz w:val="32"/>
                <w:szCs w:val="32"/>
              </w:rPr>
              <w:t xml:space="preserve">на виготовлення, зберігання та використання предметів, матеріалів і речовин, відкриття та функціонування підприємств, майстерень і лабораторій, на які поширюється дозвільна система, які видаються на ім'я керівників підприємств, установ і організацій, а також громадянам, - </w:t>
            </w:r>
            <w:r w:rsidRPr="00E5798B">
              <w:rPr>
                <w:rFonts w:ascii="Times New Roman" w:hAnsi="Times New Roman"/>
                <w:b/>
                <w:sz w:val="32"/>
                <w:szCs w:val="32"/>
              </w:rPr>
              <w:t>безстроково</w:t>
            </w:r>
            <w:r w:rsidRPr="00E5798B">
              <w:rPr>
                <w:rFonts w:ascii="Times New Roman" w:hAnsi="Times New Roman"/>
                <w:sz w:val="32"/>
                <w:szCs w:val="32"/>
              </w:rPr>
              <w:t>;</w:t>
            </w:r>
          </w:p>
          <w:p w:rsidR="0007169C" w:rsidRPr="0007169C" w:rsidRDefault="0007169C" w:rsidP="0007169C">
            <w:pPr>
              <w:spacing w:after="0"/>
              <w:jc w:val="both"/>
              <w:rPr>
                <w:rFonts w:ascii="Times New Roman" w:hAnsi="Times New Roman" w:cs="Times New Roman"/>
                <w:sz w:val="32"/>
                <w:szCs w:val="32"/>
              </w:rPr>
            </w:pPr>
            <w:r w:rsidRPr="0007169C">
              <w:rPr>
                <w:rFonts w:ascii="Times New Roman" w:hAnsi="Times New Roman" w:cs="Times New Roman"/>
                <w:sz w:val="32"/>
                <w:szCs w:val="32"/>
              </w:rPr>
              <w:t xml:space="preserve">на  придбання  та  перевезення  цих  предметів,  матеріалів і </w:t>
            </w:r>
          </w:p>
          <w:p w:rsidR="0007169C" w:rsidRPr="0007169C" w:rsidRDefault="0007169C" w:rsidP="0007169C">
            <w:pPr>
              <w:jc w:val="both"/>
              <w:rPr>
                <w:rFonts w:ascii="Times New Roman" w:hAnsi="Times New Roman"/>
                <w:sz w:val="32"/>
                <w:szCs w:val="32"/>
                <w:lang w:val="en-US"/>
              </w:rPr>
            </w:pPr>
            <w:r w:rsidRPr="0007169C">
              <w:rPr>
                <w:rFonts w:ascii="Times New Roman" w:hAnsi="Times New Roman" w:cs="Times New Roman"/>
                <w:sz w:val="32"/>
                <w:szCs w:val="32"/>
              </w:rPr>
              <w:t xml:space="preserve">речовин - </w:t>
            </w:r>
            <w:r w:rsidRPr="0007169C">
              <w:rPr>
                <w:rFonts w:ascii="Times New Roman" w:hAnsi="Times New Roman" w:cs="Times New Roman"/>
                <w:b/>
                <w:sz w:val="32"/>
                <w:szCs w:val="32"/>
              </w:rPr>
              <w:t>до 1 року</w:t>
            </w:r>
            <w:r w:rsidRPr="0007169C">
              <w:rPr>
                <w:rFonts w:ascii="Times New Roman" w:hAnsi="Times New Roman" w:cs="Times New Roman"/>
                <w:b/>
                <w:sz w:val="32"/>
                <w:szCs w:val="32"/>
                <w:lang w:val="en-US"/>
              </w:rPr>
              <w:t>;</w:t>
            </w:r>
          </w:p>
          <w:p w:rsidR="004668F4" w:rsidRPr="00E5798B" w:rsidRDefault="004668F4" w:rsidP="004668F4">
            <w:pPr>
              <w:spacing w:after="0"/>
              <w:jc w:val="both"/>
              <w:rPr>
                <w:rFonts w:ascii="Times New Roman" w:hAnsi="Times New Roman" w:cs="Times New Roman"/>
                <w:sz w:val="32"/>
                <w:szCs w:val="32"/>
              </w:rPr>
            </w:pPr>
          </w:p>
        </w:tc>
        <w:tc>
          <w:tcPr>
            <w:tcW w:w="4395" w:type="dxa"/>
          </w:tcPr>
          <w:p w:rsidR="00E5798B" w:rsidRPr="00E5798B" w:rsidRDefault="00E5798B" w:rsidP="00E5798B">
            <w:pPr>
              <w:pStyle w:val="HTML"/>
              <w:numPr>
                <w:ilvl w:val="0"/>
                <w:numId w:val="1"/>
              </w:numPr>
              <w:ind w:left="0" w:firstLine="360"/>
              <w:jc w:val="both"/>
              <w:rPr>
                <w:rFonts w:ascii="Times New Roman" w:hAnsi="Times New Roman" w:cs="Times New Roman"/>
                <w:sz w:val="16"/>
                <w:szCs w:val="16"/>
                <w:lang w:val="uk-UA"/>
              </w:rPr>
            </w:pPr>
            <w:r w:rsidRPr="00E5798B">
              <w:rPr>
                <w:rFonts w:ascii="Times New Roman" w:hAnsi="Times New Roman" w:cs="Times New Roman"/>
                <w:sz w:val="16"/>
                <w:szCs w:val="16"/>
                <w:lang w:val="uk-UA"/>
              </w:rPr>
              <w:lastRenderedPageBreak/>
              <w:t xml:space="preserve">Щодо громадян - Вказану норму додано для унеможливлення корупційних дій так як існуюча процедура подовження дії дозволу є неефективною та такою, що створює умови для корупційних дій. </w:t>
            </w:r>
          </w:p>
          <w:p w:rsidR="00E5798B" w:rsidRPr="00E5798B" w:rsidRDefault="00E5798B" w:rsidP="00E5798B">
            <w:pPr>
              <w:pStyle w:val="HTML"/>
              <w:jc w:val="both"/>
              <w:rPr>
                <w:rFonts w:ascii="Times New Roman" w:hAnsi="Times New Roman" w:cs="Times New Roman"/>
                <w:sz w:val="16"/>
                <w:szCs w:val="16"/>
                <w:lang w:val="uk-UA"/>
              </w:rPr>
            </w:pPr>
            <w:r w:rsidRPr="00E5798B">
              <w:rPr>
                <w:rFonts w:ascii="Times New Roman" w:hAnsi="Times New Roman" w:cs="Times New Roman"/>
                <w:sz w:val="16"/>
                <w:szCs w:val="16"/>
                <w:lang w:val="uk-UA"/>
              </w:rPr>
              <w:t>Також процедура продовження дії дозволу є обтяжливою для громадянина, так як власник зброї втратить від одного до кількох робочих днів для отримання необхідних довідок, та абсолютно не ефективною для контролюючих функцій дозвільної системи МВС.</w:t>
            </w:r>
          </w:p>
          <w:p w:rsidR="00E5798B" w:rsidRPr="00E5798B" w:rsidRDefault="00E5798B" w:rsidP="00E5798B">
            <w:pPr>
              <w:pStyle w:val="HTML"/>
              <w:numPr>
                <w:ilvl w:val="0"/>
                <w:numId w:val="2"/>
              </w:numPr>
              <w:ind w:left="-1" w:firstLine="361"/>
              <w:jc w:val="both"/>
              <w:rPr>
                <w:rFonts w:ascii="Times New Roman" w:hAnsi="Times New Roman" w:cs="Times New Roman"/>
                <w:sz w:val="16"/>
                <w:szCs w:val="16"/>
                <w:lang w:val="uk-UA"/>
              </w:rPr>
            </w:pPr>
            <w:r w:rsidRPr="00E5798B">
              <w:rPr>
                <w:rFonts w:ascii="Times New Roman" w:hAnsi="Times New Roman" w:cs="Times New Roman"/>
                <w:sz w:val="16"/>
                <w:szCs w:val="16"/>
                <w:lang w:val="uk-UA"/>
              </w:rPr>
              <w:t xml:space="preserve">Щодо функціонування підприємств… - Для  поновлення </w:t>
            </w:r>
            <w:r w:rsidRPr="00E5798B">
              <w:rPr>
                <w:rFonts w:ascii="Times New Roman" w:hAnsi="Times New Roman" w:cs="Times New Roman"/>
                <w:b/>
                <w:sz w:val="16"/>
                <w:szCs w:val="16"/>
                <w:lang w:val="uk-UA"/>
              </w:rPr>
              <w:t>кожні 3 роки</w:t>
            </w:r>
            <w:r w:rsidRPr="00E5798B">
              <w:rPr>
                <w:rFonts w:ascii="Times New Roman" w:hAnsi="Times New Roman" w:cs="Times New Roman"/>
                <w:sz w:val="16"/>
                <w:szCs w:val="16"/>
                <w:lang w:val="uk-UA"/>
              </w:rPr>
              <w:t xml:space="preserve"> кожен об’єкт дозвільної системи повинен надати ряд документів, але також</w:t>
            </w:r>
            <w:r w:rsidR="004617AE">
              <w:rPr>
                <w:rFonts w:ascii="Times New Roman" w:hAnsi="Times New Roman" w:cs="Times New Roman"/>
                <w:sz w:val="16"/>
                <w:szCs w:val="16"/>
                <w:lang w:val="uk-UA"/>
              </w:rPr>
              <w:t xml:space="preserve"> </w:t>
            </w:r>
            <w:r w:rsidRPr="00E5798B">
              <w:rPr>
                <w:rFonts w:ascii="Times New Roman" w:hAnsi="Times New Roman" w:cs="Times New Roman"/>
                <w:sz w:val="16"/>
                <w:szCs w:val="16"/>
                <w:lang w:val="uk-UA"/>
              </w:rPr>
              <w:t xml:space="preserve">кожен об’єкт дозвільної системи  перевіряється (згідно пункту 3.1  глави 3 розділу I),  </w:t>
            </w:r>
            <w:r w:rsidRPr="00E5798B">
              <w:rPr>
                <w:rFonts w:ascii="Times New Roman" w:hAnsi="Times New Roman" w:cs="Times New Roman"/>
                <w:b/>
                <w:sz w:val="16"/>
                <w:szCs w:val="16"/>
                <w:lang w:val="uk-UA"/>
              </w:rPr>
              <w:t>щонайменше один раз в квартал</w:t>
            </w:r>
            <w:r w:rsidRPr="00E5798B">
              <w:rPr>
                <w:rFonts w:ascii="Times New Roman" w:hAnsi="Times New Roman" w:cs="Times New Roman"/>
                <w:sz w:val="16"/>
                <w:szCs w:val="16"/>
                <w:lang w:val="uk-UA"/>
              </w:rPr>
              <w:t xml:space="preserve"> (а об’єкти, що мають більше 20 одиниць зброї – </w:t>
            </w:r>
            <w:r w:rsidRPr="00E5798B">
              <w:rPr>
                <w:rFonts w:ascii="Times New Roman" w:hAnsi="Times New Roman" w:cs="Times New Roman"/>
                <w:b/>
                <w:sz w:val="16"/>
                <w:szCs w:val="16"/>
                <w:lang w:val="uk-UA"/>
              </w:rPr>
              <w:t>раз на місяць</w:t>
            </w:r>
            <w:r w:rsidRPr="00E5798B">
              <w:rPr>
                <w:rFonts w:ascii="Times New Roman" w:hAnsi="Times New Roman" w:cs="Times New Roman"/>
                <w:sz w:val="16"/>
                <w:szCs w:val="16"/>
                <w:lang w:val="uk-UA"/>
              </w:rPr>
              <w:t>), та при перевірці співробітник перевіряє наступне (згідно пункту 3.3  глави 3 розділу I):</w:t>
            </w:r>
          </w:p>
          <w:p w:rsidR="00E5798B" w:rsidRPr="00E5798B" w:rsidRDefault="00E5798B" w:rsidP="00E5798B">
            <w:pPr>
              <w:pStyle w:val="HTML"/>
              <w:jc w:val="both"/>
              <w:rPr>
                <w:rFonts w:ascii="Times New Roman" w:hAnsi="Times New Roman" w:cs="Times New Roman"/>
                <w:i/>
                <w:sz w:val="16"/>
                <w:szCs w:val="16"/>
                <w:lang w:val="uk-UA"/>
              </w:rPr>
            </w:pPr>
            <w:r w:rsidRPr="00E5798B">
              <w:rPr>
                <w:rFonts w:ascii="Times New Roman" w:hAnsi="Times New Roman" w:cs="Times New Roman"/>
                <w:i/>
                <w:sz w:val="16"/>
                <w:szCs w:val="16"/>
                <w:lang w:val="uk-UA"/>
              </w:rPr>
              <w:t>1.</w:t>
            </w:r>
            <w:r w:rsidRPr="00E5798B">
              <w:rPr>
                <w:rFonts w:ascii="Times New Roman" w:hAnsi="Times New Roman" w:cs="Times New Roman"/>
                <w:i/>
                <w:sz w:val="16"/>
                <w:szCs w:val="16"/>
                <w:lang w:val="uk-UA"/>
              </w:rPr>
              <w:tab/>
              <w:t xml:space="preserve">наявність   відповідних  дозволів  на  виготовлення,  ремонт, придбання,   зберігання,   охорону,  перевезення  та  використання підконтрольних  предметів,  матеріалів  і  речовин,  відкриття  та функціонування   підприємств,  майстерень  та  лабораторій  (також відповідних   паспортів   на   бази,   сховища,  склади  вибухових матеріалів,   піротехнічні   майстерні   тощо);   </w:t>
            </w:r>
            <w:r w:rsidRPr="00E5798B">
              <w:rPr>
                <w:rFonts w:ascii="Times New Roman" w:hAnsi="Times New Roman" w:cs="Times New Roman"/>
                <w:i/>
                <w:sz w:val="16"/>
                <w:szCs w:val="16"/>
                <w:lang w:val="uk-UA"/>
              </w:rPr>
              <w:lastRenderedPageBreak/>
              <w:t xml:space="preserve">строк   дії  цих документів;  погодження  укладання трудових договорів на виконання робіт,   пов’язаних   з  виготовленням,  придбанням,  зберіганням, обліком,   охороною,   перевезенням   і  використанням  спеціально визначених предметів, матеріалів і речовин; дотримання пропускного режиму; </w:t>
            </w:r>
          </w:p>
          <w:p w:rsidR="00E5798B" w:rsidRPr="00E5798B" w:rsidRDefault="00E5798B" w:rsidP="00E5798B">
            <w:pPr>
              <w:pStyle w:val="HTML"/>
              <w:jc w:val="both"/>
              <w:rPr>
                <w:rFonts w:ascii="Times New Roman" w:hAnsi="Times New Roman" w:cs="Times New Roman"/>
                <w:i/>
                <w:sz w:val="16"/>
                <w:szCs w:val="16"/>
                <w:lang w:val="uk-UA"/>
              </w:rPr>
            </w:pPr>
            <w:r w:rsidRPr="00E5798B">
              <w:rPr>
                <w:rFonts w:ascii="Times New Roman" w:hAnsi="Times New Roman" w:cs="Times New Roman"/>
                <w:i/>
                <w:sz w:val="16"/>
                <w:szCs w:val="16"/>
                <w:lang w:val="uk-UA"/>
              </w:rPr>
              <w:t>2.</w:t>
            </w:r>
            <w:r w:rsidRPr="00E5798B">
              <w:rPr>
                <w:rFonts w:ascii="Times New Roman" w:hAnsi="Times New Roman" w:cs="Times New Roman"/>
                <w:i/>
                <w:sz w:val="16"/>
                <w:szCs w:val="16"/>
                <w:lang w:val="uk-UA"/>
              </w:rPr>
              <w:tab/>
              <w:t>облік підконтрольних предметів, матеріалів і речовин, порядок видачі,  приймання  зброї,  бойових  припасів  до  неї, пристроїв, патронів до них, вибухових матеріалів і речовин; їх списання після використання,    повернення   в   місця   постійного   зберігання; правильність ведення відповідної службової документації;</w:t>
            </w:r>
          </w:p>
          <w:p w:rsidR="00E5798B" w:rsidRPr="00E5798B" w:rsidRDefault="00E5798B" w:rsidP="00E5798B">
            <w:pPr>
              <w:pStyle w:val="HTML"/>
              <w:jc w:val="both"/>
              <w:rPr>
                <w:rFonts w:ascii="Times New Roman" w:hAnsi="Times New Roman" w:cs="Times New Roman"/>
                <w:i/>
                <w:sz w:val="16"/>
                <w:szCs w:val="16"/>
                <w:lang w:val="uk-UA"/>
              </w:rPr>
            </w:pPr>
            <w:r w:rsidRPr="00E5798B">
              <w:rPr>
                <w:rFonts w:ascii="Times New Roman" w:hAnsi="Times New Roman" w:cs="Times New Roman"/>
                <w:i/>
                <w:sz w:val="16"/>
                <w:szCs w:val="16"/>
                <w:lang w:val="uk-UA"/>
              </w:rPr>
              <w:t>3.</w:t>
            </w:r>
            <w:r w:rsidRPr="00E5798B">
              <w:rPr>
                <w:rFonts w:ascii="Times New Roman" w:hAnsi="Times New Roman" w:cs="Times New Roman"/>
                <w:i/>
                <w:sz w:val="16"/>
                <w:szCs w:val="16"/>
                <w:lang w:val="uk-UA"/>
              </w:rPr>
              <w:tab/>
              <w:t>придатність  приміщень,  в  яких розміщені об'єкти дозвільної системи,  до зберігання зброї, бойових припасів до неї, пристроїв, патронів  до них, вибухових матеріалів і речовин, а саме: міцність дверей,  стін,  стелі,  підлоги, металевих сейфів, шаф, надійність замків, справність охоронної протипожежної сигналізації;</w:t>
            </w:r>
          </w:p>
          <w:p w:rsidR="00E5798B" w:rsidRPr="00E5798B" w:rsidRDefault="00E5798B" w:rsidP="00E5798B">
            <w:pPr>
              <w:pStyle w:val="HTML"/>
              <w:jc w:val="both"/>
              <w:rPr>
                <w:rFonts w:ascii="Times New Roman" w:hAnsi="Times New Roman" w:cs="Times New Roman"/>
                <w:i/>
                <w:sz w:val="16"/>
                <w:szCs w:val="16"/>
                <w:lang w:val="uk-UA"/>
              </w:rPr>
            </w:pPr>
            <w:r w:rsidRPr="00E5798B">
              <w:rPr>
                <w:rFonts w:ascii="Times New Roman" w:hAnsi="Times New Roman" w:cs="Times New Roman"/>
                <w:i/>
                <w:sz w:val="16"/>
                <w:szCs w:val="16"/>
                <w:lang w:val="uk-UA"/>
              </w:rPr>
              <w:t>4.</w:t>
            </w:r>
            <w:r w:rsidRPr="00E5798B">
              <w:rPr>
                <w:rFonts w:ascii="Times New Roman" w:hAnsi="Times New Roman" w:cs="Times New Roman"/>
                <w:i/>
                <w:sz w:val="16"/>
                <w:szCs w:val="16"/>
                <w:lang w:val="uk-UA"/>
              </w:rPr>
              <w:tab/>
              <w:t>стан   технічного   устаткування   (складів,   баз,  сховищ); наявність  охорони, постових вишок, блок-постів, сторожових собак, засобів  пожежогасіння,  зв'язку  з  найближчими постами охорони і органами внутрішніх справ;</w:t>
            </w:r>
          </w:p>
          <w:p w:rsidR="00E5798B" w:rsidRPr="00E5798B" w:rsidRDefault="00E5798B" w:rsidP="00E5798B">
            <w:pPr>
              <w:pStyle w:val="HTML"/>
              <w:jc w:val="both"/>
              <w:rPr>
                <w:rFonts w:ascii="Times New Roman" w:hAnsi="Times New Roman" w:cs="Times New Roman"/>
                <w:i/>
                <w:sz w:val="16"/>
                <w:szCs w:val="16"/>
                <w:lang w:val="uk-UA"/>
              </w:rPr>
            </w:pPr>
            <w:r w:rsidRPr="00E5798B">
              <w:rPr>
                <w:rFonts w:ascii="Times New Roman" w:hAnsi="Times New Roman" w:cs="Times New Roman"/>
                <w:i/>
                <w:sz w:val="16"/>
                <w:szCs w:val="16"/>
                <w:lang w:val="uk-UA"/>
              </w:rPr>
              <w:t>5.</w:t>
            </w:r>
            <w:r w:rsidRPr="00E5798B">
              <w:rPr>
                <w:rFonts w:ascii="Times New Roman" w:hAnsi="Times New Roman" w:cs="Times New Roman"/>
                <w:i/>
                <w:sz w:val="16"/>
                <w:szCs w:val="16"/>
                <w:lang w:val="uk-UA"/>
              </w:rPr>
              <w:tab/>
              <w:t>стан  охорони  об’єктів,  укомплектованість особовим складом, придатність  його  для  охорони об'єктів та знання своїх посадових обов'язків,  тривалість збору за сигналом "Тривога", порядок зміни і підміни, відповідність розміщення сил дислокації постів, а також планів   оборони  цих  об'єктів  в  органах  внутрішніх  справ  та проведення навчання з відпрацюванням взаємодії всіх видів нарядів;</w:t>
            </w:r>
          </w:p>
          <w:p w:rsidR="00E5798B" w:rsidRPr="00E5798B" w:rsidRDefault="00E5798B" w:rsidP="00E5798B">
            <w:pPr>
              <w:pStyle w:val="HTML"/>
              <w:jc w:val="both"/>
              <w:rPr>
                <w:rFonts w:ascii="Times New Roman" w:hAnsi="Times New Roman" w:cs="Times New Roman"/>
                <w:i/>
                <w:sz w:val="16"/>
                <w:szCs w:val="16"/>
                <w:lang w:val="uk-UA"/>
              </w:rPr>
            </w:pPr>
            <w:r w:rsidRPr="00E5798B">
              <w:rPr>
                <w:rFonts w:ascii="Times New Roman" w:hAnsi="Times New Roman" w:cs="Times New Roman"/>
                <w:i/>
                <w:sz w:val="16"/>
                <w:szCs w:val="16"/>
                <w:lang w:val="uk-UA"/>
              </w:rPr>
              <w:t>6.</w:t>
            </w:r>
            <w:r w:rsidRPr="00E5798B">
              <w:rPr>
                <w:rFonts w:ascii="Times New Roman" w:hAnsi="Times New Roman" w:cs="Times New Roman"/>
                <w:i/>
                <w:sz w:val="16"/>
                <w:szCs w:val="16"/>
                <w:lang w:val="uk-UA"/>
              </w:rPr>
              <w:tab/>
              <w:t>Обладнання   та   технічний   стан  транспорту,  що  здійснює перевезення  предметів,  матеріалів  і речовин, на які поширюється дозвільна система.</w:t>
            </w:r>
          </w:p>
          <w:p w:rsidR="004668F4" w:rsidRPr="00E5798B" w:rsidRDefault="00E5798B" w:rsidP="00E5798B">
            <w:pPr>
              <w:spacing w:after="0"/>
              <w:jc w:val="both"/>
              <w:rPr>
                <w:rFonts w:ascii="Times New Roman" w:hAnsi="Times New Roman" w:cs="Times New Roman"/>
              </w:rPr>
            </w:pPr>
            <w:r w:rsidRPr="00E5798B">
              <w:rPr>
                <w:rFonts w:ascii="Times New Roman" w:hAnsi="Times New Roman" w:cs="Times New Roman"/>
                <w:sz w:val="16"/>
                <w:szCs w:val="16"/>
              </w:rPr>
              <w:t>Висновок: надані документи під час перевірки</w:t>
            </w:r>
            <w:r w:rsidRPr="00E5798B">
              <w:rPr>
                <w:rFonts w:ascii="Times New Roman" w:hAnsi="Times New Roman" w:cs="Times New Roman"/>
                <w:b/>
                <w:sz w:val="16"/>
                <w:szCs w:val="16"/>
              </w:rPr>
              <w:t xml:space="preserve"> повністю повторюють </w:t>
            </w:r>
            <w:r w:rsidRPr="00E5798B">
              <w:rPr>
                <w:rFonts w:ascii="Times New Roman" w:hAnsi="Times New Roman" w:cs="Times New Roman"/>
                <w:sz w:val="16"/>
                <w:szCs w:val="16"/>
              </w:rPr>
              <w:t>ті, що необхідно надати при поновленні даного дозволу один раз на три роки. Тобто такий дозвіл є зайвим та фінансово обтяжливим документом, та також як такий, що створює передумови для корупційних дій.</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4"/>
        </w:trPr>
        <w:tc>
          <w:tcPr>
            <w:tcW w:w="5495" w:type="dxa"/>
          </w:tcPr>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lastRenderedPageBreak/>
              <w:t xml:space="preserve">2.3.2. УГБ (ВГБ) ГУМВС, УМВС на: </w:t>
            </w:r>
          </w:p>
          <w:p w:rsidR="005B694E" w:rsidRPr="00E5798B" w:rsidRDefault="005B694E" w:rsidP="005B694E">
            <w:pPr>
              <w:spacing w:after="0"/>
              <w:jc w:val="both"/>
              <w:rPr>
                <w:rFonts w:ascii="Times New Roman" w:hAnsi="Times New Roman" w:cs="Times New Roman"/>
              </w:rPr>
            </w:pP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     відкриття та   функціонування  об'єктів  дозвільної  системи: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сховищ, складів,  де зберігаються вибухові матеріали  і  речовини,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піротехнічних   майстерень,   стрілецьких   тирів   і   </w:t>
            </w:r>
            <w:r w:rsidRPr="00E5798B">
              <w:rPr>
                <w:rFonts w:ascii="Times New Roman" w:hAnsi="Times New Roman" w:cs="Times New Roman"/>
              </w:rPr>
              <w:lastRenderedPageBreak/>
              <w:t xml:space="preserve">стрільбищ,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мисливсько-спортивних стендів,  а також підприємств і майстерень з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виготовлення і ремонту вогнепальної, холодної та охолощеної зброї,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спеціальних  засобів,  заряджених  речовинами   сльозоточивої   та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дратівної   дії,   індивідуального   захисту,   активної  оборони,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магазинів, у яких здійснюється продаж зброї та бойових припасів до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неї, основних частин зброї, пристроїв та патронів до них; </w:t>
            </w:r>
          </w:p>
          <w:p w:rsidR="005B694E" w:rsidRPr="00E5798B" w:rsidRDefault="005B694E" w:rsidP="005B694E">
            <w:pPr>
              <w:spacing w:after="0"/>
              <w:jc w:val="both"/>
              <w:rPr>
                <w:rFonts w:ascii="Times New Roman" w:hAnsi="Times New Roman" w:cs="Times New Roman"/>
              </w:rPr>
            </w:pP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     право перевезення через  митний  кордон  України  мисливської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вогнепальної  зброї,  основних  частин зброї,  бойових припасів до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неї,  пневматичної,  холодної  та  охолощеної  зброї   громадянами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України; </w:t>
            </w:r>
          </w:p>
          <w:p w:rsidR="005B694E" w:rsidRPr="00E5798B" w:rsidRDefault="005B694E" w:rsidP="005B694E">
            <w:pPr>
              <w:spacing w:after="0"/>
              <w:jc w:val="both"/>
              <w:rPr>
                <w:rFonts w:ascii="Times New Roman" w:hAnsi="Times New Roman" w:cs="Times New Roman"/>
              </w:rPr>
            </w:pP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     придбання, зберігання  та   носіння   мисливської   нарізної,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гладкоствольної зброї,  пневматичної,  холодної, охолощеної зброї,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пристроїв громадянами України; </w:t>
            </w:r>
          </w:p>
          <w:p w:rsidR="005B694E" w:rsidRPr="00E5798B" w:rsidRDefault="005B694E" w:rsidP="005B694E">
            <w:pPr>
              <w:spacing w:after="0"/>
              <w:jc w:val="both"/>
              <w:rPr>
                <w:rFonts w:ascii="Times New Roman" w:hAnsi="Times New Roman" w:cs="Times New Roman"/>
              </w:rPr>
            </w:pP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     придбання та  зберігання  відомчої вогнепальної,  мисливської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зброї,  бойових  припасів   до   неї,   основних   частин   зброї,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пневматичної, холодної, охолощеної зброї, пристроїв та </w:t>
            </w:r>
            <w:r w:rsidRPr="00E5798B">
              <w:rPr>
                <w:rFonts w:ascii="Times New Roman" w:hAnsi="Times New Roman" w:cs="Times New Roman"/>
              </w:rPr>
              <w:lastRenderedPageBreak/>
              <w:t xml:space="preserve">патронів до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них   підприємствами,   установами,   організаціями,    суб'єктами </w:t>
            </w:r>
          </w:p>
          <w:p w:rsidR="005B694E" w:rsidRPr="00E5798B" w:rsidRDefault="005B694E" w:rsidP="005B694E">
            <w:pPr>
              <w:spacing w:after="0"/>
              <w:jc w:val="both"/>
              <w:rPr>
                <w:rFonts w:ascii="Times New Roman" w:hAnsi="Times New Roman" w:cs="Times New Roman"/>
              </w:rPr>
            </w:pPr>
            <w:r>
              <w:rPr>
                <w:rFonts w:ascii="Times New Roman" w:hAnsi="Times New Roman" w:cs="Times New Roman"/>
              </w:rPr>
              <w:t xml:space="preserve">господарювання.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     УГБ (ВГБ) ГУМВС,  УМВС також можуть видаватися  дозволи,  які </w:t>
            </w:r>
          </w:p>
          <w:p w:rsidR="004668F4" w:rsidRPr="00E5798B" w:rsidRDefault="005B694E" w:rsidP="005B694E">
            <w:pPr>
              <w:spacing w:after="0"/>
              <w:jc w:val="both"/>
              <w:rPr>
                <w:rFonts w:ascii="Times New Roman" w:hAnsi="Times New Roman" w:cs="Times New Roman"/>
              </w:rPr>
            </w:pPr>
            <w:r w:rsidRPr="00E5798B">
              <w:rPr>
                <w:rFonts w:ascii="Times New Roman" w:hAnsi="Times New Roman" w:cs="Times New Roman"/>
              </w:rPr>
              <w:t>видаються міськрайорганами внутрішніх справ.</w:t>
            </w:r>
          </w:p>
        </w:tc>
        <w:tc>
          <w:tcPr>
            <w:tcW w:w="5386" w:type="dxa"/>
          </w:tcPr>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lastRenderedPageBreak/>
              <w:t xml:space="preserve">2.3.2. УГБ (ВГБ) ГУМВС, УМВС на: </w:t>
            </w:r>
          </w:p>
          <w:p w:rsidR="005B694E" w:rsidRPr="00E5798B" w:rsidRDefault="005B694E" w:rsidP="005B694E">
            <w:pPr>
              <w:spacing w:after="0"/>
              <w:jc w:val="both"/>
              <w:rPr>
                <w:rFonts w:ascii="Times New Roman" w:hAnsi="Times New Roman" w:cs="Times New Roman"/>
              </w:rPr>
            </w:pP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відкриття та   функціонування  об'єктів  дозвільної  системи: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сховищ, складів,  де зберігаються вибухові матеріали  і  речовини,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піротехнічних   майстерень,   стрілецьких   тирів   і   </w:t>
            </w:r>
            <w:r w:rsidRPr="00E5798B">
              <w:rPr>
                <w:rFonts w:ascii="Times New Roman" w:hAnsi="Times New Roman" w:cs="Times New Roman"/>
              </w:rPr>
              <w:lastRenderedPageBreak/>
              <w:t xml:space="preserve">стрільбищ,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мисливсько-спортивних стендів,  а також підприємств і майстерень з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виготовлення і ремонту вогнепальної, холодної та охолощеної зброї,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спеціальних  засобів,  заряджених  речовинами   сльозоточивої   та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дратівної   дії,   індивідуального   захисту,   активної  оборони,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магазинів, у яких здійснюється продаж зброї та </w:t>
            </w:r>
            <w:r w:rsidR="00705161">
              <w:rPr>
                <w:rFonts w:ascii="Times New Roman" w:hAnsi="Times New Roman" w:cs="Times New Roman"/>
              </w:rPr>
              <w:t>набоїв</w:t>
            </w:r>
            <w:r w:rsidRPr="00E5798B">
              <w:rPr>
                <w:rFonts w:ascii="Times New Roman" w:hAnsi="Times New Roman" w:cs="Times New Roman"/>
              </w:rPr>
              <w:t xml:space="preserve"> до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неї, основних частин зброї,</w:t>
            </w:r>
            <w:r>
              <w:rPr>
                <w:rFonts w:ascii="Times New Roman" w:hAnsi="Times New Roman" w:cs="Times New Roman"/>
              </w:rPr>
              <w:t xml:space="preserve"> пристроїв та патронів до них;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право перевезення через  митний  кордон  України </w:t>
            </w:r>
            <w:r w:rsidRPr="00E5798B">
              <w:rPr>
                <w:rFonts w:ascii="Times New Roman" w:hAnsi="Times New Roman" w:cs="Times New Roman"/>
                <w:b/>
              </w:rPr>
              <w:t>спортивної</w:t>
            </w:r>
            <w:r w:rsidRPr="00E5798B">
              <w:rPr>
                <w:rFonts w:ascii="Times New Roman" w:hAnsi="Times New Roman" w:cs="Times New Roman"/>
              </w:rPr>
              <w:t xml:space="preserve"> та мисливської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вогнепальної  зброї,  основних  частин зброї,  </w:t>
            </w:r>
            <w:r w:rsidR="00705161">
              <w:rPr>
                <w:rFonts w:ascii="Times New Roman" w:hAnsi="Times New Roman" w:cs="Times New Roman"/>
              </w:rPr>
              <w:t>набоїв</w:t>
            </w:r>
            <w:r w:rsidRPr="00E5798B">
              <w:rPr>
                <w:rFonts w:ascii="Times New Roman" w:hAnsi="Times New Roman" w:cs="Times New Roman"/>
              </w:rPr>
              <w:t xml:space="preserve"> до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неї,  пневматичної,  холодної  та  охолощеної  зброї   громадянами </w:t>
            </w:r>
          </w:p>
          <w:p w:rsidR="005B694E" w:rsidRPr="00E5798B" w:rsidRDefault="005B694E" w:rsidP="005B694E">
            <w:pPr>
              <w:spacing w:after="0"/>
              <w:jc w:val="both"/>
              <w:rPr>
                <w:rFonts w:ascii="Times New Roman" w:hAnsi="Times New Roman" w:cs="Times New Roman"/>
                <w:b/>
              </w:rPr>
            </w:pPr>
            <w:r w:rsidRPr="00E5798B">
              <w:rPr>
                <w:rFonts w:ascii="Times New Roman" w:hAnsi="Times New Roman" w:cs="Times New Roman"/>
              </w:rPr>
              <w:t xml:space="preserve">України, </w:t>
            </w:r>
            <w:r w:rsidRPr="00E5798B">
              <w:rPr>
                <w:rFonts w:ascii="Times New Roman" w:hAnsi="Times New Roman" w:cs="Times New Roman"/>
                <w:b/>
              </w:rPr>
              <w:t>а також спортивної зброї, що належить спортивним організаціям;</w:t>
            </w:r>
          </w:p>
          <w:p w:rsidR="005B694E" w:rsidRPr="00E5798B" w:rsidRDefault="005B694E" w:rsidP="005B694E">
            <w:pPr>
              <w:spacing w:after="0"/>
              <w:jc w:val="both"/>
              <w:rPr>
                <w:rFonts w:ascii="Times New Roman" w:hAnsi="Times New Roman" w:cs="Times New Roman"/>
              </w:rPr>
            </w:pP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придбання, зберігання  та   носіння   мисливської  </w:t>
            </w:r>
            <w:r w:rsidRPr="00E5798B">
              <w:rPr>
                <w:rFonts w:ascii="Times New Roman" w:hAnsi="Times New Roman" w:cs="Times New Roman"/>
                <w:b/>
              </w:rPr>
              <w:t>та спортивної</w:t>
            </w:r>
            <w:r w:rsidRPr="00E5798B">
              <w:rPr>
                <w:rFonts w:ascii="Times New Roman" w:hAnsi="Times New Roman" w:cs="Times New Roman"/>
              </w:rPr>
              <w:t xml:space="preserve">  нарізної,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гладкоствольної зброї,  пневматичної,  холодної, охолощеної зброї,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пристроїв громадянами України; </w:t>
            </w:r>
          </w:p>
          <w:p w:rsidR="005B694E" w:rsidRPr="00E5798B" w:rsidRDefault="005B694E" w:rsidP="005B694E">
            <w:pPr>
              <w:spacing w:after="0"/>
              <w:jc w:val="both"/>
              <w:rPr>
                <w:rFonts w:ascii="Times New Roman" w:hAnsi="Times New Roman" w:cs="Times New Roman"/>
              </w:rPr>
            </w:pP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придбання та  зберігання  відомчої вогнепальної,  мисливської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зброї,  </w:t>
            </w:r>
            <w:r w:rsidR="00705161">
              <w:rPr>
                <w:rFonts w:ascii="Times New Roman" w:hAnsi="Times New Roman" w:cs="Times New Roman"/>
              </w:rPr>
              <w:t>набоїв</w:t>
            </w:r>
            <w:r w:rsidRPr="00E5798B">
              <w:rPr>
                <w:rFonts w:ascii="Times New Roman" w:hAnsi="Times New Roman" w:cs="Times New Roman"/>
              </w:rPr>
              <w:t xml:space="preserve">   до   неї,   основних   частин   зброї,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пневматичної, холодної, охолощеної зброї, пристроїв та патронів до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lastRenderedPageBreak/>
              <w:t xml:space="preserve">них   підприємствами,   установами,   організаціями,    суб'єктами </w:t>
            </w:r>
          </w:p>
          <w:p w:rsidR="005B694E" w:rsidRPr="00E5798B" w:rsidRDefault="005B694E" w:rsidP="005B694E">
            <w:pPr>
              <w:spacing w:after="0"/>
              <w:jc w:val="both"/>
              <w:rPr>
                <w:rFonts w:ascii="Times New Roman" w:hAnsi="Times New Roman" w:cs="Times New Roman"/>
              </w:rPr>
            </w:pPr>
            <w:r>
              <w:rPr>
                <w:rFonts w:ascii="Times New Roman" w:hAnsi="Times New Roman" w:cs="Times New Roman"/>
              </w:rPr>
              <w:t xml:space="preserve">господарювання. </w:t>
            </w:r>
          </w:p>
          <w:p w:rsidR="005B694E" w:rsidRPr="00E5798B" w:rsidRDefault="005B694E" w:rsidP="005B694E">
            <w:pPr>
              <w:spacing w:after="0"/>
              <w:jc w:val="both"/>
              <w:rPr>
                <w:rFonts w:ascii="Times New Roman" w:hAnsi="Times New Roman" w:cs="Times New Roman"/>
              </w:rPr>
            </w:pPr>
            <w:r w:rsidRPr="00E5798B">
              <w:rPr>
                <w:rFonts w:ascii="Times New Roman" w:hAnsi="Times New Roman" w:cs="Times New Roman"/>
              </w:rPr>
              <w:t xml:space="preserve">УГБ (ВГБ) ГУМВС,  УМВС також можуть видаватися  дозволи,  які </w:t>
            </w:r>
          </w:p>
          <w:p w:rsidR="004668F4" w:rsidRPr="00E5798B" w:rsidRDefault="005B694E" w:rsidP="005B694E">
            <w:pPr>
              <w:spacing w:after="0"/>
              <w:jc w:val="both"/>
              <w:rPr>
                <w:rFonts w:ascii="Times New Roman" w:hAnsi="Times New Roman" w:cs="Times New Roman"/>
              </w:rPr>
            </w:pPr>
            <w:r w:rsidRPr="00E5798B">
              <w:rPr>
                <w:rFonts w:ascii="Times New Roman" w:hAnsi="Times New Roman" w:cs="Times New Roman"/>
              </w:rPr>
              <w:t>видаються міськрайорганами внутрішніх справ.»</w:t>
            </w:r>
          </w:p>
        </w:tc>
        <w:tc>
          <w:tcPr>
            <w:tcW w:w="4395" w:type="dxa"/>
          </w:tcPr>
          <w:p w:rsidR="004668F4" w:rsidRPr="00CD052F" w:rsidRDefault="00CD052F" w:rsidP="004668F4">
            <w:pPr>
              <w:spacing w:after="0"/>
              <w:jc w:val="both"/>
              <w:rPr>
                <w:rFonts w:ascii="Times New Roman" w:hAnsi="Times New Roman" w:cs="Times New Roman"/>
              </w:rPr>
            </w:pPr>
            <w:r w:rsidRPr="00CD052F">
              <w:rPr>
                <w:rFonts w:ascii="Times New Roman" w:eastAsia="Times New Roman" w:hAnsi="Times New Roman" w:cs="Times New Roman"/>
                <w:color w:val="222222"/>
                <w:lang w:eastAsia="uk-UA"/>
              </w:rPr>
              <w:lastRenderedPageBreak/>
              <w:t>Прибирає зайве ускладнення при оформленні вивезення спортивної зброї організацій за кордон для спортивних організацій, які розташовані не в місті Києві.</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
        </w:trPr>
        <w:tc>
          <w:tcPr>
            <w:tcW w:w="5495" w:type="dxa"/>
          </w:tcPr>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lastRenderedPageBreak/>
              <w:t xml:space="preserve">2.11.  Дозволи  на  відкриття  та  функціонування стрілецьких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тирів   і   стрільбищ,   мисливсько-спортивних  стендів,  а  також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підприємств і майстерень по виготовленню і ремонту вогнепальної та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холодної   зброї,  піротехнічних  майстерень,  магазинів,  в  яких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здійснюється  продаж  зброї,  основних  частин  зброї  та  бойових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припасів   до   неї,  пристроїв  та  патронів  до  них,  видаються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відповідно  до  пункту 11.4 глави 11 розділу ІІ цієї Інструкції.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Абзац перший пункту 2.11 глави 2 розділу I із змінами, внесеними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згідно  з Наказом Міністерства внутрішніх справ N 749 ( z1483-13 )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від 07.08.2013 } </w:t>
            </w:r>
          </w:p>
          <w:p w:rsidR="00CD052F" w:rsidRPr="00CD052F" w:rsidRDefault="00CD052F" w:rsidP="00CD052F">
            <w:pPr>
              <w:spacing w:after="0"/>
              <w:jc w:val="both"/>
              <w:rPr>
                <w:rFonts w:ascii="Times New Roman" w:hAnsi="Times New Roman" w:cs="Times New Roman"/>
              </w:rPr>
            </w:pP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 xml:space="preserve">     Приміщення  стрілецького тиру повинно відповідати вимогам ДБН </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 xml:space="preserve">В.2.2-13-2003   "Державні  будівельні  норми  України.  Будинки  і </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 xml:space="preserve">споруди.  Спортивні  та  фізкультурно-оздоровчі  споруди". { Абзац </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lastRenderedPageBreak/>
              <w:t xml:space="preserve">другий  пункту 2.11 глави 2 розділу I із змінами, внесеними згідно </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 xml:space="preserve">з  Наказом  Міністерства  внутрішніх  справ N 749 ( z1483-13 ) від </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 xml:space="preserve">07.08.2013 } </w:t>
            </w:r>
          </w:p>
          <w:p w:rsidR="00CD052F" w:rsidRPr="00CD052F" w:rsidRDefault="00CD052F" w:rsidP="00CD052F">
            <w:pPr>
              <w:spacing w:after="0"/>
              <w:jc w:val="both"/>
              <w:rPr>
                <w:rFonts w:ascii="Times New Roman" w:hAnsi="Times New Roman" w:cs="Times New Roman"/>
              </w:rPr>
            </w:pP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При    цьому    до    стрілецьких    тирів    і    стрільбищ,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мисливсько-спортивних  стендів, а також підприємств і майстерень з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виготовлення   і   ремонту   вогнепальної   та   холодної   зброї,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піротехнічних  майстерень,  магазинів,  у яких здійснюється продаж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зброї, основних частин зброї та бойових припасів до неї, пристроїв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та патронів до них, для оформлення зазначеного дозволу висуваються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вимоги,  визначені  пунктом  2.8  глави 2 цього розділу та пунктом </w:t>
            </w:r>
          </w:p>
          <w:p w:rsidR="004668F4" w:rsidRPr="00E5798B" w:rsidRDefault="00CD052F" w:rsidP="00CD052F">
            <w:pPr>
              <w:spacing w:after="0"/>
              <w:jc w:val="both"/>
              <w:rPr>
                <w:rFonts w:ascii="Times New Roman" w:hAnsi="Times New Roman" w:cs="Times New Roman"/>
              </w:rPr>
            </w:pPr>
            <w:r w:rsidRPr="00CD052F">
              <w:rPr>
                <w:rFonts w:ascii="Times New Roman" w:hAnsi="Times New Roman" w:cs="Times New Roman"/>
              </w:rPr>
              <w:t>11.4  глави  11  розділу ІІ цієї Інструкції.</w:t>
            </w:r>
          </w:p>
        </w:tc>
        <w:tc>
          <w:tcPr>
            <w:tcW w:w="5386" w:type="dxa"/>
          </w:tcPr>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lastRenderedPageBreak/>
              <w:t xml:space="preserve">2.11.  Дозволи  на  відкриття  та  функціонування стрілецьких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тирів   і   стрільбищ,   мисливсько-спортивних  стендів,  а  також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підприємств і майстерень по виготовленню і ремонту вогнепальної та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холодної   зброї,  піротехнічних  майстерень,  магазинів,  в  яких </w:t>
            </w:r>
          </w:p>
          <w:p w:rsidR="00CD052F" w:rsidRPr="00CD052F" w:rsidRDefault="00CD052F" w:rsidP="00705161">
            <w:pPr>
              <w:spacing w:after="0"/>
              <w:jc w:val="both"/>
              <w:rPr>
                <w:rFonts w:ascii="Times New Roman" w:hAnsi="Times New Roman" w:cs="Times New Roman"/>
              </w:rPr>
            </w:pPr>
            <w:r w:rsidRPr="00CD052F">
              <w:rPr>
                <w:rFonts w:ascii="Times New Roman" w:hAnsi="Times New Roman" w:cs="Times New Roman"/>
              </w:rPr>
              <w:t xml:space="preserve">здійснюється  продаж  зброї,  основних  частин  зброї  та  </w:t>
            </w:r>
            <w:r w:rsidR="00705161">
              <w:rPr>
                <w:rFonts w:ascii="Times New Roman" w:hAnsi="Times New Roman" w:cs="Times New Roman"/>
              </w:rPr>
              <w:t>набоїв</w:t>
            </w:r>
            <w:r w:rsidRPr="00CD052F">
              <w:rPr>
                <w:rFonts w:ascii="Times New Roman" w:hAnsi="Times New Roman" w:cs="Times New Roman"/>
              </w:rPr>
              <w:t xml:space="preserve">   до   неї,  пристроїв  та  патронів  до  них,  видаються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відповідно  до  пункту 11.4 глави 11 розділу ІІ цієї Інструкції.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Абзац перший пункту 2.11 глави 2 розділу I із змінами, внесеними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згідно  з Наказом Міністерства внутрішніх справ N 749 ( z1483-13 )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від 07.08.2013 } </w:t>
            </w:r>
          </w:p>
          <w:p w:rsidR="00CD052F" w:rsidRPr="00CD052F" w:rsidRDefault="00CD052F" w:rsidP="00CD052F">
            <w:pPr>
              <w:spacing w:after="0"/>
              <w:jc w:val="both"/>
              <w:rPr>
                <w:rFonts w:ascii="Times New Roman" w:hAnsi="Times New Roman" w:cs="Times New Roman"/>
              </w:rPr>
            </w:pPr>
          </w:p>
          <w:p w:rsidR="00CD052F" w:rsidRPr="00CD052F" w:rsidRDefault="00CD052F" w:rsidP="00CD052F">
            <w:pPr>
              <w:spacing w:after="0"/>
              <w:jc w:val="both"/>
              <w:rPr>
                <w:rFonts w:ascii="Times New Roman" w:hAnsi="Times New Roman" w:cs="Times New Roman"/>
              </w:rPr>
            </w:pP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При    цьому    до    стрілецьких    тирів    і    стрільбищ,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мисливсько-спортивних  стендів, а також підприємств і майстерень з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виготовлення   і   ремонту   вогнепальної   та   холодної   зброї,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lastRenderedPageBreak/>
              <w:t xml:space="preserve">піротехнічних  майстерень,  магазинів,  у яких здійснюється продаж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зброї, основних частин зброї та </w:t>
            </w:r>
            <w:r w:rsidR="00705161">
              <w:rPr>
                <w:rFonts w:ascii="Times New Roman" w:hAnsi="Times New Roman" w:cs="Times New Roman"/>
              </w:rPr>
              <w:t>набоїв</w:t>
            </w:r>
            <w:r w:rsidRPr="00CD052F">
              <w:rPr>
                <w:rFonts w:ascii="Times New Roman" w:hAnsi="Times New Roman" w:cs="Times New Roman"/>
              </w:rPr>
              <w:t xml:space="preserve"> до неї, пристроїв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та патронів до них, для оформлення зазначеного дозволу висуваються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вимоги,  визначені  пунктом  2.8  глави 2 цього розділу та пунктом </w:t>
            </w:r>
          </w:p>
          <w:p w:rsidR="004668F4" w:rsidRPr="00E5798B" w:rsidRDefault="00CD052F" w:rsidP="00CD052F">
            <w:pPr>
              <w:spacing w:after="0"/>
              <w:jc w:val="both"/>
              <w:rPr>
                <w:rFonts w:ascii="Times New Roman" w:hAnsi="Times New Roman" w:cs="Times New Roman"/>
              </w:rPr>
            </w:pPr>
            <w:r w:rsidRPr="00CD052F">
              <w:rPr>
                <w:rFonts w:ascii="Times New Roman" w:hAnsi="Times New Roman" w:cs="Times New Roman"/>
              </w:rPr>
              <w:t>11.4  глави  11  розділу ІІ цієї Інструкції.»</w:t>
            </w:r>
          </w:p>
        </w:tc>
        <w:tc>
          <w:tcPr>
            <w:tcW w:w="4395" w:type="dxa"/>
          </w:tcPr>
          <w:p w:rsidR="004668F4" w:rsidRPr="00CD052F" w:rsidRDefault="00CD052F" w:rsidP="004668F4">
            <w:pPr>
              <w:spacing w:after="0"/>
              <w:jc w:val="both"/>
              <w:rPr>
                <w:rFonts w:ascii="Times New Roman" w:hAnsi="Times New Roman" w:cs="Times New Roman"/>
              </w:rPr>
            </w:pPr>
            <w:r w:rsidRPr="00CD052F">
              <w:rPr>
                <w:rFonts w:ascii="Times New Roman" w:hAnsi="Times New Roman" w:cs="Times New Roman"/>
              </w:rPr>
              <w:lastRenderedPageBreak/>
              <w:t>Діяльність тирів і стрільбищ, а також технічні і організаційні вимоги до такої діяльності повинні регламентуватися окремим регуляторним актом. Раніше таким актом були відповідні Ліцензійні умови, але після визнання такого виду діяльності неліцензійним, він регламентується лише наявністю дозволу на функціонування. При цьому, будь яка інша нормативна документація щодо діяльності тирів та стрільбищ в Україні відсутня.</w:t>
            </w:r>
            <w:r w:rsidRPr="00CD052F">
              <w:rPr>
                <w:rFonts w:ascii="Times New Roman" w:hAnsi="Times New Roman" w:cs="Times New Roman"/>
              </w:rPr>
              <w:br/>
              <w:t>Крім того, необхідно відзначити, що не всі тири  в Україні є спортивними об’єктами, а отже регламентація їх діяльності ДБН «Спортивні та фізкультурно-оздоровчі споруди» є нелогічною і суперечить Цивільному кодексу України.</w:t>
            </w:r>
          </w:p>
        </w:tc>
      </w:tr>
      <w:tr w:rsidR="004668F4" w:rsidTr="00CD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
        </w:trPr>
        <w:tc>
          <w:tcPr>
            <w:tcW w:w="5495" w:type="dxa"/>
          </w:tcPr>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8.7. Спортивна зброя - вогнепал</w:t>
            </w:r>
            <w:r>
              <w:rPr>
                <w:rFonts w:ascii="Times New Roman" w:hAnsi="Times New Roman" w:cs="Times New Roman"/>
              </w:rPr>
              <w:t xml:space="preserve">ьна,  пневматична або  холодна </w:t>
            </w:r>
            <w:r w:rsidRPr="00CD052F">
              <w:rPr>
                <w:rFonts w:ascii="Times New Roman" w:hAnsi="Times New Roman" w:cs="Times New Roman"/>
              </w:rPr>
              <w:t xml:space="preserve">зброя,  призначена для ураження цілей під час спортивних тренувань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і змагань,  що відповідає  правилам  спортивних  змагань  з  видів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спорту,  визнаних в Україні, що затверджуються центральним органом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виконавчої влади,  що забезпечує формування державної  політики  у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сфері  фізичної  культури  та  спорту,  з  урахуванням  пропозицій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відповідних  всеукраїнських   спортивних   федерацій   </w:t>
            </w:r>
            <w:r w:rsidRPr="00CD052F">
              <w:rPr>
                <w:rFonts w:ascii="Times New Roman" w:hAnsi="Times New Roman" w:cs="Times New Roman"/>
              </w:rPr>
              <w:lastRenderedPageBreak/>
              <w:t xml:space="preserve">та   правил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спортивних змагань відповідної міжнародної спортивної федерації.</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 xml:space="preserve">     Кожна одиниця спортивної зброї повинна бути  сертифікована  в </w:t>
            </w:r>
          </w:p>
          <w:p w:rsidR="004668F4" w:rsidRPr="00E5798B" w:rsidRDefault="00CD052F" w:rsidP="00CD052F">
            <w:pPr>
              <w:spacing w:after="0"/>
              <w:jc w:val="both"/>
              <w:rPr>
                <w:rFonts w:ascii="Times New Roman" w:hAnsi="Times New Roman" w:cs="Times New Roman"/>
              </w:rPr>
            </w:pPr>
            <w:r w:rsidRPr="00CD052F">
              <w:rPr>
                <w:rFonts w:ascii="Times New Roman" w:hAnsi="Times New Roman" w:cs="Times New Roman"/>
                <w:color w:val="FF0000"/>
              </w:rPr>
              <w:t>установленому порядку та відповідати вимогам ГСТУ 78-41-002-97.</w:t>
            </w:r>
          </w:p>
        </w:tc>
        <w:tc>
          <w:tcPr>
            <w:tcW w:w="5386" w:type="dxa"/>
          </w:tcPr>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lastRenderedPageBreak/>
              <w:t xml:space="preserve">8.7. Спортивна зброя - вогнепальна,  пневматична або  холодна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зброя,  призначена для ураження цілей під час спортивних тренувань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і змагань,  що відповідає  правилам  спортивних  змагань  з  видів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спорту,  визнаних в Україні, що затверджуються центральним органом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виконавчої влади,  що забезпечує формування державної  політики  у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сфері  фізичної  культури  та  спорту,  з  урахуванням  пропозицій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lastRenderedPageBreak/>
              <w:t xml:space="preserve">відповідних  всеукраїнських   спортивних   федерацій   та   правил </w:t>
            </w:r>
          </w:p>
          <w:p w:rsidR="004668F4" w:rsidRPr="00E5798B" w:rsidRDefault="00CD052F" w:rsidP="00CD052F">
            <w:pPr>
              <w:spacing w:after="0"/>
              <w:jc w:val="both"/>
              <w:rPr>
                <w:rFonts w:ascii="Times New Roman" w:hAnsi="Times New Roman" w:cs="Times New Roman"/>
              </w:rPr>
            </w:pPr>
            <w:r w:rsidRPr="00CD052F">
              <w:rPr>
                <w:rFonts w:ascii="Times New Roman" w:hAnsi="Times New Roman" w:cs="Times New Roman"/>
              </w:rPr>
              <w:t>спортивних змагань відповідної міжнародної спортивної федерації.</w:t>
            </w:r>
          </w:p>
        </w:tc>
        <w:tc>
          <w:tcPr>
            <w:tcW w:w="4395" w:type="dxa"/>
          </w:tcPr>
          <w:p w:rsidR="004668F4" w:rsidRPr="00E5798B" w:rsidRDefault="00CD052F" w:rsidP="00CD052F">
            <w:pPr>
              <w:spacing w:after="0"/>
              <w:jc w:val="both"/>
              <w:rPr>
                <w:rFonts w:ascii="Times New Roman" w:hAnsi="Times New Roman" w:cs="Times New Roman"/>
              </w:rPr>
            </w:pPr>
            <w:r w:rsidRPr="00CD052F">
              <w:rPr>
                <w:rFonts w:ascii="Times New Roman" w:hAnsi="Times New Roman" w:cs="Times New Roman"/>
              </w:rPr>
              <w:lastRenderedPageBreak/>
              <w:t>ГСТУ 78-41-002-97 «ЗБРОЯ СПОРТИВНА ТА МИСЛИВСЬКА» «ВИМОГИ БЕЗПЕКИ. МЕТОДИ ВИПРОБУВАНЬ НА БЕЗПЕКУ» розповсюджується і на мисливську і на спортивну зброю. Тому, посилання на ГСТУ тільки в пункті про спортивну зброю і його відсутність в пункті про мисливську зброю виглядає незрозумілим</w:t>
            </w:r>
          </w:p>
        </w:tc>
      </w:tr>
      <w:tr w:rsidR="00CD052F"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37"/>
        </w:trPr>
        <w:tc>
          <w:tcPr>
            <w:tcW w:w="5495" w:type="dxa"/>
          </w:tcPr>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8.8.2. Мисливська зброя повинна відповідати таким вимогам:</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для стрільби  зі  зброї  використовуються  мисливські патрони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відповідного калібру;</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загальна довжина  з розкладеним та зафіксованим прикладом має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становити не менше </w:t>
            </w:r>
            <w:r w:rsidRPr="00CD052F">
              <w:rPr>
                <w:rFonts w:ascii="Times New Roman" w:hAnsi="Times New Roman" w:cs="Times New Roman"/>
                <w:color w:val="FF0000"/>
              </w:rPr>
              <w:t>800 мм</w:t>
            </w:r>
            <w:r w:rsidRPr="00CD052F">
              <w:rPr>
                <w:rFonts w:ascii="Times New Roman" w:hAnsi="Times New Roman" w:cs="Times New Roman"/>
              </w:rPr>
              <w:t>;</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 xml:space="preserve">     ємність магазину  (барабана)  (з  установленим обмежувачем за </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 xml:space="preserve">наявності) нарізної зброї  не  має  перевищувати  10  патронів,  а </w:t>
            </w:r>
          </w:p>
          <w:p w:rsidR="00CD052F" w:rsidRPr="00CD052F" w:rsidRDefault="00CD052F" w:rsidP="00CD052F">
            <w:pPr>
              <w:spacing w:after="0"/>
              <w:jc w:val="both"/>
              <w:rPr>
                <w:rFonts w:ascii="Times New Roman" w:hAnsi="Times New Roman" w:cs="Times New Roman"/>
                <w:color w:val="FF0000"/>
              </w:rPr>
            </w:pPr>
            <w:r w:rsidRPr="00CD052F">
              <w:rPr>
                <w:rFonts w:ascii="Times New Roman" w:hAnsi="Times New Roman" w:cs="Times New Roman"/>
                <w:color w:val="FF0000"/>
              </w:rPr>
              <w:t>гладкоствольної - 4 патронів;</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мати запобіжник;</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довжина ствола  мисливської зброї повинна відповідати вимогам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ГСТУ 78-41-002-97.</w:t>
            </w:r>
          </w:p>
        </w:tc>
        <w:tc>
          <w:tcPr>
            <w:tcW w:w="5386" w:type="dxa"/>
          </w:tcPr>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8.8.2. Мисливська зброя повинна відповідати таким вимогам:</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для стрільби  зі  зброї  використовуються  мисливські патрони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відповідного калібру;</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довжина  має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становити не менше </w:t>
            </w:r>
            <w:r w:rsidRPr="00CD052F">
              <w:rPr>
                <w:rFonts w:ascii="Times New Roman" w:hAnsi="Times New Roman" w:cs="Times New Roman"/>
                <w:b/>
              </w:rPr>
              <w:t>600 мм</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мати запобіжник;</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довжина ствола  мисливської зброї повинна відповідати вимогам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ГСТУ 78-41-002-97.</w:t>
            </w:r>
          </w:p>
        </w:tc>
        <w:tc>
          <w:tcPr>
            <w:tcW w:w="4395" w:type="dxa"/>
          </w:tcPr>
          <w:p w:rsidR="00CD052F" w:rsidRPr="00CD052F" w:rsidRDefault="00CD052F" w:rsidP="00CD052F">
            <w:pPr>
              <w:spacing w:after="0"/>
              <w:jc w:val="both"/>
              <w:rPr>
                <w:rFonts w:ascii="Times New Roman" w:hAnsi="Times New Roman" w:cs="Times New Roman"/>
                <w:sz w:val="20"/>
              </w:rPr>
            </w:pPr>
            <w:r w:rsidRPr="00CD052F">
              <w:rPr>
                <w:rFonts w:ascii="Times New Roman" w:hAnsi="Times New Roman" w:cs="Times New Roman"/>
                <w:sz w:val="20"/>
              </w:rPr>
              <w:t xml:space="preserve"> Ці зміни від 2013 року, які змінили довжину зброї з 600 до 800 мм. та встановили обмеження на ємність магазинів, порушили конституцію України та Цивільний Кодекс України, оскільки на той час у власності громадян вже знаходилася вогнепальна зброя загальною довжиною менше 800 мм., наприклад карабін мисливський «Вулкан-ТК», чи малокаліберний карабін GSG-5, а також мисливська зброя із магазинами великої ємності, які неможливо обмежити конструктивно, наприклад малокаліберна гвинтівка Marlin A39 з невід’ємним під ствольним магазином на 19 набоїв, який заряджається з боку дульного зрізу.</w:t>
            </w:r>
          </w:p>
          <w:p w:rsidR="00CD052F" w:rsidRPr="00CD052F" w:rsidRDefault="00CD052F" w:rsidP="00CD052F">
            <w:pPr>
              <w:spacing w:after="0"/>
              <w:jc w:val="both"/>
              <w:rPr>
                <w:rFonts w:ascii="Times New Roman" w:hAnsi="Times New Roman" w:cs="Times New Roman"/>
                <w:sz w:val="20"/>
              </w:rPr>
            </w:pPr>
            <w:r w:rsidRPr="00CD052F">
              <w:rPr>
                <w:rFonts w:ascii="Times New Roman" w:hAnsi="Times New Roman" w:cs="Times New Roman"/>
                <w:sz w:val="20"/>
              </w:rPr>
              <w:t>Дані норми необхідно привести до початкового стану, щоб уникнути обґрунтованих позовів громадян до держави.</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
        </w:trPr>
        <w:tc>
          <w:tcPr>
            <w:tcW w:w="5495" w:type="dxa"/>
          </w:tcPr>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  8.9. </w:t>
            </w:r>
            <w:r w:rsidRPr="00CD052F">
              <w:rPr>
                <w:rFonts w:ascii="Times New Roman" w:hAnsi="Times New Roman" w:cs="Times New Roman"/>
                <w:b/>
              </w:rPr>
              <w:t>Боєприпаси</w:t>
            </w:r>
            <w:r w:rsidRPr="00CD052F">
              <w:rPr>
                <w:rFonts w:ascii="Times New Roman" w:hAnsi="Times New Roman" w:cs="Times New Roman"/>
              </w:rPr>
              <w:t xml:space="preserve">  - спеціально виготовлені вироби одноразового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використання,  які призначені забезпечити ураження цілей в  умовах </w:t>
            </w:r>
          </w:p>
          <w:p w:rsidR="00CD052F" w:rsidRPr="00CD052F" w:rsidRDefault="00CD052F" w:rsidP="00CD052F">
            <w:pPr>
              <w:spacing w:after="0"/>
              <w:jc w:val="both"/>
              <w:rPr>
                <w:rFonts w:ascii="Times New Roman" w:hAnsi="Times New Roman" w:cs="Times New Roman"/>
              </w:rPr>
            </w:pPr>
            <w:r w:rsidRPr="00705161">
              <w:rPr>
                <w:rFonts w:ascii="Times New Roman" w:hAnsi="Times New Roman" w:cs="Times New Roman"/>
                <w:color w:val="FF0000"/>
              </w:rPr>
              <w:t>збройної боротьби</w:t>
            </w:r>
            <w:r w:rsidRPr="00CD052F">
              <w:rPr>
                <w:rFonts w:ascii="Times New Roman" w:hAnsi="Times New Roman" w:cs="Times New Roman"/>
              </w:rPr>
              <w:t>, самооборони, полювання, спорту.</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b/>
              </w:rPr>
              <w:t>До бойових припасів</w:t>
            </w:r>
            <w:r w:rsidRPr="00CD052F">
              <w:rPr>
                <w:rFonts w:ascii="Times New Roman" w:hAnsi="Times New Roman" w:cs="Times New Roman"/>
              </w:rPr>
              <w:t xml:space="preserve"> належать патрони до нарізної вогнепальної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зброї    різних   калібрів ,   а   також   заряджені   </w:t>
            </w:r>
            <w:r w:rsidRPr="00CD052F">
              <w:rPr>
                <w:rFonts w:ascii="Times New Roman" w:hAnsi="Times New Roman" w:cs="Times New Roman"/>
              </w:rPr>
              <w:lastRenderedPageBreak/>
              <w:t xml:space="preserve">патрони   до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гладкоствольних мисливських   рушниць,   мисливський    порох    і </w:t>
            </w:r>
          </w:p>
          <w:p w:rsidR="004668F4" w:rsidRPr="00E5798B" w:rsidRDefault="00CD052F" w:rsidP="00CD052F">
            <w:pPr>
              <w:spacing w:after="0"/>
              <w:jc w:val="both"/>
              <w:rPr>
                <w:rFonts w:ascii="Times New Roman" w:hAnsi="Times New Roman" w:cs="Times New Roman"/>
              </w:rPr>
            </w:pPr>
            <w:r w:rsidRPr="00CD052F">
              <w:rPr>
                <w:rFonts w:ascii="Times New Roman" w:hAnsi="Times New Roman" w:cs="Times New Roman"/>
              </w:rPr>
              <w:t>капсулі.</w:t>
            </w:r>
          </w:p>
        </w:tc>
        <w:tc>
          <w:tcPr>
            <w:tcW w:w="5386" w:type="dxa"/>
          </w:tcPr>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lastRenderedPageBreak/>
              <w:t>8.9.</w:t>
            </w:r>
            <w:r w:rsidRPr="00CD052F">
              <w:rPr>
                <w:rFonts w:ascii="Times New Roman" w:hAnsi="Times New Roman" w:cs="Times New Roman"/>
                <w:b/>
              </w:rPr>
              <w:t>Набої</w:t>
            </w:r>
            <w:r w:rsidRPr="00CD052F">
              <w:rPr>
                <w:rFonts w:ascii="Times New Roman" w:hAnsi="Times New Roman" w:cs="Times New Roman"/>
              </w:rPr>
              <w:t xml:space="preserve">  - спеціально виготовлені вироби одноразового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використання,  які призначені забез</w:t>
            </w:r>
            <w:r w:rsidR="00705161">
              <w:rPr>
                <w:rFonts w:ascii="Times New Roman" w:hAnsi="Times New Roman" w:cs="Times New Roman"/>
              </w:rPr>
              <w:t>печити ураження цілей в  умовах полювання, спорту, самооборони.</w:t>
            </w:r>
          </w:p>
          <w:p w:rsidR="00CD052F" w:rsidRPr="00CD052F" w:rsidRDefault="00CD052F" w:rsidP="00CD052F">
            <w:pPr>
              <w:spacing w:after="0"/>
              <w:jc w:val="both"/>
              <w:rPr>
                <w:rFonts w:ascii="Times New Roman" w:hAnsi="Times New Roman" w:cs="Times New Roman"/>
              </w:rPr>
            </w:pPr>
            <w:r w:rsidRPr="00071EDF">
              <w:rPr>
                <w:rFonts w:ascii="Times New Roman" w:hAnsi="Times New Roman" w:cs="Times New Roman"/>
              </w:rPr>
              <w:t xml:space="preserve">До </w:t>
            </w:r>
            <w:r w:rsidRPr="00CD052F">
              <w:rPr>
                <w:rFonts w:ascii="Times New Roman" w:hAnsi="Times New Roman" w:cs="Times New Roman"/>
                <w:b/>
              </w:rPr>
              <w:t>набоїв</w:t>
            </w:r>
            <w:r w:rsidRPr="00CD052F">
              <w:rPr>
                <w:rFonts w:ascii="Times New Roman" w:hAnsi="Times New Roman" w:cs="Times New Roman"/>
              </w:rPr>
              <w:t xml:space="preserve"> належать патрони до нарізної вогнепальної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зброї    різних   калібрів ,   а   також   заряджені   патрони   до </w:t>
            </w:r>
          </w:p>
          <w:p w:rsidR="00CD052F" w:rsidRPr="00CD052F" w:rsidRDefault="00CD052F" w:rsidP="00CD052F">
            <w:pPr>
              <w:spacing w:after="0"/>
              <w:jc w:val="both"/>
              <w:rPr>
                <w:rFonts w:ascii="Times New Roman" w:hAnsi="Times New Roman" w:cs="Times New Roman"/>
              </w:rPr>
            </w:pPr>
            <w:r w:rsidRPr="00CD052F">
              <w:rPr>
                <w:rFonts w:ascii="Times New Roman" w:hAnsi="Times New Roman" w:cs="Times New Roman"/>
              </w:rPr>
              <w:t xml:space="preserve">гладкоствольних мисливських   рушниць,   </w:t>
            </w:r>
            <w:r w:rsidRPr="00CD052F">
              <w:rPr>
                <w:rFonts w:ascii="Times New Roman" w:hAnsi="Times New Roman" w:cs="Times New Roman"/>
              </w:rPr>
              <w:lastRenderedPageBreak/>
              <w:t xml:space="preserve">мисливський    порох    і </w:t>
            </w:r>
          </w:p>
          <w:p w:rsidR="00CD052F" w:rsidRDefault="00CD052F" w:rsidP="00CD052F">
            <w:pPr>
              <w:spacing w:after="0"/>
              <w:jc w:val="both"/>
              <w:rPr>
                <w:rFonts w:ascii="Times New Roman" w:hAnsi="Times New Roman" w:cs="Times New Roman"/>
              </w:rPr>
            </w:pPr>
            <w:r w:rsidRPr="00CD052F">
              <w:rPr>
                <w:rFonts w:ascii="Times New Roman" w:hAnsi="Times New Roman" w:cs="Times New Roman"/>
              </w:rPr>
              <w:t>капсулі.</w:t>
            </w:r>
          </w:p>
          <w:p w:rsidR="00705161" w:rsidRDefault="00705161" w:rsidP="00CD052F">
            <w:pPr>
              <w:spacing w:after="0"/>
              <w:jc w:val="both"/>
              <w:rPr>
                <w:rFonts w:ascii="Times New Roman" w:hAnsi="Times New Roman" w:cs="Times New Roman"/>
              </w:rPr>
            </w:pPr>
            <w:r w:rsidRPr="00A96427">
              <w:rPr>
                <w:rFonts w:ascii="Times New Roman" w:hAnsi="Times New Roman" w:cs="Times New Roman"/>
                <w:b/>
              </w:rPr>
              <w:t>По тексту Інструкції замінити термін «</w:t>
            </w:r>
            <w:r>
              <w:rPr>
                <w:rFonts w:ascii="Times New Roman" w:hAnsi="Times New Roman" w:cs="Times New Roman"/>
                <w:b/>
              </w:rPr>
              <w:t>боєприпаси та бойові припаси</w:t>
            </w:r>
            <w:r w:rsidRPr="00A96427">
              <w:rPr>
                <w:rFonts w:ascii="Times New Roman" w:hAnsi="Times New Roman" w:cs="Times New Roman"/>
                <w:b/>
              </w:rPr>
              <w:t>» на «</w:t>
            </w:r>
            <w:r>
              <w:rPr>
                <w:rFonts w:ascii="Times New Roman" w:hAnsi="Times New Roman" w:cs="Times New Roman"/>
                <w:b/>
              </w:rPr>
              <w:t>набої</w:t>
            </w:r>
            <w:r w:rsidRPr="00A96427">
              <w:rPr>
                <w:rFonts w:ascii="Times New Roman" w:hAnsi="Times New Roman" w:cs="Times New Roman"/>
                <w:b/>
              </w:rPr>
              <w:t>».</w:t>
            </w:r>
          </w:p>
          <w:p w:rsidR="00705161" w:rsidRPr="00CD052F" w:rsidRDefault="00705161" w:rsidP="00CD052F">
            <w:pPr>
              <w:spacing w:after="0"/>
              <w:jc w:val="both"/>
              <w:rPr>
                <w:rFonts w:ascii="Times New Roman" w:hAnsi="Times New Roman" w:cs="Times New Roman"/>
              </w:rPr>
            </w:pPr>
          </w:p>
          <w:p w:rsidR="00CD052F" w:rsidRPr="00CD052F" w:rsidRDefault="00CD052F" w:rsidP="00CD052F">
            <w:pPr>
              <w:spacing w:after="0"/>
              <w:jc w:val="both"/>
              <w:rPr>
                <w:rFonts w:ascii="Times New Roman" w:hAnsi="Times New Roman" w:cs="Times New Roman"/>
              </w:rPr>
            </w:pPr>
          </w:p>
          <w:p w:rsidR="00CD052F" w:rsidRPr="00CD052F" w:rsidRDefault="00CD052F" w:rsidP="00CD052F">
            <w:pPr>
              <w:spacing w:after="0"/>
              <w:jc w:val="both"/>
              <w:rPr>
                <w:rFonts w:ascii="Times New Roman" w:hAnsi="Times New Roman" w:cs="Times New Roman"/>
              </w:rPr>
            </w:pPr>
          </w:p>
          <w:p w:rsidR="004668F4" w:rsidRPr="00E5798B" w:rsidRDefault="004668F4" w:rsidP="004668F4">
            <w:pPr>
              <w:spacing w:after="0"/>
              <w:jc w:val="both"/>
              <w:rPr>
                <w:rFonts w:ascii="Times New Roman" w:hAnsi="Times New Roman" w:cs="Times New Roman"/>
              </w:rPr>
            </w:pPr>
          </w:p>
        </w:tc>
        <w:tc>
          <w:tcPr>
            <w:tcW w:w="4395" w:type="dxa"/>
          </w:tcPr>
          <w:p w:rsidR="004668F4" w:rsidRDefault="00CD052F" w:rsidP="004668F4">
            <w:pPr>
              <w:spacing w:after="0"/>
              <w:jc w:val="both"/>
              <w:rPr>
                <w:rFonts w:ascii="Times New Roman" w:hAnsi="Times New Roman" w:cs="Times New Roman"/>
              </w:rPr>
            </w:pPr>
            <w:r w:rsidRPr="00071EDF">
              <w:rPr>
                <w:rFonts w:ascii="Times New Roman" w:hAnsi="Times New Roman" w:cs="Times New Roman"/>
                <w:sz w:val="20"/>
              </w:rPr>
              <w:lastRenderedPageBreak/>
              <w:t>Таке термінологічне розмежування дозволить розмежувати між собою боєприпаси і їх компоненти до зброї військового призначення та до зброї цивільного призначення.</w:t>
            </w:r>
            <w:r w:rsidR="00071EDF" w:rsidRPr="00071EDF">
              <w:rPr>
                <w:rFonts w:ascii="Times New Roman" w:hAnsi="Times New Roman" w:cs="Times New Roman"/>
                <w:sz w:val="20"/>
              </w:rPr>
              <w:t xml:space="preserve"> Поняття боєприпасів чітко визначене в Законі України «Про державну підтримку підприємств, науково-дослідних інститутів і організацій, які розробляють та виготовляють боєприпаси, їх елементи та вироби спецхімії» від 21.09.2000 р. </w:t>
            </w:r>
            <w:r w:rsidR="00071EDF" w:rsidRPr="00071EDF">
              <w:rPr>
                <w:rFonts w:ascii="Times New Roman" w:hAnsi="Times New Roman" w:cs="Times New Roman"/>
                <w:sz w:val="20"/>
              </w:rPr>
              <w:lastRenderedPageBreak/>
              <w:t>№ 1991-III, так, як вбачається із ст. 1 цього закону, боєприпаси - вид озброєння,  призначений для  ураження  живої сили   противника,   знищення  його  бойової  техніки,  руйнування укріплень, споруд, виконання інших завдань (освітлення місцевості, розкидання агітаційної літератури тощо).</w:t>
            </w:r>
          </w:p>
          <w:p w:rsidR="00071EDF" w:rsidRPr="00E5798B" w:rsidRDefault="00071EDF" w:rsidP="004668F4">
            <w:pPr>
              <w:spacing w:after="0"/>
              <w:jc w:val="both"/>
              <w:rPr>
                <w:rFonts w:ascii="Times New Roman" w:hAnsi="Times New Roman" w:cs="Times New Roman"/>
              </w:rPr>
            </w:pPr>
          </w:p>
        </w:tc>
      </w:tr>
      <w:tr w:rsidR="004668F4" w:rsidTr="00071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14"/>
        </w:trPr>
        <w:tc>
          <w:tcPr>
            <w:tcW w:w="5495" w:type="dxa"/>
          </w:tcPr>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lastRenderedPageBreak/>
              <w:t xml:space="preserve">8.13. До основних частин зброї належать будь-які елементи або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запасні  деталі,  спеціально  призначені для вогнепальної зброї та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необхідні  для  її  функціонування,  а  саме:  ствол,  корпус  або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стовбурна   коробка,   затвор   або   барабан,  вісь  затвору  або </w:t>
            </w:r>
          </w:p>
          <w:p w:rsidR="004668F4" w:rsidRPr="00E5798B" w:rsidRDefault="00071EDF" w:rsidP="00071EDF">
            <w:pPr>
              <w:spacing w:after="0"/>
              <w:jc w:val="both"/>
              <w:rPr>
                <w:rFonts w:ascii="Times New Roman" w:hAnsi="Times New Roman" w:cs="Times New Roman"/>
              </w:rPr>
            </w:pPr>
            <w:r w:rsidRPr="00071EDF">
              <w:rPr>
                <w:rFonts w:ascii="Times New Roman" w:hAnsi="Times New Roman" w:cs="Times New Roman"/>
              </w:rPr>
              <w:t>казенник.</w:t>
            </w:r>
          </w:p>
        </w:tc>
        <w:tc>
          <w:tcPr>
            <w:tcW w:w="5386" w:type="dxa"/>
          </w:tcPr>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П. 8.13 Викласти в наступній редакції:</w:t>
            </w:r>
          </w:p>
          <w:p w:rsidR="004668F4" w:rsidRPr="00E5798B" w:rsidRDefault="00071EDF" w:rsidP="00A42C06">
            <w:pPr>
              <w:spacing w:after="0"/>
              <w:jc w:val="both"/>
              <w:rPr>
                <w:rFonts w:ascii="Times New Roman" w:hAnsi="Times New Roman" w:cs="Times New Roman"/>
              </w:rPr>
            </w:pPr>
            <w:r w:rsidRPr="00071EDF">
              <w:rPr>
                <w:rFonts w:ascii="Times New Roman" w:hAnsi="Times New Roman" w:cs="Times New Roman"/>
                <w:b/>
              </w:rPr>
              <w:t>«Основні частини вогнепальної зброї</w:t>
            </w:r>
            <w:r w:rsidRPr="00071EDF">
              <w:rPr>
                <w:rFonts w:ascii="Times New Roman" w:hAnsi="Times New Roman" w:cs="Times New Roman"/>
              </w:rPr>
              <w:t xml:space="preserve"> – основні слідоутворюючі елементи вогнепальної зброї, а саме: ствол з патронником (набійником), барабан, затвор</w:t>
            </w:r>
            <w:r w:rsidR="00A42C06">
              <w:rPr>
                <w:rFonts w:ascii="Times New Roman" w:hAnsi="Times New Roman" w:cs="Times New Roman"/>
              </w:rPr>
              <w:t xml:space="preserve"> в сборі, затвор</w:t>
            </w:r>
            <w:r w:rsidRPr="00071EDF">
              <w:rPr>
                <w:rFonts w:ascii="Times New Roman" w:hAnsi="Times New Roman" w:cs="Times New Roman"/>
              </w:rPr>
              <w:t xml:space="preserve"> пістолета.»</w:t>
            </w:r>
          </w:p>
        </w:tc>
        <w:tc>
          <w:tcPr>
            <w:tcW w:w="4395" w:type="dxa"/>
          </w:tcPr>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Чинна редакція п. 8.13 є неконкретною, суперечить чинному Держстандарту - ЗБРОЯ СТРІЛЕЦЬКА ДСТУ ГОСТ 28653:2009, у якому зокрема відсутній термін «стовбурна коробка», або «корпус».</w:t>
            </w:r>
          </w:p>
          <w:p w:rsidR="004668F4" w:rsidRPr="00E5798B" w:rsidRDefault="00071EDF" w:rsidP="00071EDF">
            <w:pPr>
              <w:spacing w:after="0"/>
              <w:jc w:val="both"/>
              <w:rPr>
                <w:rFonts w:ascii="Times New Roman" w:hAnsi="Times New Roman" w:cs="Times New Roman"/>
              </w:rPr>
            </w:pPr>
            <w:r w:rsidRPr="00071EDF">
              <w:rPr>
                <w:rFonts w:ascii="Times New Roman" w:hAnsi="Times New Roman" w:cs="Times New Roman"/>
              </w:rPr>
              <w:t>Крім того, поточна редакція дозволяє розширене трактування і можливість віднести до основних частин зброї навіть антабку для кріплення ременя для перенесення зброї.</w:t>
            </w:r>
          </w:p>
        </w:tc>
      </w:tr>
      <w:tr w:rsidR="00071EDF"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
        </w:trPr>
        <w:tc>
          <w:tcPr>
            <w:tcW w:w="5495" w:type="dxa"/>
          </w:tcPr>
          <w:p w:rsidR="00071EDF" w:rsidRPr="00071EDF" w:rsidRDefault="00071EDF" w:rsidP="00071EDF">
            <w:pPr>
              <w:spacing w:after="0"/>
              <w:jc w:val="both"/>
              <w:rPr>
                <w:rFonts w:ascii="Times New Roman" w:hAnsi="Times New Roman" w:cs="Times New Roman"/>
              </w:rPr>
            </w:pPr>
            <w:r>
              <w:rPr>
                <w:rFonts w:ascii="Times New Roman" w:hAnsi="Times New Roman" w:cs="Times New Roman"/>
              </w:rPr>
              <w:t>8.13.</w:t>
            </w:r>
          </w:p>
        </w:tc>
        <w:tc>
          <w:tcPr>
            <w:tcW w:w="5386" w:type="dxa"/>
          </w:tcPr>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Доповнити п. 8.13 новими частинами наступного змісту:</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Ремонт зброї – усунення </w:t>
            </w:r>
            <w:r w:rsidR="00A42C06" w:rsidRPr="00071EDF">
              <w:rPr>
                <w:rFonts w:ascii="Times New Roman" w:hAnsi="Times New Roman" w:cs="Times New Roman"/>
                <w:sz w:val="20"/>
              </w:rPr>
              <w:t>несправносте</w:t>
            </w:r>
            <w:r w:rsidR="00A42C06">
              <w:rPr>
                <w:rFonts w:ascii="Times New Roman" w:hAnsi="Times New Roman" w:cs="Times New Roman"/>
                <w:sz w:val="20"/>
              </w:rPr>
              <w:t>й</w:t>
            </w:r>
            <w:r w:rsidRPr="00071EDF">
              <w:rPr>
                <w:rFonts w:ascii="Times New Roman" w:hAnsi="Times New Roman" w:cs="Times New Roman"/>
                <w:sz w:val="20"/>
              </w:rPr>
              <w:t xml:space="preserve">, дефектів, у тому числі шляхом заміни, суттєвої зміни, або обробки основних частин зброї з метою відновлення її властивостей, задля можливості використання зброї за прямим призначенням. У будь-якому разі не належать до ремонту зброї дії її власника з покращення її зовнішнього вигляду, ергономіки (користувальницьких властивостей), адаптації до анатомічних особливостей власника, пристосування (постійного чи тимчасового) до виконання певних законних завдань (самозахист, мисливство чи зайняття спортом) у тому числі, але не виключно, шляхом встановлення додаткового обладнання до зброї та заміни неосновних частин вогнепальної зброї.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Тюнінг зброї  –  дії, спрямовані на покращення зовнішнього вигляду зброї, ергономіки (користувацьких властивостей), </w:t>
            </w:r>
            <w:r w:rsidRPr="00071EDF">
              <w:rPr>
                <w:rFonts w:ascii="Times New Roman" w:hAnsi="Times New Roman" w:cs="Times New Roman"/>
                <w:sz w:val="20"/>
              </w:rPr>
              <w:lastRenderedPageBreak/>
              <w:t>адаптації до анатомії власника, пристосування (постійного чи тимчасового) до виконання певного цільового призначення (самозахист, мисливство, зайняття спортом тощо) у тому числі, але не виключно, шляхом встановлення додаткового незйомного обладнання до зброї або заміни не основних частин зброї.</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Ремонт цивільної зброї із заміною, чи зміною її основних частин, здійснюють виключно суб’єкти підприємницької діяльності, що мають відповідну ліцензію на такий вид діяльності. Дрібний ремонт зброї, який не стосується основних частин зброї та не приводить до зміни калібру, зменшення довжини ствола, появи можливості ведення вогню в автоматичному режимі, власник зброї може здійснювати самостійно. Не відноситься до зміни основних частин зброї їх фарбування, полірування, усунення дефектів покриття та дефектів, що виникають в процесі експлуатації - усунення наклепів на металевих поверхнях, які взаємодіють, усунення заусенців, тощо.</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Заміна номерних основних частин зброї при ремонті здійснюється на підставі відповідного дозволу. Дозвіл видається на підставі обґрунтованого клопотання власника зброї. У дозволі на заміну номерних основних частин зброї зазначаються ті частини зброї, які підлягають заміні, або суттєвій зміні (зменшення довжини ствола внаслідок його пошкодження, зміна калібру зброї тощо).</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ab/>
              <w:t>До ремонту та заміни основних частин зброї не належить заміна власником зброї ствола до гладкоствольної довгоствольної або нарізної довгоствольної вогнепальної зброї за умови, що такий ствол виготовлений виробником для встановлення на цю модель зброї та придбаний у передбаченому порядку, а також заміна змінних дульних звужень (чоків) до гладкоствольної довгоствольної вогнепальної зброї.</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sz w:val="20"/>
              </w:rPr>
              <w:t>Зброя із заміненими основними частинами підлягає відстрілу для кулегільзотеки.</w:t>
            </w:r>
          </w:p>
        </w:tc>
        <w:tc>
          <w:tcPr>
            <w:tcW w:w="4395" w:type="dxa"/>
          </w:tcPr>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lastRenderedPageBreak/>
              <w:t>Необхідність дати в тексті Інструкції розмежування визначення наступних термінів: "ремонт", "переробка" і "тюнінг" зброї викликана тим, що відсутність визначення цих термінів дає можливість для занадто широкого трактування і обертається для громадян неадекватними кримінальними провадженнями і аналогічними вироками. Типу, кримінальної відповідальності за заміну приклада рушниці, або за встановлення пластикового ложе на карабін замість дерев'яного.</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
        </w:trPr>
        <w:tc>
          <w:tcPr>
            <w:tcW w:w="5495" w:type="dxa"/>
          </w:tcPr>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9.1.  Вогнепальна,  пневматична  та  холодна  зброя  і бойові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lastRenderedPageBreak/>
              <w:t xml:space="preserve">припаси  до неї, пристрої та патрони до них міністерствами, іншими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центральними   органами   виконавчої  влади,  Національним  банком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України,    підприємствами,   установами,   організаціями   можуть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придбаватися  для: </w:t>
            </w:r>
          </w:p>
          <w:p w:rsidR="00071EDF" w:rsidRPr="00071EDF" w:rsidRDefault="00071EDF" w:rsidP="00071EDF">
            <w:pPr>
              <w:spacing w:after="0"/>
              <w:jc w:val="both"/>
              <w:rPr>
                <w:rFonts w:ascii="Times New Roman" w:hAnsi="Times New Roman" w:cs="Times New Roman"/>
                <w:sz w:val="20"/>
              </w:rPr>
            </w:pP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     озброєння  особового  складу  охорони,  а також окремих осіб,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яким за родом служби законом дозволено носіння вогнепальної зброї,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пневматичної  та  холодної зброї, пристроїв;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     науково-дослідних потреб;    навчальних  потреб  (забезпечення  допризовної  військової  і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спеціальної підготовки);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 спортивних потреб;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промислового та любительського полювання;</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     захисту життя, здоров'я та майна громадян; </w:t>
            </w:r>
          </w:p>
          <w:p w:rsidR="00071EDF" w:rsidRPr="00071EDF" w:rsidRDefault="00071EDF" w:rsidP="00071EDF">
            <w:pPr>
              <w:spacing w:after="0"/>
              <w:jc w:val="both"/>
              <w:rPr>
                <w:rFonts w:ascii="Times New Roman" w:hAnsi="Times New Roman" w:cs="Times New Roman"/>
                <w:sz w:val="20"/>
              </w:rPr>
            </w:pPr>
            <w:r w:rsidRPr="00071EDF">
              <w:rPr>
                <w:rFonts w:ascii="Times New Roman" w:hAnsi="Times New Roman" w:cs="Times New Roman"/>
                <w:sz w:val="20"/>
              </w:rPr>
              <w:t xml:space="preserve"> використання на зйомках кінофільмів, у сценічних постановках, </w:t>
            </w:r>
          </w:p>
          <w:p w:rsidR="004668F4" w:rsidRPr="00E5798B" w:rsidRDefault="00071EDF" w:rsidP="00071EDF">
            <w:pPr>
              <w:spacing w:after="0"/>
              <w:jc w:val="both"/>
              <w:rPr>
                <w:rFonts w:ascii="Times New Roman" w:hAnsi="Times New Roman" w:cs="Times New Roman"/>
              </w:rPr>
            </w:pPr>
            <w:r w:rsidRPr="00071EDF">
              <w:rPr>
                <w:rFonts w:ascii="Times New Roman" w:hAnsi="Times New Roman" w:cs="Times New Roman"/>
                <w:sz w:val="20"/>
              </w:rPr>
              <w:t>циркових виставах;  експонування в музеях та виставках;   колекціонування.</w:t>
            </w:r>
          </w:p>
        </w:tc>
        <w:tc>
          <w:tcPr>
            <w:tcW w:w="5386" w:type="dxa"/>
          </w:tcPr>
          <w:p w:rsidR="00071EDF" w:rsidRPr="00071EDF" w:rsidRDefault="00071EDF" w:rsidP="00705161">
            <w:pPr>
              <w:spacing w:after="0"/>
              <w:jc w:val="both"/>
              <w:rPr>
                <w:rFonts w:ascii="Times New Roman" w:hAnsi="Times New Roman" w:cs="Times New Roman"/>
                <w:sz w:val="18"/>
              </w:rPr>
            </w:pPr>
            <w:r w:rsidRPr="00071EDF">
              <w:rPr>
                <w:rFonts w:ascii="Times New Roman" w:hAnsi="Times New Roman" w:cs="Times New Roman"/>
                <w:sz w:val="18"/>
              </w:rPr>
              <w:lastRenderedPageBreak/>
              <w:t xml:space="preserve">9.1 Вогнепальна,  пневматична  та  холодна  зброя  і </w:t>
            </w:r>
            <w:r w:rsidR="00705161">
              <w:rPr>
                <w:rFonts w:ascii="Times New Roman" w:hAnsi="Times New Roman" w:cs="Times New Roman"/>
                <w:sz w:val="18"/>
              </w:rPr>
              <w:t xml:space="preserve">набої </w:t>
            </w:r>
            <w:r w:rsidRPr="00071EDF">
              <w:rPr>
                <w:rFonts w:ascii="Times New Roman" w:hAnsi="Times New Roman" w:cs="Times New Roman"/>
                <w:sz w:val="18"/>
              </w:rPr>
              <w:t xml:space="preserve">до неї, </w:t>
            </w:r>
            <w:r w:rsidRPr="00071EDF">
              <w:rPr>
                <w:rFonts w:ascii="Times New Roman" w:hAnsi="Times New Roman" w:cs="Times New Roman"/>
                <w:sz w:val="18"/>
              </w:rPr>
              <w:lastRenderedPageBreak/>
              <w:t xml:space="preserve">пристрої та патрони до них міністерствами, іншими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центральними   органами   виконавчої  влади,  Національним  банком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України,    підприємствами,   установами,   організаціями   можуть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придбаватися  для:</w:t>
            </w:r>
          </w:p>
          <w:p w:rsidR="00071EDF" w:rsidRPr="00071EDF" w:rsidRDefault="00071EDF" w:rsidP="00071EDF">
            <w:pPr>
              <w:spacing w:after="0"/>
              <w:jc w:val="both"/>
              <w:rPr>
                <w:rFonts w:ascii="Times New Roman" w:hAnsi="Times New Roman" w:cs="Times New Roman"/>
                <w:sz w:val="18"/>
              </w:rPr>
            </w:pP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озброєння  особового  складу  охорони,  а також окремих осіб,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яким за родом служби законом дозволено носіння вогнепальної зброї,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пневматичної  та  холодної зброї, пристроїв; </w:t>
            </w:r>
          </w:p>
          <w:p w:rsidR="00071EDF" w:rsidRPr="00071EDF" w:rsidRDefault="00071EDF" w:rsidP="00071EDF">
            <w:pPr>
              <w:spacing w:after="0"/>
              <w:jc w:val="both"/>
              <w:rPr>
                <w:rFonts w:ascii="Times New Roman" w:hAnsi="Times New Roman" w:cs="Times New Roman"/>
                <w:sz w:val="18"/>
              </w:rPr>
            </w:pP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науково-дослідних потреб;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навчальних  потреб  (забезпечення  допризовної  військової  і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спеціальної підготовки);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спортивних потреб;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промислового та любительського полювання;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захисту життя, здоров'я та майна громадян;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використання на зйомках кінофільмів, у сценічних постановках,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циркових виставах;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 xml:space="preserve">експонування в музеях та виставках; </w:t>
            </w:r>
          </w:p>
          <w:p w:rsidR="00071EDF" w:rsidRPr="00071EDF" w:rsidRDefault="00071EDF" w:rsidP="00071EDF">
            <w:pPr>
              <w:spacing w:after="0"/>
              <w:jc w:val="both"/>
              <w:rPr>
                <w:rFonts w:ascii="Times New Roman" w:hAnsi="Times New Roman" w:cs="Times New Roman"/>
                <w:sz w:val="18"/>
              </w:rPr>
            </w:pPr>
            <w:r w:rsidRPr="00071EDF">
              <w:rPr>
                <w:rFonts w:ascii="Times New Roman" w:hAnsi="Times New Roman" w:cs="Times New Roman"/>
                <w:sz w:val="18"/>
              </w:rPr>
              <w:t>колекціонування ;</w:t>
            </w:r>
          </w:p>
          <w:p w:rsidR="004668F4" w:rsidRPr="00071EDF" w:rsidRDefault="00071EDF" w:rsidP="00071EDF">
            <w:pPr>
              <w:spacing w:after="0"/>
              <w:jc w:val="both"/>
              <w:rPr>
                <w:rFonts w:ascii="Times New Roman" w:hAnsi="Times New Roman" w:cs="Times New Roman"/>
                <w:b/>
              </w:rPr>
            </w:pPr>
            <w:r w:rsidRPr="00071EDF">
              <w:rPr>
                <w:rFonts w:ascii="Times New Roman" w:hAnsi="Times New Roman" w:cs="Times New Roman"/>
                <w:b/>
                <w:sz w:val="18"/>
              </w:rPr>
              <w:t>Озброєння співробітників магазинів з продажу зброї не військового призначення за наявністю у суб’єктах господарювання відповідної  Ліцензії МВС.</w:t>
            </w:r>
          </w:p>
        </w:tc>
        <w:tc>
          <w:tcPr>
            <w:tcW w:w="4395" w:type="dxa"/>
          </w:tcPr>
          <w:p w:rsidR="004668F4" w:rsidRPr="00E5798B" w:rsidRDefault="00071EDF" w:rsidP="00071EDF">
            <w:pPr>
              <w:spacing w:after="0"/>
              <w:jc w:val="both"/>
              <w:rPr>
                <w:rFonts w:ascii="Times New Roman" w:hAnsi="Times New Roman" w:cs="Times New Roman"/>
              </w:rPr>
            </w:pPr>
            <w:r w:rsidRPr="00071EDF">
              <w:rPr>
                <w:rFonts w:ascii="Times New Roman" w:hAnsi="Times New Roman" w:cs="Times New Roman"/>
              </w:rPr>
              <w:lastRenderedPageBreak/>
              <w:t xml:space="preserve">Внесення у перелік дозволить  тим   </w:t>
            </w:r>
            <w:r>
              <w:rPr>
                <w:rFonts w:ascii="Times New Roman" w:hAnsi="Times New Roman" w:cs="Times New Roman"/>
              </w:rPr>
              <w:lastRenderedPageBreak/>
              <w:t xml:space="preserve">суб’єктам </w:t>
            </w:r>
            <w:r w:rsidRPr="00071EDF">
              <w:rPr>
                <w:rFonts w:ascii="Times New Roman" w:hAnsi="Times New Roman" w:cs="Times New Roman"/>
              </w:rPr>
              <w:t xml:space="preserve">які отримали ЛІЦЕНЗІЮ МВС  на продаж не військової зброї    озброїти  відомчою   зброєю співробітників магазинів з продажу зброї  </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
        </w:trPr>
        <w:tc>
          <w:tcPr>
            <w:tcW w:w="5495" w:type="dxa"/>
          </w:tcPr>
          <w:p w:rsidR="00071EDF" w:rsidRDefault="00071EDF" w:rsidP="00071EDF">
            <w:pPr>
              <w:rPr>
                <w:rFonts w:ascii="Times New Roman" w:hAnsi="Times New Roman" w:cs="Times New Roman"/>
                <w:b/>
                <w:bCs/>
              </w:rPr>
            </w:pPr>
          </w:p>
          <w:p w:rsidR="00071EDF" w:rsidRPr="00793213" w:rsidRDefault="00071EDF" w:rsidP="00071EDF">
            <w:pPr>
              <w:rPr>
                <w:rFonts w:ascii="Times New Roman" w:hAnsi="Times New Roman" w:cs="Times New Roman"/>
                <w:bCs/>
              </w:rPr>
            </w:pPr>
            <w:r w:rsidRPr="00793213">
              <w:rPr>
                <w:rFonts w:ascii="Times New Roman" w:hAnsi="Times New Roman" w:cs="Times New Roman"/>
                <w:b/>
                <w:bCs/>
              </w:rPr>
              <w:t xml:space="preserve"> 9.2. </w:t>
            </w:r>
            <w:r w:rsidRPr="00793213">
              <w:rPr>
                <w:rFonts w:ascii="Times New Roman" w:hAnsi="Times New Roman" w:cs="Times New Roman"/>
                <w:bCs/>
              </w:rPr>
              <w:t xml:space="preserve"> Дозволи  на  придбання,  зберігання  та  носіння зброї,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 xml:space="preserve">пристроїв  та патронів до них для вказаних потреб видаються тільки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за  наявності  законодавчого  або іншого нормативно-п</w:t>
            </w:r>
            <w:r>
              <w:rPr>
                <w:rFonts w:ascii="Times New Roman" w:hAnsi="Times New Roman" w:cs="Times New Roman"/>
                <w:bCs/>
              </w:rPr>
              <w:t>равового акта</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 xml:space="preserve">про  надання  права  працівникам  міністерств,  інших  </w:t>
            </w:r>
            <w:r w:rsidRPr="00793213">
              <w:rPr>
                <w:rFonts w:ascii="Times New Roman" w:hAnsi="Times New Roman" w:cs="Times New Roman"/>
                <w:bCs/>
              </w:rPr>
              <w:lastRenderedPageBreak/>
              <w:t xml:space="preserve">центральних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 xml:space="preserve">органів    виконавчої    влади,   Національного   банку   України,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 xml:space="preserve">підприємств, установ і організацій користуватися нею при виконанні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 xml:space="preserve">службових обов'язків лише після вивчення ними матеріальної частини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 xml:space="preserve">зброї,  правил  поводження з нею, її застосування та використання,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 xml:space="preserve">що  здійснюється  у  пунктах  вивчення матеріальної частини зброї,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 xml:space="preserve">спеціальних  засобів,  правил поводження з ними та їх застосування </w:t>
            </w:r>
          </w:p>
          <w:p w:rsidR="00071EDF" w:rsidRPr="00793213" w:rsidRDefault="00071EDF" w:rsidP="00071EDF">
            <w:pPr>
              <w:rPr>
                <w:rFonts w:ascii="Times New Roman" w:hAnsi="Times New Roman" w:cs="Times New Roman"/>
                <w:bCs/>
              </w:rPr>
            </w:pPr>
            <w:r w:rsidRPr="00793213">
              <w:rPr>
                <w:rFonts w:ascii="Times New Roman" w:hAnsi="Times New Roman" w:cs="Times New Roman"/>
                <w:bCs/>
              </w:rPr>
              <w:t>після  здачі заліку та отримання довідки про вивчення матеріальної частини зброї, спеціальних засобів, правил поводження з ними та їх застосування.</w:t>
            </w:r>
          </w:p>
          <w:p w:rsidR="004668F4" w:rsidRPr="00E5798B" w:rsidRDefault="004668F4" w:rsidP="004668F4">
            <w:pPr>
              <w:spacing w:after="0"/>
              <w:jc w:val="both"/>
              <w:rPr>
                <w:rFonts w:ascii="Times New Roman" w:hAnsi="Times New Roman" w:cs="Times New Roman"/>
              </w:rPr>
            </w:pPr>
          </w:p>
        </w:tc>
        <w:tc>
          <w:tcPr>
            <w:tcW w:w="5386" w:type="dxa"/>
          </w:tcPr>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lastRenderedPageBreak/>
              <w:t xml:space="preserve">9.2.  Дозволи  на  придбання,  зберігання  та  носіння зброї,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пристроїв  та патронів до них для вказаних потреб видаються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за  наявності : </w:t>
            </w:r>
            <w:r w:rsidRPr="00071EDF">
              <w:rPr>
                <w:rFonts w:ascii="Times New Roman" w:hAnsi="Times New Roman" w:cs="Times New Roman"/>
                <w:b/>
              </w:rPr>
              <w:t>тільки  Ліцензії МВС на торгівлю зброєю не військового призначення (Якщо суб’єкт господарювання провадить вид господарської діяльності  з  продажу   зброї )</w:t>
            </w:r>
            <w:r w:rsidRPr="00071EDF">
              <w:rPr>
                <w:rFonts w:ascii="Times New Roman" w:hAnsi="Times New Roman" w:cs="Times New Roman"/>
              </w:rPr>
              <w:t xml:space="preserve"> , законодавчого  або іншого нормативно-п</w:t>
            </w:r>
            <w:r w:rsidR="00C6784A">
              <w:rPr>
                <w:rFonts w:ascii="Times New Roman" w:hAnsi="Times New Roman" w:cs="Times New Roman"/>
              </w:rPr>
              <w:t>равового акту</w:t>
            </w:r>
            <w:r>
              <w:rPr>
                <w:rFonts w:ascii="Times New Roman" w:hAnsi="Times New Roman" w:cs="Times New Roman"/>
              </w:rPr>
              <w:t xml:space="preserve"> </w:t>
            </w:r>
            <w:r w:rsidRPr="00071EDF">
              <w:rPr>
                <w:rFonts w:ascii="Times New Roman" w:hAnsi="Times New Roman" w:cs="Times New Roman"/>
              </w:rPr>
              <w:t xml:space="preserve">про  надання  права  працівникам  міністерств,  інших  центральних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органів    виконавчої    влади,   Національного   банку   України,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lastRenderedPageBreak/>
              <w:t xml:space="preserve">підприємств, установ і організацій користуватися нею при виконанні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службових обов'язків лише після вивчення ними матеріальної частини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зброї,  правил  поводження з нею, її застосування та використання,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що  здійснюється  у  пунктах  вивчення матеріальної частини зброї,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спеціальних  засобів,  правил поводження з ними та їх застосування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після  здачі заліку та отримання довідки про вивчення матеріальної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частини зброї, спеціальних засобів, правил поводження з ними та їх </w:t>
            </w:r>
          </w:p>
          <w:p w:rsidR="004668F4" w:rsidRPr="00E5798B" w:rsidRDefault="00071EDF" w:rsidP="00071EDF">
            <w:pPr>
              <w:spacing w:after="0"/>
              <w:jc w:val="both"/>
              <w:rPr>
                <w:rFonts w:ascii="Times New Roman" w:hAnsi="Times New Roman" w:cs="Times New Roman"/>
              </w:rPr>
            </w:pPr>
            <w:r w:rsidRPr="00071EDF">
              <w:rPr>
                <w:rFonts w:ascii="Times New Roman" w:hAnsi="Times New Roman" w:cs="Times New Roman"/>
              </w:rPr>
              <w:t>застосування.</w:t>
            </w:r>
          </w:p>
        </w:tc>
        <w:tc>
          <w:tcPr>
            <w:tcW w:w="4395" w:type="dxa"/>
          </w:tcPr>
          <w:p w:rsidR="004668F4" w:rsidRPr="00E5798B" w:rsidRDefault="00071EDF" w:rsidP="004668F4">
            <w:pPr>
              <w:spacing w:after="0"/>
              <w:jc w:val="both"/>
              <w:rPr>
                <w:rFonts w:ascii="Times New Roman" w:hAnsi="Times New Roman" w:cs="Times New Roman"/>
              </w:rPr>
            </w:pPr>
            <w:r w:rsidRPr="00071EDF">
              <w:rPr>
                <w:rFonts w:ascii="Times New Roman" w:hAnsi="Times New Roman" w:cs="Times New Roman"/>
              </w:rPr>
              <w:lastRenderedPageBreak/>
              <w:t>Для отримання Ліцензії МВС  суб’єкт господарювання  попередньо проходить процедуру  :  комісійна   перевірка приміщення , акредитація у районній  дозвільній з перевіркою  співробітників на право працювати зі зброєю, отримання   Дозволу на відкриття  .Вважаю Ліцензія МВС достатнім дуже важливим документом</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2"/>
        </w:trPr>
        <w:tc>
          <w:tcPr>
            <w:tcW w:w="5495" w:type="dxa"/>
          </w:tcPr>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9.15.  Суб’єкт  господарювання,  діяльність якого пов’язана з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функціонуванням  стрілецьких  тирів,  має право на користування та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зберігання зброї (крім зброї військових зразків, що знаходяться на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озброєнні),  яка  відповідає  стандартам (правилам) міжнародних чи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національних  спортивних  федерацій, несучасної стрілецької зброї, </w:t>
            </w:r>
          </w:p>
          <w:p w:rsidR="004668F4" w:rsidRPr="00E5798B" w:rsidRDefault="00071EDF" w:rsidP="00071EDF">
            <w:pPr>
              <w:spacing w:after="0"/>
              <w:jc w:val="both"/>
              <w:rPr>
                <w:rFonts w:ascii="Times New Roman" w:hAnsi="Times New Roman" w:cs="Times New Roman"/>
              </w:rPr>
            </w:pPr>
            <w:r w:rsidRPr="00071EDF">
              <w:rPr>
                <w:rFonts w:ascii="Times New Roman" w:hAnsi="Times New Roman" w:cs="Times New Roman"/>
              </w:rPr>
              <w:lastRenderedPageBreak/>
              <w:t>мисливської   зброї, пристроїв.</w:t>
            </w:r>
          </w:p>
        </w:tc>
        <w:tc>
          <w:tcPr>
            <w:tcW w:w="5386" w:type="dxa"/>
          </w:tcPr>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lastRenderedPageBreak/>
              <w:t xml:space="preserve">9.15.  Суб’єкт  господарювання,  діяльність якого пов’язана з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функціонуванням  стрілецьких  тирів</w:t>
            </w:r>
            <w:r w:rsidRPr="00071EDF">
              <w:rPr>
                <w:rFonts w:ascii="Times New Roman" w:hAnsi="Times New Roman" w:cs="Times New Roman"/>
                <w:b/>
              </w:rPr>
              <w:t>, стрільбищ, мисливських стендів</w:t>
            </w:r>
            <w:r w:rsidRPr="00071EDF">
              <w:rPr>
                <w:rFonts w:ascii="Times New Roman" w:hAnsi="Times New Roman" w:cs="Times New Roman"/>
              </w:rPr>
              <w:t xml:space="preserve">  має право на </w:t>
            </w:r>
            <w:r w:rsidRPr="00071EDF">
              <w:rPr>
                <w:rFonts w:ascii="Times New Roman" w:hAnsi="Times New Roman" w:cs="Times New Roman"/>
                <w:b/>
              </w:rPr>
              <w:t>набуття у власність, використання</w:t>
            </w:r>
            <w:r w:rsidRPr="00071EDF">
              <w:rPr>
                <w:rFonts w:ascii="Times New Roman" w:hAnsi="Times New Roman" w:cs="Times New Roman"/>
              </w:rPr>
              <w:t xml:space="preserve"> та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зберігання зброї </w:t>
            </w:r>
            <w:r w:rsidRPr="00071EDF">
              <w:rPr>
                <w:rFonts w:ascii="Times New Roman" w:hAnsi="Times New Roman" w:cs="Times New Roman"/>
                <w:b/>
              </w:rPr>
              <w:t>та набоїв до неї</w:t>
            </w:r>
            <w:r w:rsidRPr="00071EDF">
              <w:rPr>
                <w:rFonts w:ascii="Times New Roman" w:hAnsi="Times New Roman" w:cs="Times New Roman"/>
              </w:rPr>
              <w:t xml:space="preserve"> (крім зброї військових зразків, що знаходяться на озброєнні), яка  відповідає  стандартам (правилам) міжнародних чи </w:t>
            </w:r>
          </w:p>
          <w:p w:rsidR="00071EDF" w:rsidRPr="00071EDF" w:rsidRDefault="00071EDF" w:rsidP="00071EDF">
            <w:pPr>
              <w:spacing w:after="0"/>
              <w:jc w:val="both"/>
              <w:rPr>
                <w:rFonts w:ascii="Times New Roman" w:hAnsi="Times New Roman" w:cs="Times New Roman"/>
              </w:rPr>
            </w:pPr>
            <w:r w:rsidRPr="00071EDF">
              <w:rPr>
                <w:rFonts w:ascii="Times New Roman" w:hAnsi="Times New Roman" w:cs="Times New Roman"/>
              </w:rPr>
              <w:t xml:space="preserve">національних  спортивних  федерацій, несучасної стрілецької зброї, </w:t>
            </w:r>
          </w:p>
          <w:p w:rsidR="004668F4" w:rsidRPr="00E5798B" w:rsidRDefault="00071EDF" w:rsidP="00071EDF">
            <w:pPr>
              <w:spacing w:after="0"/>
              <w:jc w:val="both"/>
              <w:rPr>
                <w:rFonts w:ascii="Times New Roman" w:hAnsi="Times New Roman" w:cs="Times New Roman"/>
              </w:rPr>
            </w:pPr>
            <w:r w:rsidRPr="00071EDF">
              <w:rPr>
                <w:rFonts w:ascii="Times New Roman" w:hAnsi="Times New Roman" w:cs="Times New Roman"/>
              </w:rPr>
              <w:lastRenderedPageBreak/>
              <w:t>мисливської   зброї, пристроїв.</w:t>
            </w:r>
          </w:p>
        </w:tc>
        <w:tc>
          <w:tcPr>
            <w:tcW w:w="4395" w:type="dxa"/>
          </w:tcPr>
          <w:p w:rsidR="004668F4" w:rsidRPr="00050EF4" w:rsidRDefault="00050EF4" w:rsidP="004668F4">
            <w:pPr>
              <w:spacing w:after="0"/>
              <w:jc w:val="both"/>
              <w:rPr>
                <w:rFonts w:ascii="Times New Roman" w:hAnsi="Times New Roman" w:cs="Times New Roman"/>
              </w:rPr>
            </w:pPr>
            <w:r w:rsidRPr="00050EF4">
              <w:rPr>
                <w:rFonts w:ascii="Times New Roman" w:hAnsi="Times New Roman" w:cs="Times New Roman"/>
              </w:rPr>
              <w:lastRenderedPageBreak/>
              <w:t>За чинною редакцією тири і стрільбища не мають права купувати зброю і набої, а також використовувати їх. Термін «користування» передбачає тимчасовий вжиток предмету і суперечить Цивільному кодексу України в частині правоздатності юридичних осіб.</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6"/>
        </w:trPr>
        <w:tc>
          <w:tcPr>
            <w:tcW w:w="54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9.16. Приміще</w:t>
            </w:r>
            <w:r>
              <w:rPr>
                <w:rFonts w:ascii="Times New Roman" w:hAnsi="Times New Roman" w:cs="Times New Roman"/>
              </w:rPr>
              <w:t xml:space="preserve">ння стрілецького тиру повинно: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     відповідати  вимогам  ДБН  В.2.2-13-2003 "Державні будівельні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норми     України.     Будинки    і    споруди.    Спортивні    та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фізкультурно-оздоровчі споруди"; </w:t>
            </w:r>
          </w:p>
          <w:p w:rsidR="00050EF4" w:rsidRPr="00050EF4" w:rsidRDefault="00050EF4" w:rsidP="00050EF4">
            <w:pPr>
              <w:spacing w:after="0"/>
              <w:jc w:val="both"/>
              <w:rPr>
                <w:rFonts w:ascii="Times New Roman" w:hAnsi="Times New Roman" w:cs="Times New Roman"/>
              </w:rPr>
            </w:pP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     мати       висновок       Державного       науково-дослідного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експертно-криміналістичного  центру  щодо  відповідності приміщень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заходам  безпеки, які висуваються до них, і придатності проведення </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в них стрільби з певних видів зброї;</w:t>
            </w:r>
          </w:p>
        </w:tc>
        <w:tc>
          <w:tcPr>
            <w:tcW w:w="5386" w:type="dxa"/>
          </w:tcPr>
          <w:p w:rsidR="004668F4" w:rsidRPr="00E5798B" w:rsidRDefault="00050EF4" w:rsidP="004668F4">
            <w:pPr>
              <w:spacing w:after="0"/>
              <w:jc w:val="both"/>
              <w:rPr>
                <w:rFonts w:ascii="Times New Roman" w:hAnsi="Times New Roman" w:cs="Times New Roman"/>
              </w:rPr>
            </w:pPr>
            <w:r w:rsidRPr="00050EF4">
              <w:rPr>
                <w:rFonts w:ascii="Times New Roman" w:hAnsi="Times New Roman" w:cs="Times New Roman"/>
              </w:rPr>
              <w:t>п. 9.16 – виключити</w:t>
            </w:r>
          </w:p>
        </w:tc>
        <w:tc>
          <w:tcPr>
            <w:tcW w:w="43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Діяльність тирів і стрільбищ, а також технічні і організаційні вимоги до такої діяльності повинні регламентуватися окремим регуляторним актом. Раніше таким актом були відповідні Ліцензійні умови, але після визнання такого виду діяльності неліцензійним, він регламентується лише наявністю дозволу на функціонування. При цьому, будь яка інша нормативна документація щодо діяльності тирів та стрільбищ в Україні відсутня.</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Крім того, необхідно відзначити, що не всі тири  в Україні є спортивними об’єктами, а отже регламентація їх діяльності ДБН «Спортивні та фізкультурно-оздоровчі споруди» є нелогічною і суперечить Цивільному кодексу України.</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54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10.4.  Без  дозволів  органів внутрішніх справ зброя, основні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частини  зброї,  бойові  припаси,  пристрої та патрони до них,  що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належать  підприємствам,  установам,  організаціям  та   суб'єктам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господарювання,  на  які  є дозволи на зберігання,  перевозяться в </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межах міста, району, населеного пункту незалежно від відстані.</w:t>
            </w:r>
          </w:p>
        </w:tc>
        <w:tc>
          <w:tcPr>
            <w:tcW w:w="5386"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10.4.  Без  дозволів  органів внутрішніх справ зброя, основні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частини  зброї,  </w:t>
            </w:r>
            <w:r w:rsidR="00705161">
              <w:rPr>
                <w:rFonts w:ascii="Times New Roman" w:hAnsi="Times New Roman" w:cs="Times New Roman"/>
              </w:rPr>
              <w:t>набої</w:t>
            </w:r>
            <w:r w:rsidRPr="00050EF4">
              <w:rPr>
                <w:rFonts w:ascii="Times New Roman" w:hAnsi="Times New Roman" w:cs="Times New Roman"/>
              </w:rPr>
              <w:t xml:space="preserve">,  пристрої та патрони до них,  що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належать  підприємствам,  установам,  організаціям  та   суб'єктам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господарювання,  на  які  є дозволи на зберігання,  перевозяться в </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межах міста, населеного пункту, </w:t>
            </w:r>
            <w:r w:rsidRPr="00050EF4">
              <w:rPr>
                <w:rFonts w:ascii="Times New Roman" w:hAnsi="Times New Roman" w:cs="Times New Roman"/>
                <w:b/>
              </w:rPr>
              <w:t>області, сусідніх областей</w:t>
            </w:r>
            <w:r w:rsidRPr="00050EF4">
              <w:rPr>
                <w:rFonts w:ascii="Times New Roman" w:hAnsi="Times New Roman" w:cs="Times New Roman"/>
              </w:rPr>
              <w:t xml:space="preserve"> незалежно від відстані.»</w:t>
            </w:r>
          </w:p>
        </w:tc>
        <w:tc>
          <w:tcPr>
            <w:tcW w:w="4395" w:type="dxa"/>
          </w:tcPr>
          <w:p w:rsidR="004668F4" w:rsidRPr="00E5798B" w:rsidRDefault="00050EF4" w:rsidP="004668F4">
            <w:pPr>
              <w:spacing w:after="0"/>
              <w:jc w:val="both"/>
              <w:rPr>
                <w:rFonts w:ascii="Times New Roman" w:hAnsi="Times New Roman" w:cs="Times New Roman"/>
              </w:rPr>
            </w:pPr>
            <w:r w:rsidRPr="00050EF4">
              <w:rPr>
                <w:rFonts w:ascii="Times New Roman" w:hAnsi="Times New Roman" w:cs="Times New Roman"/>
              </w:rPr>
              <w:t>Розповсюдженою є ситуація коли спортивні об’єкти розташовані в різних районах однієї області. Наприклад, спортивні тири розташовані в Києві, а спортивні стрільбища тільки в Київській області.</w:t>
            </w:r>
          </w:p>
        </w:tc>
      </w:tr>
      <w:tr w:rsidR="004668F4" w:rsidTr="0005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54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10.7. Пересилання поштою зброї,  бойових припасів  до  зброї,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основних  частин  зброї,  пристроїв  та  патронів  до них,  пороху </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lastRenderedPageBreak/>
              <w:t>забороняється.</w:t>
            </w:r>
          </w:p>
        </w:tc>
        <w:tc>
          <w:tcPr>
            <w:tcW w:w="5386"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lastRenderedPageBreak/>
              <w:t>П. 10.7 викласти в наступній редакції:</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«10.7. Пересилання поштою зброї,  </w:t>
            </w:r>
            <w:r w:rsidR="00705161">
              <w:rPr>
                <w:rFonts w:ascii="Times New Roman" w:hAnsi="Times New Roman" w:cs="Times New Roman"/>
              </w:rPr>
              <w:t>набої</w:t>
            </w:r>
            <w:r w:rsidRPr="00050EF4">
              <w:rPr>
                <w:rFonts w:ascii="Times New Roman" w:hAnsi="Times New Roman" w:cs="Times New Roman"/>
              </w:rPr>
              <w:t xml:space="preserve">  до  зброї,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основних  частин  зброї,  пристроїв  та  патронів  до них,  пороху </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b/>
              </w:rPr>
              <w:lastRenderedPageBreak/>
              <w:t>дозволяється лише</w:t>
            </w:r>
            <w:r w:rsidR="001A3EA6">
              <w:rPr>
                <w:rFonts w:ascii="Times New Roman" w:hAnsi="Times New Roman" w:cs="Times New Roman"/>
                <w:b/>
              </w:rPr>
              <w:t xml:space="preserve"> спец</w:t>
            </w:r>
            <w:r w:rsidRPr="00050EF4">
              <w:rPr>
                <w:rFonts w:ascii="Times New Roman" w:hAnsi="Times New Roman" w:cs="Times New Roman"/>
                <w:b/>
              </w:rPr>
              <w:t>поштою/фельд’єгерським зв’язком.»</w:t>
            </w:r>
          </w:p>
        </w:tc>
        <w:tc>
          <w:tcPr>
            <w:tcW w:w="43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lastRenderedPageBreak/>
              <w:t xml:space="preserve">На даний час власники зброї, які не проживають в обласних центрах, в яких є майстерні з ремонту зброї, повинні особисто транспортувати власну зброю до </w:t>
            </w:r>
            <w:r w:rsidRPr="00050EF4">
              <w:rPr>
                <w:rFonts w:ascii="Times New Roman" w:hAnsi="Times New Roman" w:cs="Times New Roman"/>
              </w:rPr>
              <w:lastRenderedPageBreak/>
              <w:t>майстерень, або займатися кустарним її ремонтом.</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Крім того, чинна редакція норми унеможливлює дистанційне придбання зброї та набоїв мешканцем одного регіону в інших регіонах України.</w:t>
            </w:r>
          </w:p>
        </w:tc>
      </w:tr>
      <w:tr w:rsidR="00050EF4" w:rsidTr="0005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5495" w:type="dxa"/>
          </w:tcPr>
          <w:p w:rsidR="00050EF4" w:rsidRPr="00050EF4" w:rsidRDefault="00050EF4" w:rsidP="004668F4">
            <w:pPr>
              <w:spacing w:after="0"/>
              <w:jc w:val="both"/>
              <w:rPr>
                <w:rFonts w:ascii="Times New Roman" w:hAnsi="Times New Roman" w:cs="Times New Roman"/>
                <w:b/>
              </w:rPr>
            </w:pPr>
          </w:p>
          <w:p w:rsidR="00050EF4" w:rsidRPr="00050EF4" w:rsidRDefault="00050EF4" w:rsidP="004668F4">
            <w:pPr>
              <w:spacing w:after="0"/>
              <w:jc w:val="both"/>
              <w:rPr>
                <w:rFonts w:ascii="Times New Roman" w:hAnsi="Times New Roman" w:cs="Times New Roman"/>
                <w:b/>
              </w:rPr>
            </w:pPr>
          </w:p>
          <w:p w:rsidR="00050EF4" w:rsidRPr="00050EF4" w:rsidRDefault="00050EF4" w:rsidP="004668F4">
            <w:pPr>
              <w:spacing w:after="0"/>
              <w:jc w:val="both"/>
              <w:rPr>
                <w:rFonts w:ascii="Times New Roman" w:hAnsi="Times New Roman" w:cs="Times New Roman"/>
                <w:b/>
              </w:rPr>
            </w:pPr>
            <w:r w:rsidRPr="00050EF4">
              <w:rPr>
                <w:rFonts w:ascii="Times New Roman" w:hAnsi="Times New Roman" w:cs="Times New Roman"/>
                <w:b/>
              </w:rPr>
              <w:t>Відсутній</w:t>
            </w:r>
          </w:p>
        </w:tc>
        <w:tc>
          <w:tcPr>
            <w:tcW w:w="5386" w:type="dxa"/>
          </w:tcPr>
          <w:p w:rsidR="00050EF4" w:rsidRPr="00050EF4" w:rsidRDefault="00050EF4" w:rsidP="00050EF4">
            <w:pPr>
              <w:spacing w:after="0"/>
              <w:jc w:val="both"/>
              <w:rPr>
                <w:rFonts w:ascii="Times New Roman" w:hAnsi="Times New Roman" w:cs="Times New Roman"/>
                <w:b/>
              </w:rPr>
            </w:pPr>
          </w:p>
          <w:p w:rsidR="00050EF4" w:rsidRPr="00050EF4" w:rsidRDefault="00050EF4" w:rsidP="00050EF4">
            <w:pPr>
              <w:spacing w:after="0"/>
              <w:jc w:val="both"/>
              <w:rPr>
                <w:rFonts w:ascii="Times New Roman" w:hAnsi="Times New Roman" w:cs="Times New Roman"/>
                <w:b/>
              </w:rPr>
            </w:pP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Доповнити Інструкцію п. 10.8 в наступній редакції:</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«10.8.  Дозволи на тимчасове ввезення до України вогнепальної спортивної зброї,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основних  частин  зброї, набоїв до неї   іноземним спортсменам,  що  прибувають на територію України з метою участі в спортивних змаганнях,  видається УГБ (ВГБ) ГУМВС УМВС за  відповідним  клопотанням Міністерства молоді та спорту України,</w:t>
            </w:r>
            <w:r w:rsidR="001A3EA6">
              <w:rPr>
                <w:rFonts w:ascii="Times New Roman" w:hAnsi="Times New Roman" w:cs="Times New Roman"/>
                <w:b/>
              </w:rPr>
              <w:t xml:space="preserve"> </w:t>
            </w:r>
            <w:r w:rsidRPr="00050EF4">
              <w:rPr>
                <w:rFonts w:ascii="Times New Roman" w:hAnsi="Times New Roman" w:cs="Times New Roman"/>
                <w:b/>
              </w:rPr>
              <w:t>спортивної Федерації з визнаного виду спорту,  організатора змагання,</w:t>
            </w:r>
            <w:r w:rsidR="001A3EA6">
              <w:rPr>
                <w:rFonts w:ascii="Times New Roman" w:hAnsi="Times New Roman" w:cs="Times New Roman"/>
                <w:b/>
              </w:rPr>
              <w:t xml:space="preserve"> </w:t>
            </w:r>
            <w:r w:rsidRPr="00050EF4">
              <w:rPr>
                <w:rFonts w:ascii="Times New Roman" w:hAnsi="Times New Roman" w:cs="Times New Roman"/>
                <w:b/>
              </w:rPr>
              <w:t xml:space="preserve">у якому зазначаються найменування та кількість зброї та набоїв, що буде перевозитися, вид транспорту, маршрут, початковий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і кінцевий пункти  перевезення,  підстава  перевезення  та  строк.</w:t>
            </w:r>
          </w:p>
          <w:p w:rsidR="00050EF4" w:rsidRPr="00050EF4" w:rsidRDefault="00050EF4" w:rsidP="00050EF4">
            <w:pPr>
              <w:spacing w:after="0"/>
              <w:jc w:val="both"/>
              <w:rPr>
                <w:rFonts w:ascii="Times New Roman" w:hAnsi="Times New Roman" w:cs="Times New Roman"/>
                <w:b/>
              </w:rPr>
            </w:pP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     До клопотання додаються:</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     Копія положення про змагання та витяг з календаря змагань з даного виду спорту;</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     Документальне підтвердження реєстрації спортсмена для участі в змаганнях;</w:t>
            </w:r>
          </w:p>
        </w:tc>
        <w:tc>
          <w:tcPr>
            <w:tcW w:w="4395" w:type="dxa"/>
          </w:tcPr>
          <w:p w:rsidR="00050EF4" w:rsidRPr="00E5798B" w:rsidRDefault="00050EF4" w:rsidP="004668F4">
            <w:pPr>
              <w:spacing w:after="0"/>
              <w:jc w:val="both"/>
              <w:rPr>
                <w:rFonts w:ascii="Times New Roman" w:hAnsi="Times New Roman" w:cs="Times New Roman"/>
              </w:rPr>
            </w:pPr>
          </w:p>
        </w:tc>
      </w:tr>
      <w:tr w:rsidR="00050EF4" w:rsidTr="0005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5495" w:type="dxa"/>
          </w:tcPr>
          <w:p w:rsidR="00050EF4" w:rsidRPr="00050EF4" w:rsidRDefault="00050EF4" w:rsidP="004668F4">
            <w:pPr>
              <w:spacing w:after="0"/>
              <w:jc w:val="both"/>
              <w:rPr>
                <w:rFonts w:ascii="Times New Roman" w:hAnsi="Times New Roman" w:cs="Times New Roman"/>
                <w:b/>
              </w:rPr>
            </w:pPr>
            <w:r w:rsidRPr="00050EF4">
              <w:rPr>
                <w:rFonts w:ascii="Times New Roman" w:hAnsi="Times New Roman" w:cs="Times New Roman"/>
                <w:b/>
              </w:rPr>
              <w:t>Відсутній</w:t>
            </w:r>
          </w:p>
        </w:tc>
        <w:tc>
          <w:tcPr>
            <w:tcW w:w="5386" w:type="dxa"/>
          </w:tcPr>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Доповнити Інструкцію п. 10.9 в наступній редакції:</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10.9.  Дозвіл  на  тимчасове вивезення з  України належної на праві власності громадянинові</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lastRenderedPageBreak/>
              <w:t xml:space="preserve">вогнепальної зброї, набоїв  до  неї, пневматичної зброї для участі в спортивних змаганнях видається УГБ (ВГБ) ГУМВС УМВС України  за  заявою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особи, яка виїжджає на змагання,  у  якій  зазначаються  найменування  та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кількість зброї  та набоїв,  що буде перевозитися,  вид транспорту, маршрут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із   зазначенням  початкового  і  кінцевого  пунктів  перевезення,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підстава  перевезення.</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     До заяви додаються:</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     копія  дозволу  на право ввезення зброї, основних частин зброї та набоїв на територію іншої країни (при наявності такого дозволу в країні проведення змагань),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     клопотання відповідної спортивної Федерації про надання дозволу</w:t>
            </w:r>
            <w:r>
              <w:rPr>
                <w:rFonts w:ascii="Times New Roman" w:hAnsi="Times New Roman" w:cs="Times New Roman"/>
                <w:b/>
              </w:rPr>
              <w:t xml:space="preserve"> на вивезення спортсменом зброї.</w:t>
            </w:r>
          </w:p>
        </w:tc>
        <w:tc>
          <w:tcPr>
            <w:tcW w:w="4395" w:type="dxa"/>
          </w:tcPr>
          <w:p w:rsidR="00050EF4" w:rsidRPr="00E5798B" w:rsidRDefault="00050EF4" w:rsidP="004668F4">
            <w:pPr>
              <w:spacing w:after="0"/>
              <w:jc w:val="both"/>
              <w:rPr>
                <w:rFonts w:ascii="Times New Roman" w:hAnsi="Times New Roman" w:cs="Times New Roman"/>
              </w:rPr>
            </w:pPr>
          </w:p>
        </w:tc>
      </w:tr>
      <w:tr w:rsidR="00050EF4" w:rsidTr="0005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6"/>
        </w:trPr>
        <w:tc>
          <w:tcPr>
            <w:tcW w:w="5495" w:type="dxa"/>
          </w:tcPr>
          <w:p w:rsidR="00050EF4" w:rsidRPr="00050EF4" w:rsidRDefault="00050EF4" w:rsidP="004668F4">
            <w:pPr>
              <w:spacing w:after="0"/>
              <w:jc w:val="both"/>
              <w:rPr>
                <w:rFonts w:ascii="Times New Roman" w:hAnsi="Times New Roman" w:cs="Times New Roman"/>
                <w:b/>
              </w:rPr>
            </w:pPr>
            <w:r w:rsidRPr="00050EF4">
              <w:rPr>
                <w:rFonts w:ascii="Times New Roman" w:hAnsi="Times New Roman" w:cs="Times New Roman"/>
                <w:b/>
              </w:rPr>
              <w:t>Відсутній</w:t>
            </w:r>
          </w:p>
        </w:tc>
        <w:tc>
          <w:tcPr>
            <w:tcW w:w="5386" w:type="dxa"/>
          </w:tcPr>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Доповнити Інструкцію п. 10.10 в наступній редакції:</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10.9.  Дозвіл  на  тимчасове вивезення з  України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вогнепальної зброї, набоїв  до  неї, пневматичної зброї, яка належить спортивним організаціям, для участі в спортивних змаганнях видається УГБ (ВГБ) ГУМВС УМВС України  за  заявою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керівника такої організації, у  якій  зазначаються  найменування  та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кількість зброї  та набоїв,  що буде перевозитися,  вид транспорту, маршрут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із   зазначенням  початкового  і  кінцевого  пунктів  перевезення, </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підстава  перевезення, прізвище ім’я та по-батькові особи відповідальної за перевезення зброї та </w:t>
            </w:r>
            <w:r w:rsidRPr="00050EF4">
              <w:rPr>
                <w:rFonts w:ascii="Times New Roman" w:hAnsi="Times New Roman" w:cs="Times New Roman"/>
                <w:b/>
              </w:rPr>
              <w:lastRenderedPageBreak/>
              <w:t>набоїв.</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     До заяви додаються:</w:t>
            </w: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 xml:space="preserve">     копія  дозволу  на право ввезення зброї, основних частин зброї та набоїв на територію іншої країни (при наявності такого дозволу в країні проведення змагань), </w:t>
            </w:r>
          </w:p>
          <w:p w:rsidR="00050EF4" w:rsidRPr="00E5798B" w:rsidRDefault="00050EF4" w:rsidP="00050EF4">
            <w:pPr>
              <w:spacing w:after="0"/>
              <w:jc w:val="both"/>
              <w:rPr>
                <w:rFonts w:ascii="Times New Roman" w:hAnsi="Times New Roman" w:cs="Times New Roman"/>
              </w:rPr>
            </w:pPr>
            <w:r w:rsidRPr="00050EF4">
              <w:rPr>
                <w:rFonts w:ascii="Times New Roman" w:hAnsi="Times New Roman" w:cs="Times New Roman"/>
                <w:b/>
              </w:rPr>
              <w:t xml:space="preserve">     клопотання відповідної спортивної Федерації про надання дозволу на вивезення зброї для участі в змаганнях.</w:t>
            </w:r>
          </w:p>
        </w:tc>
        <w:tc>
          <w:tcPr>
            <w:tcW w:w="4395" w:type="dxa"/>
          </w:tcPr>
          <w:p w:rsidR="00050EF4" w:rsidRPr="00E5798B" w:rsidRDefault="00050EF4" w:rsidP="004668F4">
            <w:pPr>
              <w:spacing w:after="0"/>
              <w:jc w:val="both"/>
              <w:rPr>
                <w:rFonts w:ascii="Times New Roman" w:hAnsi="Times New Roman" w:cs="Times New Roman"/>
              </w:rPr>
            </w:pPr>
          </w:p>
        </w:tc>
      </w:tr>
      <w:tr w:rsidR="00050EF4" w:rsidTr="0005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7"/>
        </w:trPr>
        <w:tc>
          <w:tcPr>
            <w:tcW w:w="5495" w:type="dxa"/>
          </w:tcPr>
          <w:p w:rsidR="00050EF4" w:rsidRPr="00A96427" w:rsidRDefault="00050EF4" w:rsidP="00050EF4">
            <w:pPr>
              <w:spacing w:after="0"/>
              <w:jc w:val="both"/>
              <w:rPr>
                <w:rFonts w:ascii="Times New Roman" w:hAnsi="Times New Roman" w:cs="Times New Roman"/>
                <w:b/>
              </w:rPr>
            </w:pPr>
            <w:r w:rsidRPr="00A96427">
              <w:rPr>
                <w:rFonts w:ascii="Times New Roman" w:hAnsi="Times New Roman" w:cs="Times New Roman"/>
                <w:b/>
              </w:rPr>
              <w:t>11. Зберігання, облік і використання зброї, основних частин зброї та бойових припасів до неї, пристроїв та патронів до них&lt;…&gt;</w:t>
            </w:r>
          </w:p>
          <w:p w:rsidR="00050EF4" w:rsidRPr="00050EF4" w:rsidRDefault="00050EF4" w:rsidP="00050EF4">
            <w:pPr>
              <w:spacing w:after="0"/>
              <w:jc w:val="both"/>
              <w:rPr>
                <w:rFonts w:ascii="Times New Roman" w:hAnsi="Times New Roman" w:cs="Times New Roman"/>
              </w:rPr>
            </w:pP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11.2. Передача вогнепальної зброї і бойових припасів до неї, основних частин зброї, пневматичної, холодної і охолощеної зброї, пристроїв та патронів до них від однієї юридичної особи до іншої незалежно від підпорядкування здійснюється ними тільки за дозволами на </w:t>
            </w:r>
            <w:r w:rsidRPr="00A96427">
              <w:rPr>
                <w:rFonts w:ascii="Times New Roman" w:hAnsi="Times New Roman" w:cs="Times New Roman"/>
                <w:b/>
              </w:rPr>
              <w:t>придбання</w:t>
            </w:r>
            <w:r w:rsidRPr="00050EF4">
              <w:rPr>
                <w:rFonts w:ascii="Times New Roman" w:hAnsi="Times New Roman" w:cs="Times New Roman"/>
              </w:rPr>
              <w:t xml:space="preserve">, які видає орган внутрішніх справ. </w:t>
            </w:r>
          </w:p>
          <w:p w:rsidR="00050EF4" w:rsidRPr="00050EF4" w:rsidRDefault="00050EF4" w:rsidP="00050EF4">
            <w:pPr>
              <w:spacing w:after="0"/>
              <w:jc w:val="both"/>
              <w:rPr>
                <w:rFonts w:ascii="Times New Roman" w:hAnsi="Times New Roman" w:cs="Times New Roman"/>
              </w:rPr>
            </w:pPr>
          </w:p>
          <w:p w:rsidR="00050E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Юридична особа, яка здійснила передачу зброї, основних частин зброї і бойових припасів до неї, пристроїв та патронів до них, зобов'язана в п'ятиденний строк письмово повідомити про це орган внутрішніх справ, у якому зброя перебуває на обліку, зазначивши кількість, марку, калібр, номер кожної одиниці зброї, пристроїв, основних частин зброї, що були передані, кількість і калібр бойових припасів до зброї, патронів до пристроїв. За відсутності номерів на основних частинах зброї вказується їх найменування та кількість. До повідомлень додається дозвіл на зберігання зброї, основних частин зброї для його переоформлення.</w:t>
            </w:r>
          </w:p>
        </w:tc>
        <w:tc>
          <w:tcPr>
            <w:tcW w:w="5386" w:type="dxa"/>
          </w:tcPr>
          <w:p w:rsidR="00A96427" w:rsidRPr="00A96427" w:rsidRDefault="00A96427" w:rsidP="00A96427">
            <w:pPr>
              <w:spacing w:after="0"/>
              <w:jc w:val="both"/>
              <w:rPr>
                <w:rFonts w:ascii="Times New Roman" w:hAnsi="Times New Roman" w:cs="Times New Roman"/>
                <w:b/>
              </w:rPr>
            </w:pPr>
            <w:r w:rsidRPr="00A96427">
              <w:rPr>
                <w:rFonts w:ascii="Times New Roman" w:hAnsi="Times New Roman" w:cs="Times New Roman"/>
                <w:b/>
              </w:rPr>
              <w:t xml:space="preserve">11. Зберігання, облік і використання зброї, основних частин зброї та </w:t>
            </w:r>
            <w:r w:rsidR="00705161">
              <w:rPr>
                <w:rFonts w:ascii="Times New Roman" w:hAnsi="Times New Roman" w:cs="Times New Roman"/>
                <w:b/>
              </w:rPr>
              <w:t>набоїв</w:t>
            </w:r>
            <w:r w:rsidRPr="00A96427">
              <w:rPr>
                <w:rFonts w:ascii="Times New Roman" w:hAnsi="Times New Roman" w:cs="Times New Roman"/>
                <w:b/>
              </w:rPr>
              <w:t xml:space="preserve"> до неї, пристроїв та патронів до них &lt;…&gt;</w:t>
            </w:r>
          </w:p>
          <w:p w:rsidR="00A96427" w:rsidRPr="00A96427" w:rsidRDefault="00A96427" w:rsidP="00A96427">
            <w:pPr>
              <w:spacing w:after="0"/>
              <w:jc w:val="both"/>
              <w:rPr>
                <w:rFonts w:ascii="Times New Roman" w:hAnsi="Times New Roman" w:cs="Times New Roman"/>
              </w:rPr>
            </w:pPr>
          </w:p>
          <w:p w:rsidR="00A96427" w:rsidRPr="00A96427" w:rsidRDefault="00A96427" w:rsidP="00A96427">
            <w:pPr>
              <w:spacing w:after="0"/>
              <w:jc w:val="both"/>
              <w:rPr>
                <w:rFonts w:ascii="Times New Roman" w:hAnsi="Times New Roman" w:cs="Times New Roman"/>
              </w:rPr>
            </w:pPr>
            <w:r w:rsidRPr="00A96427">
              <w:rPr>
                <w:rFonts w:ascii="Times New Roman" w:hAnsi="Times New Roman" w:cs="Times New Roman"/>
              </w:rPr>
              <w:t xml:space="preserve">11.2 Передача вогнепальної зброї і </w:t>
            </w:r>
            <w:r w:rsidRPr="00A96427">
              <w:rPr>
                <w:rFonts w:ascii="Times New Roman" w:hAnsi="Times New Roman" w:cs="Times New Roman"/>
                <w:b/>
              </w:rPr>
              <w:t>набоїв</w:t>
            </w:r>
            <w:r w:rsidRPr="00A96427">
              <w:rPr>
                <w:rFonts w:ascii="Times New Roman" w:hAnsi="Times New Roman" w:cs="Times New Roman"/>
              </w:rPr>
              <w:t xml:space="preserve"> до неї, основних частин зброї,  пневматичної, холодної і охолощеної зброї, пристроїв  та  патронів до них від однієї юридичної особи до іншої незалежно  від  підпорядкування  здійснюється   ними   тільки за дозволами на  </w:t>
            </w:r>
            <w:r w:rsidRPr="00A96427">
              <w:rPr>
                <w:rFonts w:ascii="Times New Roman" w:hAnsi="Times New Roman" w:cs="Times New Roman"/>
                <w:b/>
              </w:rPr>
              <w:t xml:space="preserve"> виготовлення,   зберігання  та  використання  предметів, матеріалів  і  речовин,  відкриття  та функціонування підприємств, майстерень  і  лабораторій,  на які поширюється дозвільна система, які   видаються   на   ім'я   керівників  підпри</w:t>
            </w:r>
            <w:r w:rsidR="00A42C06">
              <w:rPr>
                <w:rFonts w:ascii="Times New Roman" w:hAnsi="Times New Roman" w:cs="Times New Roman"/>
                <w:b/>
              </w:rPr>
              <w:t>ємств,  установ  і організацій.</w:t>
            </w:r>
          </w:p>
          <w:p w:rsidR="00050EF4" w:rsidRPr="00E5798B" w:rsidRDefault="00A96427" w:rsidP="00705161">
            <w:pPr>
              <w:spacing w:after="0"/>
              <w:jc w:val="both"/>
              <w:rPr>
                <w:rFonts w:ascii="Times New Roman" w:hAnsi="Times New Roman" w:cs="Times New Roman"/>
              </w:rPr>
            </w:pPr>
            <w:r w:rsidRPr="00A96427">
              <w:rPr>
                <w:rFonts w:ascii="Times New Roman" w:hAnsi="Times New Roman" w:cs="Times New Roman"/>
              </w:rPr>
              <w:t xml:space="preserve">Юридична особа,  яка здійснила передачу   зброї,  основних  частин  зброї  і </w:t>
            </w:r>
            <w:r w:rsidR="00705161">
              <w:rPr>
                <w:rFonts w:ascii="Times New Roman" w:hAnsi="Times New Roman" w:cs="Times New Roman"/>
              </w:rPr>
              <w:t>набоїв</w:t>
            </w:r>
            <w:r w:rsidRPr="00A96427">
              <w:rPr>
                <w:rFonts w:ascii="Times New Roman" w:hAnsi="Times New Roman" w:cs="Times New Roman"/>
              </w:rPr>
              <w:t xml:space="preserve"> до неї, пристроїв та патронів до них, зобов'язана в п'ятиденний строк письмово повідомити про  це  орган  внутрішніх справ, у  якому  зброя перебуває на обліку,  зазначивши кількість, марку,  калібр,  номер кожної одиниці зброї,  пристроїв,  основних частин  зброї,  що  були  передані,  кількість  і  калібр  </w:t>
            </w:r>
            <w:r w:rsidR="00705161">
              <w:rPr>
                <w:rFonts w:ascii="Times New Roman" w:hAnsi="Times New Roman" w:cs="Times New Roman"/>
              </w:rPr>
              <w:t>набоїв</w:t>
            </w:r>
            <w:r w:rsidRPr="00A96427">
              <w:rPr>
                <w:rFonts w:ascii="Times New Roman" w:hAnsi="Times New Roman" w:cs="Times New Roman"/>
              </w:rPr>
              <w:t xml:space="preserve"> до зброї,  патронів до пристроїв.  За відсутності номерів на   </w:t>
            </w:r>
            <w:r w:rsidRPr="00A96427">
              <w:rPr>
                <w:rFonts w:ascii="Times New Roman" w:hAnsi="Times New Roman" w:cs="Times New Roman"/>
              </w:rPr>
              <w:lastRenderedPageBreak/>
              <w:t>основних   частинах   зброї  вказується  їх  найменування  та кількість. До повідомлень додається дозвіл  на зберігання  зброї, основних частин зброї для його переоформлення.»</w:t>
            </w:r>
          </w:p>
        </w:tc>
        <w:tc>
          <w:tcPr>
            <w:tcW w:w="4395" w:type="dxa"/>
          </w:tcPr>
          <w:p w:rsidR="00A96427" w:rsidRPr="00A96427" w:rsidRDefault="00A96427" w:rsidP="00A96427">
            <w:pPr>
              <w:spacing w:after="0"/>
              <w:jc w:val="both"/>
              <w:rPr>
                <w:rFonts w:ascii="Times New Roman" w:hAnsi="Times New Roman" w:cs="Times New Roman"/>
              </w:rPr>
            </w:pPr>
            <w:r w:rsidRPr="00A96427">
              <w:rPr>
                <w:rFonts w:ascii="Times New Roman" w:hAnsi="Times New Roman" w:cs="Times New Roman"/>
              </w:rPr>
              <w:lastRenderedPageBreak/>
              <w:t xml:space="preserve">Враховуючи, що юридичні особи, мають право займатися діяльністю пов’язану зі зброєю лише при наявності дозволу (пункт 2.2 глави 2 розділу I) на функціонування та при передачі зброї від однієї організації іншій – юридична особа повинна про це в письмовій формі повідомити, орган внутрішніх справ у  якому  зброя перебуває на обліку,  зазначивши кількість, марку,  калібр,  номер кожної одиниці зброї,  пристроїв,  основних частин  зброї,  що  були  передані, кількість  і  калібр  бойових припасів до зброї,  патронів до пристроїв (пункт 11.2 глави 11 розділу II). </w:t>
            </w:r>
          </w:p>
          <w:p w:rsidR="00050EF4" w:rsidRPr="00E5798B" w:rsidRDefault="00A96427" w:rsidP="00A96427">
            <w:pPr>
              <w:spacing w:after="0"/>
              <w:jc w:val="both"/>
              <w:rPr>
                <w:rFonts w:ascii="Times New Roman" w:hAnsi="Times New Roman" w:cs="Times New Roman"/>
              </w:rPr>
            </w:pPr>
            <w:r w:rsidRPr="00A96427">
              <w:rPr>
                <w:rFonts w:ascii="Times New Roman" w:hAnsi="Times New Roman" w:cs="Times New Roman"/>
              </w:rPr>
              <w:t>Висновок: орган внутрішніх справ отримує повну інформацію про передачу зброї для виконання функцій надзору та контролю обігу. Крім того, додаткові дозволи на придбання для юридичних осіб є зайвим та фінансово обтяжливим документом, та також як такий, що створює передумови для корупційних дій.</w:t>
            </w:r>
          </w:p>
        </w:tc>
      </w:tr>
      <w:tr w:rsidR="00050E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78"/>
        </w:trPr>
        <w:tc>
          <w:tcPr>
            <w:tcW w:w="54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12.    Придбання,    зберігання   та   носіння,   перевезення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мисливської вогнепальної нарізної і гладкоствольної зброї, бойових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припасів до неї,  основних частин зброї,  пневматичної, охолощеної</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та холодної зброї, пристроїв та патронів до них громадянами</w:t>
            </w:r>
          </w:p>
        </w:tc>
        <w:tc>
          <w:tcPr>
            <w:tcW w:w="5386"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  Викласти п. 12 в наступній редакції:    «Придбання,  зберігання   та   носіння,   перевезення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b/>
              </w:rPr>
              <w:t>цивільної</w:t>
            </w:r>
            <w:r w:rsidRPr="00050EF4">
              <w:rPr>
                <w:rFonts w:ascii="Times New Roman" w:hAnsi="Times New Roman" w:cs="Times New Roman"/>
              </w:rPr>
              <w:t xml:space="preserve"> вогнепальної нарізної і гладкоствольної зброї, </w:t>
            </w:r>
            <w:r w:rsidRPr="00050EF4">
              <w:rPr>
                <w:rFonts w:ascii="Times New Roman" w:hAnsi="Times New Roman" w:cs="Times New Roman"/>
                <w:b/>
              </w:rPr>
              <w:t>набоїв</w:t>
            </w:r>
            <w:r w:rsidRPr="00050EF4">
              <w:rPr>
                <w:rFonts w:ascii="Times New Roman" w:hAnsi="Times New Roman" w:cs="Times New Roman"/>
              </w:rPr>
              <w:t xml:space="preserve"> до неї,  основних частин зброї,  пневматичної, охолощеної</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та холодної зброї, пристроїв та патронів до них громадянами»</w:t>
            </w:r>
          </w:p>
        </w:tc>
        <w:tc>
          <w:tcPr>
            <w:tcW w:w="4395" w:type="dxa"/>
          </w:tcPr>
          <w:p w:rsidR="00050EF4" w:rsidRPr="00E5798B" w:rsidRDefault="00050EF4" w:rsidP="004668F4">
            <w:pPr>
              <w:spacing w:after="0"/>
              <w:jc w:val="both"/>
              <w:rPr>
                <w:rFonts w:ascii="Times New Roman" w:hAnsi="Times New Roman" w:cs="Times New Roman"/>
              </w:rPr>
            </w:pPr>
          </w:p>
        </w:tc>
      </w:tr>
      <w:tr w:rsidR="004668F4" w:rsidTr="0005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89"/>
        </w:trPr>
        <w:tc>
          <w:tcPr>
            <w:tcW w:w="54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lastRenderedPageBreak/>
              <w:t xml:space="preserve">12.1.  Правом  придбання мисливської гладкоствольної зброї та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основних частин до неї користуються громадяни України, які досягли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21-річного  віку, мисливської нарізної зброї та основних частин до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неї  - 25-річного віку, холодної, охолощеної та пневматичної зброї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та  основних частин до неї - 18-річного віку. Кількість зброї, яку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може  мати  громадянин  України,  не обмежена, однак власник зброї </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повинен забезпечити її безумовну схоронність.</w:t>
            </w:r>
          </w:p>
        </w:tc>
        <w:tc>
          <w:tcPr>
            <w:tcW w:w="5386"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12.1.  Правом  придбання </w:t>
            </w:r>
            <w:r w:rsidRPr="00050EF4">
              <w:rPr>
                <w:rFonts w:ascii="Times New Roman" w:hAnsi="Times New Roman" w:cs="Times New Roman"/>
                <w:b/>
              </w:rPr>
              <w:t>цивільної</w:t>
            </w:r>
            <w:r w:rsidR="001A3EA6">
              <w:rPr>
                <w:rFonts w:ascii="Times New Roman" w:hAnsi="Times New Roman" w:cs="Times New Roman"/>
                <w:b/>
              </w:rPr>
              <w:t xml:space="preserve"> </w:t>
            </w:r>
            <w:r w:rsidRPr="00050EF4">
              <w:rPr>
                <w:rFonts w:ascii="Times New Roman" w:hAnsi="Times New Roman" w:cs="Times New Roman"/>
              </w:rPr>
              <w:t xml:space="preserve">гладкоствольної зброї та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основних частин до неї користуються громадяни України, які досягли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21-річного  віку, </w:t>
            </w:r>
            <w:r w:rsidRPr="00050EF4">
              <w:rPr>
                <w:rFonts w:ascii="Times New Roman" w:hAnsi="Times New Roman" w:cs="Times New Roman"/>
                <w:b/>
              </w:rPr>
              <w:t xml:space="preserve">цивільної </w:t>
            </w:r>
            <w:r w:rsidRPr="00050EF4">
              <w:rPr>
                <w:rFonts w:ascii="Times New Roman" w:hAnsi="Times New Roman" w:cs="Times New Roman"/>
              </w:rPr>
              <w:t xml:space="preserve">нарізної зброї та основних частин до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неї  - 25-річного віку, холодної, охолощеної та пневматичної зброї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та  основних частин до неї - 18-річного віку. Кількість зброї, яку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 xml:space="preserve">може  мати  громадянин  України,  не обмежена, однак власник зброї </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повинен забезпечити її безумовну схоронність.</w:t>
            </w:r>
          </w:p>
          <w:p w:rsidR="00050EF4" w:rsidRPr="00050EF4" w:rsidRDefault="00050EF4" w:rsidP="00050EF4">
            <w:pPr>
              <w:spacing w:after="0"/>
              <w:jc w:val="both"/>
              <w:rPr>
                <w:rFonts w:ascii="Times New Roman" w:hAnsi="Times New Roman" w:cs="Times New Roman"/>
              </w:rPr>
            </w:pPr>
          </w:p>
          <w:p w:rsidR="00050EF4" w:rsidRPr="00050EF4" w:rsidRDefault="00050EF4" w:rsidP="00050EF4">
            <w:pPr>
              <w:spacing w:after="0"/>
              <w:jc w:val="both"/>
              <w:rPr>
                <w:rFonts w:ascii="Times New Roman" w:hAnsi="Times New Roman" w:cs="Times New Roman"/>
                <w:b/>
              </w:rPr>
            </w:pPr>
            <w:r w:rsidRPr="00050EF4">
              <w:rPr>
                <w:rFonts w:ascii="Times New Roman" w:hAnsi="Times New Roman" w:cs="Times New Roman"/>
                <w:b/>
              </w:rPr>
              <w:t>Власник зброї має право використовувати належну йому зброю з метою зайняття мисливством, спортом, для самооборони та реалізації інших не заборонених законодавством цілей.</w:t>
            </w:r>
          </w:p>
          <w:p w:rsidR="00050EF4" w:rsidRPr="00050EF4" w:rsidRDefault="00050EF4" w:rsidP="00050EF4">
            <w:pPr>
              <w:spacing w:after="0"/>
              <w:jc w:val="both"/>
              <w:rPr>
                <w:rFonts w:ascii="Times New Roman" w:hAnsi="Times New Roman" w:cs="Times New Roman"/>
                <w:b/>
              </w:rPr>
            </w:pP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b/>
              </w:rPr>
              <w:t>Власники цивільної довгоствольної нарізної та гладкоствольної зброї мають право самостійно для власних потреб виготовляти та споряджувати набої для власної зброї, якщо ці набої не є забороненими в Україні.</w:t>
            </w:r>
          </w:p>
        </w:tc>
        <w:tc>
          <w:tcPr>
            <w:tcW w:w="43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Доповнення п. 12.1 запропонованими змінами дає можливість врегулювати вже фактично існуючі правовідносини як то:</w:t>
            </w:r>
          </w:p>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t>-</w:t>
            </w:r>
            <w:r w:rsidRPr="00050EF4">
              <w:rPr>
                <w:rFonts w:ascii="Times New Roman" w:hAnsi="Times New Roman" w:cs="Times New Roman"/>
              </w:rPr>
              <w:tab/>
              <w:t>Використання громадянами власної зброї для зайняття спортом, самооборони, тощо</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w:t>
            </w:r>
            <w:r w:rsidRPr="00050EF4">
              <w:rPr>
                <w:rFonts w:ascii="Times New Roman" w:hAnsi="Times New Roman" w:cs="Times New Roman"/>
              </w:rPr>
              <w:tab/>
              <w:t>Виготовлення для власних потреб (в тому числі шляхом переспорядження) набоїв до власної зброї,</w:t>
            </w:r>
          </w:p>
        </w:tc>
      </w:tr>
      <w:tr w:rsidR="004668F4" w:rsidTr="00E57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4"/>
        </w:trPr>
        <w:tc>
          <w:tcPr>
            <w:tcW w:w="5495" w:type="dxa"/>
          </w:tcPr>
          <w:p w:rsidR="004668F4" w:rsidRPr="00050EF4" w:rsidRDefault="00050EF4" w:rsidP="004668F4">
            <w:pPr>
              <w:spacing w:after="0"/>
              <w:jc w:val="both"/>
              <w:rPr>
                <w:rFonts w:ascii="Times New Roman" w:hAnsi="Times New Roman" w:cs="Times New Roman"/>
                <w:b/>
              </w:rPr>
            </w:pPr>
            <w:r w:rsidRPr="00050EF4">
              <w:rPr>
                <w:rFonts w:ascii="Times New Roman" w:hAnsi="Times New Roman" w:cs="Times New Roman"/>
                <w:b/>
              </w:rPr>
              <w:t>Відсутній</w:t>
            </w:r>
          </w:p>
        </w:tc>
        <w:tc>
          <w:tcPr>
            <w:tcW w:w="5386" w:type="dxa"/>
          </w:tcPr>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Доповнити Інструкцію п. 21.1.1 наступного змісту:</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 xml:space="preserve">Спільне володіння цивільною зброєю і </w:t>
            </w:r>
            <w:r w:rsidR="00705161">
              <w:rPr>
                <w:rFonts w:ascii="Times New Roman" w:hAnsi="Times New Roman" w:cs="Times New Roman"/>
                <w:sz w:val="18"/>
              </w:rPr>
              <w:t>набоями</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Члени сім’ї власника зброї, які проживають разом з ним, можуть спільно володіти та використовувати його зброю, за винятком права відчуження зброї. Спільне володіння здійснюється на підставі відповідного дозволу на зброю (дозвіл на спільну зброю). Кількість співвласників на одну зброю не обмежується.</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Дозвіл на спільну зброю видається членам сім’ї власника зброї, які проживають з ним в одному помешканні або домоволодінні.</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 xml:space="preserve">Дозвіл на спільну зброю втрачає дію, припиняється чи призупиняється у разі припинення або призупинення дозволу на </w:t>
            </w:r>
            <w:r w:rsidRPr="00050EF4">
              <w:rPr>
                <w:rFonts w:ascii="Times New Roman" w:hAnsi="Times New Roman" w:cs="Times New Roman"/>
                <w:sz w:val="18"/>
              </w:rPr>
              <w:lastRenderedPageBreak/>
              <w:t>зброю, виданого власнику зброї. В разі відновлення дозволу на зброю, дія спільного дозволу відновлюється.</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Крім того, дозвіл на спільну зброю може бути припинений на підставі письмової заяви власника зброї, або письмової заяви особи, якій видано дозвіл на спільну зброю.</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Для отримання дозволу на спільну зброю особа повинна подати заяву за встановленою формою, довідку (висновок) закладу охорони здоров’я про те, що за станом здоров'я вона може володіти зброєю, договір обов’язкового страхування цивільно-правової відповідальності власника вогнепальної зброї, паспорт громадянина України та документ, що підтверджує оплату послуг щодо видачі дозволу. Претендент на дозвіл на спільну зброю повинен надати також письмову згоду власника зброї на використання його зброї на підставі дозволу на спільну зброю.</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 xml:space="preserve">Видача дозволу на спільну зброю здійснюється в порядку та за умов, передбачених </w:t>
            </w:r>
            <w:r w:rsidR="00705161" w:rsidRPr="00050EF4">
              <w:rPr>
                <w:rFonts w:ascii="Times New Roman" w:hAnsi="Times New Roman" w:cs="Times New Roman"/>
                <w:sz w:val="18"/>
              </w:rPr>
              <w:t>видачою</w:t>
            </w:r>
            <w:r w:rsidRPr="00050EF4">
              <w:rPr>
                <w:rFonts w:ascii="Times New Roman" w:hAnsi="Times New Roman" w:cs="Times New Roman"/>
                <w:sz w:val="18"/>
              </w:rPr>
              <w:t xml:space="preserve"> дозволів на зброю.</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Коло прав та обов’язків співвласника зброї є аналогічним правам та обов’язкам власника зброї за винятком права розпорядження нею.</w:t>
            </w:r>
          </w:p>
          <w:p w:rsidR="00050EF4" w:rsidRPr="00050EF4" w:rsidRDefault="00050EF4" w:rsidP="00050EF4">
            <w:pPr>
              <w:spacing w:after="0"/>
              <w:jc w:val="both"/>
              <w:rPr>
                <w:rFonts w:ascii="Times New Roman" w:hAnsi="Times New Roman" w:cs="Times New Roman"/>
                <w:sz w:val="18"/>
              </w:rPr>
            </w:pPr>
            <w:r w:rsidRPr="00050EF4">
              <w:rPr>
                <w:rFonts w:ascii="Times New Roman" w:hAnsi="Times New Roman" w:cs="Times New Roman"/>
                <w:sz w:val="18"/>
              </w:rPr>
              <w:t xml:space="preserve">Дозвіл на спільну зброю надає співвласнику зброї право на придбання </w:t>
            </w:r>
            <w:r w:rsidR="00705161">
              <w:rPr>
                <w:rFonts w:ascii="Times New Roman" w:hAnsi="Times New Roman" w:cs="Times New Roman"/>
                <w:sz w:val="18"/>
              </w:rPr>
              <w:t>набоїв</w:t>
            </w:r>
            <w:r w:rsidRPr="00050EF4">
              <w:rPr>
                <w:rFonts w:ascii="Times New Roman" w:hAnsi="Times New Roman" w:cs="Times New Roman"/>
                <w:sz w:val="18"/>
              </w:rPr>
              <w:t xml:space="preserve"> до спільної зброї. Продаж зброї на підставі дозволу на спільну зброю заборонений.</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sz w:val="18"/>
              </w:rPr>
              <w:t>Особи, що є співвласниками зброї, у разі порушення законодавства, що регулює цивільний обіг зброї, несуть індивідуальну відповідальність.</w:t>
            </w:r>
          </w:p>
        </w:tc>
        <w:tc>
          <w:tcPr>
            <w:tcW w:w="4395" w:type="dxa"/>
          </w:tcPr>
          <w:p w:rsidR="00050EF4" w:rsidRPr="00050EF4" w:rsidRDefault="00050EF4" w:rsidP="00050EF4">
            <w:pPr>
              <w:spacing w:after="0"/>
              <w:jc w:val="both"/>
              <w:rPr>
                <w:rFonts w:ascii="Times New Roman" w:hAnsi="Times New Roman" w:cs="Times New Roman"/>
              </w:rPr>
            </w:pPr>
            <w:r w:rsidRPr="00050EF4">
              <w:rPr>
                <w:rFonts w:ascii="Times New Roman" w:hAnsi="Times New Roman" w:cs="Times New Roman"/>
              </w:rPr>
              <w:lastRenderedPageBreak/>
              <w:t>Це доповнення дасть змогу членам сім’ї власника зброї використовувати належну йому зброю без придбання окремої одиниці.</w:t>
            </w:r>
          </w:p>
          <w:p w:rsidR="004668F4" w:rsidRPr="00E5798B" w:rsidRDefault="00050EF4" w:rsidP="00050EF4">
            <w:pPr>
              <w:spacing w:after="0"/>
              <w:jc w:val="both"/>
              <w:rPr>
                <w:rFonts w:ascii="Times New Roman" w:hAnsi="Times New Roman" w:cs="Times New Roman"/>
              </w:rPr>
            </w:pPr>
            <w:r w:rsidRPr="00050EF4">
              <w:rPr>
                <w:rFonts w:ascii="Times New Roman" w:hAnsi="Times New Roman" w:cs="Times New Roman"/>
              </w:rPr>
              <w:t>Особливо актуально в питаннях самооборони зі зброєю.</w:t>
            </w:r>
          </w:p>
        </w:tc>
      </w:tr>
    </w:tbl>
    <w:p w:rsidR="00A95C43" w:rsidRPr="004668F4" w:rsidRDefault="00A95C43" w:rsidP="004668F4">
      <w:pPr>
        <w:spacing w:after="0"/>
        <w:jc w:val="both"/>
        <w:rPr>
          <w:rFonts w:ascii="Times New Roman" w:hAnsi="Times New Roman" w:cs="Times New Roman"/>
          <w:sz w:val="24"/>
          <w:szCs w:val="24"/>
        </w:rPr>
      </w:pPr>
    </w:p>
    <w:sectPr w:rsidR="00A95C43" w:rsidRPr="004668F4" w:rsidSect="000A3905">
      <w:footerReference w:type="default" r:id="rId7"/>
      <w:pgSz w:w="16838" w:h="11906" w:orient="landscape"/>
      <w:pgMar w:top="850" w:right="850" w:bottom="1417" w:left="850" w:header="708" w:footer="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A2" w:rsidRDefault="000B59A2" w:rsidP="000A3905">
      <w:pPr>
        <w:spacing w:after="0" w:line="240" w:lineRule="auto"/>
      </w:pPr>
      <w:r>
        <w:separator/>
      </w:r>
    </w:p>
  </w:endnote>
  <w:endnote w:type="continuationSeparator" w:id="0">
    <w:p w:rsidR="000B59A2" w:rsidRDefault="000B59A2" w:rsidP="000A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7822"/>
      <w:docPartObj>
        <w:docPartGallery w:val="Page Numbers (Bottom of Page)"/>
        <w:docPartUnique/>
      </w:docPartObj>
    </w:sdtPr>
    <w:sdtEndPr/>
    <w:sdtContent>
      <w:p w:rsidR="000A3905" w:rsidRDefault="00AB791B">
        <w:pPr>
          <w:pStyle w:val="a5"/>
          <w:jc w:val="right"/>
        </w:pPr>
        <w:r>
          <w:fldChar w:fldCharType="begin"/>
        </w:r>
        <w:r w:rsidR="000A3905">
          <w:instrText>PAGE   \* MERGEFORMAT</w:instrText>
        </w:r>
        <w:r>
          <w:fldChar w:fldCharType="separate"/>
        </w:r>
        <w:r w:rsidR="00225C5D" w:rsidRPr="00225C5D">
          <w:rPr>
            <w:noProof/>
            <w:lang w:val="ru-RU"/>
          </w:rPr>
          <w:t>2</w:t>
        </w:r>
        <w:r>
          <w:fldChar w:fldCharType="end"/>
        </w:r>
      </w:p>
    </w:sdtContent>
  </w:sdt>
  <w:p w:rsidR="000A3905" w:rsidRDefault="000A39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A2" w:rsidRDefault="000B59A2" w:rsidP="000A3905">
      <w:pPr>
        <w:spacing w:after="0" w:line="240" w:lineRule="auto"/>
      </w:pPr>
      <w:r>
        <w:separator/>
      </w:r>
    </w:p>
  </w:footnote>
  <w:footnote w:type="continuationSeparator" w:id="0">
    <w:p w:rsidR="000B59A2" w:rsidRDefault="000B59A2" w:rsidP="000A3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B50C8"/>
    <w:multiLevelType w:val="hybridMultilevel"/>
    <w:tmpl w:val="4CA6E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8D3D08"/>
    <w:multiLevelType w:val="hybridMultilevel"/>
    <w:tmpl w:val="4CA6E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3E5F"/>
    <w:rsid w:val="00050EF4"/>
    <w:rsid w:val="0007169C"/>
    <w:rsid w:val="00071EDF"/>
    <w:rsid w:val="00087477"/>
    <w:rsid w:val="000A3905"/>
    <w:rsid w:val="000B27F1"/>
    <w:rsid w:val="000B59A2"/>
    <w:rsid w:val="001A3EA6"/>
    <w:rsid w:val="00225C5D"/>
    <w:rsid w:val="002C752D"/>
    <w:rsid w:val="003F1B05"/>
    <w:rsid w:val="004617AE"/>
    <w:rsid w:val="004668F4"/>
    <w:rsid w:val="00585200"/>
    <w:rsid w:val="005B694E"/>
    <w:rsid w:val="00705161"/>
    <w:rsid w:val="00743E5F"/>
    <w:rsid w:val="009A48BD"/>
    <w:rsid w:val="00A42C06"/>
    <w:rsid w:val="00A95C43"/>
    <w:rsid w:val="00A96427"/>
    <w:rsid w:val="00AB791B"/>
    <w:rsid w:val="00B2203C"/>
    <w:rsid w:val="00B926C9"/>
    <w:rsid w:val="00BF6709"/>
    <w:rsid w:val="00C6784A"/>
    <w:rsid w:val="00CD052F"/>
    <w:rsid w:val="00E5798B"/>
    <w:rsid w:val="00EA54A9"/>
    <w:rsid w:val="00F20155"/>
    <w:rsid w:val="00F24A62"/>
    <w:rsid w:val="00F405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4E66E-F88D-4B37-8A43-0CDBEF6C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5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5798B"/>
    <w:rPr>
      <w:rFonts w:ascii="Courier New" w:eastAsia="Times New Roman" w:hAnsi="Courier New" w:cs="Courier New"/>
      <w:sz w:val="20"/>
      <w:szCs w:val="20"/>
      <w:lang w:val="ru-RU" w:eastAsia="ru-RU"/>
    </w:rPr>
  </w:style>
  <w:style w:type="paragraph" w:styleId="a3">
    <w:name w:val="header"/>
    <w:basedOn w:val="a"/>
    <w:link w:val="a4"/>
    <w:uiPriority w:val="99"/>
    <w:unhideWhenUsed/>
    <w:rsid w:val="000A390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A3905"/>
  </w:style>
  <w:style w:type="paragraph" w:styleId="a5">
    <w:name w:val="footer"/>
    <w:basedOn w:val="a"/>
    <w:link w:val="a6"/>
    <w:uiPriority w:val="99"/>
    <w:unhideWhenUsed/>
    <w:rsid w:val="000A390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A3905"/>
  </w:style>
  <w:style w:type="paragraph" w:styleId="a7">
    <w:name w:val="Balloon Text"/>
    <w:basedOn w:val="a"/>
    <w:link w:val="a8"/>
    <w:uiPriority w:val="99"/>
    <w:semiHidden/>
    <w:unhideWhenUsed/>
    <w:rsid w:val="00F24A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08150">
      <w:bodyDiv w:val="1"/>
      <w:marLeft w:val="0"/>
      <w:marRight w:val="0"/>
      <w:marTop w:val="0"/>
      <w:marBottom w:val="0"/>
      <w:divBdr>
        <w:top w:val="none" w:sz="0" w:space="0" w:color="auto"/>
        <w:left w:val="none" w:sz="0" w:space="0" w:color="auto"/>
        <w:bottom w:val="none" w:sz="0" w:space="0" w:color="auto"/>
        <w:right w:val="none" w:sz="0" w:space="0" w:color="auto"/>
      </w:divBdr>
    </w:div>
    <w:div w:id="1001085444">
      <w:bodyDiv w:val="1"/>
      <w:marLeft w:val="0"/>
      <w:marRight w:val="0"/>
      <w:marTop w:val="0"/>
      <w:marBottom w:val="0"/>
      <w:divBdr>
        <w:top w:val="none" w:sz="0" w:space="0" w:color="auto"/>
        <w:left w:val="none" w:sz="0" w:space="0" w:color="auto"/>
        <w:bottom w:val="none" w:sz="0" w:space="0" w:color="auto"/>
        <w:right w:val="none" w:sz="0" w:space="0" w:color="auto"/>
      </w:divBdr>
    </w:div>
    <w:div w:id="19943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6173</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NataZ</cp:lastModifiedBy>
  <cp:revision>7</cp:revision>
  <cp:lastPrinted>2016-06-17T07:46:00Z</cp:lastPrinted>
  <dcterms:created xsi:type="dcterms:W3CDTF">2016-06-22T08:37:00Z</dcterms:created>
  <dcterms:modified xsi:type="dcterms:W3CDTF">2016-06-22T09:16:00Z</dcterms:modified>
</cp:coreProperties>
</file>