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10" w:rsidRPr="00704BEA" w:rsidRDefault="009A5C2D" w:rsidP="00704BEA">
      <w:pPr>
        <w:pStyle w:val="a3"/>
        <w:spacing w:before="120" w:after="120"/>
        <w:jc w:val="center"/>
        <w:rPr>
          <w:rFonts w:ascii="Verdana" w:hAnsi="Verdana"/>
          <w:b/>
          <w:lang w:val="uk-UA"/>
        </w:rPr>
      </w:pPr>
      <w:r w:rsidRPr="00704BEA">
        <w:rPr>
          <w:rFonts w:ascii="Verdana" w:hAnsi="Verdana"/>
          <w:b/>
          <w:lang w:val="uk-UA"/>
        </w:rPr>
        <w:t>ЗВІТ</w:t>
      </w:r>
    </w:p>
    <w:p w:rsidR="009A5C2D" w:rsidRPr="00704BEA" w:rsidRDefault="009A5C2D" w:rsidP="00704BEA">
      <w:pPr>
        <w:pStyle w:val="a3"/>
        <w:spacing w:before="120" w:after="120"/>
        <w:jc w:val="center"/>
        <w:rPr>
          <w:rFonts w:ascii="Verdana" w:eastAsia="Times New Roman" w:hAnsi="Verdana" w:cs="Times New Roman"/>
          <w:b/>
          <w:bCs/>
          <w:szCs w:val="28"/>
          <w:lang w:val="uk-UA" w:eastAsia="ru-RU"/>
        </w:rPr>
      </w:pPr>
      <w:r w:rsidRPr="00704BEA">
        <w:rPr>
          <w:rFonts w:ascii="Verdana" w:hAnsi="Verdana"/>
          <w:b/>
          <w:lang w:val="uk-UA"/>
        </w:rPr>
        <w:t xml:space="preserve">про результати проведення електронних консультацій з громадськістю щодо проекту наказу </w:t>
      </w:r>
      <w:r w:rsidRPr="00704BEA">
        <w:rPr>
          <w:rFonts w:ascii="Verdana" w:eastAsia="Times New Roman" w:hAnsi="Verdana" w:cs="Times New Roman"/>
          <w:b/>
          <w:szCs w:val="28"/>
          <w:lang w:val="uk-UA" w:eastAsia="ru-RU"/>
        </w:rPr>
        <w:t xml:space="preserve">МВС </w:t>
      </w:r>
      <w:r w:rsidRPr="00704BEA">
        <w:rPr>
          <w:rFonts w:ascii="Verdana" w:eastAsia="Times New Roman" w:hAnsi="Verdana" w:cs="Times New Roman"/>
          <w:b/>
          <w:bCs/>
          <w:szCs w:val="28"/>
          <w:lang w:eastAsia="ru-RU"/>
        </w:rPr>
        <w:t xml:space="preserve">«Про </w:t>
      </w:r>
      <w:r w:rsidRPr="00704BEA">
        <w:rPr>
          <w:rFonts w:ascii="Verdana" w:eastAsia="Times New Roman" w:hAnsi="Verdana" w:cs="Times New Roman"/>
          <w:b/>
          <w:bCs/>
          <w:szCs w:val="28"/>
          <w:lang w:val="uk-UA" w:eastAsia="ru-RU"/>
        </w:rPr>
        <w:t>внесення змін до Порядку формування тарифів на платні послуги, що надаються закладами охорони здоров’я Міністерства внутрішніх справ України, затвердженого наказом МВС</w:t>
      </w:r>
      <w:r w:rsidR="00704BEA">
        <w:rPr>
          <w:rFonts w:ascii="Verdana" w:eastAsia="Times New Roman" w:hAnsi="Verdana" w:cs="Times New Roman"/>
          <w:b/>
          <w:bCs/>
          <w:szCs w:val="28"/>
          <w:lang w:val="uk-UA" w:eastAsia="ru-RU"/>
        </w:rPr>
        <w:t xml:space="preserve"> </w:t>
      </w:r>
      <w:r w:rsidRPr="00704BEA">
        <w:rPr>
          <w:rFonts w:ascii="Verdana" w:eastAsia="Times New Roman" w:hAnsi="Verdana" w:cs="Times New Roman"/>
          <w:b/>
          <w:bCs/>
          <w:szCs w:val="28"/>
          <w:lang w:val="uk-UA" w:eastAsia="ru-RU"/>
        </w:rPr>
        <w:t>від 08.12.2017 № 1005»</w:t>
      </w:r>
    </w:p>
    <w:p w:rsidR="009A5C2D" w:rsidRPr="00704BEA" w:rsidRDefault="009A5C2D" w:rsidP="00704BEA">
      <w:pPr>
        <w:pStyle w:val="a3"/>
        <w:spacing w:before="120" w:after="120"/>
        <w:rPr>
          <w:rFonts w:ascii="Verdana" w:eastAsia="Times New Roman" w:hAnsi="Verdana" w:cs="Times New Roman"/>
          <w:bCs/>
          <w:szCs w:val="28"/>
          <w:lang w:val="uk-UA" w:eastAsia="ru-RU"/>
        </w:rPr>
      </w:pPr>
    </w:p>
    <w:p w:rsidR="00FE4B79" w:rsidRPr="00704BEA" w:rsidRDefault="009A5C2D" w:rsidP="00704BEA">
      <w:pPr>
        <w:pStyle w:val="a3"/>
        <w:spacing w:before="120" w:after="120"/>
        <w:jc w:val="both"/>
        <w:rPr>
          <w:rFonts w:ascii="Verdana" w:eastAsia="Times New Roman" w:hAnsi="Verdana" w:cs="Times New Roman"/>
          <w:bCs/>
          <w:szCs w:val="28"/>
          <w:lang w:val="uk-UA" w:eastAsia="ru-RU"/>
        </w:rPr>
      </w:pPr>
      <w:r w:rsidRPr="00704BEA">
        <w:rPr>
          <w:rFonts w:ascii="Verdana" w:eastAsia="Times New Roman" w:hAnsi="Verdana" w:cs="Times New Roman"/>
          <w:bCs/>
          <w:szCs w:val="28"/>
          <w:lang w:val="uk-UA" w:eastAsia="ru-RU"/>
        </w:rPr>
        <w:t>Відповідно до Закону України «Про засади державної регуляторної політики у сфері господарської діяльності»,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Міністерством внутрішніх справ України</w:t>
      </w:r>
      <w:r w:rsidR="00704BEA">
        <w:rPr>
          <w:rFonts w:ascii="Verdana" w:eastAsia="Times New Roman" w:hAnsi="Verdana" w:cs="Times New Roman"/>
          <w:bCs/>
          <w:szCs w:val="28"/>
          <w:lang w:val="uk-UA" w:eastAsia="ru-RU"/>
        </w:rPr>
        <w:t xml:space="preserve"> </w:t>
      </w:r>
      <w:r w:rsidR="00593524" w:rsidRPr="00704BEA">
        <w:rPr>
          <w:rFonts w:ascii="Verdana" w:eastAsia="Times New Roman" w:hAnsi="Verdana" w:cs="Times New Roman"/>
          <w:bCs/>
          <w:szCs w:val="28"/>
          <w:lang w:val="uk-UA" w:eastAsia="ru-RU"/>
        </w:rPr>
        <w:t xml:space="preserve">02 березня 2018 року розміщено на офіційному </w:t>
      </w:r>
      <w:proofErr w:type="spellStart"/>
      <w:r w:rsidR="00593524" w:rsidRPr="00704BEA">
        <w:rPr>
          <w:rFonts w:ascii="Verdana" w:eastAsia="Times New Roman" w:hAnsi="Verdana" w:cs="Times New Roman"/>
          <w:bCs/>
          <w:szCs w:val="28"/>
          <w:lang w:val="uk-UA" w:eastAsia="ru-RU"/>
        </w:rPr>
        <w:t>веб-сайті</w:t>
      </w:r>
      <w:proofErr w:type="spellEnd"/>
      <w:r w:rsidR="00593524" w:rsidRPr="00704BEA">
        <w:rPr>
          <w:rFonts w:ascii="Verdana" w:eastAsia="Times New Roman" w:hAnsi="Verdana" w:cs="Times New Roman"/>
          <w:bCs/>
          <w:szCs w:val="28"/>
          <w:lang w:val="uk-UA" w:eastAsia="ru-RU"/>
        </w:rPr>
        <w:t xml:space="preserve"> </w:t>
      </w:r>
      <w:r w:rsidR="00FE4B79" w:rsidRPr="00704BEA">
        <w:rPr>
          <w:rFonts w:ascii="Verdana" w:eastAsia="Times New Roman" w:hAnsi="Verdana" w:cs="Times New Roman"/>
          <w:bCs/>
          <w:szCs w:val="28"/>
          <w:lang w:val="uk-UA" w:eastAsia="ru-RU"/>
        </w:rPr>
        <w:t>МВС в підрубриці «Проекти нормативних актів» рубрики «Нормативна база МВС» повідомлення про оприлюднення проекту наказу МВС «Про внесення змін до Порядку формування тарифів на платні послуги, що надаються закладами охорони здоров’я Міністерства внутрішніх справ України, затвердженого наказом МВС від 08.12.2017 № 1005».</w:t>
      </w:r>
    </w:p>
    <w:p w:rsidR="00FE4B79" w:rsidRPr="00704BEA" w:rsidRDefault="00FE4B79" w:rsidP="00704BEA">
      <w:pPr>
        <w:pStyle w:val="a3"/>
        <w:spacing w:before="120" w:after="120"/>
        <w:jc w:val="both"/>
        <w:rPr>
          <w:rFonts w:ascii="Verdana" w:eastAsia="Times New Roman" w:hAnsi="Verdana" w:cs="Times New Roman"/>
          <w:bCs/>
          <w:szCs w:val="28"/>
          <w:lang w:val="uk-UA" w:eastAsia="ru-RU"/>
        </w:rPr>
      </w:pPr>
    </w:p>
    <w:p w:rsidR="009A5C2D" w:rsidRPr="00704BEA" w:rsidRDefault="00FE4B79" w:rsidP="00704BEA">
      <w:pPr>
        <w:pStyle w:val="a3"/>
        <w:spacing w:before="120" w:after="120"/>
        <w:jc w:val="both"/>
        <w:rPr>
          <w:rFonts w:ascii="Verdana" w:eastAsia="Times New Roman" w:hAnsi="Verdana" w:cs="Times New Roman"/>
          <w:bCs/>
          <w:szCs w:val="28"/>
          <w:lang w:val="uk-UA" w:eastAsia="ru-RU"/>
        </w:rPr>
      </w:pPr>
      <w:r w:rsidRPr="00704BEA">
        <w:rPr>
          <w:rFonts w:ascii="Verdana" w:eastAsia="Times New Roman" w:hAnsi="Verdana" w:cs="Times New Roman"/>
          <w:bCs/>
          <w:szCs w:val="28"/>
          <w:lang w:val="uk-UA" w:eastAsia="ru-RU"/>
        </w:rPr>
        <w:t>У повідомленні про оприлюднення було зазначено, що Міністерство внутрішніх справ України приймає зауваження та пропозиції до проекту наказу протягом одного місяця з дня його опублікування.</w:t>
      </w:r>
    </w:p>
    <w:p w:rsidR="00FE4B79" w:rsidRPr="00704BEA" w:rsidRDefault="00FE4B79" w:rsidP="00704BEA">
      <w:pPr>
        <w:pStyle w:val="a3"/>
        <w:spacing w:before="120" w:after="120"/>
        <w:jc w:val="both"/>
        <w:rPr>
          <w:rFonts w:ascii="Verdana" w:eastAsia="Times New Roman" w:hAnsi="Verdana" w:cs="Times New Roman"/>
          <w:bCs/>
          <w:szCs w:val="28"/>
          <w:lang w:val="uk-UA" w:eastAsia="ru-RU"/>
        </w:rPr>
      </w:pPr>
    </w:p>
    <w:p w:rsidR="00FE4B79" w:rsidRPr="00704BEA" w:rsidRDefault="00FE4B79" w:rsidP="00704BEA">
      <w:pPr>
        <w:pStyle w:val="a3"/>
        <w:spacing w:before="120" w:after="120"/>
        <w:jc w:val="both"/>
        <w:rPr>
          <w:rFonts w:ascii="Verdana" w:eastAsia="Times New Roman" w:hAnsi="Verdana" w:cs="Times New Roman"/>
          <w:bCs/>
          <w:szCs w:val="28"/>
          <w:lang w:val="uk-UA" w:eastAsia="ru-RU"/>
        </w:rPr>
      </w:pPr>
      <w:r w:rsidRPr="00704BEA">
        <w:rPr>
          <w:rFonts w:ascii="Verdana" w:eastAsia="Times New Roman" w:hAnsi="Verdana" w:cs="Times New Roman"/>
          <w:bCs/>
          <w:szCs w:val="28"/>
          <w:lang w:val="uk-UA" w:eastAsia="ru-RU"/>
        </w:rPr>
        <w:t>03 квітня 2018 року прийняття зауважень та пропозицій від фізичних та юридичних осіб, їх об’єднань до проекту наказу завершено.</w:t>
      </w:r>
    </w:p>
    <w:p w:rsidR="00FE4B79" w:rsidRPr="00704BEA" w:rsidRDefault="00FE4B79" w:rsidP="00704BEA">
      <w:pPr>
        <w:pStyle w:val="a3"/>
        <w:spacing w:before="120" w:after="120"/>
        <w:jc w:val="both"/>
        <w:rPr>
          <w:rFonts w:ascii="Verdana" w:eastAsia="Times New Roman" w:hAnsi="Verdana" w:cs="Times New Roman"/>
          <w:bCs/>
          <w:szCs w:val="28"/>
          <w:lang w:val="uk-UA" w:eastAsia="ru-RU"/>
        </w:rPr>
      </w:pPr>
    </w:p>
    <w:p w:rsidR="00FE4B79" w:rsidRPr="00704BEA" w:rsidRDefault="00FE4B79" w:rsidP="00704BEA">
      <w:pPr>
        <w:pStyle w:val="a3"/>
        <w:spacing w:before="120" w:after="120"/>
        <w:jc w:val="both"/>
        <w:rPr>
          <w:rFonts w:ascii="Verdana" w:eastAsia="Times New Roman" w:hAnsi="Verdana" w:cs="Times New Roman"/>
          <w:bCs/>
          <w:szCs w:val="28"/>
          <w:lang w:val="uk-UA" w:eastAsia="ru-RU"/>
        </w:rPr>
      </w:pPr>
      <w:r w:rsidRPr="00704BEA">
        <w:rPr>
          <w:rFonts w:ascii="Verdana" w:eastAsia="Times New Roman" w:hAnsi="Verdana" w:cs="Times New Roman"/>
          <w:bCs/>
          <w:szCs w:val="28"/>
          <w:lang w:val="uk-UA" w:eastAsia="ru-RU"/>
        </w:rPr>
        <w:t xml:space="preserve">Протягом зазначеного вище періоду зауважень та пропозицій до проекту наказу на адресу Міністерства внутрішніх справ України не надходило. </w:t>
      </w:r>
    </w:p>
    <w:p w:rsidR="009A5C2D" w:rsidRPr="00704BEA" w:rsidRDefault="009A5C2D" w:rsidP="00704BEA">
      <w:pPr>
        <w:pStyle w:val="a3"/>
        <w:spacing w:before="120" w:after="120"/>
        <w:jc w:val="center"/>
        <w:rPr>
          <w:rFonts w:ascii="Verdana" w:hAnsi="Verdana"/>
          <w:lang w:val="uk-UA"/>
        </w:rPr>
      </w:pPr>
    </w:p>
    <w:sectPr w:rsidR="009A5C2D" w:rsidRPr="00704BEA" w:rsidSect="00F82900">
      <w:pgSz w:w="11906" w:h="16838"/>
      <w:pgMar w:top="1134" w:right="567" w:bottom="1134" w:left="147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displayVerticalDrawingGridEvery w:val="2"/>
  <w:characterSpacingControl w:val="doNotCompress"/>
  <w:compat/>
  <w:rsids>
    <w:rsidRoot w:val="009A5C2D"/>
    <w:rsid w:val="004B6D10"/>
    <w:rsid w:val="00593524"/>
    <w:rsid w:val="00704BEA"/>
    <w:rsid w:val="00864492"/>
    <w:rsid w:val="009A3B04"/>
    <w:rsid w:val="009A5C2D"/>
    <w:rsid w:val="009B489F"/>
    <w:rsid w:val="00B663D9"/>
    <w:rsid w:val="00F82900"/>
    <w:rsid w:val="00FE4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C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УМЗ-1</dc:creator>
  <cp:lastModifiedBy>wgl</cp:lastModifiedBy>
  <cp:revision>3</cp:revision>
  <dcterms:created xsi:type="dcterms:W3CDTF">2018-11-23T11:49:00Z</dcterms:created>
  <dcterms:modified xsi:type="dcterms:W3CDTF">2018-12-03T10:06:00Z</dcterms:modified>
</cp:coreProperties>
</file>