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C8" w:rsidRDefault="00C923C8" w:rsidP="00970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C923C8" w:rsidRDefault="00C923C8" w:rsidP="00970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164C0A" w:rsidRPr="00970943" w:rsidRDefault="00164C0A" w:rsidP="00970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970943" w:rsidRDefault="00164C0A" w:rsidP="00970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:rsidR="00164C0A" w:rsidRPr="00970943" w:rsidRDefault="00164C0A" w:rsidP="0097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r w:rsidR="00C05126" w:rsidRPr="00C05126">
        <w:rPr>
          <w:rFonts w:ascii="Times New Roman" w:hAnsi="Times New Roman" w:cs="Times New Roman"/>
          <w:b/>
          <w:sz w:val="28"/>
          <w:szCs w:val="28"/>
        </w:rPr>
        <w:t xml:space="preserve">Про реалізацію експериментального проєкту </w:t>
      </w:r>
      <w:r w:rsidR="00C05126" w:rsidRPr="00C05126">
        <w:rPr>
          <w:rFonts w:ascii="Times New Roman" w:hAnsi="Times New Roman" w:cs="Times New Roman"/>
          <w:b/>
          <w:sz w:val="28"/>
          <w:szCs w:val="28"/>
        </w:rPr>
        <w:br/>
        <w:t xml:space="preserve">щодо здійснення </w:t>
      </w:r>
      <w:r w:rsidR="00C05126" w:rsidRPr="00C05126">
        <w:rPr>
          <w:rFonts w:ascii="Times New Roman" w:hAnsi="Times New Roman"/>
          <w:b/>
          <w:sz w:val="28"/>
          <w:szCs w:val="28"/>
        </w:rPr>
        <w:t>дистанційної підготовки</w:t>
      </w:r>
      <w:r w:rsidR="00134022">
        <w:rPr>
          <w:rFonts w:ascii="Times New Roman" w:hAnsi="Times New Roman"/>
          <w:b/>
          <w:sz w:val="28"/>
          <w:szCs w:val="28"/>
        </w:rPr>
        <w:t>,</w:t>
      </w:r>
      <w:r w:rsidR="00C05126" w:rsidRPr="00C05126">
        <w:rPr>
          <w:rFonts w:ascii="Times New Roman" w:hAnsi="Times New Roman"/>
          <w:b/>
          <w:sz w:val="28"/>
          <w:szCs w:val="28"/>
        </w:rPr>
        <w:t xml:space="preserve"> </w:t>
      </w:r>
      <w:r w:rsidR="00C05126" w:rsidRPr="00134022">
        <w:rPr>
          <w:rFonts w:ascii="Times New Roman" w:hAnsi="Times New Roman"/>
          <w:b/>
          <w:sz w:val="28"/>
          <w:szCs w:val="28"/>
        </w:rPr>
        <w:t xml:space="preserve">перепідготовки </w:t>
      </w:r>
      <w:r w:rsidR="00134022" w:rsidRPr="00134022">
        <w:rPr>
          <w:rFonts w:ascii="Times New Roman" w:hAnsi="Times New Roman" w:cs="Times New Roman"/>
          <w:b/>
          <w:sz w:val="28"/>
          <w:szCs w:val="28"/>
        </w:rPr>
        <w:t xml:space="preserve">та підвищення кваліфікації </w:t>
      </w:r>
      <w:r w:rsidR="00C05126" w:rsidRPr="00134022">
        <w:rPr>
          <w:rFonts w:ascii="Times New Roman" w:hAnsi="Times New Roman"/>
          <w:b/>
          <w:sz w:val="28"/>
          <w:szCs w:val="28"/>
        </w:rPr>
        <w:t>водіїв</w:t>
      </w:r>
      <w:r w:rsidR="00C05126" w:rsidRPr="00C05126">
        <w:rPr>
          <w:rFonts w:ascii="Times New Roman" w:hAnsi="Times New Roman"/>
          <w:b/>
          <w:sz w:val="28"/>
          <w:szCs w:val="28"/>
        </w:rPr>
        <w:t xml:space="preserve"> транспортних засобів акредитованими закладами </w:t>
      </w:r>
      <w:r w:rsidR="00ED0CC9">
        <w:rPr>
          <w:rFonts w:ascii="Times New Roman" w:hAnsi="Times New Roman"/>
          <w:b/>
          <w:sz w:val="28"/>
          <w:szCs w:val="28"/>
        </w:rPr>
        <w:t>засобами</w:t>
      </w:r>
      <w:r w:rsidR="00C05126" w:rsidRPr="00C05126">
        <w:rPr>
          <w:rFonts w:ascii="Times New Roman" w:hAnsi="Times New Roman"/>
          <w:b/>
          <w:sz w:val="28"/>
          <w:szCs w:val="28"/>
        </w:rPr>
        <w:t xml:space="preserve"> </w:t>
      </w:r>
      <w:r w:rsidR="00A8239C">
        <w:rPr>
          <w:rFonts w:ascii="Times New Roman" w:hAnsi="Times New Roman"/>
          <w:b/>
          <w:sz w:val="28"/>
          <w:szCs w:val="28"/>
        </w:rPr>
        <w:t>єдин</w:t>
      </w:r>
      <w:r w:rsidR="00ED0CC9">
        <w:rPr>
          <w:rFonts w:ascii="Times New Roman" w:hAnsi="Times New Roman"/>
          <w:b/>
          <w:sz w:val="28"/>
          <w:szCs w:val="28"/>
        </w:rPr>
        <w:t>ої</w:t>
      </w:r>
      <w:r w:rsidR="00A8239C">
        <w:rPr>
          <w:rFonts w:ascii="Times New Roman" w:hAnsi="Times New Roman"/>
          <w:b/>
          <w:sz w:val="28"/>
          <w:szCs w:val="28"/>
        </w:rPr>
        <w:t xml:space="preserve"> інформаційн</w:t>
      </w:r>
      <w:r w:rsidR="00ED0CC9">
        <w:rPr>
          <w:rFonts w:ascii="Times New Roman" w:hAnsi="Times New Roman"/>
          <w:b/>
          <w:sz w:val="28"/>
          <w:szCs w:val="28"/>
        </w:rPr>
        <w:t xml:space="preserve">ої </w:t>
      </w:r>
      <w:r w:rsidR="00A8239C">
        <w:rPr>
          <w:rFonts w:ascii="Times New Roman" w:hAnsi="Times New Roman"/>
          <w:b/>
          <w:sz w:val="28"/>
          <w:szCs w:val="28"/>
        </w:rPr>
        <w:t>систем</w:t>
      </w:r>
      <w:r w:rsidR="00ED0CC9">
        <w:rPr>
          <w:rFonts w:ascii="Times New Roman" w:hAnsi="Times New Roman"/>
          <w:b/>
          <w:sz w:val="28"/>
          <w:szCs w:val="28"/>
        </w:rPr>
        <w:t>и</w:t>
      </w:r>
      <w:r w:rsidR="00C05126">
        <w:rPr>
          <w:rFonts w:ascii="Times New Roman" w:hAnsi="Times New Roman"/>
          <w:b/>
          <w:sz w:val="28"/>
          <w:szCs w:val="28"/>
        </w:rPr>
        <w:t xml:space="preserve"> </w:t>
      </w:r>
      <w:r w:rsidR="00C05126" w:rsidRPr="00C05126">
        <w:rPr>
          <w:rFonts w:ascii="Times New Roman" w:hAnsi="Times New Roman"/>
          <w:b/>
          <w:sz w:val="28"/>
          <w:szCs w:val="28"/>
        </w:rPr>
        <w:t>Міністерства внутрішніх справ з використанням технологій дистанційного навчання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:rsidR="00164C0A" w:rsidRDefault="00164C0A" w:rsidP="009709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C923C8" w:rsidRPr="00970943" w:rsidRDefault="00C923C8" w:rsidP="009709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EA0D43" w:rsidRPr="00970943" w:rsidRDefault="001E3686" w:rsidP="00970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Резюме</w:t>
      </w:r>
    </w:p>
    <w:p w:rsidR="00EF41D4" w:rsidRPr="00970943" w:rsidRDefault="00EA0D43" w:rsidP="009709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="00355964" w:rsidRPr="00970943">
        <w:rPr>
          <w:rFonts w:ascii="Times New Roman" w:hAnsi="Times New Roman" w:cs="Times New Roman"/>
          <w:sz w:val="28"/>
          <w:szCs w:val="28"/>
        </w:rPr>
        <w:t>Про реалізацію експериментального про</w:t>
      </w:r>
      <w:r w:rsidR="00AC36E2" w:rsidRPr="00970943">
        <w:rPr>
          <w:rFonts w:ascii="Times New Roman" w:hAnsi="Times New Roman" w:cs="Times New Roman"/>
          <w:sz w:val="28"/>
          <w:szCs w:val="28"/>
        </w:rPr>
        <w:t>є</w:t>
      </w:r>
      <w:r w:rsidR="00355964" w:rsidRPr="00970943">
        <w:rPr>
          <w:rFonts w:ascii="Times New Roman" w:hAnsi="Times New Roman" w:cs="Times New Roman"/>
          <w:sz w:val="28"/>
          <w:szCs w:val="28"/>
        </w:rPr>
        <w:t>кту щодо здійснення дистанційної підготовки</w:t>
      </w:r>
      <w:r w:rsidR="00134022">
        <w:rPr>
          <w:rFonts w:ascii="Times New Roman" w:hAnsi="Times New Roman" w:cs="Times New Roman"/>
          <w:sz w:val="28"/>
          <w:szCs w:val="28"/>
        </w:rPr>
        <w:t xml:space="preserve">, </w:t>
      </w:r>
      <w:r w:rsidR="00355964" w:rsidRPr="00970943">
        <w:rPr>
          <w:rFonts w:ascii="Times New Roman" w:hAnsi="Times New Roman" w:cs="Times New Roman"/>
          <w:sz w:val="28"/>
          <w:szCs w:val="28"/>
        </w:rPr>
        <w:t>перепідготовки</w:t>
      </w:r>
      <w:r w:rsidR="008020CB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134022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355964" w:rsidRPr="00970943">
        <w:rPr>
          <w:rFonts w:ascii="Times New Roman" w:hAnsi="Times New Roman" w:cs="Times New Roman"/>
          <w:sz w:val="28"/>
          <w:szCs w:val="28"/>
        </w:rPr>
        <w:t xml:space="preserve">водіїв транспортних засобів акредитованими закладами </w:t>
      </w:r>
      <w:r w:rsidR="00BB4185">
        <w:rPr>
          <w:rFonts w:ascii="Times New Roman" w:hAnsi="Times New Roman" w:cs="Times New Roman"/>
          <w:sz w:val="28"/>
          <w:szCs w:val="28"/>
        </w:rPr>
        <w:t>засобами</w:t>
      </w:r>
      <w:r w:rsidR="00355964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A8239C">
        <w:rPr>
          <w:rFonts w:ascii="Times New Roman" w:hAnsi="Times New Roman" w:cs="Times New Roman"/>
          <w:sz w:val="28"/>
          <w:szCs w:val="28"/>
        </w:rPr>
        <w:t>єдин</w:t>
      </w:r>
      <w:r w:rsidR="00BB4185">
        <w:rPr>
          <w:rFonts w:ascii="Times New Roman" w:hAnsi="Times New Roman" w:cs="Times New Roman"/>
          <w:sz w:val="28"/>
          <w:szCs w:val="28"/>
        </w:rPr>
        <w:t>ої</w:t>
      </w:r>
      <w:r w:rsidR="00A8239C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BB4185">
        <w:rPr>
          <w:rFonts w:ascii="Times New Roman" w:hAnsi="Times New Roman" w:cs="Times New Roman"/>
          <w:sz w:val="28"/>
          <w:szCs w:val="28"/>
        </w:rPr>
        <w:t>ої</w:t>
      </w:r>
      <w:r w:rsidR="00A8239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B4185">
        <w:rPr>
          <w:rFonts w:ascii="Times New Roman" w:hAnsi="Times New Roman" w:cs="Times New Roman"/>
          <w:sz w:val="28"/>
          <w:szCs w:val="28"/>
        </w:rPr>
        <w:t>и</w:t>
      </w:r>
      <w:r w:rsidR="008020CB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355964" w:rsidRPr="00970943">
        <w:rPr>
          <w:rFonts w:ascii="Times New Roman" w:hAnsi="Times New Roman" w:cs="Times New Roman"/>
          <w:sz w:val="28"/>
          <w:szCs w:val="28"/>
        </w:rPr>
        <w:t>Міністерства внутрішніх справ</w:t>
      </w:r>
      <w:r w:rsidR="00C05126">
        <w:rPr>
          <w:rFonts w:ascii="Times New Roman" w:hAnsi="Times New Roman" w:cs="Times New Roman"/>
          <w:sz w:val="28"/>
          <w:szCs w:val="28"/>
        </w:rPr>
        <w:t xml:space="preserve"> з використанням технологій дистанційного навчання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Pr="00970943">
        <w:rPr>
          <w:rFonts w:ascii="Times New Roman" w:hAnsi="Times New Roman" w:cs="Times New Roman"/>
          <w:sz w:val="28"/>
          <w:szCs w:val="28"/>
        </w:rPr>
        <w:t xml:space="preserve"> (далі – проєкт </w:t>
      </w:r>
      <w:r w:rsidR="003E1E47">
        <w:rPr>
          <w:rFonts w:ascii="Times New Roman" w:hAnsi="Times New Roman" w:cs="Times New Roman"/>
          <w:sz w:val="28"/>
          <w:szCs w:val="28"/>
        </w:rPr>
        <w:t>постанови</w:t>
      </w:r>
      <w:r w:rsidRPr="00970943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1340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374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підготовки</w:t>
      </w:r>
      <w:r w:rsidR="0013402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95EDC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перепідготовки </w:t>
      </w:r>
      <w:r w:rsidR="00134022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A95EDC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водіїв транспортних засобів </w:t>
      </w:r>
      <w:r w:rsidR="006926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засобів</w:t>
      </w:r>
      <w:r w:rsidR="00A82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567B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</w:t>
      </w:r>
      <w:r w:rsidR="00692698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4256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інформаційн</w:t>
      </w:r>
      <w:r w:rsidR="00692698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4256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</w:t>
      </w:r>
      <w:r w:rsidR="0069269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256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МВС </w:t>
      </w:r>
      <w:r w:rsidR="00C051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технологій дистанційного навчання </w:t>
      </w:r>
      <w:r w:rsidR="00375BF9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акредитованими закладами </w:t>
      </w:r>
      <w:r w:rsidR="00A95EDC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375BF9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особами теоретичних знань (додаткових теоретичних знань) шляхом застосування сучасних інформаційно-комунікаційних техн</w:t>
      </w:r>
      <w:r w:rsidR="00A8368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75BF9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логій </w:t>
      </w:r>
      <w:r w:rsidR="00375BF9" w:rsidRPr="00970943">
        <w:rPr>
          <w:rFonts w:ascii="Times New Roman" w:hAnsi="Times New Roman" w:cs="Times New Roman"/>
          <w:sz w:val="28"/>
          <w:szCs w:val="28"/>
        </w:rPr>
        <w:t xml:space="preserve">відповідно до погоджених </w:t>
      </w:r>
      <w:r w:rsidR="00CE16DE">
        <w:rPr>
          <w:rFonts w:ascii="Times New Roman" w:hAnsi="Times New Roman" w:cs="Times New Roman"/>
          <w:sz w:val="28"/>
          <w:szCs w:val="28"/>
        </w:rPr>
        <w:t>у</w:t>
      </w:r>
      <w:r w:rsidR="00375BF9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CE16DE">
        <w:rPr>
          <w:rFonts w:ascii="Times New Roman" w:hAnsi="Times New Roman" w:cs="Times New Roman"/>
          <w:sz w:val="28"/>
          <w:szCs w:val="28"/>
        </w:rPr>
        <w:t>в</w:t>
      </w:r>
      <w:r w:rsidR="00375BF9" w:rsidRPr="00970943">
        <w:rPr>
          <w:rFonts w:ascii="Times New Roman" w:hAnsi="Times New Roman" w:cs="Times New Roman"/>
          <w:sz w:val="28"/>
          <w:szCs w:val="28"/>
        </w:rPr>
        <w:t>становленому порядку робочих програм і планів підготовки</w:t>
      </w:r>
      <w:r w:rsidR="00134022">
        <w:rPr>
          <w:rFonts w:ascii="Times New Roman" w:hAnsi="Times New Roman" w:cs="Times New Roman"/>
          <w:sz w:val="28"/>
          <w:szCs w:val="28"/>
        </w:rPr>
        <w:t>,</w:t>
      </w:r>
      <w:r w:rsidR="00375BF9" w:rsidRPr="00970943">
        <w:rPr>
          <w:rFonts w:ascii="Times New Roman" w:hAnsi="Times New Roman" w:cs="Times New Roman"/>
          <w:sz w:val="28"/>
          <w:szCs w:val="28"/>
        </w:rPr>
        <w:t xml:space="preserve"> перепідготовки </w:t>
      </w:r>
      <w:r w:rsidR="00134022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375BF9" w:rsidRPr="00970943">
        <w:rPr>
          <w:rFonts w:ascii="Times New Roman" w:hAnsi="Times New Roman" w:cs="Times New Roman"/>
          <w:sz w:val="28"/>
          <w:szCs w:val="28"/>
        </w:rPr>
        <w:t>водіїв транспортних засобів</w:t>
      </w:r>
      <w:r w:rsidR="00EF41D4" w:rsidRPr="00970943">
        <w:rPr>
          <w:rFonts w:ascii="Times New Roman" w:hAnsi="Times New Roman" w:cs="Times New Roman"/>
          <w:sz w:val="28"/>
          <w:szCs w:val="28"/>
        </w:rPr>
        <w:t>.</w:t>
      </w:r>
      <w:r w:rsidR="001340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1D4" w:rsidRDefault="00EF41D4" w:rsidP="009709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C923C8" w:rsidRPr="00970943" w:rsidRDefault="00C923C8" w:rsidP="009709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Pr="00970943" w:rsidRDefault="001E3686" w:rsidP="00970943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Проблема, яка потребує розв’язання</w:t>
      </w:r>
    </w:p>
    <w:p w:rsidR="00170997" w:rsidRPr="00970943" w:rsidRDefault="002175FF" w:rsidP="0097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15AE" w:rsidRPr="00970943">
        <w:rPr>
          <w:rFonts w:ascii="Times New Roman" w:hAnsi="Times New Roman" w:cs="Times New Roman"/>
          <w:sz w:val="28"/>
          <w:szCs w:val="28"/>
        </w:rPr>
        <w:t>ривал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A15AE" w:rsidRPr="00970943">
        <w:rPr>
          <w:rFonts w:ascii="Times New Roman" w:hAnsi="Times New Roman" w:cs="Times New Roman"/>
          <w:sz w:val="28"/>
          <w:szCs w:val="28"/>
        </w:rPr>
        <w:t xml:space="preserve"> час в Україні</w:t>
      </w:r>
      <w:r w:rsidR="005A15AE">
        <w:rPr>
          <w:rFonts w:ascii="Times New Roman" w:hAnsi="Times New Roman" w:cs="Times New Roman"/>
          <w:sz w:val="28"/>
          <w:szCs w:val="28"/>
        </w:rPr>
        <w:t xml:space="preserve"> з</w:t>
      </w:r>
      <w:r w:rsidR="005A15AE" w:rsidRPr="00970943">
        <w:rPr>
          <w:rFonts w:ascii="Times New Roman" w:hAnsi="Times New Roman" w:cs="Times New Roman"/>
          <w:sz w:val="28"/>
          <w:szCs w:val="28"/>
        </w:rPr>
        <w:t xml:space="preserve"> метою забезпечення широких верств населення незалежно від матеріального забезпечення, місц</w:t>
      </w:r>
      <w:r w:rsidR="005A15AE">
        <w:rPr>
          <w:rFonts w:ascii="Times New Roman" w:hAnsi="Times New Roman" w:cs="Times New Roman"/>
          <w:sz w:val="28"/>
          <w:szCs w:val="28"/>
        </w:rPr>
        <w:t>я проживання та стану здоров’я, а також в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ідповідно до загальних тенденцій розвитку освіти </w:t>
      </w:r>
      <w:r w:rsidR="00E37B49">
        <w:rPr>
          <w:rFonts w:ascii="Times New Roman" w:hAnsi="Times New Roman" w:cs="Times New Roman"/>
          <w:sz w:val="28"/>
          <w:szCs w:val="28"/>
        </w:rPr>
        <w:t>в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 країнах світу</w:t>
      </w:r>
      <w:bookmarkStart w:id="0" w:name="_GoBack"/>
      <w:bookmarkEnd w:id="0"/>
      <w:r w:rsidR="005A15AE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730861" w:rsidRPr="00970943">
        <w:rPr>
          <w:rFonts w:ascii="Times New Roman" w:hAnsi="Times New Roman" w:cs="Times New Roman"/>
          <w:sz w:val="28"/>
          <w:szCs w:val="28"/>
        </w:rPr>
        <w:t>впровадження дистанційних технологій та педагогічного експерименту щодо трансформації традиційн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 заочно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 і навіть денно</w:t>
      </w:r>
      <w:r>
        <w:rPr>
          <w:rFonts w:ascii="Times New Roman" w:hAnsi="Times New Roman" w:cs="Times New Roman"/>
          <w:sz w:val="28"/>
          <w:szCs w:val="28"/>
        </w:rPr>
        <w:t>ї форм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CE16DE">
        <w:rPr>
          <w:rFonts w:ascii="Times New Roman" w:hAnsi="Times New Roman" w:cs="Times New Roman"/>
          <w:sz w:val="28"/>
          <w:szCs w:val="28"/>
        </w:rPr>
        <w:t>в</w:t>
      </w:r>
      <w:r w:rsidR="00730861" w:rsidRPr="00970943">
        <w:rPr>
          <w:rFonts w:ascii="Times New Roman" w:hAnsi="Times New Roman" w:cs="Times New Roman"/>
          <w:sz w:val="28"/>
          <w:szCs w:val="28"/>
        </w:rPr>
        <w:t xml:space="preserve"> дистанційну форму</w:t>
      </w:r>
      <w:r w:rsidR="00C05126">
        <w:rPr>
          <w:rFonts w:ascii="Times New Roman" w:hAnsi="Times New Roman" w:cs="Times New Roman"/>
          <w:sz w:val="28"/>
          <w:szCs w:val="28"/>
        </w:rPr>
        <w:t>.</w:t>
      </w:r>
    </w:p>
    <w:p w:rsidR="005232C9" w:rsidRPr="0031468B" w:rsidRDefault="00870BAE" w:rsidP="00377E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0BA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з урахуванням рішення Державної комісії з питань техногенно-екологічної безпеки та надзвичайних ситуацій, </w:t>
      </w:r>
      <w:r w:rsidR="00E37B49">
        <w:rPr>
          <w:rFonts w:ascii="Times New Roman" w:hAnsi="Times New Roman" w:cs="Times New Roman"/>
          <w:sz w:val="28"/>
          <w:szCs w:val="28"/>
        </w:rPr>
        <w:t>з огляду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AE">
        <w:rPr>
          <w:rFonts w:ascii="Times New Roman" w:hAnsi="Times New Roman" w:cs="Times New Roman"/>
          <w:sz w:val="28"/>
          <w:szCs w:val="28"/>
        </w:rPr>
        <w:t>звернення громадян та народних депутатів</w:t>
      </w:r>
      <w:r w:rsidR="00377EBE">
        <w:rPr>
          <w:rFonts w:ascii="Times New Roman" w:hAnsi="Times New Roman" w:cs="Times New Roman"/>
          <w:sz w:val="28"/>
          <w:szCs w:val="28"/>
        </w:rPr>
        <w:t xml:space="preserve"> щодо реалізації конституційного права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="00377EBE">
        <w:rPr>
          <w:rFonts w:ascii="Times New Roman" w:hAnsi="Times New Roman" w:cs="Times New Roman"/>
          <w:sz w:val="28"/>
          <w:szCs w:val="28"/>
        </w:rPr>
        <w:t xml:space="preserve"> на дистанційну форму навчання</w:t>
      </w:r>
      <w:r w:rsidR="005A15AE">
        <w:rPr>
          <w:rFonts w:ascii="Times New Roman" w:hAnsi="Times New Roman" w:cs="Times New Roman"/>
          <w:sz w:val="28"/>
          <w:szCs w:val="28"/>
        </w:rPr>
        <w:t xml:space="preserve">, а також дослідження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 світов</w:t>
      </w:r>
      <w:r w:rsidR="005A15AE">
        <w:rPr>
          <w:rFonts w:ascii="Times New Roman" w:hAnsi="Times New Roman" w:cs="Times New Roman"/>
          <w:sz w:val="28"/>
          <w:szCs w:val="28"/>
        </w:rPr>
        <w:t>ого досвіду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5A15AE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D713E8" w:rsidRPr="00970943">
        <w:rPr>
          <w:rFonts w:ascii="Times New Roman" w:hAnsi="Times New Roman" w:cs="Times New Roman"/>
          <w:sz w:val="28"/>
          <w:szCs w:val="28"/>
        </w:rPr>
        <w:t>процес</w:t>
      </w:r>
      <w:r w:rsidR="005A15AE">
        <w:rPr>
          <w:rFonts w:ascii="Times New Roman" w:hAnsi="Times New Roman" w:cs="Times New Roman"/>
          <w:sz w:val="28"/>
          <w:szCs w:val="28"/>
        </w:rPr>
        <w:t>у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 переходу від індустріального до інформаційного суспільства, що відбуваються в Україні, </w:t>
      </w:r>
      <w:r w:rsidR="00377EBE">
        <w:rPr>
          <w:rFonts w:ascii="Times New Roman" w:hAnsi="Times New Roman" w:cs="Times New Roman"/>
          <w:sz w:val="28"/>
          <w:szCs w:val="28"/>
        </w:rPr>
        <w:t>д</w:t>
      </w:r>
      <w:r w:rsidR="005232C9" w:rsidRPr="00970943">
        <w:rPr>
          <w:rFonts w:ascii="Times New Roman" w:hAnsi="Times New Roman" w:cs="Times New Roman"/>
          <w:sz w:val="28"/>
          <w:szCs w:val="28"/>
        </w:rPr>
        <w:t xml:space="preserve">истанційне навчання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осіб </w:t>
      </w:r>
      <w:r w:rsidR="00377EBE">
        <w:rPr>
          <w:rFonts w:ascii="Times New Roman" w:hAnsi="Times New Roman" w:cs="Times New Roman"/>
          <w:sz w:val="28"/>
          <w:szCs w:val="28"/>
        </w:rPr>
        <w:t>дасть</w:t>
      </w:r>
      <w:r w:rsidR="005232C9" w:rsidRPr="00970943">
        <w:rPr>
          <w:rFonts w:ascii="Times New Roman" w:hAnsi="Times New Roman" w:cs="Times New Roman"/>
          <w:sz w:val="28"/>
          <w:szCs w:val="28"/>
        </w:rPr>
        <w:t xml:space="preserve"> змогу впроваджувати інтерактивні технології викладання матеріалу</w:t>
      </w:r>
      <w:r w:rsidR="00316A12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C05126">
        <w:rPr>
          <w:rFonts w:ascii="Times New Roman" w:hAnsi="Times New Roman" w:cs="Times New Roman"/>
          <w:sz w:val="28"/>
          <w:szCs w:val="28"/>
        </w:rPr>
        <w:t xml:space="preserve">з використанням технологій дистанційного навчання </w:t>
      </w:r>
      <w:r w:rsidR="00692698">
        <w:rPr>
          <w:rFonts w:ascii="Times New Roman" w:hAnsi="Times New Roman" w:cs="Times New Roman"/>
          <w:sz w:val="28"/>
          <w:szCs w:val="28"/>
        </w:rPr>
        <w:t>за допомогою засобів</w:t>
      </w:r>
      <w:r w:rsidR="00C05126">
        <w:rPr>
          <w:rFonts w:ascii="Times New Roman" w:hAnsi="Times New Roman" w:cs="Times New Roman"/>
          <w:sz w:val="28"/>
          <w:szCs w:val="28"/>
        </w:rPr>
        <w:t xml:space="preserve"> </w:t>
      </w:r>
      <w:r w:rsidR="00A8239C">
        <w:rPr>
          <w:rFonts w:ascii="Times New Roman" w:hAnsi="Times New Roman" w:cs="Times New Roman"/>
          <w:sz w:val="28"/>
          <w:szCs w:val="28"/>
        </w:rPr>
        <w:t>єдин</w:t>
      </w:r>
      <w:r w:rsidR="00692698">
        <w:rPr>
          <w:rFonts w:ascii="Times New Roman" w:hAnsi="Times New Roman" w:cs="Times New Roman"/>
          <w:sz w:val="28"/>
          <w:szCs w:val="28"/>
        </w:rPr>
        <w:t>ої</w:t>
      </w:r>
      <w:r w:rsidR="00A8239C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692698">
        <w:rPr>
          <w:rFonts w:ascii="Times New Roman" w:hAnsi="Times New Roman" w:cs="Times New Roman"/>
          <w:sz w:val="28"/>
          <w:szCs w:val="28"/>
        </w:rPr>
        <w:t>ої</w:t>
      </w:r>
      <w:r w:rsidR="00A8239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92698">
        <w:rPr>
          <w:rFonts w:ascii="Times New Roman" w:hAnsi="Times New Roman" w:cs="Times New Roman"/>
          <w:sz w:val="28"/>
          <w:szCs w:val="28"/>
        </w:rPr>
        <w:t>и</w:t>
      </w:r>
      <w:r w:rsidR="00C05126">
        <w:rPr>
          <w:rFonts w:ascii="Times New Roman" w:hAnsi="Times New Roman" w:cs="Times New Roman"/>
          <w:sz w:val="28"/>
          <w:szCs w:val="28"/>
        </w:rPr>
        <w:t xml:space="preserve"> МВС </w:t>
      </w:r>
      <w:r w:rsidR="005232C9" w:rsidRPr="00970943">
        <w:rPr>
          <w:rFonts w:ascii="Times New Roman" w:hAnsi="Times New Roman" w:cs="Times New Roman"/>
          <w:sz w:val="28"/>
          <w:szCs w:val="28"/>
        </w:rPr>
        <w:t>і ма</w:t>
      </w:r>
      <w:r w:rsidR="00377EBE">
        <w:rPr>
          <w:rFonts w:ascii="Times New Roman" w:hAnsi="Times New Roman" w:cs="Times New Roman"/>
          <w:sz w:val="28"/>
          <w:szCs w:val="28"/>
        </w:rPr>
        <w:t>тиме</w:t>
      </w:r>
      <w:r w:rsidR="005232C9" w:rsidRPr="00970943">
        <w:rPr>
          <w:rFonts w:ascii="Times New Roman" w:hAnsi="Times New Roman" w:cs="Times New Roman"/>
          <w:sz w:val="28"/>
          <w:szCs w:val="28"/>
        </w:rPr>
        <w:t xml:space="preserve"> такі переваги, як гнучкість, актуальність, зручність, модульність, економічна ефективність, </w:t>
      </w:r>
      <w:proofErr w:type="spellStart"/>
      <w:r w:rsidR="005232C9" w:rsidRPr="00970943">
        <w:rPr>
          <w:rFonts w:ascii="Times New Roman" w:hAnsi="Times New Roman" w:cs="Times New Roman"/>
          <w:sz w:val="28"/>
          <w:szCs w:val="28"/>
        </w:rPr>
        <w:t>інтерактивність</w:t>
      </w:r>
      <w:proofErr w:type="spellEnd"/>
      <w:r w:rsidR="005232C9" w:rsidRPr="00970943">
        <w:rPr>
          <w:rFonts w:ascii="Times New Roman" w:hAnsi="Times New Roman" w:cs="Times New Roman"/>
          <w:sz w:val="28"/>
          <w:szCs w:val="28"/>
        </w:rPr>
        <w:t xml:space="preserve">, відсутність географічних </w:t>
      </w:r>
      <w:r w:rsidR="005232C9" w:rsidRPr="0031468B">
        <w:rPr>
          <w:rFonts w:ascii="Times New Roman" w:hAnsi="Times New Roman" w:cs="Times New Roman"/>
          <w:sz w:val="28"/>
          <w:szCs w:val="28"/>
        </w:rPr>
        <w:t xml:space="preserve">кордонів </w:t>
      </w:r>
      <w:r w:rsidR="0031468B" w:rsidRPr="0031468B">
        <w:rPr>
          <w:rFonts w:ascii="Times New Roman" w:hAnsi="Times New Roman" w:cs="Times New Roman"/>
          <w:sz w:val="28"/>
          <w:szCs w:val="28"/>
        </w:rPr>
        <w:t xml:space="preserve">для надання знань </w:t>
      </w:r>
      <w:r w:rsidR="002175FF">
        <w:rPr>
          <w:rFonts w:ascii="Times New Roman" w:hAnsi="Times New Roman" w:cs="Times New Roman"/>
          <w:sz w:val="28"/>
          <w:szCs w:val="28"/>
        </w:rPr>
        <w:t>і</w:t>
      </w:r>
      <w:r w:rsidR="0031468B" w:rsidRPr="0031468B">
        <w:rPr>
          <w:rFonts w:ascii="Times New Roman" w:hAnsi="Times New Roman" w:cs="Times New Roman"/>
          <w:sz w:val="28"/>
          <w:szCs w:val="28"/>
        </w:rPr>
        <w:t xml:space="preserve">з </w:t>
      </w:r>
      <w:r w:rsidR="0031468B" w:rsidRPr="0031468B">
        <w:rPr>
          <w:rFonts w:ascii="Times New Roman" w:hAnsi="Times New Roman" w:cs="Times New Roman"/>
          <w:sz w:val="28"/>
          <w:szCs w:val="28"/>
          <w:lang w:eastAsia="uk-UA"/>
        </w:rPr>
        <w:t xml:space="preserve">Правил дорожнього руху, будови та експлуатації транспортних засобів, основ безпеки руху та надання </w:t>
      </w:r>
      <w:proofErr w:type="spellStart"/>
      <w:r w:rsidR="0031468B" w:rsidRPr="0031468B">
        <w:rPr>
          <w:rFonts w:ascii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="0031468B" w:rsidRPr="0031468B">
        <w:rPr>
          <w:rFonts w:ascii="Times New Roman" w:hAnsi="Times New Roman" w:cs="Times New Roman"/>
          <w:sz w:val="28"/>
          <w:szCs w:val="28"/>
          <w:lang w:eastAsia="uk-UA"/>
        </w:rPr>
        <w:t xml:space="preserve"> допомоги</w:t>
      </w:r>
      <w:r w:rsidR="0031468B" w:rsidRPr="0031468B">
        <w:rPr>
          <w:rFonts w:ascii="Times New Roman" w:hAnsi="Times New Roman" w:cs="Times New Roman"/>
          <w:sz w:val="28"/>
          <w:szCs w:val="28"/>
        </w:rPr>
        <w:t>.</w:t>
      </w:r>
    </w:p>
    <w:p w:rsidR="00FD11A8" w:rsidRPr="00970943" w:rsidRDefault="002175FF" w:rsidP="009709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</w:t>
      </w:r>
      <w:r w:rsidR="008B2DBE" w:rsidRPr="00970943">
        <w:rPr>
          <w:rFonts w:ascii="Times New Roman" w:hAnsi="Times New Roman" w:cs="Times New Roman"/>
          <w:sz w:val="28"/>
          <w:szCs w:val="28"/>
        </w:rPr>
        <w:t>з в</w:t>
      </w:r>
      <w:r w:rsidR="00FD11A8" w:rsidRPr="00970943">
        <w:rPr>
          <w:rFonts w:ascii="Times New Roman" w:hAnsi="Times New Roman" w:cs="Times New Roman"/>
          <w:sz w:val="28"/>
          <w:szCs w:val="28"/>
        </w:rPr>
        <w:t>ажливи</w:t>
      </w:r>
      <w:r w:rsidR="008B2DBE" w:rsidRPr="00970943">
        <w:rPr>
          <w:rFonts w:ascii="Times New Roman" w:hAnsi="Times New Roman" w:cs="Times New Roman"/>
          <w:sz w:val="28"/>
          <w:szCs w:val="28"/>
        </w:rPr>
        <w:t>х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крок</w:t>
      </w:r>
      <w:r w:rsidR="008B2DBE" w:rsidRPr="00970943">
        <w:rPr>
          <w:rFonts w:ascii="Times New Roman" w:hAnsi="Times New Roman" w:cs="Times New Roman"/>
          <w:sz w:val="28"/>
          <w:szCs w:val="28"/>
        </w:rPr>
        <w:t>ів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B72297">
        <w:rPr>
          <w:rFonts w:ascii="Times New Roman" w:hAnsi="Times New Roman" w:cs="Times New Roman"/>
          <w:sz w:val="28"/>
          <w:szCs w:val="28"/>
        </w:rPr>
        <w:t>для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поліпшенн</w:t>
      </w:r>
      <w:r w:rsidR="00B72297">
        <w:rPr>
          <w:rFonts w:ascii="Times New Roman" w:hAnsi="Times New Roman" w:cs="Times New Roman"/>
          <w:sz w:val="28"/>
          <w:szCs w:val="28"/>
        </w:rPr>
        <w:t>я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телекомунікаційного зв</w:t>
      </w:r>
      <w:r w:rsidR="0093556D" w:rsidRPr="0093556D">
        <w:rPr>
          <w:rFonts w:ascii="Times New Roman" w:hAnsi="Times New Roman" w:cs="Times New Roman"/>
          <w:sz w:val="28"/>
          <w:szCs w:val="28"/>
        </w:rPr>
        <w:t>’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язку </w:t>
      </w: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FD11A8" w:rsidRPr="00970943">
        <w:rPr>
          <w:rFonts w:ascii="Times New Roman" w:hAnsi="Times New Roman" w:cs="Times New Roman"/>
          <w:sz w:val="28"/>
          <w:szCs w:val="28"/>
        </w:rPr>
        <w:t>використанн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його </w:t>
      </w:r>
      <w:r w:rsidR="00CE16DE">
        <w:rPr>
          <w:rFonts w:ascii="Times New Roman" w:hAnsi="Times New Roman" w:cs="Times New Roman"/>
          <w:sz w:val="28"/>
          <w:szCs w:val="28"/>
        </w:rPr>
        <w:t>в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дистанційному </w:t>
      </w:r>
      <w:r w:rsidR="00F67F8C" w:rsidRPr="00970943">
        <w:rPr>
          <w:rFonts w:ascii="Times New Roman" w:hAnsi="Times New Roman" w:cs="Times New Roman"/>
          <w:sz w:val="28"/>
          <w:szCs w:val="28"/>
        </w:rPr>
        <w:t>навча</w:t>
      </w:r>
      <w:r w:rsidR="00154383">
        <w:rPr>
          <w:rFonts w:ascii="Times New Roman" w:hAnsi="Times New Roman" w:cs="Times New Roman"/>
          <w:sz w:val="28"/>
          <w:szCs w:val="28"/>
        </w:rPr>
        <w:t>нні осіб з підготовки</w:t>
      </w:r>
      <w:r w:rsidR="00134022">
        <w:rPr>
          <w:rFonts w:ascii="Times New Roman" w:hAnsi="Times New Roman" w:cs="Times New Roman"/>
          <w:sz w:val="28"/>
          <w:szCs w:val="28"/>
        </w:rPr>
        <w:t>,</w:t>
      </w:r>
      <w:r w:rsidR="00275E92">
        <w:rPr>
          <w:rFonts w:ascii="Times New Roman" w:hAnsi="Times New Roman" w:cs="Times New Roman"/>
          <w:sz w:val="28"/>
          <w:szCs w:val="28"/>
        </w:rPr>
        <w:t xml:space="preserve"> </w:t>
      </w:r>
      <w:r w:rsidR="00154383">
        <w:rPr>
          <w:rFonts w:ascii="Times New Roman" w:hAnsi="Times New Roman" w:cs="Times New Roman"/>
          <w:sz w:val="28"/>
          <w:szCs w:val="28"/>
        </w:rPr>
        <w:t>перепідготовки</w:t>
      </w:r>
      <w:r w:rsidR="00134022">
        <w:rPr>
          <w:rFonts w:ascii="Times New Roman" w:hAnsi="Times New Roman" w:cs="Times New Roman"/>
          <w:sz w:val="28"/>
          <w:szCs w:val="28"/>
        </w:rPr>
        <w:t xml:space="preserve"> та підвищення кваліфікації </w:t>
      </w:r>
      <w:r w:rsidR="00154383">
        <w:rPr>
          <w:rFonts w:ascii="Times New Roman" w:hAnsi="Times New Roman" w:cs="Times New Roman"/>
          <w:sz w:val="28"/>
          <w:szCs w:val="28"/>
        </w:rPr>
        <w:t xml:space="preserve">водіїв транспортних засобів </w:t>
      </w:r>
      <w:r w:rsidR="00D713E8" w:rsidRPr="00970943">
        <w:rPr>
          <w:rFonts w:ascii="Times New Roman" w:hAnsi="Times New Roman" w:cs="Times New Roman"/>
          <w:sz w:val="28"/>
          <w:szCs w:val="28"/>
        </w:rPr>
        <w:t xml:space="preserve">є </w:t>
      </w:r>
      <w:r w:rsidR="00C05126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D713E8" w:rsidRPr="00970943">
        <w:rPr>
          <w:rFonts w:ascii="Times New Roman" w:hAnsi="Times New Roman" w:cs="Times New Roman"/>
          <w:sz w:val="28"/>
          <w:szCs w:val="28"/>
        </w:rPr>
        <w:t>застосування</w:t>
      </w:r>
      <w:r w:rsidR="00FD11A8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єдиної</w:t>
      </w:r>
      <w:r w:rsidR="00134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інформаційної системи МВС</w:t>
      </w:r>
      <w:r w:rsidR="003548F9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2DBE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багатофункціональн</w:t>
      </w:r>
      <w:r w:rsidR="008B2DBE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інтегрован</w:t>
      </w:r>
      <w:r w:rsidR="008B2DBE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автоматизован</w:t>
      </w:r>
      <w:r w:rsidR="008B2DBE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8B2DBE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безпосередньо забезпечує реалізацію функцій її суб’єктів, інформаційну підтримку та супроводження їх діяльності і становить сукупність взаємо</w:t>
      </w:r>
      <w:r w:rsidR="00B72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F67F8C" w:rsidRPr="0097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в’язаних функціональних підсистем, програмно-інформаційних комплексів, програмно-технічних та технічних засобів телекомунікації, які забезпечують логічне поєднання визначених інформаційних ресурсів, обробку та захист інформації, внутрішню та зовнішню інформаційну взаємодію</w:t>
      </w:r>
      <w:r w:rsidR="00F67F8C" w:rsidRPr="00970943">
        <w:rPr>
          <w:rFonts w:ascii="Times New Roman" w:hAnsi="Times New Roman" w:cs="Times New Roman"/>
          <w:sz w:val="28"/>
          <w:szCs w:val="28"/>
        </w:rPr>
        <w:t>.</w:t>
      </w:r>
    </w:p>
    <w:p w:rsidR="001E3686" w:rsidRPr="00970943" w:rsidRDefault="001E3686" w:rsidP="00970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094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="00F5202B" w:rsidRPr="009709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70943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970943">
        <w:rPr>
          <w:rFonts w:ascii="Times New Roman" w:hAnsi="Times New Roman" w:cs="Times New Roman"/>
          <w:sz w:val="28"/>
          <w:szCs w:val="28"/>
        </w:rPr>
        <w:t xml:space="preserve"> порушеної проблеми потребує комплексного підходу до </w:t>
      </w:r>
      <w:r w:rsidR="00CE16DE">
        <w:rPr>
          <w:rFonts w:ascii="Times New Roman" w:hAnsi="Times New Roman" w:cs="Times New Roman"/>
          <w:sz w:val="28"/>
          <w:szCs w:val="28"/>
        </w:rPr>
        <w:t>ряду</w:t>
      </w:r>
      <w:r w:rsidRPr="00970943">
        <w:rPr>
          <w:rFonts w:ascii="Times New Roman" w:hAnsi="Times New Roman" w:cs="Times New Roman"/>
          <w:sz w:val="28"/>
          <w:szCs w:val="28"/>
        </w:rPr>
        <w:t xml:space="preserve"> різнохарактерних завдань, насамперед</w:t>
      </w:r>
      <w:r w:rsidR="002175FF">
        <w:rPr>
          <w:rFonts w:ascii="Times New Roman" w:hAnsi="Times New Roman" w:cs="Times New Roman"/>
          <w:sz w:val="28"/>
          <w:szCs w:val="28"/>
        </w:rPr>
        <w:t>,</w:t>
      </w:r>
      <w:r w:rsidRPr="00970943">
        <w:rPr>
          <w:rFonts w:ascii="Times New Roman" w:hAnsi="Times New Roman" w:cs="Times New Roman"/>
          <w:sz w:val="28"/>
          <w:szCs w:val="28"/>
        </w:rPr>
        <w:t xml:space="preserve"> у законодавчій сфері, що передбачено </w:t>
      </w:r>
      <w:proofErr w:type="spellStart"/>
      <w:r w:rsidRPr="00970943">
        <w:rPr>
          <w:rFonts w:ascii="Times New Roman" w:hAnsi="Times New Roman" w:cs="Times New Roman"/>
          <w:sz w:val="28"/>
          <w:szCs w:val="28"/>
        </w:rPr>
        <w:t>про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993D8D" w:rsidRPr="00970943">
        <w:rPr>
          <w:rFonts w:ascii="Times New Roman" w:hAnsi="Times New Roman" w:cs="Times New Roman"/>
          <w:sz w:val="28"/>
          <w:szCs w:val="28"/>
        </w:rPr>
        <w:t>акта</w:t>
      </w:r>
      <w:r w:rsidRPr="00970943">
        <w:rPr>
          <w:rFonts w:ascii="Times New Roman" w:hAnsi="Times New Roman" w:cs="Times New Roman"/>
          <w:sz w:val="28"/>
          <w:szCs w:val="28"/>
        </w:rPr>
        <w:t>.</w:t>
      </w:r>
    </w:p>
    <w:p w:rsidR="00B766CD" w:rsidRDefault="00B766CD" w:rsidP="0097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3C8" w:rsidRPr="00970943" w:rsidRDefault="00C923C8" w:rsidP="0097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0A" w:rsidRDefault="00164C0A" w:rsidP="009709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</w:rPr>
        <w:t>3. Суть пр</w:t>
      </w:r>
      <w:r w:rsidRPr="00B7229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12091" w:rsidRPr="00B72297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:rsidR="00A17035" w:rsidRPr="00970943" w:rsidRDefault="00B72297" w:rsidP="00A170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ookmark5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17035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A17035" w:rsidRPr="00970943">
        <w:rPr>
          <w:rFonts w:ascii="Times New Roman" w:hAnsi="Times New Roman" w:cs="Times New Roman"/>
          <w:sz w:val="28"/>
          <w:szCs w:val="28"/>
        </w:rPr>
        <w:t xml:space="preserve">вирішення проблемних питань щодо 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особами за дистанційною формою навчання теоретичних знань (додаткових теоретичних знань) з Правил дорожнього руху, будови та експлуатації транспортних засобів, основ безпеки руху та надання </w:t>
      </w:r>
      <w:proofErr w:type="spellStart"/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домедичної</w:t>
      </w:r>
      <w:proofErr w:type="spellEnd"/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допомоги</w:t>
      </w:r>
      <w:r w:rsidR="00A17035" w:rsidRPr="00970943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A17035" w:rsidRPr="00970943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A17035"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="00A17035" w:rsidRPr="00970943">
        <w:rPr>
          <w:rFonts w:ascii="Times New Roman" w:eastAsia="Arial Unicode MS" w:hAnsi="Times New Roman" w:cs="Times New Roman"/>
          <w:sz w:val="28"/>
          <w:szCs w:val="28"/>
        </w:rPr>
        <w:t xml:space="preserve">кт акта передбачає </w:t>
      </w:r>
      <w:r w:rsidR="00A17035" w:rsidRPr="00970943">
        <w:rPr>
          <w:rFonts w:ascii="Times New Roman" w:hAnsi="Times New Roman" w:cs="Times New Roman"/>
          <w:sz w:val="28"/>
          <w:szCs w:val="28"/>
        </w:rPr>
        <w:t xml:space="preserve">реалізацію експериментального проєкту для 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такої підготовки</w:t>
      </w:r>
      <w:r w:rsidR="00F861A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перепідготовки </w:t>
      </w:r>
      <w:r w:rsidR="00F861AC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водіїв транспортних засобів акредитованими закладами </w:t>
      </w:r>
      <w:r w:rsidR="008F48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засобами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239C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</w:t>
      </w:r>
      <w:r w:rsidR="008F4810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A82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інформаційн</w:t>
      </w:r>
      <w:r w:rsidR="008F4810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A823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</w:t>
      </w:r>
      <w:r w:rsidR="008F481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МВС</w:t>
      </w:r>
      <w:r w:rsidR="00A170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технологій дистанційного навчання</w:t>
      </w:r>
      <w:r w:rsidR="00A17035" w:rsidRPr="009709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застосування сучасних інформаційно-комунікаційних технологій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7035" w:rsidRPr="00970943">
        <w:rPr>
          <w:rFonts w:ascii="Times New Roman" w:hAnsi="Times New Roman" w:cs="Times New Roman"/>
          <w:sz w:val="28"/>
          <w:szCs w:val="28"/>
        </w:rPr>
        <w:t>ідповідно до погоджених в установленому порядку робочих програм і планів підготовки</w:t>
      </w:r>
      <w:r w:rsidR="00F861AC">
        <w:rPr>
          <w:rFonts w:ascii="Times New Roman" w:hAnsi="Times New Roman" w:cs="Times New Roman"/>
          <w:sz w:val="28"/>
          <w:szCs w:val="28"/>
        </w:rPr>
        <w:t>,</w:t>
      </w:r>
      <w:r w:rsidR="00A17035" w:rsidRPr="00970943">
        <w:rPr>
          <w:rFonts w:ascii="Times New Roman" w:hAnsi="Times New Roman" w:cs="Times New Roman"/>
          <w:sz w:val="28"/>
          <w:szCs w:val="28"/>
        </w:rPr>
        <w:t xml:space="preserve"> перепідготовки </w:t>
      </w:r>
      <w:r w:rsidR="00F861AC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A17035" w:rsidRPr="00970943">
        <w:rPr>
          <w:rFonts w:ascii="Times New Roman" w:hAnsi="Times New Roman" w:cs="Times New Roman"/>
          <w:sz w:val="28"/>
          <w:szCs w:val="28"/>
        </w:rPr>
        <w:t>водіїв транспортних засобів.</w:t>
      </w:r>
      <w:r w:rsidR="00A8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7C" w:rsidRDefault="00A8507C" w:rsidP="00970943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C923C8" w:rsidRPr="00970943" w:rsidRDefault="00C923C8" w:rsidP="00970943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164C0A" w:rsidRPr="00970943" w:rsidRDefault="00164C0A" w:rsidP="00970943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1"/>
      <w:r w:rsidR="00F63F4B" w:rsidRPr="00970943">
        <w:rPr>
          <w:rFonts w:ascii="Times New Roman" w:hAnsi="Times New Roman" w:cs="Times New Roman"/>
          <w:b/>
          <w:sz w:val="28"/>
          <w:szCs w:val="28"/>
        </w:rPr>
        <w:t>Вплив на бюджет</w:t>
      </w:r>
    </w:p>
    <w:p w:rsidR="00F63F4B" w:rsidRPr="00970943" w:rsidRDefault="00F63F4B" w:rsidP="0097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6"/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</w:t>
      </w:r>
      <w:r w:rsidR="003A4493"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</w:t>
      </w:r>
      <w:r w:rsidR="00B72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</w:t>
      </w:r>
      <w:r w:rsidR="00217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ватиме</w:t>
      </w:r>
      <w:r w:rsidRPr="0097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з державного чи місцевого бюджетів.</w:t>
      </w:r>
    </w:p>
    <w:p w:rsidR="00A8507C" w:rsidRDefault="00A8507C" w:rsidP="0097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C8" w:rsidRPr="00970943" w:rsidRDefault="00C923C8" w:rsidP="00970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5. Позиція заінтересованих сторін</w:t>
      </w: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Прогноз впливу реалізації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проєкту 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на ключові інтереси заінтересованих сторін </w:t>
      </w:r>
      <w:r w:rsidR="002175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у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наслідок прийняття про</w:t>
      </w:r>
      <w:r w:rsidR="003A4493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кту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наведено </w:t>
      </w:r>
      <w:r w:rsidR="00CE16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в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додатку 1 до пояснювальної записки.</w:t>
      </w:r>
    </w:p>
    <w:p w:rsidR="00F63F4B" w:rsidRPr="00970943" w:rsidRDefault="00F63F4B" w:rsidP="00970943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B722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постанови</w:t>
      </w:r>
      <w:r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DF31FE" w:rsidRPr="00B5181D" w:rsidRDefault="00DF31FE" w:rsidP="00DF31F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 результатами громадського обговорення п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 w:eastAsia="uk-UA"/>
        </w:rPr>
        <w:t>ро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акта, розміщеного 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 xml:space="preserve">офіційному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вебсайті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Міністерства внутрішніх справ України за адресою: </w:t>
      </w:r>
      <w:hyperlink r:id="rId9" w:history="1">
        <w:r w:rsidRPr="00DF31F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 w:eastAsia="uk-UA"/>
          </w:rPr>
          <w:t>www</w:t>
        </w:r>
        <w:r w:rsidRPr="00DF31F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 w:eastAsia="uk-UA"/>
          </w:rPr>
          <w:t>.</w:t>
        </w:r>
        <w:proofErr w:type="spellStart"/>
        <w:r w:rsidRPr="00DF31F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 w:eastAsia="uk-UA"/>
          </w:rPr>
          <w:t>mvs</w:t>
        </w:r>
        <w:proofErr w:type="spellEnd"/>
        <w:r w:rsidRPr="00DF31F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 w:eastAsia="uk-UA"/>
          </w:rPr>
          <w:t>.</w:t>
        </w:r>
        <w:proofErr w:type="spellStart"/>
        <w:r w:rsidRPr="00DF31F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 w:eastAsia="uk-UA"/>
          </w:rPr>
          <w:t>gov</w:t>
        </w:r>
        <w:proofErr w:type="spellEnd"/>
        <w:r w:rsidRPr="00DF31F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 w:eastAsia="uk-UA"/>
          </w:rPr>
          <w:t>.</w:t>
        </w:r>
        <w:proofErr w:type="spellStart"/>
        <w:r w:rsidRPr="00DF31F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 w:eastAsia="uk-UA"/>
          </w:rPr>
          <w:t>ua</w:t>
        </w:r>
        <w:proofErr w:type="spellEnd"/>
      </w:hyperlink>
      <w:r w:rsidRPr="00DF31FE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  <w:lang w:eastAsia="uk-UA"/>
        </w:rPr>
        <w:t>, пропозицій та зауважень не надходило</w:t>
      </w:r>
      <w:r w:rsidRPr="00DF31FE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.</w:t>
      </w:r>
    </w:p>
    <w:bookmarkEnd w:id="2"/>
    <w:p w:rsidR="00E541CE" w:rsidRDefault="00E541CE" w:rsidP="009709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64C0A" w:rsidRPr="00970943" w:rsidRDefault="00164C0A" w:rsidP="009709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9709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6. Прогноз впливу</w:t>
      </w:r>
    </w:p>
    <w:p w:rsidR="00924B70" w:rsidRDefault="00924B70" w:rsidP="00924B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Проєкт постанови розроблено відповідно до принципів державної регуляторної політики, передбачених Законом</w:t>
      </w:r>
      <w:r w:rsidRPr="00B5181D">
        <w:rPr>
          <w:rFonts w:ascii="Times New Roman" w:hAnsi="Times New Roman"/>
          <w:sz w:val="28"/>
          <w:szCs w:val="28"/>
          <w:lang w:eastAsia="uk-UA"/>
        </w:rPr>
        <w:t xml:space="preserve"> України «Про засади державної регуляторної політики у сфері господарської діяльності».</w:t>
      </w:r>
    </w:p>
    <w:p w:rsidR="00B06A44" w:rsidRPr="00970943" w:rsidRDefault="00924B70" w:rsidP="009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проєкту постанови розроблено аналіз регуляторного впливу, який разом із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постанови розміщено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офіційному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веб</w:t>
      </w:r>
      <w:r w:rsidRPr="00B5181D">
        <w:rPr>
          <w:rFonts w:ascii="Times New Roman" w:hAnsi="Times New Roman"/>
          <w:sz w:val="28"/>
          <w:szCs w:val="28"/>
          <w:lang w:eastAsia="ru-RU"/>
        </w:rPr>
        <w:t>сайті</w:t>
      </w:r>
      <w:proofErr w:type="spellEnd"/>
      <w:r w:rsidRPr="00B5181D">
        <w:rPr>
          <w:rFonts w:ascii="Times New Roman" w:hAnsi="Times New Roman"/>
          <w:sz w:val="28"/>
          <w:szCs w:val="28"/>
          <w:lang w:eastAsia="ru-RU"/>
        </w:rPr>
        <w:t xml:space="preserve"> Міністерства внут</w:t>
      </w:r>
      <w:r>
        <w:rPr>
          <w:rFonts w:ascii="Times New Roman" w:hAnsi="Times New Roman"/>
          <w:sz w:val="28"/>
          <w:szCs w:val="28"/>
          <w:lang w:eastAsia="ru-RU"/>
        </w:rPr>
        <w:t>рішніх справ України за адресою:</w:t>
      </w:r>
      <w:r w:rsidRPr="00B5181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E30D89">
          <w:rPr>
            <w:rFonts w:ascii="Times New Roman" w:hAnsi="Times New Roman"/>
            <w:sz w:val="28"/>
            <w:szCs w:val="28"/>
            <w:lang w:val="ru-RU" w:eastAsia="ru-RU"/>
          </w:rPr>
          <w:t>www</w:t>
        </w:r>
        <w:r w:rsidRPr="00E30D89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E30D89">
          <w:rPr>
            <w:rFonts w:ascii="Times New Roman" w:hAnsi="Times New Roman"/>
            <w:sz w:val="28"/>
            <w:szCs w:val="28"/>
            <w:lang w:val="ru-RU" w:eastAsia="ru-RU"/>
          </w:rPr>
          <w:t>mvs</w:t>
        </w:r>
        <w:r w:rsidRPr="00E30D89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E30D89">
          <w:rPr>
            <w:rFonts w:ascii="Times New Roman" w:hAnsi="Times New Roman"/>
            <w:sz w:val="28"/>
            <w:szCs w:val="28"/>
            <w:lang w:val="ru-RU" w:eastAsia="ru-RU"/>
          </w:rPr>
          <w:t>gov</w:t>
        </w:r>
        <w:r w:rsidRPr="00E30D89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E30D89">
          <w:rPr>
            <w:rFonts w:ascii="Times New Roman" w:hAnsi="Times New Roman"/>
            <w:sz w:val="28"/>
            <w:szCs w:val="28"/>
            <w:lang w:val="ru-RU" w:eastAsia="ru-RU"/>
          </w:rPr>
          <w:t>ua</w:t>
        </w:r>
        <w:proofErr w:type="spellEnd"/>
      </w:hyperlink>
      <w:r w:rsidRPr="00F54691">
        <w:rPr>
          <w:rFonts w:ascii="Times New Roman" w:hAnsi="Times New Roman"/>
          <w:sz w:val="28"/>
          <w:szCs w:val="28"/>
          <w:lang w:eastAsia="ru-RU"/>
        </w:rPr>
        <w:t>.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BE" w:rsidRDefault="00B06A44" w:rsidP="007B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Реалізація проєкту </w:t>
      </w:r>
      <w:r w:rsidR="00A8507C" w:rsidRPr="00970943">
        <w:rPr>
          <w:rFonts w:ascii="Times New Roman" w:hAnsi="Times New Roman" w:cs="Times New Roman"/>
          <w:sz w:val="28"/>
          <w:szCs w:val="28"/>
        </w:rPr>
        <w:t>акта</w:t>
      </w:r>
      <w:r w:rsidRPr="00970943">
        <w:rPr>
          <w:rFonts w:ascii="Times New Roman" w:hAnsi="Times New Roman" w:cs="Times New Roman"/>
          <w:sz w:val="28"/>
          <w:szCs w:val="28"/>
        </w:rPr>
        <w:t xml:space="preserve"> впливатиме на ринкове середовище, забезпечення захисту прав та інтересів суб’єктів гос</w:t>
      </w:r>
      <w:r w:rsidR="00377EBE">
        <w:rPr>
          <w:rFonts w:ascii="Times New Roman" w:hAnsi="Times New Roman" w:cs="Times New Roman"/>
          <w:sz w:val="28"/>
          <w:szCs w:val="28"/>
        </w:rPr>
        <w:t>подарювання, громадян і держави.</w:t>
      </w:r>
    </w:p>
    <w:p w:rsidR="00B06A44" w:rsidRPr="00970943" w:rsidRDefault="00377EBE" w:rsidP="007B0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Реалізація проєкту акта </w:t>
      </w:r>
      <w:r w:rsidR="007B0C00">
        <w:rPr>
          <w:rFonts w:ascii="Times New Roman" w:hAnsi="Times New Roman" w:cs="Times New Roman"/>
          <w:sz w:val="28"/>
          <w:szCs w:val="28"/>
        </w:rPr>
        <w:t>не впливатиме на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розвиток регіонів, підвищення чи зниження спроможності територіальних громад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ринок праці, рівень зайнятості населення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громадське здоров’я, покращення чи погіршення стану здоров’я населення або його окремих груп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 екологію та </w:t>
      </w:r>
      <w:r w:rsidR="00B9030E">
        <w:rPr>
          <w:rFonts w:ascii="Times New Roman" w:hAnsi="Times New Roman" w:cs="Times New Roman"/>
          <w:sz w:val="28"/>
          <w:szCs w:val="28"/>
        </w:rPr>
        <w:t>довкілля</w:t>
      </w:r>
      <w:r w:rsidR="00B06A44" w:rsidRPr="00970943">
        <w:rPr>
          <w:rFonts w:ascii="Times New Roman" w:hAnsi="Times New Roman" w:cs="Times New Roman"/>
          <w:sz w:val="28"/>
          <w:szCs w:val="28"/>
        </w:rPr>
        <w:t xml:space="preserve">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:rsidR="00C923C8" w:rsidRPr="00970943" w:rsidRDefault="00C923C8" w:rsidP="009709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:rsidR="0088544B" w:rsidRPr="00970943" w:rsidRDefault="0088544B" w:rsidP="0097094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70943">
        <w:rPr>
          <w:rFonts w:ascii="Times New Roman" w:eastAsia="Calibri" w:hAnsi="Times New Roman" w:cs="Times New Roman"/>
          <w:b/>
          <w:sz w:val="28"/>
          <w:szCs w:val="28"/>
        </w:rPr>
        <w:t>7. Позиція заінтересованих органів</w:t>
      </w:r>
    </w:p>
    <w:p w:rsidR="0088544B" w:rsidRDefault="00924B70" w:rsidP="00970943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Проє</w:t>
      </w:r>
      <w:r w:rsidRPr="005A4666">
        <w:rPr>
          <w:rFonts w:ascii="Times New Roman" w:hAnsi="Times New Roman"/>
          <w:sz w:val="28"/>
          <w:szCs w:val="28"/>
          <w:lang w:eastAsia="uk-UA"/>
        </w:rPr>
        <w:t>кт акта погод</w:t>
      </w:r>
      <w:r>
        <w:rPr>
          <w:rFonts w:ascii="Times New Roman" w:hAnsi="Times New Roman"/>
          <w:sz w:val="28"/>
          <w:szCs w:val="28"/>
          <w:lang w:eastAsia="uk-UA"/>
        </w:rPr>
        <w:t>или</w:t>
      </w:r>
      <w:r w:rsidRPr="005A466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544B" w:rsidRPr="00970943">
        <w:rPr>
          <w:rFonts w:ascii="Times New Roman" w:hAnsi="Times New Roman" w:cs="Times New Roman"/>
          <w:sz w:val="28"/>
          <w:szCs w:val="28"/>
        </w:rPr>
        <w:t>Міністерство фінансів</w:t>
      </w:r>
      <w:r w:rsidR="008C03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88544B" w:rsidRPr="00970943">
        <w:rPr>
          <w:rFonts w:ascii="Times New Roman" w:hAnsi="Times New Roman" w:cs="Times New Roman"/>
          <w:sz w:val="28"/>
          <w:szCs w:val="28"/>
        </w:rPr>
        <w:t xml:space="preserve">, Міністерство </w:t>
      </w:r>
      <w:r w:rsidR="00FA12FD" w:rsidRPr="00970943">
        <w:rPr>
          <w:rFonts w:ascii="Times New Roman" w:hAnsi="Times New Roman" w:cs="Times New Roman"/>
          <w:sz w:val="28"/>
          <w:szCs w:val="28"/>
        </w:rPr>
        <w:t>розвитку економіки, торгівлі та сільського господарства України</w:t>
      </w:r>
      <w:r w:rsidR="0088544B"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552AA3" w:rsidRPr="00970943">
        <w:rPr>
          <w:rFonts w:ascii="Times New Roman" w:hAnsi="Times New Roman" w:cs="Times New Roman"/>
          <w:sz w:val="28"/>
          <w:szCs w:val="28"/>
        </w:rPr>
        <w:t>Міністерство цифрової трансформації України</w:t>
      </w:r>
      <w:r w:rsidR="00FA12FD" w:rsidRPr="00970943">
        <w:rPr>
          <w:rFonts w:ascii="Times New Roman" w:hAnsi="Times New Roman" w:cs="Times New Roman"/>
          <w:sz w:val="28"/>
          <w:szCs w:val="28"/>
        </w:rPr>
        <w:t>,</w:t>
      </w:r>
      <w:r w:rsidR="00552AA3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F32011" w:rsidRPr="00970943"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 w:rsidR="008C03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32011"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FA12FD" w:rsidRPr="00970943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12FD" w:rsidRPr="00970943">
        <w:rPr>
          <w:rFonts w:ascii="Times New Roman" w:hAnsi="Times New Roman" w:cs="Times New Roman"/>
          <w:sz w:val="28"/>
          <w:szCs w:val="28"/>
        </w:rPr>
        <w:t xml:space="preserve"> регуляторн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12FD" w:rsidRPr="0097094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038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A12FD"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8C0383" w:rsidRPr="008C0383">
        <w:rPr>
          <w:rFonts w:ascii="Times New Roman" w:hAnsi="Times New Roman" w:cs="Times New Roman"/>
          <w:sz w:val="28"/>
          <w:szCs w:val="28"/>
        </w:rPr>
        <w:t>У</w:t>
      </w:r>
      <w:r w:rsidR="0088544B" w:rsidRPr="008C0383">
        <w:rPr>
          <w:rFonts w:ascii="Times New Roman" w:hAnsi="Times New Roman" w:cs="Times New Roman"/>
          <w:sz w:val="28"/>
          <w:szCs w:val="28"/>
        </w:rPr>
        <w:t>повноважени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544B" w:rsidRPr="008C0383">
        <w:rPr>
          <w:rFonts w:ascii="Times New Roman" w:hAnsi="Times New Roman" w:cs="Times New Roman"/>
          <w:sz w:val="28"/>
          <w:szCs w:val="28"/>
        </w:rPr>
        <w:t xml:space="preserve"> </w:t>
      </w:r>
      <w:r w:rsidR="008C0383" w:rsidRPr="008C0383">
        <w:rPr>
          <w:rFonts w:ascii="Times New Roman" w:hAnsi="Times New Roman" w:cs="Times New Roman"/>
          <w:sz w:val="28"/>
          <w:szCs w:val="28"/>
        </w:rPr>
        <w:t xml:space="preserve">Верховної Ради </w:t>
      </w:r>
      <w:r w:rsidR="002175F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88544B" w:rsidRPr="008C0383">
        <w:rPr>
          <w:rFonts w:ascii="Times New Roman" w:hAnsi="Times New Roman" w:cs="Times New Roman"/>
          <w:sz w:val="28"/>
          <w:szCs w:val="28"/>
        </w:rPr>
        <w:t xml:space="preserve">з прав </w:t>
      </w:r>
      <w:r w:rsidR="008C0383" w:rsidRPr="008C0383">
        <w:rPr>
          <w:rFonts w:ascii="Times New Roman" w:hAnsi="Times New Roman" w:cs="Times New Roman"/>
          <w:sz w:val="28"/>
          <w:szCs w:val="28"/>
        </w:rPr>
        <w:t>людини</w:t>
      </w:r>
      <w:r w:rsidR="0088544B" w:rsidRPr="008C0383">
        <w:rPr>
          <w:rFonts w:ascii="Times New Roman" w:hAnsi="Times New Roman" w:cs="Times New Roman"/>
          <w:sz w:val="28"/>
          <w:szCs w:val="28"/>
        </w:rPr>
        <w:t>.</w:t>
      </w:r>
    </w:p>
    <w:p w:rsidR="00E541CE" w:rsidRDefault="00E541CE" w:rsidP="00E541C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листа </w:t>
      </w:r>
      <w:r w:rsidRPr="00E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Адміністраці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E6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 служби спеціального зв’язку та захисту інформації України</w:t>
      </w:r>
      <w:r>
        <w:rPr>
          <w:rFonts w:ascii="Times New Roman" w:hAnsi="Times New Roman" w:cs="Times New Roman"/>
          <w:sz w:val="28"/>
          <w:szCs w:val="28"/>
        </w:rPr>
        <w:t xml:space="preserve"> від 17 червня 2020 року № 04/02/01-1494 надано пропозиції</w:t>
      </w:r>
      <w:r w:rsidR="00D6195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619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трет</w:t>
      </w:r>
      <w:r w:rsidR="00D61951">
        <w:rPr>
          <w:rFonts w:ascii="Times New Roman" w:hAnsi="Times New Roman" w:cs="Times New Roman"/>
          <w:sz w:val="28"/>
          <w:szCs w:val="28"/>
        </w:rPr>
        <w:t>ього</w:t>
      </w:r>
      <w:r>
        <w:rPr>
          <w:rFonts w:ascii="Times New Roman" w:hAnsi="Times New Roman" w:cs="Times New Roman"/>
          <w:sz w:val="28"/>
          <w:szCs w:val="28"/>
        </w:rPr>
        <w:t xml:space="preserve"> пункту 3 проєкту постанови </w:t>
      </w:r>
      <w:r w:rsidR="00D61951">
        <w:rPr>
          <w:rFonts w:ascii="Times New Roman" w:hAnsi="Times New Roman" w:cs="Times New Roman"/>
          <w:sz w:val="28"/>
          <w:szCs w:val="28"/>
        </w:rPr>
        <w:t xml:space="preserve">після слів «забезпечити розроблення та впровадження» </w:t>
      </w:r>
      <w:r>
        <w:rPr>
          <w:rFonts w:ascii="Times New Roman" w:hAnsi="Times New Roman" w:cs="Times New Roman"/>
          <w:sz w:val="28"/>
          <w:szCs w:val="28"/>
        </w:rPr>
        <w:t>доповнити слова</w:t>
      </w:r>
      <w:r w:rsidR="00D6195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«з урахуванням вимог законодавства у сфері захисту інформації».  </w:t>
      </w:r>
    </w:p>
    <w:p w:rsidR="00924B70" w:rsidRPr="00E541CE" w:rsidRDefault="00924B70" w:rsidP="00E541CE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lang w:eastAsia="uk-UA"/>
        </w:rPr>
        <w:t>Відповідно до висновку Мін</w:t>
      </w:r>
      <w:r w:rsidRPr="000A6023">
        <w:rPr>
          <w:rFonts w:ascii="Times New Roman" w:eastAsia="Times New Roman" w:hAnsi="Times New Roman" w:cs="Courier New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юсту </w:t>
      </w:r>
      <w:r w:rsidRPr="00E45F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E45F5C" w:rsidRPr="00E45F5C">
        <w:rPr>
          <w:rFonts w:ascii="Times New Roman" w:eastAsia="Times New Roman" w:hAnsi="Times New Roman" w:cs="Times New Roman"/>
          <w:sz w:val="28"/>
          <w:szCs w:val="28"/>
          <w:lang w:eastAsia="uk-UA"/>
        </w:rPr>
        <w:t>03 вересня</w:t>
      </w:r>
      <w:r w:rsidRPr="00E45F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року</w:t>
      </w:r>
      <w:r w:rsidRPr="00E45F5C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                                 № </w:t>
      </w:r>
      <w:r w:rsidR="00E45F5C" w:rsidRPr="00E45F5C">
        <w:rPr>
          <w:rFonts w:ascii="Times New Roman" w:eastAsia="Times New Roman" w:hAnsi="Times New Roman" w:cs="Courier New"/>
          <w:sz w:val="28"/>
          <w:szCs w:val="28"/>
          <w:lang w:eastAsia="uk-UA"/>
        </w:rPr>
        <w:t>39094</w:t>
      </w:r>
      <w:r w:rsidRPr="00E45F5C">
        <w:rPr>
          <w:rFonts w:ascii="Times New Roman" w:eastAsia="Times New Roman" w:hAnsi="Times New Roman" w:cs="Courier New"/>
          <w:sz w:val="28"/>
          <w:szCs w:val="28"/>
          <w:lang w:eastAsia="uk-UA"/>
        </w:rPr>
        <w:t>/</w:t>
      </w:r>
      <w:r w:rsidR="00E45F5C" w:rsidRPr="00E45F5C">
        <w:rPr>
          <w:rFonts w:ascii="Times New Roman" w:eastAsia="Times New Roman" w:hAnsi="Times New Roman" w:cs="Courier New"/>
          <w:sz w:val="28"/>
          <w:szCs w:val="28"/>
          <w:lang w:eastAsia="uk-UA"/>
        </w:rPr>
        <w:t>16342</w:t>
      </w:r>
      <w:r w:rsidRPr="00E45F5C">
        <w:rPr>
          <w:rFonts w:ascii="Times New Roman" w:eastAsia="Times New Roman" w:hAnsi="Times New Roman" w:cs="Courier New"/>
          <w:sz w:val="28"/>
          <w:szCs w:val="28"/>
          <w:lang w:eastAsia="uk-UA"/>
        </w:rPr>
        <w:t>-</w:t>
      </w:r>
      <w:r w:rsidR="00E45F5C" w:rsidRPr="00E45F5C">
        <w:rPr>
          <w:rFonts w:ascii="Times New Roman" w:eastAsia="Times New Roman" w:hAnsi="Times New Roman" w:cs="Courier New"/>
          <w:sz w:val="28"/>
          <w:szCs w:val="28"/>
          <w:lang w:eastAsia="uk-UA"/>
        </w:rPr>
        <w:t>26</w:t>
      </w:r>
      <w:r w:rsidRPr="00E45F5C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-20/11.1.3 </w:t>
      </w:r>
      <w:r>
        <w:rPr>
          <w:rFonts w:ascii="Times New Roman" w:eastAsia="Times New Roman" w:hAnsi="Times New Roman" w:cs="Courier New"/>
          <w:sz w:val="28"/>
          <w:szCs w:val="28"/>
          <w:lang w:eastAsia="uk-UA"/>
        </w:rPr>
        <w:t>проє</w:t>
      </w:r>
      <w:r w:rsidRPr="009A7BA7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кт постанови </w:t>
      </w:r>
      <w:r w:rsidR="00B44CE7">
        <w:rPr>
          <w:rFonts w:ascii="Times New Roman" w:eastAsia="Times New Roman" w:hAnsi="Times New Roman" w:cs="Courier New"/>
          <w:sz w:val="28"/>
          <w:szCs w:val="28"/>
          <w:lang w:eastAsia="uk-UA"/>
        </w:rPr>
        <w:t xml:space="preserve">відповідний із зауваженнями в частині недотримання вимог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нормопроє</w:t>
      </w:r>
      <w:r w:rsidRPr="005B176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ктувальної техніки.</w:t>
      </w:r>
      <w:r w:rsidRPr="009A7B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E45F5C" w:rsidRDefault="00E45F5C" w:rsidP="0092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5F5C" w:rsidRPr="00EB1CD6" w:rsidRDefault="00E45F5C" w:rsidP="00E45F5C">
      <w:pPr>
        <w:widowControl w:val="0"/>
        <w:tabs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Ризики та обмеження </w:t>
      </w:r>
    </w:p>
    <w:p w:rsidR="00E45F5C" w:rsidRDefault="00E45F5C" w:rsidP="00E45F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Проє</w:t>
      </w:r>
      <w:r w:rsidRPr="00B5181D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кт постанови не містить правил і процедур, які можуть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містити </w:t>
      </w:r>
      <w:r w:rsidRPr="00B5181D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ризики вчинення корупційних правопорушень.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E45F5C" w:rsidRDefault="00E45F5C" w:rsidP="00E45F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Проєкт постанови не потребує проведення громадської антикорупційної експертизи.</w:t>
      </w:r>
    </w:p>
    <w:p w:rsidR="00E45F5C" w:rsidRPr="00EB1CD6" w:rsidRDefault="00E45F5C" w:rsidP="00E45F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</w:rPr>
        <w:t>У проє</w:t>
      </w:r>
      <w:r w:rsidRPr="00B5181D">
        <w:rPr>
          <w:rFonts w:ascii="Times New Roman" w:hAnsi="Times New Roman"/>
          <w:sz w:val="28"/>
          <w:szCs w:val="28"/>
        </w:rPr>
        <w:t xml:space="preserve">кті постанови відсутні положення, які </w:t>
      </w:r>
      <w:r>
        <w:rPr>
          <w:rFonts w:ascii="Times New Roman" w:hAnsi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свобод, порушують принцип</w:t>
      </w:r>
      <w:r w:rsidRPr="00B5181D">
        <w:rPr>
          <w:rFonts w:ascii="Times New Roman" w:hAnsi="Times New Roman"/>
          <w:sz w:val="28"/>
          <w:szCs w:val="28"/>
        </w:rPr>
        <w:t xml:space="preserve"> забезпечення рівних прав т</w:t>
      </w:r>
      <w:r>
        <w:rPr>
          <w:rFonts w:ascii="Times New Roman" w:hAnsi="Times New Roman"/>
          <w:sz w:val="28"/>
          <w:szCs w:val="28"/>
        </w:rPr>
        <w:t xml:space="preserve">а можливостей жінок і чоловіків, та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положення</w:t>
      </w:r>
      <w:r w:rsidRPr="00B5181D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, що містять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ризики вчинення корупційних правопорушень та правопорушень, пов’язаних з корупцією, </w:t>
      </w:r>
      <w:r w:rsidRPr="00B5181D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ознаки ди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скримінації.</w:t>
      </w:r>
    </w:p>
    <w:p w:rsidR="00924B70" w:rsidRPr="00970943" w:rsidRDefault="00924B70" w:rsidP="00970943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C0A" w:rsidRPr="00970943" w:rsidRDefault="00E45F5C" w:rsidP="009709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9</w:t>
      </w:r>
      <w:r w:rsidR="00B766CD" w:rsidRPr="009709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Підстава розроблення про</w:t>
      </w:r>
      <w:r w:rsidR="009709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є</w:t>
      </w:r>
      <w:r w:rsidR="00B766CD" w:rsidRPr="009709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кту </w:t>
      </w:r>
      <w:r w:rsidR="001B2E7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постанови</w:t>
      </w:r>
    </w:p>
    <w:p w:rsidR="00B766CD" w:rsidRPr="00970943" w:rsidRDefault="00B766CD" w:rsidP="00970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Проєкт </w:t>
      </w:r>
      <w:r w:rsidR="001B2E7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постанови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37F6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="00A437F6" w:rsidRPr="00970943">
        <w:rPr>
          <w:rFonts w:ascii="Times New Roman" w:hAnsi="Times New Roman" w:cs="Times New Roman"/>
          <w:sz w:val="28"/>
          <w:szCs w:val="28"/>
        </w:rPr>
        <w:t>Про реалізацію експериментального проєкту щодо здійснення дистанційної підготовки</w:t>
      </w:r>
      <w:r w:rsidR="00A437F6">
        <w:rPr>
          <w:rFonts w:ascii="Times New Roman" w:hAnsi="Times New Roman" w:cs="Times New Roman"/>
          <w:sz w:val="28"/>
          <w:szCs w:val="28"/>
        </w:rPr>
        <w:t xml:space="preserve">, </w:t>
      </w:r>
      <w:r w:rsidR="00A437F6" w:rsidRPr="00970943">
        <w:rPr>
          <w:rFonts w:ascii="Times New Roman" w:hAnsi="Times New Roman" w:cs="Times New Roman"/>
          <w:sz w:val="28"/>
          <w:szCs w:val="28"/>
        </w:rPr>
        <w:t xml:space="preserve">перепідготовки </w:t>
      </w:r>
      <w:r w:rsidR="00A437F6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="00A437F6" w:rsidRPr="00970943">
        <w:rPr>
          <w:rFonts w:ascii="Times New Roman" w:hAnsi="Times New Roman" w:cs="Times New Roman"/>
          <w:sz w:val="28"/>
          <w:szCs w:val="28"/>
        </w:rPr>
        <w:t xml:space="preserve">водіїв транспортних засобів акредитованими закладами </w:t>
      </w:r>
      <w:r w:rsidR="008F4810">
        <w:rPr>
          <w:rFonts w:ascii="Times New Roman" w:hAnsi="Times New Roman" w:cs="Times New Roman"/>
          <w:sz w:val="28"/>
          <w:szCs w:val="28"/>
        </w:rPr>
        <w:t>засобами</w:t>
      </w:r>
      <w:r w:rsidR="00A437F6" w:rsidRPr="00970943">
        <w:rPr>
          <w:rFonts w:ascii="Times New Roman" w:hAnsi="Times New Roman" w:cs="Times New Roman"/>
          <w:sz w:val="28"/>
          <w:szCs w:val="28"/>
        </w:rPr>
        <w:t xml:space="preserve"> </w:t>
      </w:r>
      <w:r w:rsidR="000B616F">
        <w:rPr>
          <w:rFonts w:ascii="Times New Roman" w:hAnsi="Times New Roman" w:cs="Times New Roman"/>
          <w:sz w:val="28"/>
          <w:szCs w:val="28"/>
        </w:rPr>
        <w:t>єдин</w:t>
      </w:r>
      <w:r w:rsidR="008F4810">
        <w:rPr>
          <w:rFonts w:ascii="Times New Roman" w:hAnsi="Times New Roman" w:cs="Times New Roman"/>
          <w:sz w:val="28"/>
          <w:szCs w:val="28"/>
        </w:rPr>
        <w:t>ої</w:t>
      </w:r>
      <w:r w:rsidR="000B616F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 w:rsidR="008F4810">
        <w:rPr>
          <w:rFonts w:ascii="Times New Roman" w:hAnsi="Times New Roman" w:cs="Times New Roman"/>
          <w:sz w:val="28"/>
          <w:szCs w:val="28"/>
        </w:rPr>
        <w:t>ої</w:t>
      </w:r>
      <w:r w:rsidR="000B616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F4810">
        <w:rPr>
          <w:rFonts w:ascii="Times New Roman" w:hAnsi="Times New Roman" w:cs="Times New Roman"/>
          <w:sz w:val="28"/>
          <w:szCs w:val="28"/>
        </w:rPr>
        <w:t>и</w:t>
      </w:r>
      <w:r w:rsidR="00A437F6" w:rsidRPr="00970943">
        <w:rPr>
          <w:rFonts w:ascii="Times New Roman" w:hAnsi="Times New Roman" w:cs="Times New Roman"/>
          <w:sz w:val="28"/>
          <w:szCs w:val="28"/>
        </w:rPr>
        <w:t xml:space="preserve"> Міністерства внутрішніх справ</w:t>
      </w:r>
      <w:r w:rsidR="00A437F6">
        <w:rPr>
          <w:rFonts w:ascii="Times New Roman" w:hAnsi="Times New Roman" w:cs="Times New Roman"/>
          <w:sz w:val="28"/>
          <w:szCs w:val="28"/>
        </w:rPr>
        <w:t xml:space="preserve"> з використанням технологій дистанційного навчання</w:t>
      </w:r>
      <w:r w:rsidR="00A437F6" w:rsidRPr="009709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A437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Міністерство внутрішніх справ України </w:t>
      </w:r>
      <w:r w:rsidR="002175FF"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розроб</w:t>
      </w:r>
      <w:r w:rsidR="002175F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ило</w:t>
      </w:r>
      <w:r w:rsidR="002175FF"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з власної ініціативи.</w:t>
      </w:r>
    </w:p>
    <w:p w:rsidR="00B766CD" w:rsidRPr="00970943" w:rsidRDefault="00B766CD" w:rsidP="009709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64C0A" w:rsidRPr="00970943" w:rsidRDefault="00164C0A" w:rsidP="0097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66CD" w:rsidRPr="00970943" w:rsidRDefault="00164C0A" w:rsidP="0097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Міністр внутрішніх справ</w:t>
      </w:r>
      <w:r w:rsidR="004B224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="008572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України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                   </w:t>
      </w:r>
      <w:r w:rsidR="00B766CD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4B224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</w:t>
      </w:r>
      <w:r w:rsidR="00A27A7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</w:t>
      </w:r>
      <w:r w:rsidR="004B2247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="000B61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Арсен А</w:t>
      </w:r>
      <w:r w:rsidR="00B766CD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ВАКОВ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66CD" w:rsidRPr="00970943" w:rsidRDefault="00B766CD" w:rsidP="009709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C0A" w:rsidRPr="00970943" w:rsidRDefault="00164C0A" w:rsidP="009709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964761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9709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970943" w:rsidSect="00A8507C">
      <w:headerReference w:type="default" r:id="rId11"/>
      <w:pgSz w:w="11906" w:h="16838"/>
      <w:pgMar w:top="426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E7" w:rsidRDefault="00B44CE7">
      <w:pPr>
        <w:spacing w:after="0" w:line="240" w:lineRule="auto"/>
      </w:pPr>
      <w:r>
        <w:separator/>
      </w:r>
    </w:p>
  </w:endnote>
  <w:endnote w:type="continuationSeparator" w:id="0">
    <w:p w:rsidR="00B44CE7" w:rsidRDefault="00B4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E7" w:rsidRDefault="00B44CE7">
      <w:pPr>
        <w:spacing w:after="0" w:line="240" w:lineRule="auto"/>
      </w:pPr>
      <w:r>
        <w:separator/>
      </w:r>
    </w:p>
  </w:footnote>
  <w:footnote w:type="continuationSeparator" w:id="0">
    <w:p w:rsidR="00B44CE7" w:rsidRDefault="00B4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9167"/>
      <w:docPartObj>
        <w:docPartGallery w:val="Page Numbers (Top of Page)"/>
        <w:docPartUnique/>
      </w:docPartObj>
    </w:sdtPr>
    <w:sdtEndPr/>
    <w:sdtContent>
      <w:p w:rsidR="00B44CE7" w:rsidRDefault="00B44C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8E" w:rsidRPr="0048618E">
          <w:rPr>
            <w:noProof/>
            <w:lang w:val="ru-RU"/>
          </w:rPr>
          <w:t>2</w:t>
        </w:r>
        <w:r>
          <w:fldChar w:fldCharType="end"/>
        </w:r>
      </w:p>
    </w:sdtContent>
  </w:sdt>
  <w:p w:rsidR="00B44CE7" w:rsidRDefault="00B44C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3477"/>
    <w:rsid w:val="00003DB1"/>
    <w:rsid w:val="0001125D"/>
    <w:rsid w:val="00020A13"/>
    <w:rsid w:val="000214AD"/>
    <w:rsid w:val="00021EF2"/>
    <w:rsid w:val="00022C67"/>
    <w:rsid w:val="000250D9"/>
    <w:rsid w:val="00027595"/>
    <w:rsid w:val="0005425C"/>
    <w:rsid w:val="0006267F"/>
    <w:rsid w:val="00071B79"/>
    <w:rsid w:val="00074938"/>
    <w:rsid w:val="0009420F"/>
    <w:rsid w:val="000A6860"/>
    <w:rsid w:val="000B616F"/>
    <w:rsid w:val="000B6693"/>
    <w:rsid w:val="000D1A8D"/>
    <w:rsid w:val="000E1596"/>
    <w:rsid w:val="000F31EC"/>
    <w:rsid w:val="00121E17"/>
    <w:rsid w:val="00134022"/>
    <w:rsid w:val="001403CB"/>
    <w:rsid w:val="00146CCD"/>
    <w:rsid w:val="00152497"/>
    <w:rsid w:val="0015402E"/>
    <w:rsid w:val="00154383"/>
    <w:rsid w:val="00164226"/>
    <w:rsid w:val="00164C0A"/>
    <w:rsid w:val="00170997"/>
    <w:rsid w:val="0018047D"/>
    <w:rsid w:val="00183D5E"/>
    <w:rsid w:val="001909E6"/>
    <w:rsid w:val="001A283F"/>
    <w:rsid w:val="001B2E7E"/>
    <w:rsid w:val="001D624D"/>
    <w:rsid w:val="001E276F"/>
    <w:rsid w:val="001E3686"/>
    <w:rsid w:val="00202D9D"/>
    <w:rsid w:val="002175FF"/>
    <w:rsid w:val="00226ACA"/>
    <w:rsid w:val="00236A37"/>
    <w:rsid w:val="002404BB"/>
    <w:rsid w:val="00263572"/>
    <w:rsid w:val="00275E92"/>
    <w:rsid w:val="00282B57"/>
    <w:rsid w:val="00285D59"/>
    <w:rsid w:val="002911DF"/>
    <w:rsid w:val="002A3A2E"/>
    <w:rsid w:val="002B1A17"/>
    <w:rsid w:val="002C1331"/>
    <w:rsid w:val="002C62FD"/>
    <w:rsid w:val="002D2933"/>
    <w:rsid w:val="002E02E4"/>
    <w:rsid w:val="002E0CA1"/>
    <w:rsid w:val="002F5DA2"/>
    <w:rsid w:val="0031468B"/>
    <w:rsid w:val="00316A12"/>
    <w:rsid w:val="003358A2"/>
    <w:rsid w:val="003548F9"/>
    <w:rsid w:val="00355964"/>
    <w:rsid w:val="003600EC"/>
    <w:rsid w:val="00374AE9"/>
    <w:rsid w:val="00375BF9"/>
    <w:rsid w:val="00377EBE"/>
    <w:rsid w:val="003825F6"/>
    <w:rsid w:val="0039023A"/>
    <w:rsid w:val="003A4493"/>
    <w:rsid w:val="003B4011"/>
    <w:rsid w:val="003D1E3A"/>
    <w:rsid w:val="003E1E47"/>
    <w:rsid w:val="003E30C5"/>
    <w:rsid w:val="003E3334"/>
    <w:rsid w:val="00402663"/>
    <w:rsid w:val="0040774A"/>
    <w:rsid w:val="0042350E"/>
    <w:rsid w:val="0042567B"/>
    <w:rsid w:val="004357C5"/>
    <w:rsid w:val="00444A97"/>
    <w:rsid w:val="00471BA6"/>
    <w:rsid w:val="0048618E"/>
    <w:rsid w:val="004B0E06"/>
    <w:rsid w:val="004B2247"/>
    <w:rsid w:val="004C3C28"/>
    <w:rsid w:val="004C732D"/>
    <w:rsid w:val="004D2A1E"/>
    <w:rsid w:val="004F57F8"/>
    <w:rsid w:val="005013D0"/>
    <w:rsid w:val="00511B2F"/>
    <w:rsid w:val="005232C9"/>
    <w:rsid w:val="00531634"/>
    <w:rsid w:val="0053527B"/>
    <w:rsid w:val="0053567B"/>
    <w:rsid w:val="005467F9"/>
    <w:rsid w:val="00552AA3"/>
    <w:rsid w:val="00570128"/>
    <w:rsid w:val="00580568"/>
    <w:rsid w:val="005A15AE"/>
    <w:rsid w:val="005A4666"/>
    <w:rsid w:val="005A73A5"/>
    <w:rsid w:val="005E61F3"/>
    <w:rsid w:val="006036DE"/>
    <w:rsid w:val="006061B5"/>
    <w:rsid w:val="006067FF"/>
    <w:rsid w:val="00612E8F"/>
    <w:rsid w:val="00615703"/>
    <w:rsid w:val="00661D1D"/>
    <w:rsid w:val="00665675"/>
    <w:rsid w:val="0066588D"/>
    <w:rsid w:val="00665AE7"/>
    <w:rsid w:val="00670CBF"/>
    <w:rsid w:val="00672C34"/>
    <w:rsid w:val="0067407C"/>
    <w:rsid w:val="006815E4"/>
    <w:rsid w:val="006845B9"/>
    <w:rsid w:val="00685173"/>
    <w:rsid w:val="00686017"/>
    <w:rsid w:val="00690B88"/>
    <w:rsid w:val="00692698"/>
    <w:rsid w:val="00696BE7"/>
    <w:rsid w:val="006A0B04"/>
    <w:rsid w:val="006B43BB"/>
    <w:rsid w:val="006B7128"/>
    <w:rsid w:val="006E1A98"/>
    <w:rsid w:val="006E7BF6"/>
    <w:rsid w:val="006F25CA"/>
    <w:rsid w:val="00722670"/>
    <w:rsid w:val="0072380C"/>
    <w:rsid w:val="00730861"/>
    <w:rsid w:val="007421F2"/>
    <w:rsid w:val="00764792"/>
    <w:rsid w:val="007872BD"/>
    <w:rsid w:val="007A29DA"/>
    <w:rsid w:val="007B0C00"/>
    <w:rsid w:val="007B574F"/>
    <w:rsid w:val="007C74D9"/>
    <w:rsid w:val="007D4A35"/>
    <w:rsid w:val="007E41E6"/>
    <w:rsid w:val="007F56AC"/>
    <w:rsid w:val="008020CB"/>
    <w:rsid w:val="008052AA"/>
    <w:rsid w:val="00812091"/>
    <w:rsid w:val="008129DC"/>
    <w:rsid w:val="00820EF0"/>
    <w:rsid w:val="008220BF"/>
    <w:rsid w:val="008275FC"/>
    <w:rsid w:val="008572A0"/>
    <w:rsid w:val="00870BAE"/>
    <w:rsid w:val="008771C4"/>
    <w:rsid w:val="00883B6C"/>
    <w:rsid w:val="0088544B"/>
    <w:rsid w:val="00893E36"/>
    <w:rsid w:val="008948C1"/>
    <w:rsid w:val="00896718"/>
    <w:rsid w:val="008B2DBE"/>
    <w:rsid w:val="008C0383"/>
    <w:rsid w:val="008C4FCC"/>
    <w:rsid w:val="008C7FF9"/>
    <w:rsid w:val="008F4810"/>
    <w:rsid w:val="008F5D3C"/>
    <w:rsid w:val="00902EF9"/>
    <w:rsid w:val="00924B70"/>
    <w:rsid w:val="0093556D"/>
    <w:rsid w:val="00936EF4"/>
    <w:rsid w:val="00964761"/>
    <w:rsid w:val="00970943"/>
    <w:rsid w:val="00975528"/>
    <w:rsid w:val="00984EEF"/>
    <w:rsid w:val="00993D8D"/>
    <w:rsid w:val="009A0984"/>
    <w:rsid w:val="009A34DA"/>
    <w:rsid w:val="009B515A"/>
    <w:rsid w:val="009B61B8"/>
    <w:rsid w:val="00A04536"/>
    <w:rsid w:val="00A138D0"/>
    <w:rsid w:val="00A15B82"/>
    <w:rsid w:val="00A17035"/>
    <w:rsid w:val="00A24778"/>
    <w:rsid w:val="00A27A77"/>
    <w:rsid w:val="00A4117D"/>
    <w:rsid w:val="00A42014"/>
    <w:rsid w:val="00A437F6"/>
    <w:rsid w:val="00A51499"/>
    <w:rsid w:val="00A55EDB"/>
    <w:rsid w:val="00A57D28"/>
    <w:rsid w:val="00A64065"/>
    <w:rsid w:val="00A81FE5"/>
    <w:rsid w:val="00A8239C"/>
    <w:rsid w:val="00A82AE8"/>
    <w:rsid w:val="00A83687"/>
    <w:rsid w:val="00A8507C"/>
    <w:rsid w:val="00A95EDC"/>
    <w:rsid w:val="00AA063C"/>
    <w:rsid w:val="00AB2A4F"/>
    <w:rsid w:val="00AC36E2"/>
    <w:rsid w:val="00AE21DD"/>
    <w:rsid w:val="00AE580A"/>
    <w:rsid w:val="00B06A44"/>
    <w:rsid w:val="00B44514"/>
    <w:rsid w:val="00B44CE7"/>
    <w:rsid w:val="00B5181D"/>
    <w:rsid w:val="00B55564"/>
    <w:rsid w:val="00B72297"/>
    <w:rsid w:val="00B766CD"/>
    <w:rsid w:val="00B81FFB"/>
    <w:rsid w:val="00B9030E"/>
    <w:rsid w:val="00B93148"/>
    <w:rsid w:val="00BA7191"/>
    <w:rsid w:val="00BB2230"/>
    <w:rsid w:val="00BB4185"/>
    <w:rsid w:val="00BC7F59"/>
    <w:rsid w:val="00C012F5"/>
    <w:rsid w:val="00C05126"/>
    <w:rsid w:val="00C0603A"/>
    <w:rsid w:val="00C152C4"/>
    <w:rsid w:val="00C24A52"/>
    <w:rsid w:val="00C24FF8"/>
    <w:rsid w:val="00C378C1"/>
    <w:rsid w:val="00C47928"/>
    <w:rsid w:val="00C50E5B"/>
    <w:rsid w:val="00C66F82"/>
    <w:rsid w:val="00C76226"/>
    <w:rsid w:val="00C7693D"/>
    <w:rsid w:val="00C923C8"/>
    <w:rsid w:val="00C9308C"/>
    <w:rsid w:val="00C9506C"/>
    <w:rsid w:val="00CE16DE"/>
    <w:rsid w:val="00CE1CE2"/>
    <w:rsid w:val="00CF2119"/>
    <w:rsid w:val="00D36B18"/>
    <w:rsid w:val="00D413C5"/>
    <w:rsid w:val="00D42228"/>
    <w:rsid w:val="00D42A09"/>
    <w:rsid w:val="00D52484"/>
    <w:rsid w:val="00D61951"/>
    <w:rsid w:val="00D6644D"/>
    <w:rsid w:val="00D713E8"/>
    <w:rsid w:val="00DA2A6A"/>
    <w:rsid w:val="00DB2CCB"/>
    <w:rsid w:val="00DB6A1F"/>
    <w:rsid w:val="00DC1B25"/>
    <w:rsid w:val="00DC4488"/>
    <w:rsid w:val="00DE0409"/>
    <w:rsid w:val="00DE2594"/>
    <w:rsid w:val="00DF31FE"/>
    <w:rsid w:val="00E125DA"/>
    <w:rsid w:val="00E1414F"/>
    <w:rsid w:val="00E325D0"/>
    <w:rsid w:val="00E37B49"/>
    <w:rsid w:val="00E40635"/>
    <w:rsid w:val="00E45F5C"/>
    <w:rsid w:val="00E47814"/>
    <w:rsid w:val="00E541CE"/>
    <w:rsid w:val="00E65BE4"/>
    <w:rsid w:val="00E763D3"/>
    <w:rsid w:val="00E837FF"/>
    <w:rsid w:val="00E91492"/>
    <w:rsid w:val="00E932E6"/>
    <w:rsid w:val="00EA0D43"/>
    <w:rsid w:val="00EB1D6B"/>
    <w:rsid w:val="00EC7AA5"/>
    <w:rsid w:val="00ED0CC9"/>
    <w:rsid w:val="00EE0A8D"/>
    <w:rsid w:val="00EF41D4"/>
    <w:rsid w:val="00F16D69"/>
    <w:rsid w:val="00F26548"/>
    <w:rsid w:val="00F32011"/>
    <w:rsid w:val="00F36139"/>
    <w:rsid w:val="00F42365"/>
    <w:rsid w:val="00F45480"/>
    <w:rsid w:val="00F46E03"/>
    <w:rsid w:val="00F5202B"/>
    <w:rsid w:val="00F614DC"/>
    <w:rsid w:val="00F63F4B"/>
    <w:rsid w:val="00F67F8C"/>
    <w:rsid w:val="00F861AC"/>
    <w:rsid w:val="00F97963"/>
    <w:rsid w:val="00FA12FD"/>
    <w:rsid w:val="00FB1A9F"/>
    <w:rsid w:val="00FB3CF4"/>
    <w:rsid w:val="00FD0EF2"/>
    <w:rsid w:val="00FD11A8"/>
    <w:rsid w:val="00FF3F9B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vs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6209-6476-4B23-BE9C-4E7A2FB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5323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83</cp:revision>
  <cp:lastPrinted>2020-05-06T06:59:00Z</cp:lastPrinted>
  <dcterms:created xsi:type="dcterms:W3CDTF">2019-12-24T09:07:00Z</dcterms:created>
  <dcterms:modified xsi:type="dcterms:W3CDTF">2020-10-12T09:38:00Z</dcterms:modified>
</cp:coreProperties>
</file>