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35" w:rsidRDefault="00131535" w:rsidP="00131535">
      <w:pPr>
        <w:spacing w:line="233" w:lineRule="auto"/>
        <w:ind w:firstLine="708"/>
        <w:jc w:val="both"/>
        <w:rPr>
          <w:sz w:val="28"/>
          <w:szCs w:val="28"/>
        </w:rPr>
      </w:pPr>
    </w:p>
    <w:p w:rsidR="00131535" w:rsidRPr="00EB18DC" w:rsidRDefault="00131535" w:rsidP="00131535">
      <w:pPr>
        <w:ind w:left="6860"/>
        <w:rPr>
          <w:sz w:val="24"/>
          <w:szCs w:val="24"/>
        </w:rPr>
      </w:pPr>
      <w:r w:rsidRPr="00EB18DC">
        <w:rPr>
          <w:sz w:val="24"/>
          <w:szCs w:val="24"/>
        </w:rPr>
        <w:t>З</w:t>
      </w:r>
      <w:r w:rsidRPr="00EB18DC">
        <w:rPr>
          <w:caps/>
          <w:sz w:val="24"/>
          <w:szCs w:val="24"/>
        </w:rPr>
        <w:t>атверджено</w:t>
      </w:r>
    </w:p>
    <w:p w:rsidR="00131535" w:rsidRPr="00EB18DC" w:rsidRDefault="00131535" w:rsidP="00131535">
      <w:pPr>
        <w:ind w:left="6860"/>
        <w:rPr>
          <w:sz w:val="24"/>
          <w:szCs w:val="24"/>
        </w:rPr>
      </w:pPr>
      <w:r w:rsidRPr="00EB18DC">
        <w:rPr>
          <w:sz w:val="24"/>
          <w:szCs w:val="24"/>
        </w:rPr>
        <w:t>Наказ Міністерства внутрішніх справ України</w:t>
      </w:r>
    </w:p>
    <w:p w:rsidR="00131535" w:rsidRPr="00EB18DC" w:rsidRDefault="00131535" w:rsidP="00131535">
      <w:pPr>
        <w:ind w:left="6860"/>
        <w:rPr>
          <w:sz w:val="24"/>
          <w:szCs w:val="24"/>
        </w:rPr>
      </w:pPr>
      <w:r w:rsidRPr="00EB18DC">
        <w:rPr>
          <w:sz w:val="24"/>
          <w:szCs w:val="24"/>
        </w:rPr>
        <w:t>від 20.09.2018 № 774</w:t>
      </w:r>
    </w:p>
    <w:p w:rsidR="00131535" w:rsidRPr="00EB18DC" w:rsidRDefault="00131535" w:rsidP="0013153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131535" w:rsidRPr="00EB18DC" w:rsidRDefault="00131535" w:rsidP="0013153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EB18DC">
        <w:rPr>
          <w:b/>
          <w:sz w:val="32"/>
          <w:szCs w:val="32"/>
          <w:lang w:val="uk-UA"/>
        </w:rPr>
        <w:t xml:space="preserve">УМОВИ </w:t>
      </w:r>
    </w:p>
    <w:p w:rsidR="00131535" w:rsidRPr="00EB18DC" w:rsidRDefault="00131535" w:rsidP="00131535">
      <w:pPr>
        <w:pStyle w:val="rvps12"/>
        <w:spacing w:before="0" w:beforeAutospacing="0" w:after="0" w:afterAutospacing="0"/>
        <w:ind w:left="840" w:right="818"/>
        <w:jc w:val="center"/>
        <w:rPr>
          <w:szCs w:val="28"/>
          <w:lang w:val="uk-UA"/>
        </w:rPr>
      </w:pPr>
      <w:r w:rsidRPr="00EB18DC">
        <w:rPr>
          <w:sz w:val="28"/>
          <w:szCs w:val="28"/>
          <w:lang w:val="uk-UA"/>
        </w:rPr>
        <w:t>проведення закритого конкурсу на зайняття вакантної посади</w:t>
      </w:r>
      <w:r w:rsidRPr="00EB18DC">
        <w:rPr>
          <w:lang w:val="uk-UA"/>
        </w:rPr>
        <w:t xml:space="preserve"> </w:t>
      </w:r>
      <w:bookmarkStart w:id="0" w:name="n196"/>
      <w:bookmarkEnd w:id="0"/>
      <w:r w:rsidRPr="00EB18DC">
        <w:rPr>
          <w:sz w:val="28"/>
          <w:szCs w:val="28"/>
          <w:lang w:val="uk-UA"/>
        </w:rPr>
        <w:t>начальника  відділу Департаменту Міністерства внутрішніх справ України</w:t>
      </w:r>
    </w:p>
    <w:p w:rsidR="00131535" w:rsidRPr="00EB18DC" w:rsidRDefault="00131535" w:rsidP="00131535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tbl>
      <w:tblPr>
        <w:tblW w:w="9908" w:type="dxa"/>
        <w:tblLook w:val="00A0"/>
      </w:tblPr>
      <w:tblGrid>
        <w:gridCol w:w="671"/>
        <w:gridCol w:w="3637"/>
        <w:gridCol w:w="5600"/>
      </w:tblGrid>
      <w:tr w:rsidR="00131535" w:rsidRPr="00EB18DC" w:rsidTr="00BA64C0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pStyle w:val="rvps12"/>
              <w:spacing w:before="0" w:beforeAutospacing="0" w:after="0" w:afterAutospacing="0"/>
              <w:jc w:val="center"/>
              <w:rPr>
                <w:szCs w:val="20"/>
                <w:lang w:val="uk-UA" w:eastAsia="en-US"/>
              </w:rPr>
            </w:pPr>
            <w:r w:rsidRPr="00EB18DC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Загальні умови</w:t>
            </w:r>
            <w:r w:rsidRPr="00EB18DC">
              <w:rPr>
                <w:szCs w:val="20"/>
                <w:lang w:val="uk-UA" w:eastAsia="en-US"/>
              </w:rPr>
              <w:t xml:space="preserve"> </w:t>
            </w:r>
          </w:p>
        </w:tc>
      </w:tr>
      <w:tr w:rsidR="00131535" w:rsidRPr="00EB18DC" w:rsidTr="00BA64C0">
        <w:trPr>
          <w:trHeight w:val="287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spacing w:line="276" w:lineRule="auto"/>
              <w:rPr>
                <w:lang w:eastAsia="en-US"/>
              </w:rPr>
            </w:pPr>
            <w:r w:rsidRPr="00EB18DC">
              <w:rPr>
                <w:lang w:eastAsia="en-US"/>
              </w:rPr>
              <w:t xml:space="preserve">Посадові обов’язки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     Бере участь у реалізації державної політики у сферах технічного захисту інформації (далі-ТЗІ) та охорони державної таємниці.</w:t>
            </w:r>
          </w:p>
          <w:p w:rsidR="00131535" w:rsidRPr="00EB18DC" w:rsidRDefault="00131535" w:rsidP="00BA64C0">
            <w:pPr>
              <w:ind w:firstLine="255"/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 Забезпечує надійне функціонування системи ТЗІ в апараті Міністерства.</w:t>
            </w:r>
          </w:p>
          <w:p w:rsidR="00131535" w:rsidRPr="00EB18DC" w:rsidRDefault="00131535" w:rsidP="00BA64C0">
            <w:pPr>
              <w:ind w:firstLine="255"/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 Організовує та проводить спеціальні дослідження ефективності застосування засобів захисту інформації.</w:t>
            </w:r>
          </w:p>
          <w:p w:rsidR="00131535" w:rsidRPr="00EB18DC" w:rsidRDefault="00131535" w:rsidP="00BA64C0">
            <w:pPr>
              <w:ind w:firstLine="255"/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 Організовує дослідження об’єктів інформаційної діяльності щодо безпеки інформації.</w:t>
            </w:r>
          </w:p>
          <w:p w:rsidR="00131535" w:rsidRPr="00EB18DC" w:rsidRDefault="00131535" w:rsidP="00BA64C0">
            <w:pPr>
              <w:ind w:firstLine="255"/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 Організовує пошукові заходи з виявлення та блокування засобів отримання інформації.</w:t>
            </w:r>
          </w:p>
          <w:p w:rsidR="00131535" w:rsidRPr="00EB18DC" w:rsidRDefault="00131535" w:rsidP="00BA64C0">
            <w:pPr>
              <w:ind w:firstLine="255"/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 Організовує, забезпечує та приймає участь у  контрольно-інспекторських заходах щодо дотримання стану ТЗІ в апараті</w:t>
            </w:r>
            <w:r w:rsidRPr="00EB18DC">
              <w:rPr>
                <w:i/>
                <w:sz w:val="28"/>
                <w:szCs w:val="28"/>
              </w:rPr>
              <w:t xml:space="preserve"> </w:t>
            </w:r>
            <w:r w:rsidRPr="00EB18DC">
              <w:rPr>
                <w:sz w:val="28"/>
                <w:szCs w:val="28"/>
              </w:rPr>
              <w:t>МВС, вищих навчальних закладах МВС зі специфічними умовами навчання, установах, підприємствах, що належать до сфери управління МВС.</w:t>
            </w:r>
          </w:p>
          <w:p w:rsidR="00131535" w:rsidRPr="00EB18DC" w:rsidRDefault="00131535" w:rsidP="00BA64C0">
            <w:pPr>
              <w:jc w:val="both"/>
              <w:rPr>
                <w:sz w:val="28"/>
                <w:szCs w:val="28"/>
              </w:rPr>
            </w:pPr>
            <w:r w:rsidRPr="00EB18DC">
              <w:rPr>
                <w:i/>
                <w:sz w:val="28"/>
                <w:szCs w:val="28"/>
              </w:rPr>
              <w:t xml:space="preserve">    </w:t>
            </w:r>
            <w:r w:rsidRPr="00EB18DC">
              <w:rPr>
                <w:sz w:val="28"/>
                <w:szCs w:val="28"/>
              </w:rPr>
              <w:t>Контролює виконання персоналом законодавства, завдань, доручень Президента України, Прем’єр-міністра України, листів Кабінету Міністрів України, наказів доручень Міністра та державного секретаря МВС.</w:t>
            </w:r>
          </w:p>
          <w:p w:rsidR="00131535" w:rsidRPr="00EB18DC" w:rsidRDefault="00131535" w:rsidP="00BA64C0">
            <w:pPr>
              <w:ind w:firstLine="257"/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 Розробляє проекти організаційно-розпорядчих та нормативних документів, що стосуються питань ТЗІ.</w:t>
            </w:r>
          </w:p>
          <w:p w:rsidR="00131535" w:rsidRPr="00EB18DC" w:rsidRDefault="00131535" w:rsidP="00BA64C0">
            <w:pPr>
              <w:ind w:firstLine="257"/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Контролює дотримання режиму секретності та забезпечення ТЗІ, у тому числі під час обробки інформації в АС. </w:t>
            </w:r>
          </w:p>
          <w:p w:rsidR="00131535" w:rsidRPr="00EB18DC" w:rsidRDefault="00131535" w:rsidP="00BA64C0">
            <w:pPr>
              <w:ind w:firstLine="257"/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Планує роботу відділу та здійснює </w:t>
            </w:r>
            <w:r w:rsidRPr="00EB18DC">
              <w:rPr>
                <w:sz w:val="28"/>
                <w:szCs w:val="28"/>
              </w:rPr>
              <w:lastRenderedPageBreak/>
              <w:t>аналітичне супроводження виконаних робіт з ТЗІ.</w:t>
            </w:r>
          </w:p>
          <w:p w:rsidR="00131535" w:rsidRPr="00EB18DC" w:rsidRDefault="00131535" w:rsidP="00BA64C0">
            <w:pPr>
              <w:ind w:firstLine="257"/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>Готує та супроводжує виконання документів, що стосуються ТЗІ.</w:t>
            </w:r>
          </w:p>
          <w:p w:rsidR="00131535" w:rsidRPr="00EB18DC" w:rsidRDefault="00131535" w:rsidP="00BA64C0">
            <w:pPr>
              <w:ind w:firstLine="257"/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>Контролює належний експлуатаційно-технічний і метрологічний стан засобів ТЗІ.</w:t>
            </w:r>
          </w:p>
          <w:p w:rsidR="00131535" w:rsidRPr="00EB18DC" w:rsidRDefault="00131535" w:rsidP="00BA64C0">
            <w:pPr>
              <w:ind w:firstLine="257"/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>Організовує та бере участь у проведенні інженерно-технічних робіт.</w:t>
            </w:r>
          </w:p>
          <w:p w:rsidR="00131535" w:rsidRPr="00EB18DC" w:rsidRDefault="00131535" w:rsidP="00BA64C0">
            <w:pPr>
              <w:jc w:val="both"/>
            </w:pPr>
            <w:r w:rsidRPr="00EB18DC">
              <w:rPr>
                <w:sz w:val="28"/>
                <w:szCs w:val="28"/>
              </w:rPr>
              <w:t xml:space="preserve">    Виконує доручення керівництва Міністерства та Департаменту</w:t>
            </w:r>
            <w:r w:rsidRPr="00EB18DC">
              <w:rPr>
                <w:i/>
                <w:sz w:val="28"/>
                <w:szCs w:val="28"/>
              </w:rPr>
              <w:t>.</w:t>
            </w:r>
          </w:p>
        </w:tc>
      </w:tr>
      <w:tr w:rsidR="00131535" w:rsidRPr="00EB18DC" w:rsidTr="00BA64C0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spacing w:before="120" w:line="276" w:lineRule="auto"/>
              <w:rPr>
                <w:lang w:eastAsia="en-US"/>
              </w:rPr>
            </w:pPr>
            <w:r w:rsidRPr="00EB18DC">
              <w:rPr>
                <w:lang w:eastAsia="en-US"/>
              </w:rPr>
              <w:lastRenderedPageBreak/>
              <w:t xml:space="preserve">Умови оплати праці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>Посадовий оклад – 10680 грн.</w:t>
            </w:r>
          </w:p>
        </w:tc>
      </w:tr>
      <w:tr w:rsidR="00131535" w:rsidRPr="00EB18DC" w:rsidTr="00BA64C0">
        <w:trPr>
          <w:trHeight w:val="381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131535" w:rsidRPr="00EB18DC" w:rsidRDefault="00131535" w:rsidP="00BA64C0">
            <w:pPr>
              <w:jc w:val="both"/>
            </w:pPr>
            <w:r w:rsidRPr="00EB18DC">
              <w:t>Надбавки та доплати (відповідно до статті 52 Закону України «Про державну службу»).</w:t>
            </w:r>
          </w:p>
        </w:tc>
      </w:tr>
      <w:tr w:rsidR="00131535" w:rsidRPr="00EB18DC" w:rsidTr="00BA64C0">
        <w:trPr>
          <w:trHeight w:val="1360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spacing w:before="120" w:line="276" w:lineRule="auto"/>
              <w:jc w:val="both"/>
              <w:rPr>
                <w:lang w:eastAsia="en-US"/>
              </w:rPr>
            </w:pPr>
            <w:r w:rsidRPr="00EB18DC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jc w:val="both"/>
              <w:rPr>
                <w:sz w:val="24"/>
                <w:szCs w:val="24"/>
                <w:lang w:eastAsia="en-US"/>
              </w:rPr>
            </w:pPr>
            <w:r w:rsidRPr="00EB18DC">
              <w:t>Безстроково.</w:t>
            </w:r>
          </w:p>
        </w:tc>
      </w:tr>
      <w:tr w:rsidR="00131535" w:rsidRPr="00EB18DC" w:rsidTr="00BA64C0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spacing w:before="120" w:line="276" w:lineRule="auto"/>
              <w:jc w:val="both"/>
              <w:rPr>
                <w:lang w:eastAsia="en-US"/>
              </w:rPr>
            </w:pPr>
            <w:r w:rsidRPr="00EB18DC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>Копія паспорта громадянина України.</w:t>
            </w:r>
          </w:p>
        </w:tc>
      </w:tr>
      <w:tr w:rsidR="00131535" w:rsidRPr="00EB18DC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131535" w:rsidRPr="00EB18DC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B18DC">
                <w:t>частиною третьою</w:t>
              </w:r>
            </w:hyperlink>
            <w:r w:rsidRPr="00EB18DC">
              <w:t xml:space="preserve"> або </w:t>
            </w:r>
            <w:hyperlink r:id="rId6" w:anchor="n14" w:tgtFrame="_blank" w:history="1">
              <w:r w:rsidRPr="00EB18DC">
                <w:t>четвертою</w:t>
              </w:r>
            </w:hyperlink>
            <w:r w:rsidRPr="00EB18DC"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131535" w:rsidRPr="00EB18DC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>Копія (копії) документа (документів) про освіту.</w:t>
            </w:r>
          </w:p>
        </w:tc>
      </w:tr>
      <w:tr w:rsidR="00131535" w:rsidRPr="00EB18DC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>Оригінал посвідчення атестації щодо вільного володіння державною мовою.</w:t>
            </w:r>
          </w:p>
        </w:tc>
      </w:tr>
      <w:tr w:rsidR="00131535" w:rsidRPr="00EB18DC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>Заповнена особова картка встановленого зразка.</w:t>
            </w:r>
          </w:p>
        </w:tc>
      </w:tr>
      <w:tr w:rsidR="00131535" w:rsidRPr="00EB18DC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  <w:p w:rsidR="00131535" w:rsidRPr="00EB18DC" w:rsidRDefault="00131535" w:rsidP="00BA64C0">
            <w:pPr>
              <w:jc w:val="both"/>
            </w:pPr>
            <w:r w:rsidRPr="00EB18DC">
              <w:t>Письмова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131535" w:rsidRPr="00EB18DC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 xml:space="preserve">Особа, яка виявила бажання взяти участь у </w:t>
            </w:r>
            <w:r w:rsidRPr="00EB18DC">
              <w:lastRenderedPageBreak/>
              <w:t>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131535" w:rsidRPr="00EB18DC" w:rsidTr="00BA64C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>Документи, що подаються для участі в конкурсі, приймаються до 18.00 - 11 жовтня 2018 року,                     за адресою: вул. Пилипа Орлика, 16/12, м. Київ, кім 307.</w:t>
            </w:r>
          </w:p>
        </w:tc>
      </w:tr>
      <w:tr w:rsidR="00131535" w:rsidRPr="00EB18DC" w:rsidTr="00BA64C0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B18DC">
              <w:rPr>
                <w:sz w:val="24"/>
                <w:szCs w:val="24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jc w:val="both"/>
            </w:pPr>
            <w:r w:rsidRPr="00EB18DC">
              <w:t>вул. Пилипа Орлика, 16/12, м. Київ, кім 307,                                 о 10 год 00 хв 16 жовтня 2018 року (тестування).</w:t>
            </w:r>
          </w:p>
        </w:tc>
      </w:tr>
      <w:tr w:rsidR="00131535" w:rsidRPr="00EB18DC" w:rsidTr="00BA64C0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B18DC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 xml:space="preserve">Ігнатенко Віктор Григорович, (044) 256 03 63, </w:t>
            </w:r>
          </w:p>
          <w:p w:rsidR="00131535" w:rsidRPr="00EB18DC" w:rsidRDefault="00131535" w:rsidP="00BA64C0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7" w:history="1">
              <w:r w:rsidRPr="00EB18DC">
                <w:rPr>
                  <w:sz w:val="28"/>
                  <w:szCs w:val="28"/>
                  <w:u w:val="single"/>
                </w:rPr>
                <w:t>dprsd@ukr.net</w:t>
              </w:r>
            </w:hyperlink>
          </w:p>
        </w:tc>
      </w:tr>
      <w:tr w:rsidR="00131535" w:rsidRPr="00EB18DC" w:rsidTr="00BA64C0">
        <w:tc>
          <w:tcPr>
            <w:tcW w:w="9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535" w:rsidRPr="00EB18DC" w:rsidRDefault="00131535" w:rsidP="00BA64C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B18DC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131535" w:rsidRPr="00EB18DC" w:rsidTr="00BA64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131535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EB18DC">
              <w:rPr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>Вища освіта за освітнім ступенем не нижче магістр</w:t>
            </w:r>
            <w:r>
              <w:rPr>
                <w:sz w:val="28"/>
                <w:szCs w:val="28"/>
              </w:rPr>
              <w:t xml:space="preserve">а </w:t>
            </w:r>
            <w:r w:rsidRPr="00EB18DC">
              <w:rPr>
                <w:sz w:val="28"/>
                <w:szCs w:val="28"/>
              </w:rPr>
              <w:t>у галузі знань «Інформаційна безпека».</w:t>
            </w:r>
          </w:p>
        </w:tc>
      </w:tr>
      <w:tr w:rsidR="00131535" w:rsidRPr="00EB18DC" w:rsidTr="00BA64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131535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EB18DC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jc w:val="both"/>
            </w:pPr>
            <w:r w:rsidRPr="00EB18DC">
              <w:rPr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131535" w:rsidRPr="00EB18DC" w:rsidTr="00BA64C0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131535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B18DC">
              <w:rPr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  Вільне володіння державною мовою.</w:t>
            </w:r>
          </w:p>
        </w:tc>
      </w:tr>
      <w:tr w:rsidR="00131535" w:rsidRPr="00EB18DC" w:rsidTr="00BA64C0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EB18DC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131535" w:rsidRPr="00EB18DC" w:rsidTr="00BA64C0">
        <w:trPr>
          <w:trHeight w:val="9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>Компоненти вимоги</w:t>
            </w:r>
          </w:p>
        </w:tc>
      </w:tr>
      <w:tr w:rsidR="00131535" w:rsidRPr="00EB18DC" w:rsidTr="00BA64C0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131535">
            <w:pPr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DC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 xml:space="preserve">  </w:t>
            </w:r>
            <w:r w:rsidRPr="00EB18DC">
              <w:rPr>
                <w:sz w:val="28"/>
                <w:szCs w:val="28"/>
              </w:rPr>
              <w:t>Рівень досвідченого користувача; досвід роботи з офісним пакетом Microsoft Office (Word, Excel, Power Point); навички роботи з інформаційно-пошуковими системами в мережі Інтернет</w:t>
            </w:r>
            <w:r w:rsidRPr="00EB18DC">
              <w:t>.</w:t>
            </w:r>
          </w:p>
        </w:tc>
      </w:tr>
      <w:tr w:rsidR="00131535" w:rsidRPr="00EB18DC" w:rsidTr="00BA64C0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131535">
            <w:pPr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8DC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131535" w:rsidRPr="00EB18DC" w:rsidRDefault="00131535" w:rsidP="00BA64C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  <w:rPr>
                <w:sz w:val="28"/>
                <w:szCs w:val="28"/>
              </w:rPr>
            </w:pPr>
            <w:r w:rsidRPr="00EB18DC">
              <w:t xml:space="preserve">  </w:t>
            </w:r>
            <w:r w:rsidRPr="00EB18DC">
              <w:rPr>
                <w:sz w:val="28"/>
                <w:szCs w:val="28"/>
              </w:rPr>
              <w:t>Аналітичні здібності, виваженість, здатність концентруватись на деталях, адаптивність, стресостійкість,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131535" w:rsidRPr="00EB18DC" w:rsidTr="00BA64C0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131535">
            <w:pPr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18DC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  <w:rPr>
                <w:sz w:val="28"/>
                <w:szCs w:val="28"/>
              </w:rPr>
            </w:pPr>
            <w:r w:rsidRPr="00EB18DC">
              <w:t xml:space="preserve">  </w:t>
            </w:r>
            <w:r w:rsidRPr="00EB18DC">
              <w:rPr>
                <w:sz w:val="28"/>
                <w:szCs w:val="28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інших, неупередженість.</w:t>
            </w:r>
          </w:p>
        </w:tc>
      </w:tr>
      <w:tr w:rsidR="00131535" w:rsidRPr="00EB18DC" w:rsidTr="00BA64C0">
        <w:trPr>
          <w:trHeight w:val="4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</w:pPr>
            <w:r w:rsidRPr="00EB18DC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131535" w:rsidRPr="00EB18DC" w:rsidTr="00BA64C0">
        <w:trPr>
          <w:trHeight w:val="173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35" w:rsidRPr="00EB18DC" w:rsidRDefault="00131535" w:rsidP="00BA64C0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EB18DC">
              <w:rPr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131535" w:rsidRPr="00EB18DC" w:rsidTr="00BA64C0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131535">
            <w:pPr>
              <w:widowControl/>
              <w:numPr>
                <w:ilvl w:val="0"/>
                <w:numId w:val="3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EB18DC">
              <w:rPr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</w:pPr>
            <w:r w:rsidRPr="00EB18DC">
              <w:t xml:space="preserve">  Конституції України.</w:t>
            </w:r>
          </w:p>
          <w:p w:rsidR="00131535" w:rsidRPr="00EB18DC" w:rsidRDefault="00131535" w:rsidP="00BA64C0">
            <w:pPr>
              <w:jc w:val="both"/>
            </w:pPr>
            <w:r w:rsidRPr="00EB18DC">
              <w:t xml:space="preserve">  Закону України «Про державну службу».</w:t>
            </w:r>
          </w:p>
          <w:p w:rsidR="00131535" w:rsidRPr="00EB18DC" w:rsidRDefault="00131535" w:rsidP="00BA64C0">
            <w:pPr>
              <w:jc w:val="both"/>
            </w:pPr>
            <w:r w:rsidRPr="00EB18DC">
              <w:t xml:space="preserve">  Закону України «Про запобігання корупції».</w:t>
            </w:r>
          </w:p>
        </w:tc>
      </w:tr>
      <w:tr w:rsidR="00131535" w:rsidRPr="00EB18DC" w:rsidTr="00BA64C0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131535">
            <w:pPr>
              <w:widowControl/>
              <w:numPr>
                <w:ilvl w:val="0"/>
                <w:numId w:val="3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B18DC">
              <w:rPr>
                <w:sz w:val="24"/>
                <w:szCs w:val="24"/>
                <w:lang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  <w:rPr>
                <w:sz w:val="27"/>
                <w:szCs w:val="27"/>
              </w:rPr>
            </w:pPr>
            <w:r w:rsidRPr="00EB18DC">
              <w:rPr>
                <w:sz w:val="27"/>
                <w:szCs w:val="27"/>
              </w:rPr>
              <w:t xml:space="preserve">  Закону України «Про інформацію».</w:t>
            </w:r>
          </w:p>
          <w:p w:rsidR="00131535" w:rsidRPr="00EB18DC" w:rsidRDefault="00131535" w:rsidP="00BA64C0">
            <w:pPr>
              <w:jc w:val="both"/>
              <w:rPr>
                <w:sz w:val="27"/>
                <w:szCs w:val="27"/>
              </w:rPr>
            </w:pPr>
            <w:r w:rsidRPr="00EB18DC">
              <w:rPr>
                <w:sz w:val="27"/>
                <w:szCs w:val="27"/>
              </w:rPr>
              <w:t xml:space="preserve">  Закону України «Про державну таємницю».</w:t>
            </w:r>
          </w:p>
          <w:p w:rsidR="00131535" w:rsidRPr="00EB18DC" w:rsidRDefault="00131535" w:rsidP="00BA64C0">
            <w:pPr>
              <w:jc w:val="both"/>
              <w:rPr>
                <w:sz w:val="27"/>
                <w:szCs w:val="27"/>
              </w:rPr>
            </w:pPr>
            <w:r w:rsidRPr="00EB18DC">
              <w:rPr>
                <w:sz w:val="27"/>
                <w:szCs w:val="27"/>
              </w:rPr>
              <w:t xml:space="preserve">  Закону України «Про захист персональних даних».</w:t>
            </w:r>
          </w:p>
          <w:p w:rsidR="00131535" w:rsidRPr="00EB18DC" w:rsidRDefault="00131535" w:rsidP="00BA64C0">
            <w:pPr>
              <w:jc w:val="both"/>
              <w:rPr>
                <w:sz w:val="27"/>
                <w:szCs w:val="27"/>
              </w:rPr>
            </w:pPr>
            <w:r w:rsidRPr="00EB18DC">
              <w:rPr>
                <w:sz w:val="27"/>
                <w:szCs w:val="27"/>
              </w:rPr>
              <w:t xml:space="preserve">  Закону України «Про захист інформації в інформаційно-телекомунікаційних системах»;</w:t>
            </w:r>
          </w:p>
          <w:p w:rsidR="00131535" w:rsidRPr="00EB18DC" w:rsidRDefault="00131535" w:rsidP="00BA64C0">
            <w:pPr>
              <w:jc w:val="both"/>
              <w:rPr>
                <w:sz w:val="27"/>
                <w:szCs w:val="27"/>
              </w:rPr>
            </w:pPr>
            <w:r w:rsidRPr="00EB18DC">
              <w:rPr>
                <w:sz w:val="27"/>
                <w:szCs w:val="27"/>
              </w:rPr>
              <w:t xml:space="preserve">  Закону України «Про доступ до публічної інформації».</w:t>
            </w:r>
          </w:p>
          <w:p w:rsidR="00131535" w:rsidRPr="00EB18DC" w:rsidRDefault="00131535" w:rsidP="00BA64C0">
            <w:pPr>
              <w:jc w:val="both"/>
              <w:rPr>
                <w:sz w:val="27"/>
                <w:szCs w:val="27"/>
              </w:rPr>
            </w:pPr>
            <w:r w:rsidRPr="00EB18DC">
              <w:rPr>
                <w:sz w:val="27"/>
                <w:szCs w:val="27"/>
              </w:rPr>
              <w:t xml:space="preserve">  Постанови Кабінету Міністрів від 19 жовтня 2016 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інформацію».</w:t>
            </w:r>
          </w:p>
          <w:p w:rsidR="00131535" w:rsidRPr="00EB18DC" w:rsidRDefault="00131535" w:rsidP="00BA64C0">
            <w:pPr>
              <w:jc w:val="both"/>
              <w:rPr>
                <w:sz w:val="27"/>
                <w:szCs w:val="27"/>
              </w:rPr>
            </w:pPr>
            <w:r w:rsidRPr="00EB18DC">
              <w:rPr>
                <w:sz w:val="27"/>
                <w:szCs w:val="27"/>
              </w:rPr>
              <w:t xml:space="preserve">  Постанови Кабінету Міністрів України від  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системах».</w:t>
            </w:r>
          </w:p>
          <w:p w:rsidR="00131535" w:rsidRPr="00EB18DC" w:rsidRDefault="00131535" w:rsidP="00BA64C0">
            <w:pPr>
              <w:jc w:val="both"/>
              <w:rPr>
                <w:i/>
                <w:sz w:val="28"/>
                <w:szCs w:val="28"/>
              </w:rPr>
            </w:pPr>
            <w:r w:rsidRPr="00EB18DC">
              <w:rPr>
                <w:sz w:val="27"/>
                <w:szCs w:val="27"/>
              </w:rPr>
              <w:t xml:space="preserve"> Наказу СБ України від 12.08.2005                      № 440</w:t>
            </w:r>
            <w:r>
              <w:rPr>
                <w:sz w:val="27"/>
                <w:szCs w:val="27"/>
              </w:rPr>
              <w:t xml:space="preserve"> </w:t>
            </w:r>
            <w:r w:rsidRPr="00EB18DC">
              <w:rPr>
                <w:sz w:val="27"/>
                <w:szCs w:val="27"/>
              </w:rPr>
              <w:t xml:space="preserve">(зі змінами) «Про затвердження зводу відомостей, що становлять державну таємницю».  </w:t>
            </w:r>
          </w:p>
        </w:tc>
      </w:tr>
      <w:tr w:rsidR="00131535" w:rsidRPr="00EB18DC" w:rsidTr="00BA64C0">
        <w:trPr>
          <w:trHeight w:val="30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131535">
            <w:pPr>
              <w:widowControl/>
              <w:numPr>
                <w:ilvl w:val="0"/>
                <w:numId w:val="3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B18DC">
              <w:rPr>
                <w:sz w:val="24"/>
                <w:szCs w:val="24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35" w:rsidRPr="00EB18DC" w:rsidRDefault="00131535" w:rsidP="00BA64C0">
            <w:pPr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  Знання у сфері аналізу й тлумачення законодавчих актів та застосовування їх вимог на практиці.</w:t>
            </w:r>
          </w:p>
          <w:p w:rsidR="00131535" w:rsidRPr="00EB18DC" w:rsidRDefault="00131535" w:rsidP="00BA64C0">
            <w:pPr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  Знання порядку підготовки проектів нормативно-правових та розпорядчих актів, їх погодження та візування.</w:t>
            </w:r>
          </w:p>
          <w:p w:rsidR="00131535" w:rsidRPr="00EB18DC" w:rsidRDefault="00131535" w:rsidP="00BA64C0">
            <w:pPr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  Знання вимог нормо-проектувальної техніки, проведення експертизи законодавчих та нормативно-правових актів, у тому числі відомчого та міжвідомчого характеру.</w:t>
            </w:r>
          </w:p>
          <w:p w:rsidR="00131535" w:rsidRPr="00EB18DC" w:rsidRDefault="00131535" w:rsidP="00BA64C0">
            <w:pPr>
              <w:jc w:val="both"/>
              <w:rPr>
                <w:sz w:val="28"/>
                <w:szCs w:val="28"/>
              </w:rPr>
            </w:pPr>
            <w:r w:rsidRPr="00EB18DC">
              <w:rPr>
                <w:sz w:val="28"/>
                <w:szCs w:val="28"/>
              </w:rPr>
              <w:t xml:space="preserve">  Знання у сфері діловодства, ділового листування, підготовки документів розпорядчого, ділового характеру, аналітичних довідок.</w:t>
            </w:r>
          </w:p>
        </w:tc>
      </w:tr>
    </w:tbl>
    <w:p w:rsidR="00131535" w:rsidRPr="00EB18DC" w:rsidRDefault="00131535" w:rsidP="00131535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p w:rsidR="00131535" w:rsidRPr="00EB18DC" w:rsidRDefault="00131535" w:rsidP="00131535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p w:rsidR="00131535" w:rsidRPr="00EB18DC" w:rsidRDefault="00131535" w:rsidP="00131535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p w:rsidR="00131535" w:rsidRPr="00EB18DC" w:rsidRDefault="00131535" w:rsidP="00131535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p w:rsidR="00131535" w:rsidRPr="00EB18DC" w:rsidRDefault="00131535" w:rsidP="00131535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</w:p>
    <w:p w:rsidR="00F53E7A" w:rsidRDefault="00F53E7A"/>
    <w:sectPr w:rsidR="00F53E7A" w:rsidSect="00F53E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073"/>
    <w:multiLevelType w:val="hybridMultilevel"/>
    <w:tmpl w:val="CF26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E175D"/>
    <w:multiLevelType w:val="hybridMultilevel"/>
    <w:tmpl w:val="FE9C3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1535"/>
    <w:rsid w:val="00131535"/>
    <w:rsid w:val="00F5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31535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131535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4535</Words>
  <Characters>2585</Characters>
  <Application>Microsoft Office Word</Application>
  <DocSecurity>0</DocSecurity>
  <Lines>21</Lines>
  <Paragraphs>14</Paragraphs>
  <ScaleCrop>false</ScaleCrop>
  <Company>Ya Blondinko Edition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2018-09-20T14:27:00Z</dcterms:created>
  <dcterms:modified xsi:type="dcterms:W3CDTF">2018-09-20T14:28:00Z</dcterms:modified>
</cp:coreProperties>
</file>